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6C" w:rsidRDefault="00EA7A6C">
      <w:pPr>
        <w:rPr>
          <w:sz w:val="28"/>
        </w:rPr>
      </w:pPr>
      <w:r>
        <w:rPr>
          <w:sz w:val="28"/>
        </w:rPr>
        <w:t>ДНЕПРОПЕТРОВСК</w:t>
      </w:r>
    </w:p>
    <w:p w:rsidR="00EA7A6C" w:rsidRDefault="00EA7A6C">
      <w:pPr>
        <w:rPr>
          <w:sz w:val="28"/>
        </w:rPr>
      </w:pPr>
      <w:r>
        <w:rPr>
          <w:sz w:val="28"/>
        </w:rPr>
        <w:t xml:space="preserve"> </w:t>
      </w:r>
    </w:p>
    <w:p w:rsidR="00EA7A6C" w:rsidRDefault="00EA7A6C">
      <w:pPr>
        <w:rPr>
          <w:sz w:val="28"/>
        </w:rPr>
      </w:pPr>
    </w:p>
    <w:p w:rsidR="00EA7A6C" w:rsidRDefault="00EA7A6C">
      <w:pPr>
        <w:rPr>
          <w:sz w:val="28"/>
        </w:rPr>
      </w:pPr>
      <w:r>
        <w:rPr>
          <w:sz w:val="28"/>
        </w:rPr>
        <w:t>Герб Днепропетровска</w:t>
      </w:r>
    </w:p>
    <w:p w:rsidR="00EA7A6C" w:rsidRDefault="00EA7A6C">
      <w:pPr>
        <w:rPr>
          <w:sz w:val="28"/>
        </w:rPr>
      </w:pPr>
      <w:r>
        <w:rPr>
          <w:sz w:val="28"/>
        </w:rPr>
        <w:t>(утвержден в сентябре 2001 г.)</w:t>
      </w:r>
    </w:p>
    <w:p w:rsidR="00EA7A6C" w:rsidRDefault="00482B92">
      <w:pPr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201pt" fillcolor="window">
            <v:imagedata r:id="rId4" o:title="Безымянный1"/>
          </v:shape>
        </w:pict>
      </w:r>
    </w:p>
    <w:p w:rsidR="00EA7A6C" w:rsidRDefault="00EA7A6C">
      <w:pPr>
        <w:rPr>
          <w:sz w:val="28"/>
        </w:rPr>
      </w:pPr>
      <w:r>
        <w:rPr>
          <w:sz w:val="28"/>
        </w:rPr>
        <w:t xml:space="preserve"> Население 1 098 000 человек  (2001 г.)  </w:t>
      </w:r>
    </w:p>
    <w:p w:rsidR="00EA7A6C" w:rsidRDefault="00EA7A6C">
      <w:pPr>
        <w:rPr>
          <w:sz w:val="28"/>
        </w:rPr>
      </w:pPr>
      <w:r>
        <w:rPr>
          <w:sz w:val="28"/>
        </w:rPr>
        <w:t xml:space="preserve">  Географическое положение 48o 28' с.ш.</w:t>
      </w:r>
    </w:p>
    <w:p w:rsidR="00EA7A6C" w:rsidRDefault="00EA7A6C">
      <w:pPr>
        <w:rPr>
          <w:sz w:val="28"/>
        </w:rPr>
      </w:pPr>
      <w:r>
        <w:rPr>
          <w:sz w:val="28"/>
        </w:rPr>
        <w:t xml:space="preserve">35o 03' в.д. </w:t>
      </w:r>
    </w:p>
    <w:p w:rsidR="00EA7A6C" w:rsidRDefault="00EA7A6C">
      <w:pPr>
        <w:rPr>
          <w:sz w:val="28"/>
        </w:rPr>
      </w:pPr>
      <w:r>
        <w:rPr>
          <w:sz w:val="28"/>
        </w:rPr>
        <w:t xml:space="preserve">  Площадь города 397 км кв. </w:t>
      </w:r>
    </w:p>
    <w:p w:rsidR="00EA7A6C" w:rsidRDefault="00EA7A6C">
      <w:pPr>
        <w:rPr>
          <w:sz w:val="28"/>
        </w:rPr>
      </w:pPr>
      <w:r>
        <w:rPr>
          <w:sz w:val="28"/>
        </w:rPr>
        <w:t xml:space="preserve">  Протяженность с севера на юг - 22 км.</w:t>
      </w:r>
    </w:p>
    <w:p w:rsidR="00EA7A6C" w:rsidRDefault="00EA7A6C">
      <w:pPr>
        <w:rPr>
          <w:sz w:val="28"/>
        </w:rPr>
      </w:pPr>
      <w:r>
        <w:rPr>
          <w:sz w:val="28"/>
        </w:rPr>
        <w:t xml:space="preserve">с запада на восток - 33 км. </w:t>
      </w:r>
    </w:p>
    <w:p w:rsidR="00EA7A6C" w:rsidRDefault="00EA7A6C">
      <w:pPr>
        <w:rPr>
          <w:sz w:val="28"/>
        </w:rPr>
      </w:pPr>
      <w:r>
        <w:rPr>
          <w:sz w:val="28"/>
        </w:rPr>
        <w:t xml:space="preserve">  Самая высокая точка города Вершина холма - 188 г, участок леса южнее же/г Западный </w:t>
      </w:r>
    </w:p>
    <w:p w:rsidR="00EA7A6C" w:rsidRDefault="00EA7A6C">
      <w:pPr>
        <w:rPr>
          <w:sz w:val="28"/>
        </w:rPr>
      </w:pPr>
      <w:r>
        <w:rPr>
          <w:sz w:val="28"/>
        </w:rPr>
        <w:t xml:space="preserve">  Самая низкая точка города Уровень воды в г. Днепр - 52 г </w:t>
      </w:r>
    </w:p>
    <w:p w:rsidR="00EA7A6C" w:rsidRDefault="00EA7A6C">
      <w:pPr>
        <w:rPr>
          <w:sz w:val="28"/>
        </w:rPr>
      </w:pPr>
      <w:r>
        <w:rPr>
          <w:sz w:val="28"/>
        </w:rPr>
        <w:t xml:space="preserve">  Самое высокое здание Телевизионная вышка - 180 г.</w:t>
      </w:r>
    </w:p>
    <w:p w:rsidR="00EA7A6C" w:rsidRDefault="00EA7A6C">
      <w:pPr>
        <w:rPr>
          <w:sz w:val="28"/>
        </w:rPr>
      </w:pPr>
      <w:r>
        <w:rPr>
          <w:sz w:val="28"/>
        </w:rPr>
        <w:t xml:space="preserve">Жилое здание - две "башни" на же/г Победа-4, 28 этажей </w:t>
      </w:r>
    </w:p>
    <w:p w:rsidR="00EA7A6C" w:rsidRDefault="00EA7A6C">
      <w:pPr>
        <w:rPr>
          <w:sz w:val="28"/>
        </w:rPr>
      </w:pPr>
      <w:r>
        <w:rPr>
          <w:b/>
          <w:sz w:val="28"/>
        </w:rPr>
        <w:t>Территория</w:t>
      </w:r>
      <w:r>
        <w:rPr>
          <w:sz w:val="28"/>
        </w:rPr>
        <w:t xml:space="preserve"> - 31,93 тыс.кв.км</w:t>
      </w:r>
      <w:r>
        <w:rPr>
          <w:sz w:val="28"/>
        </w:rPr>
        <w:br/>
        <w:t xml:space="preserve"> </w:t>
      </w:r>
      <w:r>
        <w:rPr>
          <w:b/>
          <w:sz w:val="28"/>
        </w:rPr>
        <w:t>Население</w:t>
      </w:r>
      <w:r>
        <w:rPr>
          <w:sz w:val="28"/>
        </w:rPr>
        <w:t xml:space="preserve"> - 3745,0 тыс.человек</w:t>
      </w:r>
      <w:r>
        <w:rPr>
          <w:sz w:val="28"/>
        </w:rPr>
        <w:br/>
        <w:t xml:space="preserve"> </w:t>
      </w:r>
      <w:r>
        <w:rPr>
          <w:b/>
          <w:sz w:val="28"/>
        </w:rPr>
        <w:t xml:space="preserve">в том числе: </w:t>
      </w:r>
      <w:r>
        <w:rPr>
          <w:sz w:val="28"/>
        </w:rPr>
        <w:br/>
        <w:t>городское - 3130,3</w:t>
      </w:r>
      <w:r>
        <w:rPr>
          <w:sz w:val="28"/>
        </w:rPr>
        <w:br/>
        <w:t xml:space="preserve"> сельское - 614,7</w:t>
      </w:r>
      <w:r>
        <w:rPr>
          <w:sz w:val="28"/>
        </w:rPr>
        <w:br/>
        <w:t xml:space="preserve"> </w:t>
      </w:r>
      <w:r>
        <w:rPr>
          <w:b/>
          <w:sz w:val="28"/>
        </w:rPr>
        <w:t>Плотность населения на кв.км</w:t>
      </w:r>
      <w:r>
        <w:rPr>
          <w:sz w:val="28"/>
        </w:rPr>
        <w:t xml:space="preserve"> - 117 чел.</w:t>
      </w:r>
      <w:r>
        <w:rPr>
          <w:sz w:val="28"/>
        </w:rPr>
        <w:br/>
        <w:t xml:space="preserve"> </w:t>
      </w:r>
      <w:r>
        <w:rPr>
          <w:b/>
          <w:sz w:val="28"/>
        </w:rPr>
        <w:t>Удельные вес области в Украине:</w:t>
      </w:r>
      <w:r>
        <w:rPr>
          <w:sz w:val="28"/>
        </w:rPr>
        <w:br/>
        <w:t xml:space="preserve"> по численности населенния - 7,5%</w:t>
      </w:r>
      <w:r>
        <w:rPr>
          <w:sz w:val="28"/>
        </w:rPr>
        <w:br/>
        <w:t xml:space="preserve"> по территории - 5,3% </w:t>
      </w:r>
    </w:p>
    <w:p w:rsidR="00EA7A6C" w:rsidRDefault="00EA7A6C">
      <w:pPr>
        <w:rPr>
          <w:sz w:val="28"/>
        </w:rPr>
      </w:pPr>
    </w:p>
    <w:p w:rsidR="00EA7A6C" w:rsidRDefault="00482B92">
      <w:pPr>
        <w:rPr>
          <w:sz w:val="28"/>
        </w:rPr>
      </w:pPr>
      <w:r>
        <w:rPr>
          <w:sz w:val="28"/>
        </w:rPr>
        <w:pict>
          <v:shape id="_x0000_i1026" type="#_x0000_t75" style="width:428.25pt;height:268.5pt" fillcolor="window">
            <v:imagedata r:id="rId5" o:title="Безымянный"/>
          </v:shape>
        </w:pict>
      </w:r>
    </w:p>
    <w:p w:rsidR="00EA7A6C" w:rsidRDefault="00EA7A6C">
      <w:pPr>
        <w:rPr>
          <w:sz w:val="28"/>
        </w:rPr>
      </w:pPr>
      <w:r>
        <w:rPr>
          <w:sz w:val="28"/>
        </w:rPr>
        <w:t xml:space="preserve"> </w:t>
      </w:r>
    </w:p>
    <w:p w:rsidR="00EA7A6C" w:rsidRDefault="00EA7A6C">
      <w:pPr>
        <w:rPr>
          <w:sz w:val="28"/>
        </w:rPr>
      </w:pPr>
      <w:r>
        <w:rPr>
          <w:sz w:val="28"/>
        </w:rPr>
        <w:t xml:space="preserve">Днепропетровская область образована 27 февраля 1932 года. Расположенная в юго-восточной части  Украины, в бассейне среднего и нижнего течения Днепра. Граничит на севере с Полтавской и Харьковской областями, на восходе – с Донецкой, на юге – с Запорожской и Херсонской, на зході – с Николаевской и Кировоградською областями. Занимает площадь 31 тыс. кв.км., то есть почти 7 % площади государства. Население приблизительно 3893 тыс. человек. Днепропетровска область Делится на 20 районов, имеет 19 міст, в т.ч. 10 областей подчинения, 54 поселка городского типа, 1452 сельские населенные пункты. Выгодное географическое положение, значительные залежи полезных ископаемых, розтушування в физико-географической зоне, благоприятные почвенно-климатические условия, густая транспортная сетка оказывают содействие развитию хозяйственного комплекса области. Центр Днепропетровской области – город Днепропетровск. Он расположен на берегах нижнего течения судоходного Днепра на пути между угольным Донбассом и железорудным Криворожьем. Город есть наибольшим в Украине и одним из наибольших в мире центром черной металлургии и звязаних с ею областей. В промышленности занят 32,7 % всех работающих, на транспорте 9,4 %, в строительстве 9,2 %. В городе есть два мощные металлургическому, два трубопрокатных и коксохимических завода, функционируют большие предприятия трудного машиностроения по выпуску металлургического оснащения, станкостроительный, електровозний, вагоно-  ремонтный, парового машиностроения, трудных прессов. Поверхность области – волнистая равнина с развитой долинно-овражной сеткой. Геоструктурну основу территории области составляют три региона. Правобережная часть находится в границах Приднепровского и частично Кировоградского блоков Украинского щита, </w:t>
      </w:r>
      <w:r>
        <w:rPr>
          <w:sz w:val="28"/>
        </w:rPr>
        <w:br/>
        <w:t xml:space="preserve">составленных метаморфическими и интрузивными породами докембрійського фундамента, на  поверхности которого залягіє покрив осадочных відкладів. Северо-западная часть левобережья представляет собой склон Дніпровсько-донецької впадины, юго-восточная – Донецько-Орельськую седловину. На поверхности фундамента, погруженного на глубину до 4-5 км., залегает толща осадочных пород от девона к неогену. Почти сплошной антропогенный покров представлен преимущественно лесовидними образованиями, а в речных долинах – песчаными аллювиальными отложениями. Поверхность области – волнистая равнина высотой 100-200 г. На северо-запад – отроги риднепровской </w:t>
      </w:r>
      <w:r>
        <w:rPr>
          <w:sz w:val="28"/>
        </w:rPr>
        <w:br/>
        <w:t xml:space="preserve">возвышенности (вис. До 192 м), которая постепенно снижается в юго-восточном направлении и обрывается к долине Днепра крутым уступом. На крайнем юге эта возвышенность переходит в Причерноморскую низменность. Левобережная часть области занятая Приднепровской низменностью, на крайнем юго-восток – отроги Приазовськой возвышенности. В целом поверхность очень расчленена глубокими долинами речек, балками  и оврагами. Область имеет разнообразные полезные ископаемые, за запасами некоторых из них,  в частности залез, и марганцевых руд и каолина, сядет ведущее место в стране. На  территории Днепропетровской области – Криворожский железорудный бассейн и </w:t>
      </w:r>
      <w:r>
        <w:rPr>
          <w:sz w:val="28"/>
        </w:rPr>
        <w:br/>
        <w:t xml:space="preserve">Никопольский марганцевый бассейн. Важное промышленное значение имеют также  залежи титановых, циркониевых, никелевых и кобальтовых руд и бокситов. Область добре забеспечена топливными ресурсами (каменный уголь Западного Донбасса, бурый уголь, нефть и газ). Разнообразные строительные материалы представлены огнеупорными глинами и известняками, кварцитами, гнейсами, гипсом, песками, гранитами. Являются источники минеральных вод. Климат умеренно континентальный. Зимой часто бывают оттепели и значительные морозы с ветрами, летом  и весной – суховеи и пылевые бури. Продолжительность вегетационного периода 210 дней. На теріторії Днепропетровской области – 145 речек, длиной свыше 10 км. </w:t>
      </w:r>
      <w:r>
        <w:rPr>
          <w:sz w:val="28"/>
        </w:rPr>
        <w:br/>
        <w:t>Речки належат к бассейну Днепра, который пересекает территорию области. Основные его притока: Орель и Самара с Волчьей (левые), Мокрая Сура, Базавлук, Ингулец  (правые). Речки равнинного типа, преимущественно снегового питания. Озер в области  немного, та и они незначительные за своими размерами. В границах области – части Днепродзержинского, Каховского а также Днепровского водохранилищ. Багато невелих водохранилищ и прудов. Для снабжения питьевой и технической воды району Криворожье сооружено канал Днепр-Кривой Рог. В грунтовому покрове преобладают обычные и южные черноземы, а также темно-каштановые, по долинам речек – чорноземно-луговые, дерново-лучні и песчаные грунти. Почти вся территория области распаханная. Естественная різнотравно-типчакова и типчаково-ковилова растительность случается по склонам балок и речных долин. Ліси (пойменные, байрачні) и полезахісні лесные полосы занимают 2,7 % территории области. Наибольшие массивы лесов – Самарський бір (дубово-сосновый) и Дібровський ліс (дуб, ясень, клен, липа). Область лежит в степной зоне, где объединяются північностепові повышенные и склону, на крайнем юго-запад – середньорівнинні и схилово повышенные природно-территориальные комплексы. На территории области 123 природно-заповедные обєкти (общая площадь 13,5 тыс. Га), в т.ч. 15 государственных заказников (Кільченський, Соленый лиман, Балка Бандурка, Волошанська Дача, Грабівський и т.д.), три памятки природы. В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зв'язку с высокой концентрацией промышленных предприятий особое значение имеет охрана воздуха, значительные работы проводятся по строительству и реконструкции очистительных сооружений на больших промышленных предприятиях. Днепропетровщина -один из ведущих районов железорудной и марганцеворудної промышленности и черной металлургии, с развитой энергетикой, машиностроением, химической промышленностью, производством строительных материалов, високоінтенсивним сельским хозяйством, которое спеціалізуєтся на выращивании зерна, подсолнуха, овощей и мясо-молочном животноводстве. Фауна области представленная степными и деякими лесными животными (69 видов млекопитающих, 59 рыб, 10 земноводных, 12 видов и подвидов плазунів, 246 видов птиц). Из хищников водятся волк, лисица, хорек, перевязка, куница лесная и барсук. Ведущие области хозяйства Днепропетровской области области, которые развиваются под влиянием ее естественно- ресурсного потенциала Промышленный комплекс области опирается на энергетическую базу, которая включает местные (каменный уголь, газ) и довізні топливные ресурсы. Угольная промышленность представлена производством угля в Западному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Донбассе. Действуют Криворожская та Приднепровская ДРЕС, Днепродзержинска ГЭС. </w:t>
      </w:r>
      <w:r>
        <w:rPr>
          <w:sz w:val="28"/>
          <w:lang w:val="en-US"/>
        </w:rPr>
        <w:t xml:space="preserve"> </w:t>
      </w:r>
      <w:r>
        <w:rPr>
          <w:sz w:val="28"/>
        </w:rPr>
        <w:t>Значительного развития получила горнодобывающая промышленность. Наибольшие гірничо-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обогатительные комбинаты по добыче и переработке железной руды: Южный, Новокриворожский, Центральный, Северный, Інгулецький. Специализацию области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определяет заведомо черная металлургия. Она представленная 30 предприятиями и объединениями. В области Днепропетровский и Нижньодніпровський трубопрокатные и Никопольский и Новомосковский трубные заводы. Развивается коксохимическая, химическая и нефтехимическая промышленность, тесно повязана с черной металлургией. </w:t>
      </w:r>
      <w:r>
        <w:rPr>
          <w:sz w:val="28"/>
          <w:lang w:val="en-US"/>
        </w:rPr>
        <w:t>C</w:t>
      </w:r>
      <w:r>
        <w:rPr>
          <w:sz w:val="28"/>
        </w:rPr>
        <w:t xml:space="preserve">ельские угодья занимают 2522 тыс. га. Площадь оросительных земель – 237.5 тыс. га , осушенных – 0.7 тыс. га. Наибольшие оросительные системы области:Криворожская, Никопольская, Марганецька. </w:t>
      </w:r>
    </w:p>
    <w:p w:rsidR="00EA7A6C" w:rsidRDefault="00EA7A6C">
      <w:pPr>
        <w:rPr>
          <w:sz w:val="28"/>
        </w:rPr>
      </w:pPr>
      <w:bookmarkStart w:id="0" w:name="_GoBack"/>
      <w:bookmarkEnd w:id="0"/>
    </w:p>
    <w:sectPr w:rsidR="00EA7A6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E39"/>
    <w:rsid w:val="00482B92"/>
    <w:rsid w:val="00896B81"/>
    <w:rsid w:val="00B85E39"/>
    <w:rsid w:val="00EA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1CF207C-0155-425A-AB98-E3A519B3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ДНЕПРОПЕТРОВСК</vt:lpstr>
    </vt:vector>
  </TitlesOfParts>
  <Company> </Company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ДНЕПРОПЕТРОВСК</dc:title>
  <dc:subject/>
  <dc:creator>Celina</dc:creator>
  <cp:keywords/>
  <dc:description>Translated By Plaj</dc:description>
  <cp:lastModifiedBy>admin</cp:lastModifiedBy>
  <cp:revision>2</cp:revision>
  <cp:lastPrinted>1899-12-31T22:00:00Z</cp:lastPrinted>
  <dcterms:created xsi:type="dcterms:W3CDTF">2014-02-03T09:06:00Z</dcterms:created>
  <dcterms:modified xsi:type="dcterms:W3CDTF">2014-02-03T09:06:00Z</dcterms:modified>
</cp:coreProperties>
</file>