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61C" w:rsidRDefault="00B2161C" w:rsidP="007F08E3">
      <w:pPr>
        <w:spacing w:line="240" w:lineRule="auto"/>
        <w:rPr>
          <w:rFonts w:ascii="Arial Narrow" w:hAnsi="Arial Narrow"/>
          <w:sz w:val="24"/>
          <w:szCs w:val="24"/>
        </w:rPr>
      </w:pPr>
    </w:p>
    <w:p w:rsidR="00EB0B13" w:rsidRDefault="00EB0B13" w:rsidP="007F08E3">
      <w:pPr>
        <w:spacing w:line="240" w:lineRule="auto"/>
        <w:rPr>
          <w:rFonts w:ascii="Arial Narrow" w:hAnsi="Arial Narrow"/>
          <w:sz w:val="24"/>
          <w:szCs w:val="24"/>
        </w:rPr>
      </w:pPr>
      <w:r w:rsidRPr="007F08E3">
        <w:rPr>
          <w:rFonts w:ascii="Arial Narrow" w:hAnsi="Arial Narrow"/>
          <w:sz w:val="24"/>
          <w:szCs w:val="24"/>
        </w:rPr>
        <w:t>Реферат  по БЖ-ГОЧС на тему «Гепатит».</w:t>
      </w:r>
    </w:p>
    <w:p w:rsidR="00EB0B13" w:rsidRDefault="00EB0B13" w:rsidP="007F08E3">
      <w:pPr>
        <w:spacing w:line="240" w:lineRule="auto"/>
        <w:rPr>
          <w:rFonts w:ascii="Arial Narrow" w:hAnsi="Arial Narrow"/>
          <w:sz w:val="24"/>
          <w:szCs w:val="24"/>
        </w:rPr>
      </w:pPr>
      <w:r w:rsidRPr="007F08E3">
        <w:rPr>
          <w:rFonts w:ascii="Arial Narrow" w:hAnsi="Arial Narrow"/>
          <w:sz w:val="24"/>
          <w:szCs w:val="24"/>
        </w:rPr>
        <w:t>Гепат</w:t>
      </w:r>
      <w:r>
        <w:rPr>
          <w:rFonts w:ascii="Arial Narrow" w:hAnsi="Arial Narrow"/>
          <w:sz w:val="24"/>
          <w:szCs w:val="24"/>
        </w:rPr>
        <w:t>и</w:t>
      </w:r>
      <w:r w:rsidRPr="007F08E3">
        <w:rPr>
          <w:rFonts w:ascii="Arial Narrow" w:hAnsi="Arial Narrow" w:cs="Arial Narrow"/>
          <w:sz w:val="24"/>
          <w:szCs w:val="24"/>
        </w:rPr>
        <w:t>т</w:t>
      </w:r>
      <w:r>
        <w:rPr>
          <w:rFonts w:ascii="Arial Narrow" w:hAnsi="Arial Narrow" w:cs="Arial Narrow"/>
          <w:sz w:val="24"/>
          <w:szCs w:val="24"/>
        </w:rPr>
        <w:t xml:space="preserve"> </w:t>
      </w:r>
      <w:r w:rsidRPr="007F08E3">
        <w:rPr>
          <w:rFonts w:ascii="Arial Narrow" w:hAnsi="Arial Narrow"/>
          <w:sz w:val="24"/>
          <w:szCs w:val="24"/>
        </w:rPr>
        <w:t>— общее название острых и хронических диффузных воспалительных заболеваний печени различной этиологии. Один из наиболее распространенных и изнурительных симптомов среди лиц с гепатитом — это усталость, универсальный симптом для всех типов заболеваний печени, который не обязательно коррелирует с остротой болезни печени</w:t>
      </w:r>
      <w:r>
        <w:rPr>
          <w:rFonts w:ascii="Arial Narrow" w:hAnsi="Arial Narrow"/>
          <w:sz w:val="24"/>
          <w:szCs w:val="24"/>
        </w:rPr>
        <w:t>.</w:t>
      </w:r>
    </w:p>
    <w:p w:rsidR="00EB0B13" w:rsidRPr="00B14DD8" w:rsidRDefault="00EB0B13" w:rsidP="007F08E3">
      <w:pPr>
        <w:spacing w:line="240" w:lineRule="auto"/>
        <w:rPr>
          <w:rFonts w:ascii="Arial Narrow" w:hAnsi="Arial Narrow"/>
          <w:b/>
          <w:sz w:val="24"/>
          <w:szCs w:val="24"/>
        </w:rPr>
      </w:pPr>
      <w:r w:rsidRPr="00B14DD8">
        <w:rPr>
          <w:rFonts w:ascii="Arial Narrow" w:hAnsi="Arial Narrow"/>
          <w:b/>
          <w:sz w:val="24"/>
          <w:szCs w:val="24"/>
        </w:rPr>
        <w:t>Этиология гепатитов</w:t>
      </w:r>
    </w:p>
    <w:p w:rsidR="00EB0B13" w:rsidRDefault="00EB0B13" w:rsidP="007F08E3">
      <w:pPr>
        <w:spacing w:line="240" w:lineRule="auto"/>
        <w:rPr>
          <w:rFonts w:ascii="Arial Narrow" w:hAnsi="Arial Narrow"/>
          <w:sz w:val="24"/>
          <w:szCs w:val="24"/>
        </w:rPr>
      </w:pPr>
      <w:r w:rsidRPr="007F08E3">
        <w:rPr>
          <w:rFonts w:ascii="Arial Narrow" w:hAnsi="Arial Narrow"/>
          <w:sz w:val="24"/>
          <w:szCs w:val="24"/>
        </w:rPr>
        <w:t>Воспаление печени (гепатит) может быть вызвано различными факторами (гепатотропными факторами), способными повреждать паренхиму печени. Этиотропная классификация гепатитов включает</w:t>
      </w:r>
    </w:p>
    <w:p w:rsidR="00EB0B13" w:rsidRDefault="00EB0B13" w:rsidP="007F08E3">
      <w:pPr>
        <w:spacing w:line="240" w:lineRule="auto"/>
        <w:rPr>
          <w:rFonts w:ascii="Arial Narrow" w:hAnsi="Arial Narrow"/>
          <w:sz w:val="24"/>
          <w:szCs w:val="24"/>
        </w:rPr>
      </w:pPr>
      <w:r w:rsidRPr="00B14DD8">
        <w:rPr>
          <w:rFonts w:ascii="Arial Narrow" w:hAnsi="Arial Narrow"/>
          <w:b/>
          <w:sz w:val="24"/>
          <w:szCs w:val="24"/>
        </w:rPr>
        <w:t>1. Инфекционный (вирусный) гепатит:</w:t>
      </w:r>
    </w:p>
    <w:p w:rsidR="00EB0B13" w:rsidRDefault="00EB0B13" w:rsidP="007F08E3">
      <w:pPr>
        <w:spacing w:line="240" w:lineRule="auto"/>
        <w:rPr>
          <w:rFonts w:ascii="Arial Narrow" w:hAnsi="Arial Narrow"/>
          <w:sz w:val="24"/>
          <w:szCs w:val="24"/>
        </w:rPr>
      </w:pPr>
      <w:r w:rsidRPr="007F08E3">
        <w:rPr>
          <w:rFonts w:ascii="Arial Narrow" w:hAnsi="Arial Narrow"/>
          <w:sz w:val="24"/>
          <w:szCs w:val="24"/>
        </w:rPr>
        <w:t xml:space="preserve"> Гепатит А                                                                                                                                                 Гепатит B                                                                                                                                                Гепатит С                                                                                                                                                 Гепатит D                                                                                                                                                      Гепатит E</w:t>
      </w:r>
      <w:r>
        <w:rPr>
          <w:rFonts w:ascii="Arial Narrow" w:hAnsi="Arial Narrow"/>
          <w:sz w:val="24"/>
          <w:szCs w:val="24"/>
        </w:rPr>
        <w:t xml:space="preserve">                                                                                                                                                  </w:t>
      </w:r>
      <w:r w:rsidRPr="007F08E3">
        <w:rPr>
          <w:rFonts w:ascii="Arial Narrow" w:hAnsi="Arial Narrow"/>
          <w:sz w:val="24"/>
          <w:szCs w:val="24"/>
        </w:rPr>
        <w:t>Гепатит G</w:t>
      </w:r>
      <w:r>
        <w:rPr>
          <w:rFonts w:ascii="Arial Narrow" w:hAnsi="Arial Narrow"/>
          <w:sz w:val="24"/>
          <w:szCs w:val="24"/>
        </w:rPr>
        <w:t xml:space="preserve">                                                                                                                                                    </w:t>
      </w:r>
      <w:r w:rsidRPr="007F08E3">
        <w:rPr>
          <w:rFonts w:ascii="Arial Narrow" w:hAnsi="Arial Narrow"/>
          <w:sz w:val="24"/>
          <w:szCs w:val="24"/>
        </w:rPr>
        <w:t>Гепатиты как компонент: жёлтой лихорадки, цитомегаловирусной инфекции, краснухи, эпидемического паротита, инфекции вируса Эпштейна-Барр, разнообразных инфекций герпеса, лихорадки Ласса, СПИДа.</w:t>
      </w:r>
      <w:r>
        <w:rPr>
          <w:rFonts w:ascii="Arial Narrow" w:hAnsi="Arial Narrow"/>
          <w:sz w:val="24"/>
          <w:szCs w:val="24"/>
        </w:rPr>
        <w:t xml:space="preserve">                                                                                                                      </w:t>
      </w:r>
      <w:r w:rsidRPr="007F08E3">
        <w:rPr>
          <w:rFonts w:ascii="Arial Narrow" w:hAnsi="Arial Narrow"/>
          <w:sz w:val="24"/>
          <w:szCs w:val="24"/>
        </w:rPr>
        <w:t>Бактериальные гепатиты: при лептоспирозе, сифилисе.</w:t>
      </w:r>
    </w:p>
    <w:p w:rsidR="00EB0B13" w:rsidRPr="00B14DD8" w:rsidRDefault="00EB0B13" w:rsidP="007F08E3">
      <w:pPr>
        <w:spacing w:line="240" w:lineRule="auto"/>
        <w:rPr>
          <w:rFonts w:ascii="Arial Narrow" w:hAnsi="Arial Narrow"/>
          <w:b/>
          <w:sz w:val="24"/>
          <w:szCs w:val="24"/>
        </w:rPr>
      </w:pPr>
      <w:r w:rsidRPr="00B14DD8">
        <w:rPr>
          <w:rFonts w:ascii="Arial Narrow" w:hAnsi="Arial Narrow"/>
          <w:b/>
          <w:sz w:val="24"/>
          <w:szCs w:val="24"/>
        </w:rPr>
        <w:t>2. Токсический гепатит:</w:t>
      </w:r>
    </w:p>
    <w:p w:rsidR="00EB0B13" w:rsidRDefault="00EB0B13" w:rsidP="007F08E3">
      <w:pPr>
        <w:spacing w:line="240" w:lineRule="auto"/>
        <w:rPr>
          <w:rFonts w:ascii="Arial Narrow" w:hAnsi="Arial Narrow"/>
          <w:sz w:val="24"/>
          <w:szCs w:val="24"/>
        </w:rPr>
      </w:pPr>
      <w:r w:rsidRPr="007F08E3">
        <w:rPr>
          <w:rFonts w:ascii="Arial Narrow" w:hAnsi="Arial Narrow"/>
          <w:sz w:val="24"/>
          <w:szCs w:val="24"/>
        </w:rPr>
        <w:t>Алкогольный гепатит</w:t>
      </w:r>
      <w:r>
        <w:rPr>
          <w:rFonts w:ascii="Arial Narrow" w:hAnsi="Arial Narrow"/>
          <w:sz w:val="24"/>
          <w:szCs w:val="24"/>
        </w:rPr>
        <w:t xml:space="preserve">                                                                                                                           </w:t>
      </w:r>
      <w:r w:rsidRPr="007F08E3">
        <w:rPr>
          <w:rFonts w:ascii="Arial Narrow" w:hAnsi="Arial Narrow"/>
          <w:sz w:val="24"/>
          <w:szCs w:val="24"/>
        </w:rPr>
        <w:t>Лекарственный гепатит</w:t>
      </w:r>
      <w:r>
        <w:rPr>
          <w:rFonts w:ascii="Arial Narrow" w:hAnsi="Arial Narrow"/>
          <w:sz w:val="24"/>
          <w:szCs w:val="24"/>
        </w:rPr>
        <w:t xml:space="preserve">                                                                                                                                 </w:t>
      </w:r>
      <w:r w:rsidRPr="007F08E3">
        <w:rPr>
          <w:rFonts w:ascii="Arial Narrow" w:hAnsi="Arial Narrow"/>
          <w:sz w:val="24"/>
          <w:szCs w:val="24"/>
        </w:rPr>
        <w:t>Гепатиты при отравлении различными химическими веществами</w:t>
      </w:r>
    </w:p>
    <w:p w:rsidR="00EB0B13" w:rsidRPr="00B14DD8" w:rsidRDefault="00EB0B13" w:rsidP="007F08E3">
      <w:pPr>
        <w:spacing w:line="240" w:lineRule="auto"/>
        <w:rPr>
          <w:rFonts w:ascii="Arial Narrow" w:hAnsi="Arial Narrow"/>
          <w:b/>
          <w:sz w:val="24"/>
          <w:szCs w:val="24"/>
        </w:rPr>
      </w:pPr>
      <w:r w:rsidRPr="00B14DD8">
        <w:rPr>
          <w:rFonts w:ascii="Arial Narrow" w:hAnsi="Arial Narrow"/>
          <w:b/>
          <w:sz w:val="24"/>
          <w:szCs w:val="24"/>
        </w:rPr>
        <w:t>3. Лучевой гепатит (компонент лучевой болезни)</w:t>
      </w:r>
    </w:p>
    <w:p w:rsidR="00EB0B13" w:rsidRPr="00B14DD8" w:rsidRDefault="00EB0B13" w:rsidP="007F08E3">
      <w:pPr>
        <w:spacing w:line="240" w:lineRule="auto"/>
        <w:rPr>
          <w:rFonts w:ascii="Arial Narrow" w:hAnsi="Arial Narrow"/>
          <w:b/>
          <w:sz w:val="24"/>
          <w:szCs w:val="24"/>
        </w:rPr>
      </w:pPr>
      <w:r w:rsidRPr="00B14DD8">
        <w:rPr>
          <w:rFonts w:ascii="Arial Narrow" w:hAnsi="Arial Narrow"/>
          <w:b/>
          <w:sz w:val="24"/>
          <w:szCs w:val="24"/>
        </w:rPr>
        <w:t>4. Гепатиты как следствие аутоиммунных заболеваний</w:t>
      </w:r>
    </w:p>
    <w:p w:rsidR="00EB0B13" w:rsidRPr="00B14DD8" w:rsidRDefault="00EB0B13" w:rsidP="00B14DD8">
      <w:pPr>
        <w:spacing w:line="240" w:lineRule="auto"/>
        <w:rPr>
          <w:rFonts w:ascii="Arial Narrow" w:hAnsi="Arial Narrow"/>
          <w:b/>
          <w:sz w:val="24"/>
          <w:szCs w:val="24"/>
        </w:rPr>
      </w:pPr>
      <w:r w:rsidRPr="00B14DD8">
        <w:rPr>
          <w:rFonts w:ascii="Arial Narrow" w:hAnsi="Arial Narrow"/>
          <w:b/>
          <w:sz w:val="24"/>
          <w:szCs w:val="24"/>
        </w:rPr>
        <w:t>Вирусные гепатиты</w:t>
      </w:r>
    </w:p>
    <w:p w:rsidR="00EB0B13" w:rsidRPr="00B14DD8" w:rsidRDefault="00EB0B13" w:rsidP="00B14DD8">
      <w:pPr>
        <w:spacing w:line="240" w:lineRule="auto"/>
        <w:rPr>
          <w:rFonts w:ascii="Arial Narrow" w:hAnsi="Arial Narrow"/>
          <w:b/>
          <w:sz w:val="24"/>
          <w:szCs w:val="24"/>
        </w:rPr>
      </w:pPr>
      <w:r w:rsidRPr="00B14DD8">
        <w:rPr>
          <w:rFonts w:ascii="Arial Narrow" w:hAnsi="Arial Narrow"/>
          <w:b/>
          <w:sz w:val="24"/>
          <w:szCs w:val="24"/>
        </w:rPr>
        <w:t>Гепатит А</w:t>
      </w:r>
    </w:p>
    <w:p w:rsidR="00EB0B13" w:rsidRPr="00B14DD8" w:rsidRDefault="00EB0B13" w:rsidP="00B14DD8">
      <w:pPr>
        <w:spacing w:line="240" w:lineRule="auto"/>
        <w:rPr>
          <w:rFonts w:ascii="Arial Narrow" w:hAnsi="Arial Narrow"/>
          <w:sz w:val="24"/>
          <w:szCs w:val="24"/>
        </w:rPr>
      </w:pPr>
      <w:r w:rsidRPr="00B14DD8">
        <w:rPr>
          <w:rFonts w:ascii="Arial Narrow" w:hAnsi="Arial Narrow"/>
          <w:sz w:val="24"/>
          <w:szCs w:val="24"/>
        </w:rPr>
        <w:t>Гепатит А (болезнь Боткина) вызывается вирусом семейства Picornaviridae. Заболевание передаётся контактным путём. Вирус попадает в организм человека с загрязненными продуктами питания, водой, предметами обихода. Основным источником инфекции служат больные с безжелтушными формами болезни (протекают без желтухи). Вирус выделяется с калом больного в инкубационный период и в начале болезни.</w:t>
      </w:r>
    </w:p>
    <w:p w:rsidR="00EB0B13" w:rsidRPr="00B14DD8" w:rsidRDefault="00EB0B13" w:rsidP="00B14DD8">
      <w:pPr>
        <w:spacing w:line="240" w:lineRule="auto"/>
        <w:rPr>
          <w:rFonts w:ascii="Arial Narrow" w:hAnsi="Arial Narrow"/>
          <w:sz w:val="24"/>
          <w:szCs w:val="24"/>
        </w:rPr>
      </w:pPr>
      <w:r w:rsidRPr="00B14DD8">
        <w:rPr>
          <w:rFonts w:ascii="Arial Narrow" w:hAnsi="Arial Narrow"/>
          <w:sz w:val="24"/>
          <w:szCs w:val="24"/>
        </w:rPr>
        <w:t>При попадании в желудочно-кишечный тракт, вирус проникает через слизистую оболочку кишечника и с током крови заносится в печень, где внедряется в клетки печени и начинает активно размножаться. Инкубационный период равен в среднем 15-30 дням с вариациями от 7 до 50 дней. Поражение печени связано с прямым разрушительным действием вируса на гепатоциты (клетки печени). Вирус гепатита А имеет кислотоустойчивую оболочку. Это помогает вирусам, попавшим с загрязненными продуктами и водой, пройти кислый защитный барьер желудка.</w:t>
      </w:r>
    </w:p>
    <w:p w:rsidR="00EB0B13" w:rsidRPr="00B14DD8" w:rsidRDefault="00EB0B13" w:rsidP="00B14DD8">
      <w:pPr>
        <w:spacing w:line="240" w:lineRule="auto"/>
        <w:rPr>
          <w:rFonts w:ascii="Arial Narrow" w:hAnsi="Arial Narrow"/>
          <w:sz w:val="24"/>
          <w:szCs w:val="24"/>
        </w:rPr>
      </w:pPr>
      <w:r w:rsidRPr="00B14DD8">
        <w:rPr>
          <w:rFonts w:ascii="Arial Narrow" w:hAnsi="Arial Narrow"/>
          <w:sz w:val="24"/>
          <w:szCs w:val="24"/>
        </w:rPr>
        <w:t>Выраженность клинических проявлений варьирует в зависимости от степени поражения печени.</w:t>
      </w:r>
    </w:p>
    <w:p w:rsidR="00EB0B13" w:rsidRPr="00B14DD8" w:rsidRDefault="00EB0B13" w:rsidP="00B14DD8">
      <w:pPr>
        <w:spacing w:line="240" w:lineRule="auto"/>
        <w:rPr>
          <w:rFonts w:ascii="Arial Narrow" w:hAnsi="Arial Narrow"/>
          <w:sz w:val="24"/>
          <w:szCs w:val="24"/>
        </w:rPr>
      </w:pPr>
    </w:p>
    <w:p w:rsidR="00EB0B13" w:rsidRPr="00B14DD8" w:rsidRDefault="00EB0B13" w:rsidP="00B14DD8">
      <w:pPr>
        <w:spacing w:line="240" w:lineRule="auto"/>
        <w:rPr>
          <w:rFonts w:ascii="Arial Narrow" w:hAnsi="Arial Narrow"/>
          <w:sz w:val="24"/>
          <w:szCs w:val="24"/>
        </w:rPr>
      </w:pPr>
      <w:r w:rsidRPr="00B14DD8">
        <w:rPr>
          <w:rFonts w:ascii="Arial Narrow" w:hAnsi="Arial Narrow"/>
          <w:sz w:val="24"/>
          <w:szCs w:val="24"/>
        </w:rPr>
        <w:t>Различаются:</w:t>
      </w:r>
    </w:p>
    <w:p w:rsidR="00EB0B13" w:rsidRPr="00B14DD8" w:rsidRDefault="00EB0B13" w:rsidP="00B14DD8">
      <w:pPr>
        <w:spacing w:line="240" w:lineRule="auto"/>
        <w:rPr>
          <w:rFonts w:ascii="Arial Narrow" w:hAnsi="Arial Narrow"/>
          <w:sz w:val="24"/>
          <w:szCs w:val="24"/>
        </w:rPr>
      </w:pPr>
      <w:r w:rsidRPr="00B14DD8">
        <w:rPr>
          <w:rFonts w:ascii="Arial Narrow" w:hAnsi="Arial Narrow"/>
          <w:sz w:val="24"/>
          <w:szCs w:val="24"/>
        </w:rPr>
        <w:t>острая (желтушная) форма,</w:t>
      </w:r>
      <w:r>
        <w:rPr>
          <w:rFonts w:ascii="Arial Narrow" w:hAnsi="Arial Narrow"/>
          <w:sz w:val="24"/>
          <w:szCs w:val="24"/>
        </w:rPr>
        <w:t xml:space="preserve">                                                                                                                      подострая (безжелтушная)                                                                                                                </w:t>
      </w:r>
      <w:r w:rsidRPr="00B14DD8">
        <w:rPr>
          <w:rFonts w:ascii="Arial Narrow" w:hAnsi="Arial Narrow"/>
          <w:sz w:val="24"/>
          <w:szCs w:val="24"/>
        </w:rPr>
        <w:t>субклиническая форма болезни (клинические проявления почти отсутствуют).</w:t>
      </w:r>
    </w:p>
    <w:p w:rsidR="00EB0B13" w:rsidRPr="00B14DD8" w:rsidRDefault="00EB0B13" w:rsidP="00B14DD8">
      <w:pPr>
        <w:spacing w:line="240" w:lineRule="auto"/>
        <w:rPr>
          <w:rFonts w:ascii="Arial Narrow" w:hAnsi="Arial Narrow"/>
          <w:sz w:val="24"/>
          <w:szCs w:val="24"/>
        </w:rPr>
      </w:pPr>
      <w:r w:rsidRPr="00B14DD8">
        <w:rPr>
          <w:rFonts w:ascii="Arial Narrow" w:hAnsi="Arial Narrow"/>
          <w:sz w:val="24"/>
          <w:szCs w:val="24"/>
        </w:rPr>
        <w:t>Основными симптомами являются: общее недомогание, лихорадка, боли в мышцах, рвота, диарея, тупые боли в правом подреберье, увеличение печени, тёмная окраска мочи. Может быть желтушная окраска кожи и слизистых оболочек, однако это встречается не всегда.</w:t>
      </w:r>
    </w:p>
    <w:p w:rsidR="00EB0B13" w:rsidRPr="00B14DD8" w:rsidRDefault="00EB0B13" w:rsidP="00B14DD8">
      <w:pPr>
        <w:spacing w:line="240" w:lineRule="auto"/>
        <w:rPr>
          <w:rFonts w:ascii="Arial Narrow" w:hAnsi="Arial Narrow"/>
          <w:sz w:val="24"/>
          <w:szCs w:val="24"/>
        </w:rPr>
      </w:pPr>
      <w:r w:rsidRPr="00B14DD8">
        <w:rPr>
          <w:rFonts w:ascii="Arial Narrow" w:hAnsi="Arial Narrow"/>
          <w:sz w:val="24"/>
          <w:szCs w:val="24"/>
        </w:rPr>
        <w:t>После перенесенного заболевания развивается пожизненный иммунитет.</w:t>
      </w:r>
    </w:p>
    <w:p w:rsidR="00EB0B13" w:rsidRPr="00B14DD8" w:rsidRDefault="00EB0B13" w:rsidP="00B14DD8">
      <w:pPr>
        <w:spacing w:line="240" w:lineRule="auto"/>
        <w:rPr>
          <w:rFonts w:ascii="Arial Narrow" w:hAnsi="Arial Narrow"/>
          <w:b/>
          <w:sz w:val="24"/>
          <w:szCs w:val="24"/>
        </w:rPr>
      </w:pPr>
      <w:r w:rsidRPr="00B14DD8">
        <w:rPr>
          <w:rFonts w:ascii="Arial Narrow" w:hAnsi="Arial Narrow"/>
          <w:b/>
          <w:sz w:val="24"/>
          <w:szCs w:val="24"/>
        </w:rPr>
        <w:t>Гепатит В</w:t>
      </w:r>
    </w:p>
    <w:p w:rsidR="00EB0B13" w:rsidRPr="00B14DD8" w:rsidRDefault="00EB0B13" w:rsidP="00B14DD8">
      <w:pPr>
        <w:spacing w:line="240" w:lineRule="auto"/>
        <w:rPr>
          <w:rFonts w:ascii="Arial Narrow" w:hAnsi="Arial Narrow"/>
          <w:sz w:val="24"/>
          <w:szCs w:val="24"/>
        </w:rPr>
      </w:pPr>
      <w:r w:rsidRPr="00B14DD8">
        <w:rPr>
          <w:rFonts w:ascii="Arial Narrow" w:hAnsi="Arial Narrow"/>
          <w:sz w:val="24"/>
          <w:szCs w:val="24"/>
        </w:rPr>
        <w:t>Вирус, вызывающий гепатит В, относится к семейству Hepadnaviridae, и провоцирует как острые, так и хронические формы гепатита. Хронический гепатит развивается у 10 % взрослых больных, перенёсших гепатит В.</w:t>
      </w:r>
    </w:p>
    <w:p w:rsidR="00EB0B13" w:rsidRPr="00B14DD8" w:rsidRDefault="00EB0B13" w:rsidP="00B14DD8">
      <w:pPr>
        <w:spacing w:line="240" w:lineRule="auto"/>
        <w:rPr>
          <w:rFonts w:ascii="Arial Narrow" w:hAnsi="Arial Narrow"/>
          <w:sz w:val="24"/>
          <w:szCs w:val="24"/>
        </w:rPr>
      </w:pPr>
      <w:r w:rsidRPr="00B14DD8">
        <w:rPr>
          <w:rFonts w:ascii="Arial Narrow" w:hAnsi="Arial Narrow"/>
          <w:sz w:val="24"/>
          <w:szCs w:val="24"/>
        </w:rPr>
        <w:t>Источниками инфекции служат больные с острыми и хроническими формами гепатита, а также вирусоносители. Передача вируса осуществляется парентерально (то есть через кровь) естественными и искусственными путями. Из естественных путей наиболее распространён половой путь передачи инфекции. Также возможна передача инфекции во время родов от больной матери ребёнку или трансплацентарное заражение плода во время беременности. Искусственный путь передачи инфекции осуществляется при переливании заражённой крови или её компонентов, при использовании нестерилизованных хирургических или стоматологических инструментов, шприцов и т. п. Для такого заражения достаточно 0,00001 мл крови.</w:t>
      </w:r>
    </w:p>
    <w:p w:rsidR="00EB0B13" w:rsidRPr="00B14DD8" w:rsidRDefault="00EB0B13" w:rsidP="00B14DD8">
      <w:pPr>
        <w:spacing w:line="240" w:lineRule="auto"/>
        <w:rPr>
          <w:rFonts w:ascii="Arial Narrow" w:hAnsi="Arial Narrow"/>
          <w:sz w:val="24"/>
          <w:szCs w:val="24"/>
        </w:rPr>
      </w:pPr>
      <w:r w:rsidRPr="00B14DD8">
        <w:rPr>
          <w:rFonts w:ascii="Arial Narrow" w:hAnsi="Arial Narrow"/>
          <w:sz w:val="24"/>
          <w:szCs w:val="24"/>
        </w:rPr>
        <w:t>Проникнув в кровяное русло, вирус с током крови заносится в печень, где внедряется в гепатоциты. Вследствие внутриклеточного размножения вируса, в мембрану гепатоцитов встраиваются вирусные белки, которые будучи распознанными клетками иммунной системой, вызывают развитие иммунного ответа. Дальнейшее разрушение клеток печени происходит под влиянием Т-лимфоцитов (киллеры).</w:t>
      </w:r>
    </w:p>
    <w:p w:rsidR="00EB0B13" w:rsidRPr="00B14DD8" w:rsidRDefault="00EB0B13" w:rsidP="00B14DD8">
      <w:pPr>
        <w:spacing w:line="240" w:lineRule="auto"/>
        <w:rPr>
          <w:rFonts w:ascii="Arial Narrow" w:hAnsi="Arial Narrow"/>
          <w:sz w:val="24"/>
          <w:szCs w:val="24"/>
        </w:rPr>
      </w:pPr>
      <w:r w:rsidRPr="00B14DD8">
        <w:rPr>
          <w:rFonts w:ascii="Arial Narrow" w:hAnsi="Arial Narrow"/>
          <w:sz w:val="24"/>
          <w:szCs w:val="24"/>
        </w:rPr>
        <w:t>Инкубационный период может продлиться от 50 до 180 дней. Клинические проявления гепатита В во многом схожи с таковыми при гепатите А. Чаще всего развивается желтушная форма. Больные жалуются на расстройство пищеварения, боли в суставах, слабость. В некоторых случаях на коже появляются зудящие высыпания. Желтуха нарастает параллельно с ухудшением самочувствия больного. Наиболее часто регистрируются среднетяжёлые и тяжёлые формы болезни. По сравнению с гепатитом А, при гепатите В чаще нарушение функций печени носит более выраженный характер. Чаще развивается холестатический синдром, обострение, затяжное течение, а так же рецидивы болезни и развитие печёночной комы. Острая форма гепатита В примерно у 10 % пациентов переходит в хроническую активную или хроническую персистирующую формы, что со временем ведёт к развитию цирроза печени. После перенесённого заболевания развивается длительный иммунитет. В целях профилактики проводят плановую вакцинацию населения.</w:t>
      </w:r>
    </w:p>
    <w:p w:rsidR="00EB0B13" w:rsidRPr="00B14DD8" w:rsidRDefault="00EB0B13" w:rsidP="00B14DD8">
      <w:pPr>
        <w:spacing w:line="240" w:lineRule="auto"/>
        <w:rPr>
          <w:rFonts w:ascii="Arial Narrow" w:hAnsi="Arial Narrow"/>
          <w:sz w:val="24"/>
          <w:szCs w:val="24"/>
        </w:rPr>
      </w:pPr>
      <w:r w:rsidRPr="00B14DD8">
        <w:rPr>
          <w:rFonts w:ascii="Arial Narrow" w:hAnsi="Arial Narrow"/>
          <w:sz w:val="24"/>
          <w:szCs w:val="24"/>
        </w:rPr>
        <w:t>При использовании современных противовирусных препаратов существует небольшая вероятность полного излечения. Пегилированный интерферон может считаться лекарственным средством первого выбора для лечения пациентов с хроническим гепатитом В. Эта терапия показала свое превосходство как над терапией с помощью обычных интерферонов, так и над терапией с помощью ламивудина, как Е-антиген-позитивных (HBeAg-позитивных), так и Е-антиген-негативных (HBeAg-негативных), с общим вирусологическим и серологическим ответом в диапазоне от 30% до 44%.</w:t>
      </w:r>
    </w:p>
    <w:p w:rsidR="00EB0B13" w:rsidRDefault="00EB0B13" w:rsidP="00B14DD8">
      <w:pPr>
        <w:spacing w:line="240" w:lineRule="auto"/>
        <w:rPr>
          <w:rFonts w:ascii="Arial Narrow" w:hAnsi="Arial Narrow"/>
          <w:b/>
          <w:sz w:val="24"/>
          <w:szCs w:val="24"/>
        </w:rPr>
      </w:pPr>
    </w:p>
    <w:p w:rsidR="00EB0B13" w:rsidRDefault="00EB0B13" w:rsidP="00B14DD8">
      <w:pPr>
        <w:spacing w:line="240" w:lineRule="auto"/>
        <w:rPr>
          <w:rFonts w:ascii="Arial Narrow" w:hAnsi="Arial Narrow"/>
          <w:b/>
          <w:sz w:val="24"/>
          <w:szCs w:val="24"/>
        </w:rPr>
      </w:pPr>
    </w:p>
    <w:p w:rsidR="00EB0B13" w:rsidRDefault="00EB0B13" w:rsidP="00B14DD8">
      <w:pPr>
        <w:spacing w:line="240" w:lineRule="auto"/>
        <w:rPr>
          <w:rFonts w:ascii="Arial Narrow" w:hAnsi="Arial Narrow"/>
          <w:b/>
          <w:sz w:val="24"/>
          <w:szCs w:val="24"/>
        </w:rPr>
      </w:pPr>
    </w:p>
    <w:p w:rsidR="00EB0B13" w:rsidRPr="00B14DD8" w:rsidRDefault="00EB0B13" w:rsidP="00B14DD8">
      <w:pPr>
        <w:spacing w:line="240" w:lineRule="auto"/>
        <w:rPr>
          <w:rFonts w:ascii="Arial Narrow" w:hAnsi="Arial Narrow"/>
          <w:b/>
          <w:sz w:val="24"/>
          <w:szCs w:val="24"/>
        </w:rPr>
      </w:pPr>
      <w:r w:rsidRPr="00B14DD8">
        <w:rPr>
          <w:rFonts w:ascii="Arial Narrow" w:hAnsi="Arial Narrow"/>
          <w:b/>
          <w:sz w:val="24"/>
          <w:szCs w:val="24"/>
        </w:rPr>
        <w:t>Гепатит С</w:t>
      </w:r>
    </w:p>
    <w:p w:rsidR="00EB0B13" w:rsidRPr="00B14DD8" w:rsidRDefault="00EB0B13" w:rsidP="00B14DD8">
      <w:pPr>
        <w:spacing w:line="240" w:lineRule="auto"/>
        <w:rPr>
          <w:rFonts w:ascii="Arial Narrow" w:hAnsi="Arial Narrow"/>
          <w:sz w:val="24"/>
          <w:szCs w:val="24"/>
        </w:rPr>
      </w:pPr>
      <w:r w:rsidRPr="00B14DD8">
        <w:rPr>
          <w:rFonts w:ascii="Arial Narrow" w:hAnsi="Arial Narrow"/>
          <w:sz w:val="24"/>
          <w:szCs w:val="24"/>
        </w:rPr>
        <w:t>Гепатит С (ранее назывался «гепатит ни А ни В», а в настоящее время описывается как системная HCV-инфекция) передается при контакте с зараженной кровью. Гепатит С может приводить к развитию хронического гепатита, завершающегося циррозом печени и раком печени.</w:t>
      </w:r>
    </w:p>
    <w:p w:rsidR="00EB0B13" w:rsidRPr="00B14DD8" w:rsidRDefault="00EB0B13" w:rsidP="00B14DD8">
      <w:pPr>
        <w:spacing w:line="240" w:lineRule="auto"/>
        <w:rPr>
          <w:rFonts w:ascii="Arial Narrow" w:hAnsi="Arial Narrow"/>
          <w:sz w:val="24"/>
          <w:szCs w:val="24"/>
        </w:rPr>
      </w:pPr>
      <w:r w:rsidRPr="00B14DD8">
        <w:rPr>
          <w:rFonts w:ascii="Arial Narrow" w:hAnsi="Arial Narrow"/>
          <w:sz w:val="24"/>
          <w:szCs w:val="24"/>
        </w:rPr>
        <w:t>Коммерческой вакцины против гепатита С не существует, но ведется её разработка.</w:t>
      </w:r>
    </w:p>
    <w:p w:rsidR="00EB0B13" w:rsidRPr="00B14DD8" w:rsidRDefault="00EB0B13" w:rsidP="00B14DD8">
      <w:pPr>
        <w:spacing w:line="240" w:lineRule="auto"/>
        <w:rPr>
          <w:rFonts w:ascii="Arial Narrow" w:hAnsi="Arial Narrow"/>
          <w:sz w:val="24"/>
          <w:szCs w:val="24"/>
        </w:rPr>
      </w:pPr>
      <w:r w:rsidRPr="00B14DD8">
        <w:rPr>
          <w:rFonts w:ascii="Arial Narrow" w:hAnsi="Arial Narrow"/>
          <w:sz w:val="24"/>
          <w:szCs w:val="24"/>
        </w:rPr>
        <w:t>Пациенты с гепатитом С предрасположены к развитию тяжёлого гепатита, если контактируют с гепатитом А или В, потому все пациенты с гепатитом С должны быть вакцинированы против гепатита А и В. Как правило, из 100 инфицированных 3-5 человек погибают. Группы риска прежде всего связаны с переливаниями крови и её препаратов, хирургическими операциями, инъекциями наркотиков с использованием общих шприцов, беспорядочными половыми контактами. Заражение также может произойти при общем пользовании в быту эпиляторов, маникюрных принадлежностей. Считается, что около 10 % зараженных вирусом гепатита С излечиваются самостоятельно, при помощи собственной иммунной системы. У остальных больных заболевание приобретает хронический характер. Порядка 25 % хронических больных рискуют прийти к циррозу или раку печени.</w:t>
      </w:r>
    </w:p>
    <w:p w:rsidR="00EB0B13" w:rsidRPr="00B14DD8" w:rsidRDefault="00EB0B13" w:rsidP="00B14DD8">
      <w:pPr>
        <w:spacing w:line="240" w:lineRule="auto"/>
        <w:rPr>
          <w:rFonts w:ascii="Arial Narrow" w:hAnsi="Arial Narrow"/>
          <w:sz w:val="24"/>
          <w:szCs w:val="24"/>
        </w:rPr>
      </w:pPr>
      <w:r w:rsidRPr="00B14DD8">
        <w:rPr>
          <w:rFonts w:ascii="Arial Narrow" w:hAnsi="Arial Narrow"/>
          <w:sz w:val="24"/>
          <w:szCs w:val="24"/>
        </w:rPr>
        <w:t>Заболевший гепатитом С должен знать, что лечение этой болезни стоит до 30 тыс. долларов, однако бесплатно для пациентов во многих цивилизованных странах мира, исключая РФ. Излечение происходит не обязательно, поскольку до 90 % пациентов с генотипом вируса 1 имеют только 1/2 — 1/3 шансов на продолжительную ремиссию даже при лечении современными препаратами.</w:t>
      </w:r>
    </w:p>
    <w:p w:rsidR="00EB0B13" w:rsidRPr="00B14DD8" w:rsidRDefault="00EB0B13" w:rsidP="00B14DD8">
      <w:pPr>
        <w:spacing w:line="240" w:lineRule="auto"/>
        <w:rPr>
          <w:rFonts w:ascii="Arial Narrow" w:hAnsi="Arial Narrow"/>
          <w:b/>
          <w:sz w:val="24"/>
          <w:szCs w:val="24"/>
        </w:rPr>
      </w:pPr>
      <w:r w:rsidRPr="00B14DD8">
        <w:rPr>
          <w:rFonts w:ascii="Arial Narrow" w:hAnsi="Arial Narrow"/>
          <w:b/>
          <w:sz w:val="24"/>
          <w:szCs w:val="24"/>
        </w:rPr>
        <w:t>Гепатит D</w:t>
      </w:r>
    </w:p>
    <w:p w:rsidR="00EB0B13" w:rsidRPr="00B14DD8" w:rsidRDefault="00EB0B13" w:rsidP="00B14DD8">
      <w:pPr>
        <w:spacing w:line="240" w:lineRule="auto"/>
        <w:rPr>
          <w:rFonts w:ascii="Arial Narrow" w:hAnsi="Arial Narrow"/>
          <w:sz w:val="24"/>
          <w:szCs w:val="24"/>
        </w:rPr>
      </w:pPr>
      <w:r w:rsidRPr="00B14DD8">
        <w:rPr>
          <w:rFonts w:ascii="Arial Narrow" w:hAnsi="Arial Narrow"/>
          <w:sz w:val="24"/>
          <w:szCs w:val="24"/>
        </w:rPr>
        <w:t>Гепатит D (гепатит дельта) провоцируется вирусом гепатита D и характеризуется острым развитием с массивным поражением печени. Дельта вирус способен размножаться в клетках печени только в присутствии вируса гепатита В, так как для выхода из клетки частицы дельта вируса используют белки вируса гепатита В. Гепатит D распространён повсеместно. Источником вируса служит больной человек или вирусоноситель. Заражение вирусом D происходит при попадании вируса непосредственно в кровь. Пути передачи схожи с таковыми при гепатитах В или С. Инкубационный период длится от 3 до 7 недель. Клиническая картина напоминает клинику вирусного гепатита В, однако течение заболевания как правило более тяжёлое. Острые формы заболевания могут заканчиваться полным выздоровлением больного. Однако в некоторых случаях (3 % при совместном заражении гепатитом В и 90 % у носителей HBsAg) развивается хронический гепатит, приводящий к циррозу печени. Вакцинация против гепатита В защищает от заражения гепатитом D.</w:t>
      </w:r>
    </w:p>
    <w:p w:rsidR="00EB0B13" w:rsidRPr="00B14DD8" w:rsidRDefault="00EB0B13" w:rsidP="00B14DD8">
      <w:pPr>
        <w:spacing w:line="240" w:lineRule="auto"/>
        <w:rPr>
          <w:rFonts w:ascii="Arial Narrow" w:hAnsi="Arial Narrow"/>
          <w:b/>
          <w:sz w:val="24"/>
          <w:szCs w:val="24"/>
        </w:rPr>
      </w:pPr>
      <w:r w:rsidRPr="00B14DD8">
        <w:rPr>
          <w:rFonts w:ascii="Arial Narrow" w:hAnsi="Arial Narrow"/>
          <w:b/>
          <w:sz w:val="24"/>
          <w:szCs w:val="24"/>
        </w:rPr>
        <w:t>Гепатит Е</w:t>
      </w:r>
    </w:p>
    <w:p w:rsidR="00EB0B13" w:rsidRPr="00B14DD8" w:rsidRDefault="00EB0B13" w:rsidP="00B14DD8">
      <w:pPr>
        <w:spacing w:line="240" w:lineRule="auto"/>
        <w:rPr>
          <w:rFonts w:ascii="Arial Narrow" w:hAnsi="Arial Narrow"/>
          <w:sz w:val="24"/>
          <w:szCs w:val="24"/>
        </w:rPr>
      </w:pPr>
      <w:r w:rsidRPr="00B14DD8">
        <w:rPr>
          <w:rFonts w:ascii="Arial Narrow" w:hAnsi="Arial Narrow"/>
          <w:sz w:val="24"/>
          <w:szCs w:val="24"/>
        </w:rPr>
        <w:t>Гепатит Е провоцирует симптомы схожие с симптомами гепатита А, хотя иногда может принимать фульминантное развитие, в особенности у беременных женщин. Пути передачи те что и при гепатите А (то есть с загрязнёнными продуктами питания и водой). Наиболее часто гепатит Е встречается в Центральной Азии и странах Африки. Тяжелые исходы в виде фульминантного гепатита, приводящего к смерти, при гепатите Е встречаются значительно чаще, чем при гепатите А и остром гепатите В. В расчете только на госпитализированных больных летальность составляет 1-5 %; для категории беременных женщин этот показатель постоянно регистрируется на уровне 10— 20 %, а в отдельных ситуациях может достигать 40 %.</w:t>
      </w:r>
    </w:p>
    <w:p w:rsidR="00EB0B13" w:rsidRPr="00B14DD8" w:rsidRDefault="00EB0B13" w:rsidP="00B14DD8">
      <w:pPr>
        <w:spacing w:line="240" w:lineRule="auto"/>
        <w:rPr>
          <w:rFonts w:ascii="Arial Narrow" w:hAnsi="Arial Narrow"/>
          <w:b/>
          <w:sz w:val="24"/>
          <w:szCs w:val="24"/>
        </w:rPr>
      </w:pPr>
      <w:r w:rsidRPr="00B14DD8">
        <w:rPr>
          <w:rFonts w:ascii="Arial Narrow" w:hAnsi="Arial Narrow"/>
          <w:b/>
          <w:sz w:val="24"/>
          <w:szCs w:val="24"/>
        </w:rPr>
        <w:t>Гепатит G</w:t>
      </w:r>
    </w:p>
    <w:p w:rsidR="00EB0B13" w:rsidRDefault="00EB0B13" w:rsidP="00B14DD8">
      <w:pPr>
        <w:spacing w:line="240" w:lineRule="auto"/>
        <w:rPr>
          <w:rFonts w:ascii="Arial Narrow" w:hAnsi="Arial Narrow"/>
          <w:sz w:val="24"/>
          <w:szCs w:val="24"/>
        </w:rPr>
      </w:pPr>
      <w:r w:rsidRPr="00B14DD8">
        <w:rPr>
          <w:rFonts w:ascii="Arial Narrow" w:hAnsi="Arial Narrow"/>
          <w:sz w:val="24"/>
          <w:szCs w:val="24"/>
        </w:rPr>
        <w:t>Гепатит G был идентифицирован недавно. Возможны пути передачи с кровью и через половой контакт, но пока ещё не совсем ясно вызывает ли он гепатит сам или ассоциируется с гепатитом другой этиологии. Его первичное размножение в печени на данный момент не доказано.</w:t>
      </w:r>
      <w:bookmarkStart w:id="0" w:name="_GoBack"/>
      <w:bookmarkEnd w:id="0"/>
    </w:p>
    <w:sectPr w:rsidR="00EB0B13" w:rsidSect="00D62FC0">
      <w:pgSz w:w="11906" w:h="16838"/>
      <w:pgMar w:top="1134" w:right="127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C43C63"/>
    <w:multiLevelType w:val="hybridMultilevel"/>
    <w:tmpl w:val="B630C6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C361EA3"/>
    <w:multiLevelType w:val="hybridMultilevel"/>
    <w:tmpl w:val="134A4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2FC0"/>
    <w:rsid w:val="000C7C34"/>
    <w:rsid w:val="002F500B"/>
    <w:rsid w:val="0031096B"/>
    <w:rsid w:val="004E57ED"/>
    <w:rsid w:val="007F08E3"/>
    <w:rsid w:val="00A46D0A"/>
    <w:rsid w:val="00B14DD8"/>
    <w:rsid w:val="00B2161C"/>
    <w:rsid w:val="00B85052"/>
    <w:rsid w:val="00CE35A1"/>
    <w:rsid w:val="00D62FC0"/>
    <w:rsid w:val="00EB0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4DC3D7-C94C-47E5-8F9B-D975AC0A1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7E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D62F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1545</Words>
  <Characters>8812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Реферат  по БЖ-ГОЧС на тему «Гепатит»</vt:lpstr>
    </vt:vector>
  </TitlesOfParts>
  <Company/>
  <LinksUpToDate>false</LinksUpToDate>
  <CharactersWithSpaces>10337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БЖ-ГОЧС на тему «Гепатит»</dc:title>
  <dc:subject/>
  <dc:creator>2pizza</dc:creator>
  <cp:keywords/>
  <dc:description/>
  <cp:lastModifiedBy>admin</cp:lastModifiedBy>
  <cp:revision>2</cp:revision>
  <dcterms:created xsi:type="dcterms:W3CDTF">2014-04-18T13:13:00Z</dcterms:created>
  <dcterms:modified xsi:type="dcterms:W3CDTF">2014-04-18T13:13:00Z</dcterms:modified>
</cp:coreProperties>
</file>