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B3" w:rsidRDefault="001647B3"/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647B3">
        <w:trPr>
          <w:hidden w:val="0"/>
        </w:trPr>
        <w:tc>
          <w:tcPr>
            <w:tcW w:w="9576" w:type="dxa"/>
          </w:tcPr>
          <w:p w:rsidR="001647B3" w:rsidRDefault="001647B3">
            <w:pPr>
              <w:pStyle w:val="1"/>
              <w:jc w:val="center"/>
              <w:rPr>
                <w:rStyle w:val="HTML"/>
                <w:b/>
                <w:vanish w:val="0"/>
                <w:color w:val="auto"/>
                <w:sz w:val="32"/>
              </w:rPr>
            </w:pPr>
          </w:p>
        </w:tc>
      </w:tr>
    </w:tbl>
    <w:p w:rsidR="001647B3" w:rsidRDefault="001647B3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40-50 годы </w:t>
      </w:r>
      <w:r>
        <w:rPr>
          <w:sz w:val="28"/>
          <w:lang w:val="en-US"/>
        </w:rPr>
        <w:t>XIX</w:t>
      </w:r>
      <w:r>
        <w:rPr>
          <w:sz w:val="28"/>
        </w:rPr>
        <w:t xml:space="preserve"> века один из самых интересные периодов в истории России. Восстание декабристов 1825 года положило начало, если можно так выразится, «революционному» периоду истории. Несомненно, такая политическая ситуация отразилась в трудах великих ученых, писателей второй половины девятнадцатого века.</w:t>
      </w:r>
    </w:p>
    <w:p w:rsidR="001647B3" w:rsidRDefault="001647B3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Александр Иванович Герцен – одна из тех величественных фигур русской культуры ХIХ века, значение которых как-то трудно измерить только сотворённым ими.  Герцен фигура многогранная, можно бесконечно говорить о нем не только как о писателе, но и как о революционере и ученом.</w:t>
      </w:r>
    </w:p>
    <w:p w:rsidR="001647B3" w:rsidRDefault="001647B3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Родившийся в знаменательном для России 1812 году, Герцен, сын знатного русского дворянина, годом своего духовного пробуждения назвал 1825-й – а именно казнь только вступившим на трон императором Николаем пятерых участников восстания декабристов.</w:t>
      </w:r>
    </w:p>
    <w:p w:rsidR="001647B3" w:rsidRDefault="001647B3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Летом 1833 г. Александр Иванович Герцен  завершил четырехлетний курс обучения в Московском университете и "за отличные успехи и поведение"  был утвержден кандидатом физико-математических наук . Перед молодым выпускником открывался путь к успешной научной карьере, однако судьба Герцена сложилась иначе. Через год после окончания университета его арестовали за участие в "тайном обществе" и после 9-месячного тюремного заключения отправили в ссылку, продлившуюся в общей сложности до 1842 г.</w:t>
      </w:r>
    </w:p>
    <w:p w:rsidR="001647B3" w:rsidRDefault="001647B3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Период после ссылки стал  наиболее плодотворным в жизни Герцена. Он стал именно тем человеком к которому прислушивались в России. Его революционно-просветительские издания – альманах «Полярная звезда» (на обложке изображены профили казнённых декабристов) и газета «Колокол», – как и собственные произведения, издавались нелегально, и каждый прогрессивно настроенный россиянин, не говоря уже о революционной молодёжи, считал за долг и честь быть с ним знакомым. </w:t>
      </w:r>
    </w:p>
    <w:p w:rsidR="001647B3" w:rsidRDefault="001647B3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 то время Герцен был западником «русским европеистом». Однако в последующем его надежды на революцию в Европе  и идеализирование сельской общины, в которой ему мерещился зародыш будущего коммунизма, рассеялись.</w:t>
      </w:r>
    </w:p>
    <w:p w:rsidR="001647B3" w:rsidRDefault="001647B3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Он не раз высказывал своё кредо на страницах публицистических работ,  и в предназначенном для самого себя дневнике 1842–1845 годов.</w:t>
      </w:r>
    </w:p>
    <w:p w:rsidR="001647B3" w:rsidRDefault="001647B3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Собственно, и политические взгляды Герцена вырастали из этого его кредо, согласно которому человек не просто имеет право, но обязан пробиваться к истине, отбрасывая путы прежних готовых воззрений, чтобы обрести подлинное “я”. Его жизнь кажется сегодня необычайно насыщенной не только событиями, но и творчеством, политической деятельностью, общением. И всё пережитое пропускалось Герценом через “горнило сознания”, глубоко обдумывалось и облекалось в слово</w:t>
      </w:r>
    </w:p>
    <w:p w:rsidR="001647B3" w:rsidRDefault="001647B3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Но главным для самого Герцена в  годы его духовного становления было стремление “доработаться” до себя, понять своё собственное назначение, чтобы как можно полнее выразить свою личность. </w:t>
      </w:r>
    </w:p>
    <w:p w:rsidR="001647B3" w:rsidRDefault="001647B3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сожалению, Герцена нередко отодвигают на второй план – как в истории отечественной словесности, так и в истории отечественной мысли, как будто этот гигант не сделал столь много для русской культуры и литературы. </w:t>
      </w:r>
    </w:p>
    <w:p w:rsidR="001647B3" w:rsidRDefault="001647B3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Умер Герцен в 1870 году.</w:t>
      </w:r>
    </w:p>
    <w:p w:rsidR="001647B3" w:rsidRDefault="001647B3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rFonts w:ascii="Arial" w:hAnsi="Arial"/>
          <w:sz w:val="28"/>
        </w:rPr>
        <w:t xml:space="preserve">В сущности, Герцен был человеком 30-х годов, то есть принадлежал к той плеяде “русских мальчиков”, к которой могут быть причислены Н.В. Станкевич, Т.Н. Грановский, И.В. Киреевский, М.А. Бакунин, В.Г. Белинский и другие. </w:t>
      </w:r>
    </w:p>
    <w:p w:rsidR="001647B3" w:rsidRDefault="001647B3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</w:p>
    <w:p w:rsidR="001647B3" w:rsidRDefault="001647B3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</w:p>
    <w:p w:rsidR="001647B3" w:rsidRDefault="001647B3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b/>
          <w:sz w:val="28"/>
        </w:rPr>
        <w:t>Михаил Александрович  Бакунин</w:t>
      </w:r>
      <w:r>
        <w:rPr>
          <w:rFonts w:ascii="Times New Roman" w:hAnsi="Times New Roman"/>
          <w:sz w:val="28"/>
        </w:rPr>
        <w:t xml:space="preserve">  (1814-1876) - русский   революционер, один из видных представителей революционного народничества и анархизма. Искренняя и страстная вражда ко всякому угнетению и готовность жертвовать собой  во  имя торжества социальной революции привлекали к нему симпатии многих революционно  и  демократически  настроенных людей.  </w:t>
      </w:r>
    </w:p>
    <w:p w:rsidR="001647B3" w:rsidRDefault="001647B3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Биография Бакунина необычна. Он вырос в семье тверского помещика принадлежавшего к древнему дворянскому  роду  и здесь  получил  свое начальное образование и воспитание.</w:t>
      </w:r>
    </w:p>
    <w:p w:rsidR="001647B3" w:rsidRDefault="001647B3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Затем по настоянию отца пятнадцатилетний юноша едет экзамены и поступает в Петербургское военное училище. Завершив  учебу Бакунин, как и Герцен  довольно скоро почувствовал,  что образ жизни  и карьера военного офицера не его призвание. Он решительно  порывает с полковой службой и в 21 год уходит в отставку.</w:t>
      </w:r>
    </w:p>
    <w:p w:rsidR="001647B3" w:rsidRDefault="001647B3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Последующие годы Бакунин посвятил филосовскому самообразованию и провел большей частью в Москве.</w:t>
      </w:r>
    </w:p>
    <w:p w:rsidR="001647B3" w:rsidRDefault="001647B3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Формировании политических  взглядов Бакунина происходило в обстановке напряженных идейных исканий в период,   последовавший за восстанием декабристов. Уже в первых его проглядывает самостоятельное  политическое мышление.</w:t>
      </w:r>
    </w:p>
    <w:p w:rsidR="001647B3" w:rsidRDefault="001647B3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С именем Бакунина М.А. связано зарождение и распространение идей так называемого коллективистского  анархизма  Бакунинская политическая теория вырабатывалась  в  период начальных шагов организованного рабочего  движения (Интернационал), первых самостоятельных выступлений  пролетариата  на  общенациональной политической сцене  (Парижская комунна 1871 года во Франции).</w:t>
      </w:r>
    </w:p>
    <w:p w:rsidR="001647B3" w:rsidRDefault="001647B3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</w:p>
    <w:p w:rsidR="001647B3" w:rsidRDefault="001647B3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Наиболее сильными сторонами учения Бакунина были яркие  разоблачения эксплуатации и всевозможных форм гнета в современных ему обществах, протест против религии.</w:t>
      </w:r>
    </w:p>
    <w:p w:rsidR="001647B3" w:rsidRDefault="001647B3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1647B3" w:rsidRDefault="001647B3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Анархические взгляды Бакунина и его сторонников в Интернационале привели к исключению их в 1872 году из рядов организации.</w:t>
      </w:r>
    </w:p>
    <w:p w:rsidR="001647B3" w:rsidRDefault="001647B3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1647B3" w:rsidRDefault="001647B3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анархическом идеале Бакунина причудливо  переплелись  традиции просветительства с идеями русского утопического крестьянского  социализма.  Ко  времени окончательного перехода  русского революционера на позиции анархического  социализма, в самом анархическом течении в странах капиталистической Европы уже наметилось несколько  идейных  направлений,  преимущественно  мирных по своим целям и средствам.  Анархизм все больше становился мелкобуржуазным политико-правовым учением.</w:t>
      </w:r>
    </w:p>
    <w:p w:rsidR="001647B3" w:rsidRDefault="001647B3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1647B3" w:rsidRDefault="001647B3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1647B3" w:rsidRDefault="001647B3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процессе выработки своей политической программы  Бакунин использовал   не   только  политико-организационный  опыт, но и идейное наследие прошлого и это  не  оставалось  незамеченным современниками.  </w:t>
      </w:r>
    </w:p>
    <w:p w:rsidR="001647B3" w:rsidRDefault="001647B3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1647B3" w:rsidRDefault="001647B3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</w:p>
    <w:p w:rsidR="001647B3" w:rsidRDefault="001647B3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 вопрос о  происхождении  и  историческом  развитии анархистских  идей  и  взглядов не является столь  простым, как его изображают  буржуазные  интерпретаторы  и  сами анархисты. </w:t>
      </w:r>
    </w:p>
    <w:p w:rsidR="001647B3" w:rsidRDefault="001647B3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</w:p>
    <w:p w:rsidR="001647B3" w:rsidRDefault="001647B3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целом между Герциным и Бакуниным, много общего, оба дворяне. Свои теории основывали на теориях декабристов. Но в последующем пути расходятся. Если Герцен был социалистом, то Бакунин развил свои теории в анархизм.</w:t>
      </w:r>
    </w:p>
    <w:p w:rsidR="001647B3" w:rsidRDefault="001647B3">
      <w:pPr>
        <w:spacing w:line="360" w:lineRule="auto"/>
        <w:rPr>
          <w:sz w:val="28"/>
          <w:lang w:val="en-US"/>
        </w:rPr>
      </w:pPr>
    </w:p>
    <w:p w:rsidR="001647B3" w:rsidRDefault="001647B3">
      <w:pPr>
        <w:spacing w:line="360" w:lineRule="auto"/>
        <w:rPr>
          <w:sz w:val="28"/>
          <w:lang w:val="en-US"/>
        </w:rPr>
      </w:pPr>
    </w:p>
    <w:p w:rsidR="001647B3" w:rsidRDefault="001647B3">
      <w:pPr>
        <w:spacing w:line="360" w:lineRule="auto"/>
        <w:jc w:val="center"/>
        <w:rPr>
          <w:b/>
          <w:sz w:val="28"/>
          <w:lang w:val="en-US"/>
        </w:rPr>
      </w:pPr>
    </w:p>
    <w:p w:rsidR="001647B3" w:rsidRDefault="001647B3">
      <w:pPr>
        <w:spacing w:line="360" w:lineRule="auto"/>
        <w:jc w:val="center"/>
        <w:rPr>
          <w:b/>
          <w:sz w:val="28"/>
          <w:lang w:val="en-US"/>
        </w:rPr>
      </w:pPr>
    </w:p>
    <w:p w:rsidR="001647B3" w:rsidRDefault="001647B3">
      <w:pPr>
        <w:spacing w:line="360" w:lineRule="auto"/>
        <w:jc w:val="center"/>
        <w:rPr>
          <w:b/>
          <w:sz w:val="28"/>
          <w:lang w:val="en-US"/>
        </w:rPr>
      </w:pPr>
    </w:p>
    <w:p w:rsidR="001647B3" w:rsidRDefault="001647B3">
      <w:pPr>
        <w:spacing w:line="360" w:lineRule="auto"/>
        <w:jc w:val="center"/>
        <w:rPr>
          <w:b/>
          <w:sz w:val="28"/>
          <w:lang w:val="en-US"/>
        </w:rPr>
      </w:pPr>
    </w:p>
    <w:p w:rsidR="001647B3" w:rsidRDefault="001647B3">
      <w:pPr>
        <w:spacing w:line="360" w:lineRule="auto"/>
        <w:jc w:val="center"/>
        <w:rPr>
          <w:b/>
          <w:sz w:val="28"/>
          <w:lang w:val="en-US"/>
        </w:rPr>
      </w:pPr>
    </w:p>
    <w:p w:rsidR="001647B3" w:rsidRDefault="001647B3">
      <w:pPr>
        <w:spacing w:line="360" w:lineRule="auto"/>
        <w:jc w:val="center"/>
        <w:rPr>
          <w:b/>
          <w:sz w:val="28"/>
          <w:lang w:val="en-US"/>
        </w:rPr>
      </w:pPr>
    </w:p>
    <w:p w:rsidR="001647B3" w:rsidRDefault="001647B3">
      <w:pPr>
        <w:spacing w:line="360" w:lineRule="auto"/>
        <w:jc w:val="center"/>
        <w:rPr>
          <w:b/>
          <w:sz w:val="28"/>
          <w:lang w:val="en-US"/>
        </w:rPr>
      </w:pPr>
    </w:p>
    <w:p w:rsidR="001647B3" w:rsidRDefault="001647B3">
      <w:pPr>
        <w:spacing w:line="360" w:lineRule="auto"/>
        <w:jc w:val="center"/>
        <w:rPr>
          <w:b/>
          <w:sz w:val="28"/>
          <w:lang w:val="en-US"/>
        </w:rPr>
      </w:pPr>
    </w:p>
    <w:p w:rsidR="001647B3" w:rsidRDefault="001647B3">
      <w:pPr>
        <w:spacing w:line="360" w:lineRule="auto"/>
        <w:jc w:val="center"/>
        <w:rPr>
          <w:b/>
          <w:sz w:val="28"/>
          <w:lang w:val="en-US"/>
        </w:rPr>
      </w:pPr>
    </w:p>
    <w:p w:rsidR="001647B3" w:rsidRDefault="001647B3">
      <w:pPr>
        <w:spacing w:line="360" w:lineRule="auto"/>
        <w:jc w:val="center"/>
        <w:rPr>
          <w:b/>
          <w:sz w:val="28"/>
          <w:lang w:val="en-US"/>
        </w:rPr>
      </w:pPr>
    </w:p>
    <w:p w:rsidR="001647B3" w:rsidRDefault="001647B3">
      <w:pPr>
        <w:spacing w:line="360" w:lineRule="auto"/>
        <w:jc w:val="center"/>
        <w:rPr>
          <w:b/>
          <w:sz w:val="28"/>
          <w:lang w:val="en-US"/>
        </w:rPr>
      </w:pPr>
    </w:p>
    <w:p w:rsidR="001647B3" w:rsidRDefault="001647B3">
      <w:pPr>
        <w:spacing w:line="360" w:lineRule="auto"/>
        <w:jc w:val="center"/>
        <w:rPr>
          <w:b/>
          <w:sz w:val="28"/>
          <w:lang w:val="en-US"/>
        </w:rPr>
      </w:pPr>
    </w:p>
    <w:p w:rsidR="001647B3" w:rsidRDefault="001647B3">
      <w:pPr>
        <w:spacing w:line="360" w:lineRule="auto"/>
        <w:jc w:val="center"/>
        <w:rPr>
          <w:b/>
          <w:sz w:val="28"/>
          <w:lang w:val="en-US"/>
        </w:rPr>
      </w:pPr>
    </w:p>
    <w:p w:rsidR="001647B3" w:rsidRDefault="001647B3">
      <w:pPr>
        <w:spacing w:line="360" w:lineRule="auto"/>
        <w:jc w:val="center"/>
        <w:rPr>
          <w:b/>
          <w:sz w:val="28"/>
          <w:lang w:val="en-US"/>
        </w:rPr>
      </w:pPr>
    </w:p>
    <w:p w:rsidR="001647B3" w:rsidRDefault="001647B3">
      <w:pPr>
        <w:spacing w:line="360" w:lineRule="auto"/>
        <w:jc w:val="center"/>
        <w:rPr>
          <w:b/>
          <w:sz w:val="28"/>
          <w:lang w:val="en-US"/>
        </w:rPr>
      </w:pPr>
    </w:p>
    <w:p w:rsidR="001647B3" w:rsidRDefault="001647B3">
      <w:pPr>
        <w:spacing w:line="360" w:lineRule="auto"/>
        <w:jc w:val="center"/>
        <w:rPr>
          <w:b/>
          <w:sz w:val="28"/>
          <w:lang w:val="en-US"/>
        </w:rPr>
      </w:pPr>
    </w:p>
    <w:p w:rsidR="001647B3" w:rsidRDefault="001647B3">
      <w:pPr>
        <w:spacing w:line="360" w:lineRule="auto"/>
        <w:jc w:val="center"/>
        <w:rPr>
          <w:b/>
          <w:sz w:val="28"/>
          <w:lang w:val="en-US"/>
        </w:rPr>
      </w:pPr>
    </w:p>
    <w:p w:rsidR="001647B3" w:rsidRDefault="001647B3">
      <w:pPr>
        <w:spacing w:line="360" w:lineRule="auto"/>
        <w:jc w:val="center"/>
        <w:rPr>
          <w:b/>
          <w:sz w:val="28"/>
          <w:lang w:val="en-US"/>
        </w:rPr>
      </w:pPr>
    </w:p>
    <w:p w:rsidR="001647B3" w:rsidRDefault="001647B3">
      <w:pPr>
        <w:spacing w:line="360" w:lineRule="auto"/>
        <w:jc w:val="center"/>
        <w:rPr>
          <w:b/>
          <w:sz w:val="28"/>
          <w:lang w:val="en-US"/>
        </w:rPr>
      </w:pPr>
    </w:p>
    <w:p w:rsidR="001647B3" w:rsidRDefault="001647B3">
      <w:pPr>
        <w:spacing w:line="360" w:lineRule="auto"/>
        <w:jc w:val="center"/>
        <w:rPr>
          <w:b/>
          <w:sz w:val="28"/>
          <w:lang w:val="en-US"/>
        </w:rPr>
      </w:pPr>
    </w:p>
    <w:p w:rsidR="001647B3" w:rsidRDefault="001647B3">
      <w:pPr>
        <w:spacing w:line="360" w:lineRule="auto"/>
        <w:jc w:val="center"/>
        <w:rPr>
          <w:b/>
          <w:sz w:val="28"/>
          <w:lang w:val="en-US"/>
        </w:rPr>
      </w:pPr>
    </w:p>
    <w:p w:rsidR="001647B3" w:rsidRDefault="001647B3">
      <w:pPr>
        <w:spacing w:line="360" w:lineRule="auto"/>
        <w:jc w:val="center"/>
        <w:rPr>
          <w:b/>
          <w:sz w:val="28"/>
          <w:lang w:val="en-US"/>
        </w:rPr>
      </w:pPr>
    </w:p>
    <w:p w:rsidR="001647B3" w:rsidRDefault="001647B3">
      <w:pPr>
        <w:spacing w:line="360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СПИСОК ЛИТЕРАТУРЫ.</w:t>
      </w:r>
    </w:p>
    <w:p w:rsidR="001647B3" w:rsidRDefault="001647B3">
      <w:pPr>
        <w:spacing w:line="360" w:lineRule="auto"/>
        <w:rPr>
          <w:sz w:val="28"/>
          <w:lang w:val="en-US"/>
        </w:rPr>
      </w:pPr>
    </w:p>
    <w:p w:rsidR="001647B3" w:rsidRDefault="001647B3">
      <w:pPr>
        <w:numPr>
          <w:ilvl w:val="0"/>
          <w:numId w:val="1"/>
        </w:num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История СССР, изд.-2, М, “Мысль”, 1983 год.</w:t>
      </w:r>
    </w:p>
    <w:p w:rsidR="001647B3" w:rsidRDefault="001647B3">
      <w:pPr>
        <w:numPr>
          <w:ilvl w:val="0"/>
          <w:numId w:val="1"/>
        </w:numPr>
        <w:spacing w:line="360" w:lineRule="auto"/>
        <w:rPr>
          <w:rStyle w:val="a3"/>
          <w:rFonts w:ascii="Times New Roman" w:hAnsi="Times New Roman"/>
          <w:sz w:val="28"/>
          <w:lang w:val="en-US"/>
        </w:rPr>
      </w:pPr>
      <w:r>
        <w:rPr>
          <w:rStyle w:val="a3"/>
          <w:rFonts w:ascii="Times New Roman" w:hAnsi="Times New Roman"/>
          <w:sz w:val="28"/>
        </w:rPr>
        <w:t xml:space="preserve">Прокофьев В. А. Герцен. 2-е изд. М., 1987. </w:t>
      </w:r>
    </w:p>
    <w:p w:rsidR="001647B3" w:rsidRDefault="001647B3">
      <w:pPr>
        <w:numPr>
          <w:ilvl w:val="0"/>
          <w:numId w:val="1"/>
        </w:numPr>
        <w:spacing w:line="360" w:lineRule="auto"/>
        <w:rPr>
          <w:sz w:val="28"/>
          <w:lang w:val="en-US"/>
        </w:rPr>
      </w:pPr>
      <w:r>
        <w:rPr>
          <w:rStyle w:val="a3"/>
          <w:rFonts w:ascii="Times New Roman" w:hAnsi="Times New Roman"/>
          <w:sz w:val="28"/>
        </w:rPr>
        <w:t>Большая советская энциклопедия.</w:t>
      </w:r>
      <w:r>
        <w:rPr>
          <w:rStyle w:val="a3"/>
          <w:rFonts w:ascii="Times New Roman" w:hAnsi="Times New Roman"/>
          <w:sz w:val="28"/>
        </w:rPr>
        <w:br/>
      </w:r>
      <w:bookmarkStart w:id="0" w:name="_GoBack"/>
      <w:bookmarkEnd w:id="0"/>
    </w:p>
    <w:sectPr w:rsidR="001647B3">
      <w:footerReference w:type="even" r:id="rId7"/>
      <w:footerReference w:type="default" r:id="rId8"/>
      <w:pgSz w:w="11906" w:h="16838"/>
      <w:pgMar w:top="1417" w:right="1273" w:bottom="1134" w:left="1273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7B3" w:rsidRDefault="001647B3">
      <w:r>
        <w:separator/>
      </w:r>
    </w:p>
  </w:endnote>
  <w:endnote w:type="continuationSeparator" w:id="0">
    <w:p w:rsidR="001647B3" w:rsidRDefault="0016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B3" w:rsidRDefault="001647B3">
    <w:pPr>
      <w:pStyle w:val="a7"/>
      <w:framePr w:wrap="around" w:vAnchor="text" w:hAnchor="margin" w:xAlign="center" w:y="1"/>
      <w:rPr>
        <w:rStyle w:val="a8"/>
      </w:rPr>
    </w:pPr>
  </w:p>
  <w:p w:rsidR="001647B3" w:rsidRDefault="001647B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B3" w:rsidRDefault="00713E1E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1647B3" w:rsidRDefault="001647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7B3" w:rsidRDefault="001647B3">
      <w:r>
        <w:separator/>
      </w:r>
    </w:p>
  </w:footnote>
  <w:footnote w:type="continuationSeparator" w:id="0">
    <w:p w:rsidR="001647B3" w:rsidRDefault="0016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D69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E1E"/>
    <w:rsid w:val="001647B3"/>
    <w:rsid w:val="00713E1E"/>
    <w:rsid w:val="00C556C1"/>
    <w:rsid w:val="00EA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B41A8-D4CA-4A77-93E1-F22AA6F1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H1">
    <w:name w:val="H1"/>
    <w:basedOn w:val="1"/>
    <w:next w:val="1"/>
    <w:pPr>
      <w:keepNext/>
      <w:outlineLvl w:val="1"/>
    </w:pPr>
    <w:rPr>
      <w:b/>
      <w:color w:val="auto"/>
      <w:kern w:val="36"/>
      <w:sz w:val="48"/>
    </w:rPr>
  </w:style>
  <w:style w:type="character" w:customStyle="1" w:styleId="a3">
    <w:name w:val="Печатная машинка"/>
    <w:rPr>
      <w:rFonts w:ascii="Courier New" w:hAnsi="Courier New"/>
      <w:sz w:val="20"/>
    </w:rPr>
  </w:style>
  <w:style w:type="character" w:customStyle="1" w:styleId="HTML">
    <w:name w:val="Разметка HTML"/>
    <w:rPr>
      <w:vanish/>
      <w:color w:val="FF0000"/>
    </w:rPr>
  </w:style>
  <w:style w:type="paragraph" w:styleId="a4">
    <w:name w:val="Plain Text"/>
    <w:basedOn w:val="a"/>
    <w:semiHidden/>
    <w:rPr>
      <w:rFonts w:ascii="Courier New" w:hAnsi="Courier New"/>
    </w:rPr>
  </w:style>
  <w:style w:type="paragraph" w:customStyle="1" w:styleId="a5">
    <w:name w:val="Адреса"/>
    <w:basedOn w:val="1"/>
    <w:next w:val="1"/>
    <w:pPr>
      <w:widowControl/>
      <w:spacing w:before="0" w:after="0"/>
    </w:pPr>
    <w:rPr>
      <w:i/>
      <w:color w:val="auto"/>
    </w:rPr>
  </w:style>
  <w:style w:type="character" w:styleId="a6">
    <w:name w:val="Strong"/>
    <w:qFormat/>
    <w:rPr>
      <w:b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средняя общеобразовательная школа № 34</vt:lpstr>
    </vt:vector>
  </TitlesOfParts>
  <Company> </Company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средняя общеобразовательная школа № 34</dc:title>
  <dc:subject/>
  <dc:creator>Vasiliy</dc:creator>
  <cp:keywords/>
  <cp:lastModifiedBy>admin</cp:lastModifiedBy>
  <cp:revision>2</cp:revision>
  <dcterms:created xsi:type="dcterms:W3CDTF">2014-02-04T11:47:00Z</dcterms:created>
  <dcterms:modified xsi:type="dcterms:W3CDTF">2014-02-04T11:47:00Z</dcterms:modified>
</cp:coreProperties>
</file>