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D1" w:rsidRDefault="004033D1">
      <w:pPr>
        <w:pStyle w:val="a7"/>
      </w:pPr>
      <w:r>
        <w:t>Министерство общего и профессионального образования</w:t>
      </w:r>
    </w:p>
    <w:p w:rsidR="004033D1" w:rsidRDefault="004033D1">
      <w:pPr>
        <w:pStyle w:val="a8"/>
      </w:pPr>
      <w:r>
        <w:t>Институт экономики, права и естественных специальностей</w:t>
      </w: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pStyle w:val="1"/>
        <w:ind w:left="397"/>
        <w:rPr>
          <w:sz w:val="52"/>
        </w:rPr>
      </w:pPr>
      <w:r>
        <w:rPr>
          <w:sz w:val="52"/>
        </w:rPr>
        <w:t>РЕФЕРАТ</w:t>
      </w:r>
    </w:p>
    <w:p w:rsidR="004033D1" w:rsidRDefault="004033D1">
      <w:pPr>
        <w:ind w:left="397"/>
        <w:jc w:val="both"/>
      </w:pPr>
    </w:p>
    <w:p w:rsidR="004033D1" w:rsidRDefault="004033D1">
      <w:pPr>
        <w:pStyle w:val="1"/>
        <w:ind w:left="397"/>
        <w:rPr>
          <w:sz w:val="28"/>
        </w:rPr>
      </w:pPr>
      <w:r>
        <w:rPr>
          <w:sz w:val="28"/>
        </w:rPr>
        <w:t>Тема: «Германия. Баухауз и его вклад в развитие мирового дизайна»</w:t>
      </w: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pStyle w:val="3"/>
      </w:pPr>
      <w:r>
        <w:t>Выполнила студентка 4 курса</w:t>
      </w:r>
    </w:p>
    <w:p w:rsidR="004033D1" w:rsidRDefault="004033D1">
      <w:pPr>
        <w:pStyle w:val="3"/>
      </w:pPr>
      <w:r>
        <w:t>Факультета дизайна</w:t>
      </w:r>
    </w:p>
    <w:p w:rsidR="004033D1" w:rsidRDefault="004033D1">
      <w:pPr>
        <w:ind w:left="397"/>
        <w:jc w:val="right"/>
        <w:rPr>
          <w:sz w:val="28"/>
        </w:rPr>
      </w:pPr>
      <w:r>
        <w:rPr>
          <w:sz w:val="28"/>
        </w:rPr>
        <w:t>Атрохина А.А.</w:t>
      </w: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center"/>
        <w:rPr>
          <w:sz w:val="28"/>
        </w:rPr>
      </w:pPr>
      <w:r>
        <w:rPr>
          <w:sz w:val="28"/>
        </w:rPr>
        <w:t>Краснодар 2003 г.</w:t>
      </w:r>
    </w:p>
    <w:p w:rsidR="004033D1" w:rsidRDefault="004033D1">
      <w:pPr>
        <w:ind w:left="397"/>
        <w:jc w:val="both"/>
      </w:pPr>
    </w:p>
    <w:p w:rsidR="004033D1" w:rsidRDefault="004033D1">
      <w:pPr>
        <w:ind w:left="397"/>
        <w:jc w:val="center"/>
        <w:rPr>
          <w:sz w:val="36"/>
        </w:rPr>
      </w:pPr>
      <w:r>
        <w:rPr>
          <w:sz w:val="36"/>
        </w:rPr>
        <w:t>Содержание:</w:t>
      </w:r>
    </w:p>
    <w:p w:rsidR="004033D1" w:rsidRDefault="004033D1">
      <w:pPr>
        <w:ind w:left="397"/>
        <w:jc w:val="both"/>
        <w:rPr>
          <w:sz w:val="36"/>
        </w:rPr>
      </w:pPr>
    </w:p>
    <w:p w:rsidR="004033D1" w:rsidRDefault="004033D1">
      <w:pPr>
        <w:numPr>
          <w:ilvl w:val="0"/>
          <w:numId w:val="4"/>
        </w:numPr>
        <w:ind w:left="397" w:firstLine="0"/>
        <w:jc w:val="both"/>
        <w:rPr>
          <w:sz w:val="28"/>
        </w:rPr>
      </w:pPr>
      <w:r>
        <w:rPr>
          <w:sz w:val="28"/>
        </w:rPr>
        <w:t>Введение   стр. 3</w:t>
      </w:r>
    </w:p>
    <w:p w:rsidR="004033D1" w:rsidRDefault="004033D1">
      <w:pPr>
        <w:numPr>
          <w:ilvl w:val="0"/>
          <w:numId w:val="4"/>
        </w:numPr>
        <w:ind w:left="397" w:firstLine="0"/>
        <w:jc w:val="both"/>
        <w:rPr>
          <w:sz w:val="28"/>
        </w:rPr>
      </w:pPr>
      <w:r>
        <w:rPr>
          <w:sz w:val="28"/>
        </w:rPr>
        <w:t>Метод        стр. 3 - 4</w:t>
      </w:r>
    </w:p>
    <w:p w:rsidR="004033D1" w:rsidRDefault="004033D1">
      <w:pPr>
        <w:numPr>
          <w:ilvl w:val="0"/>
          <w:numId w:val="4"/>
        </w:numPr>
        <w:ind w:left="397" w:firstLine="0"/>
        <w:jc w:val="both"/>
        <w:rPr>
          <w:sz w:val="28"/>
        </w:rPr>
      </w:pPr>
      <w:r>
        <w:rPr>
          <w:sz w:val="28"/>
        </w:rPr>
        <w:t>Цель           стр. 4 - 5</w:t>
      </w:r>
    </w:p>
    <w:p w:rsidR="004033D1" w:rsidRDefault="004033D1">
      <w:pPr>
        <w:numPr>
          <w:ilvl w:val="0"/>
          <w:numId w:val="4"/>
        </w:numPr>
        <w:ind w:left="397" w:firstLine="0"/>
        <w:jc w:val="both"/>
        <w:rPr>
          <w:sz w:val="28"/>
        </w:rPr>
      </w:pPr>
      <w:r>
        <w:rPr>
          <w:sz w:val="28"/>
        </w:rPr>
        <w:t>Идея и структура Баухауза   стр. 5 – 11</w:t>
      </w:r>
    </w:p>
    <w:p w:rsidR="004033D1" w:rsidRDefault="004033D1">
      <w:pPr>
        <w:numPr>
          <w:ilvl w:val="0"/>
          <w:numId w:val="4"/>
        </w:numPr>
        <w:ind w:left="397" w:firstLine="0"/>
        <w:jc w:val="both"/>
        <w:rPr>
          <w:sz w:val="28"/>
        </w:rPr>
      </w:pPr>
      <w:r>
        <w:rPr>
          <w:sz w:val="28"/>
        </w:rPr>
        <w:t xml:space="preserve">Баухауз переезжает  стр. 11 </w:t>
      </w:r>
    </w:p>
    <w:p w:rsidR="004033D1" w:rsidRDefault="004033D1">
      <w:pPr>
        <w:numPr>
          <w:ilvl w:val="0"/>
          <w:numId w:val="4"/>
        </w:numPr>
        <w:ind w:left="397" w:firstLine="0"/>
        <w:jc w:val="both"/>
        <w:rPr>
          <w:sz w:val="28"/>
        </w:rPr>
      </w:pPr>
      <w:r>
        <w:rPr>
          <w:sz w:val="28"/>
        </w:rPr>
        <w:t>Проекты   стр. 12 – 17.</w:t>
      </w: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pStyle w:val="a3"/>
        <w:ind w:left="397"/>
        <w:jc w:val="center"/>
        <w:rPr>
          <w:b/>
          <w:bCs/>
          <w:i/>
        </w:rPr>
      </w:pPr>
      <w:r>
        <w:rPr>
          <w:b/>
          <w:bCs/>
          <w:i/>
        </w:rPr>
        <w:t>Введение.</w:t>
      </w:r>
    </w:p>
    <w:p w:rsidR="004033D1" w:rsidRDefault="004033D1">
      <w:pPr>
        <w:pStyle w:val="a3"/>
        <w:ind w:left="397"/>
      </w:pPr>
      <w:r>
        <w:t>Творчество и любовь к красоте  ––  необходимые условия счастья. Время, не признающее эту бесспорную истину, не обретает ясного зрительного выражения: его образ остается неотчетливым, а его произведения не могут доставить радость.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Когда в прошлом веке стало казаться, что машинная продукция затопит весь мир, оставив художников и мастеров в плачевном состоянии, пренебрежение формой и качеством изделий вызвало естественную реакцию. Рёскин и Моррис первые пошли против течения, но их борьба против машины не могла противостоять её натиску. Только гораздо позднее ошеломлённому сознанию людей, заинтересованных в прогрессе формы, открылось что искусство и производство могут быть объединены снова лишь на пути признания машин и подчинения их производительным особенностям. Художественно-промышленные школы прикладного искусства появились главным образом в Германии, но и многие из них встретили поддержку только наполовину; подготовка в них была слишком поверхностной и технически неграмотной, чтобы   вызвать к жизни настоящее движение. Фабрики как ни в чем не бывало продолжали выпускать массу уродливых изделий, в то время как художник тщетно бился над воплощением своих платонических проектов. Беда заключалась в том, что никто из них не мог в должной мере проникнуть в смежную сферу, чтобы достичь эффективного слияния своих стараний.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С другой стороны, ремесленник с течением времени стал очень слабо напоминать страстного и независимого представителя средневековой культуры, который полностью руководил производственным процессом своего времени и был мастером, художником и торговцем одновременно. Его мастерская превратилась в магазин, сам же рабочий процесс выскользнул из рук ремесленника, который стал торговцем.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Какова же причина этого омертвляющего процесса? В чем надо видеть разницу между ремесленным и машинным трудом? Различие между индустрией и ремеслом заключается не только в разном орудии производства, но и в раздробленности трудового процесса в  противоположность нерасчлененному его контролю со стороны одного мастера. Необходимо восстановить контакт с  производством  и подготовить молодого учащегося как для ручной и механизированной, так в то же время и для проектной работы. Это и было предпринято Баухаузом.</w:t>
      </w: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center"/>
        <w:rPr>
          <w:b/>
          <w:i/>
          <w:sz w:val="28"/>
        </w:rPr>
      </w:pPr>
      <w:r>
        <w:rPr>
          <w:b/>
          <w:i/>
          <w:sz w:val="28"/>
        </w:rPr>
        <w:t>Метод.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Вальтер Гропиус говорил: « Моё намерение состоит в том, чтобы не обучать так называемому лаконичному геометрическому «современному стилю Европы», а скорее, ввести в существо самого метода мышления, который позволит рассматривать проблему в соответствии с конкретными обстоятельствами ее возникновения. Я хочу, чтобы молодой архитектор мог ориентироваться в любой обстановке; я хочу чтоб он мог независимо создавать настоящее, оригинальные формы в тех технических, экономических и социальных условиях, в которых он окажется, вместо того чтобы навязывать заученные формулы окружающему, нуждающемуся в совершенно ином решении. Я хочу учить не готовым догмам, но подходу к проблемам нашего поколения, который должен быть непредубежденным, эластичным, оригинальным. Для меня было бы совершенно ужасно, если бы моё намерение вылилось лишь в умножение числа приверженцев «архитектуры Гропиуса». Чего я действительно хочу, так это заставить молодежь осознать, как неистощимы средства творчества, если использовать современную разнообразнейшую продукцию нашего века, и вдохновить эту молодежь на поиски собственных решений.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Я всегда ощущал известное разочарование, когда меня спрашивали о средствах и тайнах моей работы, в то время как интерес представляет передача моих основных переживаний и использованный при этом метод. Лозунг «красиво всё то, что полезно» правилен лишь наполовину. Когда мы можем назвать человеческое лицо красивым?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Части любого лица соответствуют своему назначению, но только абсолютные пропорции и гармоничные краски по справедливости могут называться красивыми. То же и в архитектуре. Только абсолютная гармония технической функциональности и пропорций формы создаёт красоту. Именно эти критерии делают нашу задачу столь многогранной и сложной.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Совершенная архитектура должна быть воплощением самой жизни, что подразумевает проникновенное знание биологических, социальных, технических и художественных проблем».</w:t>
      </w: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Цель.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Прежде всего должны быть установлены новые границы архитектуры, что нечего мечтать совершить этот труд одному, что этого можно достигнуть лишь воспитанием и подготовкой нового поколения архитекторов, которые овладеют современными средствами производства в специальной высшей школе. Так  в 1919 году был торжественно открыт Баухауз со специальной задачей: понять сущность искусства архитектуры, которая соответственно человеческой природе охватывала бы  собой все проявления жизни. Школа добровольно сосредоточила внимание на том, что является сейчас насущной необходимостью, – на предотвращение порабощения человека машиной путем спасения массового производства и быта от анархии механизации и возвращения их к смыслу, чувству и жизни. Это подразумевает создание вещей и зданий, заранее спроектированных для промышленного производства. Задачей было искоренить ошибки механизации, не жертвуя ни одним из ее достоинств. Мечтой было создание подлинных ценностей, а не проходящих новшеств.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Баухауз пропагандировал на практике равноправие всех видов творческого труда и их логическую взаимосвязь в современном мире. Ведущим принципом было то, что формообразующая деятельность  является не односторонне интеллектуальным или односторонне  материальным делом, а неотъемлемой частью жизни, необходимой в каждом цивилизованном обществе. Замыслом было извлечь художника из состояния отрешенности и восстановить его связь с миром каждодневной реальности, и на то, чтобы расширить и очеловечить неподвижное, почти всецело материальное сознание людей труда.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Цель Баухауза заключалась не в распространении какого бы то ни было стиля, системы или догмы, а в оказании обновляющего влияния на всю сферу формообразования. «Стиль Баухауза» был бы лишь признанием поражения и возвращением к той омертвляющей инерции и пассивному академизму, с которыми школа боролась. Школа старалась сформулировать новый подход к задаче, который воспитает творческое сознание у всех единомышленников и который в конечном счете приведет к новому отношению к жизни.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 xml:space="preserve">Баухауз был первым учреждением в мире, осмелившимся воплотить этот принцип в конкретной программе. Основной идеей программы были исследования условий нашей индустриальной эпохи и присущих ей главных течений.  </w:t>
      </w: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Идея и структура Баухауза.</w:t>
      </w:r>
    </w:p>
    <w:p w:rsidR="004033D1" w:rsidRDefault="004033D1">
      <w:pPr>
        <w:pStyle w:val="a3"/>
        <w:ind w:left="397"/>
      </w:pPr>
      <w:r>
        <w:t>Выражением прошлого сознания была Академия, она способствовала раздельному существованию двух видов творческой жизни ––  производственной и ремесленной –– независимо от деятельности художественно одаренных людей, которая протекала в полной изоляции. В великие эпохи, напротив, вся общая производительная деятельность тесно зависела от художественно одаренной личности, ибо она находилась в центре и опиралась на те же основы производства и те же практические знания, что и любые другие труженики снизу доверху. Художник обладал профессией, поддававшейся изучению, несмотря на различные непонятные случаи в творчестве, приводившие к ошибкам. Обучение в Академии вело к тому, что художественная индивидуальность совершенствовалась в ущерб социальным нуждам. Такое обучение ограничивалось лишь методом графического и живописного изображения вне всякой связи с особенностями реальных материалов, техникой и производством. Но со второй половины XIX века началось движение против пагубного влияния Академии: Рёскин и Моррис в Англии, ван де Вельде в Бельгии, Ольбрих и Беренс и другие в Германии, Веркбунд  ––   все они пытались найти и определить путь для восстановления утерянного единства материального производства с художественным творчеством. В Германии возникли школы прикладного искусства, которым надлежало заняться подготовкой художественно одаренных личностей для промышленности и ремесленного производства. Но дух Академии был еще жив, и это производственное образование оставалось дилетантским; его основу продолжало составлять традиционное рисование «проектов». Таким образом, попытки сломить старое, не преобразуя всего в целом, не меняли отношения между жизнью и «искусством для искусства». С другой стороны,  в области ремесленного производства  ––  прежде всего в индустрии ––  тоже изыскивали средства для привлечения сюда художника. Наряду с прежними требованиями техничности и общей качественности вещи стали выдвигать и требования красоты внешних форм изделия, добиться которых прежним производственным методом было нельзя. Тогда начали покупать «художественно решенные проекты». Но это была попытка с негодными средствами, поскольку художник оказался чужд вещи, он ничего не понимал в ее техническом и реальном изготовлении и не мог связать свои формальные предложения с практическими возможностями их выполнения. Не хватало специально обученных художественно одаренных людей, которые могли бы внести в производство необходимую целостность на основе требований создания нового единства всех форм.</w:t>
      </w:r>
    </w:p>
    <w:p w:rsidR="004033D1" w:rsidRDefault="004033D1">
      <w:pPr>
        <w:pStyle w:val="a3"/>
        <w:ind w:left="397"/>
      </w:pPr>
      <w:r>
        <w:t>В Государственном Баухаузе в  Вейморе впервые предпринята попытка широко воплотить эти идеи на практике.</w:t>
      </w:r>
    </w:p>
    <w:p w:rsidR="004033D1" w:rsidRDefault="004033D1">
      <w:pPr>
        <w:pStyle w:val="a3"/>
        <w:ind w:left="397"/>
      </w:pPr>
      <w:r>
        <w:t>Весной 1919 года Вальтер Гропиус принял на себя руководство Саксонско – Вейморской школой прикладного искусства и Саксонско – Вейморской Высшей школой изобразительного искусства, обьеденив их в одно целое под общим названием  «Государственный Баухауз». Соединение умозрительной работы в Академии с практической деятельностью в Школе прикладного искусства дало возможность начать выполнение общего плана перестройки обучения художественно одаренных людей.</w:t>
      </w:r>
    </w:p>
    <w:p w:rsidR="004033D1" w:rsidRDefault="004033D1">
      <w:pPr>
        <w:pStyle w:val="a3"/>
        <w:ind w:left="397"/>
      </w:pPr>
      <w:r>
        <w:t>Ведущим принципом, которым была подчинена вся работа, являлось стремление к слиянию всех видов художественного творчества, к воссоединению всех прикладных дисциплин с новой архитектурой в качестве её неотъемлемых частей. Конечная, хотя и далёкая цель Баухауза  ––  единое художественное произведение  ––  здание, в котором исчезают границы между монументальным и декоративным искусством. Господствующей идеей Баухауза была идея создания нового единства, идея синтеза вместо «искусства», «направлений», и достижение неделимого целого, соответствующего внутренней целостности человека и получающего свой смысл и назначение в реальной жизни.</w:t>
      </w:r>
    </w:p>
    <w:p w:rsidR="004033D1" w:rsidRDefault="004033D1">
      <w:pPr>
        <w:pStyle w:val="a3"/>
        <w:ind w:left="397"/>
      </w:pPr>
      <w:r>
        <w:t>Всё обучение в Баухаузе делится на:</w:t>
      </w:r>
    </w:p>
    <w:p w:rsidR="004033D1" w:rsidRDefault="004033D1">
      <w:pPr>
        <w:pStyle w:val="a3"/>
        <w:ind w:left="397"/>
        <w:rPr>
          <w:b/>
          <w:bCs/>
        </w:rPr>
      </w:pPr>
      <w:r>
        <w:rPr>
          <w:b/>
          <w:bCs/>
        </w:rPr>
        <w:t>I Практическую часть.</w:t>
      </w:r>
    </w:p>
    <w:p w:rsidR="004033D1" w:rsidRDefault="004033D1">
      <w:pPr>
        <w:pStyle w:val="a3"/>
        <w:ind w:left="397"/>
      </w:pPr>
      <w:r>
        <w:t>1. Камень 2. Дерево 3. Металл 4. Звук 5. Стекло 6. Цвет 7. Ткань</w:t>
      </w:r>
    </w:p>
    <w:p w:rsidR="004033D1" w:rsidRDefault="004033D1">
      <w:pPr>
        <w:pStyle w:val="a3"/>
        <w:ind w:left="397"/>
      </w:pPr>
      <w:r>
        <w:t>Перспективные элементы:</w:t>
      </w:r>
    </w:p>
    <w:p w:rsidR="004033D1" w:rsidRDefault="004033D1">
      <w:pPr>
        <w:pStyle w:val="a3"/>
        <w:ind w:left="397"/>
      </w:pPr>
      <w:r>
        <w:t>а) Значение материалов и орудий обработки.</w:t>
      </w:r>
    </w:p>
    <w:p w:rsidR="004033D1" w:rsidRDefault="004033D1">
      <w:pPr>
        <w:pStyle w:val="a3"/>
        <w:ind w:left="397"/>
      </w:pPr>
      <w:r>
        <w:t>б) Основные представления о бухгалтерском деле, расценках и способах заключения договоров.</w:t>
      </w: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  <w:rPr>
          <w:b/>
          <w:bCs/>
        </w:rPr>
      </w:pPr>
      <w:r>
        <w:rPr>
          <w:b/>
          <w:bCs/>
        </w:rPr>
        <w:t>II Теоретическая часть.</w:t>
      </w:r>
    </w:p>
    <w:p w:rsidR="004033D1" w:rsidRDefault="004033D1">
      <w:pPr>
        <w:pStyle w:val="a3"/>
        <w:ind w:left="397"/>
        <w:rPr>
          <w:i/>
          <w:iCs/>
        </w:rPr>
      </w:pPr>
      <w:r>
        <w:t xml:space="preserve">    </w:t>
      </w:r>
      <w:r>
        <w:rPr>
          <w:i/>
          <w:iCs/>
        </w:rPr>
        <w:t>Восприятие.</w:t>
      </w:r>
    </w:p>
    <w:p w:rsidR="004033D1" w:rsidRDefault="004033D1">
      <w:pPr>
        <w:pStyle w:val="a3"/>
        <w:ind w:left="397"/>
      </w:pPr>
      <w:r>
        <w:t>а) Натурные студии.</w:t>
      </w:r>
    </w:p>
    <w:p w:rsidR="004033D1" w:rsidRDefault="004033D1">
      <w:pPr>
        <w:pStyle w:val="a3"/>
        <w:ind w:left="397"/>
      </w:pPr>
      <w:r>
        <w:t>б) Учение о материалах.</w:t>
      </w:r>
    </w:p>
    <w:p w:rsidR="004033D1" w:rsidRDefault="004033D1">
      <w:pPr>
        <w:pStyle w:val="a3"/>
        <w:ind w:left="397"/>
        <w:rPr>
          <w:i/>
          <w:iCs/>
        </w:rPr>
      </w:pPr>
      <w:r>
        <w:t xml:space="preserve">    </w:t>
      </w:r>
      <w:r>
        <w:rPr>
          <w:i/>
          <w:iCs/>
        </w:rPr>
        <w:t>Представление.</w:t>
      </w:r>
    </w:p>
    <w:p w:rsidR="004033D1" w:rsidRDefault="004033D1">
      <w:pPr>
        <w:pStyle w:val="a3"/>
        <w:ind w:left="397"/>
      </w:pPr>
      <w:r>
        <w:t>а) Учение о проектировании.</w:t>
      </w:r>
    </w:p>
    <w:p w:rsidR="004033D1" w:rsidRDefault="004033D1">
      <w:pPr>
        <w:pStyle w:val="a3"/>
        <w:ind w:left="397"/>
      </w:pPr>
      <w:r>
        <w:t>б) Учение о конструировании.</w:t>
      </w:r>
    </w:p>
    <w:p w:rsidR="004033D1" w:rsidRDefault="004033D1">
      <w:pPr>
        <w:pStyle w:val="a3"/>
        <w:ind w:left="397"/>
      </w:pPr>
      <w:r>
        <w:t>в) Техническое рисование и постройка моделей всех пространственных элементов.</w:t>
      </w:r>
    </w:p>
    <w:p w:rsidR="004033D1" w:rsidRDefault="004033D1">
      <w:pPr>
        <w:pStyle w:val="a3"/>
        <w:ind w:left="397"/>
        <w:rPr>
          <w:i/>
          <w:iCs/>
        </w:rPr>
      </w:pPr>
      <w:r>
        <w:t xml:space="preserve">    </w:t>
      </w:r>
      <w:r>
        <w:rPr>
          <w:i/>
          <w:iCs/>
        </w:rPr>
        <w:t>Формообразование.</w:t>
      </w:r>
    </w:p>
    <w:p w:rsidR="004033D1" w:rsidRDefault="004033D1">
      <w:pPr>
        <w:pStyle w:val="a3"/>
        <w:ind w:left="397"/>
      </w:pPr>
      <w:r>
        <w:t>а) Учение о пространстве.</w:t>
      </w:r>
    </w:p>
    <w:p w:rsidR="004033D1" w:rsidRDefault="004033D1">
      <w:pPr>
        <w:pStyle w:val="a3"/>
        <w:ind w:left="397"/>
      </w:pPr>
      <w:r>
        <w:t>б) Учение о цвете.</w:t>
      </w:r>
    </w:p>
    <w:p w:rsidR="004033D1" w:rsidRDefault="004033D1">
      <w:pPr>
        <w:pStyle w:val="a3"/>
        <w:ind w:left="397"/>
      </w:pPr>
      <w:r>
        <w:t>в) Учение о композиции.</w:t>
      </w:r>
    </w:p>
    <w:p w:rsidR="004033D1" w:rsidRDefault="004033D1">
      <w:pPr>
        <w:pStyle w:val="a3"/>
        <w:ind w:left="397"/>
      </w:pPr>
      <w:r>
        <w:t>Перспективные элементы:</w:t>
      </w:r>
    </w:p>
    <w:p w:rsidR="004033D1" w:rsidRDefault="004033D1">
      <w:pPr>
        <w:pStyle w:val="a3"/>
        <w:ind w:left="397"/>
      </w:pPr>
      <w:r>
        <w:t>Лекции о проблемах искусства и промышленности( как современных так и прошлых эпох).</w:t>
      </w: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</w:pPr>
      <w:r>
        <w:t>Весь цикл обучения делится на 3 курса:</w:t>
      </w:r>
    </w:p>
    <w:p w:rsidR="004033D1" w:rsidRDefault="004033D1">
      <w:pPr>
        <w:pStyle w:val="a3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Пропедевтический курс.</w:t>
      </w:r>
    </w:p>
    <w:p w:rsidR="004033D1" w:rsidRDefault="004033D1">
      <w:pPr>
        <w:pStyle w:val="a3"/>
        <w:ind w:left="397"/>
      </w:pPr>
      <w:r>
        <w:t>Длительность 6 месяцев. Элементарное обучение форме в связи с     учением о материалах в специальных мастерских пропедевтического курса. В итоге  ––  перевод в учебные мастерские.</w:t>
      </w:r>
    </w:p>
    <w:p w:rsidR="004033D1" w:rsidRDefault="004033D1">
      <w:pPr>
        <w:pStyle w:val="a3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Практический курс.</w:t>
      </w:r>
    </w:p>
    <w:p w:rsidR="004033D1" w:rsidRDefault="004033D1">
      <w:pPr>
        <w:pStyle w:val="a3"/>
        <w:ind w:left="397"/>
      </w:pPr>
      <w:r>
        <w:t>Длительность 3 года. Работа в учебных мастерских по окончанию знакомства с закономерностями учебного рисунка и дальнейшее обучение построению форм. В итоге  ––  приём в члены ремесленной гильдии, далее  ––  в сотрудники Баухаузе.</w:t>
      </w:r>
    </w:p>
    <w:p w:rsidR="004033D1" w:rsidRDefault="004033D1">
      <w:pPr>
        <w:pStyle w:val="a3"/>
        <w:numPr>
          <w:ilvl w:val="0"/>
          <w:numId w:val="7"/>
        </w:numPr>
        <w:ind w:left="397" w:firstLine="0"/>
        <w:jc w:val="center"/>
        <w:rPr>
          <w:b/>
          <w:bCs/>
        </w:rPr>
      </w:pPr>
      <w:r>
        <w:rPr>
          <w:b/>
          <w:bCs/>
        </w:rPr>
        <w:t>Строительный курс.</w:t>
      </w:r>
    </w:p>
    <w:p w:rsidR="004033D1" w:rsidRDefault="004033D1">
      <w:pPr>
        <w:pStyle w:val="a3"/>
        <w:ind w:left="397"/>
      </w:pPr>
      <w:r>
        <w:t>Практическое участие в строительстве на реальном объекте и свободное творческое участие в строительном процессе на экспериментальной площадке Баухауза. Длительность  ––  по соображениям руководителя и согласно надобности. Строительные и экспериментальные площадки служат одновременно развитию и уточнению практического и теоретического курса. В итоге  ––  получение звания мастера гильдии, в дальнейшем  ––  сотрудника Баухауза.</w:t>
      </w: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  <w:jc w:val="center"/>
        <w:rPr>
          <w:b/>
          <w:bCs/>
        </w:rPr>
      </w:pPr>
      <w:r>
        <w:rPr>
          <w:b/>
          <w:bCs/>
        </w:rPr>
        <w:t>1. Пропедевтический курс.</w:t>
      </w:r>
    </w:p>
    <w:p w:rsidR="004033D1" w:rsidRDefault="004033D1">
      <w:pPr>
        <w:pStyle w:val="a3"/>
        <w:ind w:left="397"/>
      </w:pPr>
      <w:r>
        <w:t>Каждый, кто желает поступить в Баухауз, должен обязательно обнаружить в ходе выполнения какой-либо самостоятельной работы все свои задатки в сфере производства и формообразования. Выбор мастера бывает субъективен и поэтому нередко ошибочен, если нет строгой антропометрической системы, с помощью которой можно определить потенциальные возможности растущего индивида. Каждый принятый попадает сначала на пропедевтический курс, который длится 6 месяцев и заключает в себе уже все элементы будущего обучения. Практический и теоретический формальные курсы неразрывно связаны друг с другом; их цель  ––  высвободить дремлющие творческие силы учащегося, дать ему возможность самому почувствовать природу материала и понять основные закономерности построения художественного образа. Система педагогического воспитания может проявиться тут в полной мере. Нужно достичь понимания и правильной оценки индивидуальных возможностей самовыражения. Творческие возможности разных индивидов совершенно различны. Один предпочитает выражать себя в ритме, другой в светотени, третий  ––  в цвете, четвертый  ––  в характере материала, пятый  ––  в звуке, шестой  ––  в пропорциях, седьмой  ––  в соотношении материального и абстрактного пространства, восьмой  ––  в соединении чего-то одного со вторым, третьим, четвертым и так далее. Этот курс знакомил учеников с понятием пропорции и ритма, света и тени, цвета. Учащийся выполнял упражнения с различными материалами и инструментами всех свойств, чтобы дать ему возможность определить свое призвание. Одновременно начиналось обучение проектированию. Все работы, выполняемые на пропедевтическом курсе, несут на себе отпечаток педагогического воздействия. Если они и обладают художественными качествами, то лишь постольку, поскольку в основу каждого из них заложено наибольшее выражение  возможностей развивающегося индивида, что и можно назвать искусством.</w:t>
      </w:r>
    </w:p>
    <w:p w:rsidR="004033D1" w:rsidRDefault="004033D1">
      <w:pPr>
        <w:pStyle w:val="a3"/>
        <w:ind w:left="397"/>
      </w:pPr>
      <w:r>
        <w:t xml:space="preserve">После окончания этого курса учащийся переводится на следующий  в зависимости от проявлений учащимся качеств и индивидуальных особенностей его выражения. Он переводится в специальные мастерские и приступает к другому этапу развития своих практических и пластических возможностей. </w:t>
      </w: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  <w:jc w:val="center"/>
        <w:rPr>
          <w:b/>
          <w:bCs/>
        </w:rPr>
      </w:pPr>
      <w:r>
        <w:rPr>
          <w:b/>
          <w:bCs/>
        </w:rPr>
        <w:t>2. Практический и формальный курсы.</w:t>
      </w:r>
    </w:p>
    <w:p w:rsidR="004033D1" w:rsidRDefault="004033D1">
      <w:pPr>
        <w:pStyle w:val="a3"/>
        <w:ind w:left="397"/>
      </w:pPr>
      <w:r>
        <w:t>Лучший способ обучения  ––  это обучение непосредственно у мастера, как это было в прежние времена, когда не знали особых учебных работ и создания художественных образцов. Старые мастера давали ученикам одновременно и практические знания и формальные знания. Но такой способ обучения у мастера-практика не знал еще рокового различия таланта и просто человека, характерного для нашего времени. Поэтому сегодня работать у такого мастера непродуктивно. Остается путь синтеза, то есть одновременного обучения учащегося техническим основам  ––  со стороны ремесленника, и формальным  ––  со стороны одаренного художника. Подобная система обеспечивает разностороннее развитие будущих талантов и достижение нового единства в творчестве, постоянно подготавливая такой вид созидательной деятельности, который ориентирован на нужды народа. Итак, основу педагогики Баухауза составляет следующий принцип: «Каждый учащийся и сотрудник учится одновременно у двух мастеров  ––  мастера-ремесленника и мастера художественной формы. В последствии Баухаузу удалось на место руководителей мастерских поставить бывших учеников, которые обладали техническим и художественным опытом, что разделение на преподавателей формы и преподавателей технологии стало излишним. Оба они тесно связаны друг с другом в процессе обучения. Ремесленное и формальное обучение является обязательным  ––  ни один из учащихся или сотрудников не может уклоняться от того или другого.</w:t>
      </w:r>
    </w:p>
    <w:p w:rsidR="004033D1" w:rsidRDefault="004033D1">
      <w:pPr>
        <w:pStyle w:val="a3"/>
        <w:ind w:left="397"/>
      </w:pPr>
      <w:r>
        <w:t>Практический курс является важнейшей предпосылкой для коллективной работы в строительстве. Он сознательно направлен против практического дилетантства нового художественного поколения; поэтому каждый учащийся в соответствии с планом должен пройти его согласно установленным срокам обучения. Практический курс служит исключительно для развития мастерства руки и технического исполнения ; это лишь средство, а не цель обучения. Его истинная цель  ––  добиться многосторонности в выражении, а не обеспечить себе ремеслом хлеб насущный.</w:t>
      </w:r>
    </w:p>
    <w:p w:rsidR="004033D1" w:rsidRDefault="004033D1">
      <w:pPr>
        <w:pStyle w:val="a3"/>
        <w:ind w:left="397"/>
      </w:pPr>
      <w:r>
        <w:t xml:space="preserve">Баухауз рассчитывает на машину как на современное средство формообразования и стремится к контакту с ней. Но было бы бессмысленно, не получив законченного художественного образования, идти в промышленность, чтобы там возрождать утерянные связи с производственными силами; она бы заглушила дарование своей односторонней материальностью и монотонной работой, присущей каждой фабрике. Напротив, ремесло соответствует его возможностям, его духовному представлению о мире и потому дает лучшие результаты практического обучения. В противоположность фабрике ремесленник сосредоточивает всю подготовительную работу над изделием в одних руках. </w:t>
      </w:r>
    </w:p>
    <w:p w:rsidR="004033D1" w:rsidRDefault="004033D1">
      <w:pPr>
        <w:pStyle w:val="a3"/>
        <w:ind w:left="397"/>
      </w:pPr>
      <w:r>
        <w:t>Баухауз не является ремесленной школой, в нем ищут путей единения с промышленностью; но ремесло необходимо сегодня так же, как оно было нужно в прошлом. Практический курс в Баухаузе должен подготовить учащихся к работе в сфере нормированного производства. Лучшие студенты Баухауза посылались на время для практической работы на фабрики. С другой стороны, квалифицированные рабочие с фабрик приезжали в мастерские Баухауза, чтобы обсудить потребности промышленности с преподавателями и студентами. Таким путем возникло взаимное влияние, выразившееся в создание ряда ценных изделий, техническое и художественное качество которых было одобрено и производителем и покупателем.</w:t>
      </w:r>
    </w:p>
    <w:p w:rsidR="004033D1" w:rsidRDefault="004033D1">
      <w:pPr>
        <w:pStyle w:val="a3"/>
        <w:ind w:left="397"/>
      </w:pPr>
      <w:r>
        <w:t>После окончания трехлетнего основного практического курса учащийся под руководством мастера-ремесленника делает специальную ремесленную работу и получают звание свободного подмастерья. Каждый подмастерье, желающий получить звание свободного подмастерья, должен, если он обнаружит способность в этом направлении, сдать выпускной экзамен Баухауза.</w:t>
      </w:r>
    </w:p>
    <w:p w:rsidR="004033D1" w:rsidRDefault="004033D1">
      <w:pPr>
        <w:pStyle w:val="a3"/>
        <w:ind w:left="397"/>
      </w:pPr>
      <w:r>
        <w:t xml:space="preserve"> Наряду с практическим обучением идет обучение духовное. В формальном курсе место индивидуального, произвольного восприятия формы, характерного для Академии, занимает задача выборки методов постижения элементов формы и цвета и соответствующих законов. Чтобы ясно воплотить свой творческий замысел, учащийся должен понимать средства языка форм, цвета и так далее и владеть их выразительностью. Итак, практическое значение формального курса основывается на восприятии, то есть на репродуктивном изучении форм природы и на раскрытии способов построения формы соответственно различным композиционным задачам. К практическим занятиям в формальном курсе относятся также средства изображения. Каждое пространственное изображение строится с помощью рисунка или создания модели, это подразумевает наличие особых знаний  ––  учения о проекции и учение о конструкции как в отношении абстрактного, так и материального пространства, необходимого для построения картины согласно масштабам целого, части которого четко выделяются на рисунке. Курс проектного рисования, таким образом, отличается от абстрактного академического рисования перспективы, привязанной к условной точке схода. На ряду с геометрическим рисунком в Баухаузе уделяется и  внимание созданию новых пространственных изображений, где на одном и том же рисунке изображение пространства соединяется с масштабными геометрическими рисунками, что устраняет бессмысленность изображения отдельных частей и сохраняет их масштабность.</w:t>
      </w: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numPr>
          <w:ilvl w:val="0"/>
          <w:numId w:val="7"/>
        </w:numPr>
        <w:ind w:left="397" w:firstLine="0"/>
        <w:jc w:val="center"/>
        <w:rPr>
          <w:b/>
          <w:bCs/>
        </w:rPr>
      </w:pPr>
      <w:r>
        <w:rPr>
          <w:b/>
          <w:bCs/>
        </w:rPr>
        <w:t>Строительный курс.</w:t>
      </w:r>
    </w:p>
    <w:p w:rsidR="004033D1" w:rsidRDefault="004033D1">
      <w:pPr>
        <w:pStyle w:val="a3"/>
        <w:ind w:left="397"/>
      </w:pPr>
      <w:r>
        <w:t>Подмастерья, которые окончили производственный и формальный курсы и подготовлены к совместной работе, переходят к строительству.</w:t>
      </w:r>
    </w:p>
    <w:p w:rsidR="004033D1" w:rsidRDefault="004033D1">
      <w:pPr>
        <w:pStyle w:val="a3"/>
        <w:ind w:left="397"/>
      </w:pPr>
      <w:r>
        <w:t>После завершения основного курса Баухауза самым важным его разделом является строительный курс, включающий в себя работу для строительства и на самом строительстве  ––  на экспериментальной и строительной площадках. На экспериментальной площадке могут работать только полноправные подмастерья, а не учащиеся. Здесь они испробуют и совершенствуют свои производственные и формальные способности. Они получают также доступ в проектные мастерские, которые находятся по соседству со строительными площадками. По мере получения внешних заказов они могут принимать участие в разработке и производственном изготовлении реальных строительных сооружений. Баухауз ставит своей задачей добиться широкого сотрудничества в строительстве инженеров, предпринимателей и художников  ––  всех ответственных за экономику, технику и форму. Весь курс Баухауза завершается требованием нового большого производственного единства, который охватывает собой все творческие предпосылки формообразования как неделимое целое. Художественно одаренные люди должны в итоге такого обучения развить в себе преимущественно правильное сочетание производственных и формальных способностей. После того как будет избран окончательный путь и средства самовыражения, они могут обратиться к умозрительной экспериментальной работе, в ходе которой всегда будут помнить о единстве и искать новые ценности.</w:t>
      </w: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Баухауз переезжает.</w:t>
      </w:r>
    </w:p>
    <w:p w:rsidR="004033D1" w:rsidRDefault="004033D1">
      <w:pPr>
        <w:pStyle w:val="a3"/>
        <w:ind w:left="397"/>
      </w:pPr>
      <w:r>
        <w:t xml:space="preserve">Первые практические результаты Баухауза по воплощению провозглашенных идей демонстрировались на выставке 1923 года в Вейморе. Она называлась «Искусство и техника. Новое единство» и вызвала большой общественный резонанс вокруг этого института. В виду угрозы закрытия со стороны правительства руководство и Совет мастеров Баухауза в рождественские дни 1924 года публично объявили о роспуске Баухауза. Акция закрытия Баухауза вызвала широкие отклики в печати и решила его судьбу. Различные города обратились с предложением о переводе Баухауза к ним. Дессау находится в самом центре среднегерманского бассейна бурого угля и отличался всё расширяющимися экономическими возможностями. Это дало повод перевести Баухауз туда. Весной 1925 года мастера и учащиеся перебрались в Дессау. Основные положения Баухауза, особенно учебные характеристики были тщательно пересмотрены. Были еще больше упрочены связи с промышленностью, расширился строительный курс. Весной 1928 года В.Гропиус покинул Баухауз. Его место занял Ганнес Мейер. Постепенно начало формироваться обучение по новому профилю  ––  дизайнера. В 1927 году открылось отделение архитектуры. </w:t>
      </w:r>
    </w:p>
    <w:p w:rsidR="004033D1" w:rsidRDefault="004033D1">
      <w:pPr>
        <w:pStyle w:val="a3"/>
        <w:ind w:left="397"/>
      </w:pPr>
      <w:r>
        <w:t xml:space="preserve">Летом 1930 года Майер был уволен по политическим причинам. Он вместе с 7 учениками отпрпвился в Советский Союз. Архитектор Людвиг Мис ван дер Роэ стал 3 директором Баухауза. Преподавание снова стало приобретать более академические формы, труд в мастерских сократился. </w:t>
      </w:r>
    </w:p>
    <w:p w:rsidR="004033D1" w:rsidRDefault="004033D1">
      <w:pPr>
        <w:pStyle w:val="a3"/>
        <w:ind w:left="397"/>
      </w:pPr>
      <w:r>
        <w:t>22 августа 1932 года Совет самоуправления принял решение с 1 октября 1932 года прекратить преподавание в школе Баухауз и распустить преподавательский состав. Людвиг Мис ван дер Роэ всетаки надеялся спасти школу, переехав в Берлин. Но с приходом фашистов к власти 11 апреля в школе был сделан обыск под предлогом того, что там якобы хранится коммунистическая литература. Студенты и преподаватели не имевшие при себе документов были задержаны и отправлены в полицию. Здание было опечатано и работать там стало невозможно. 20 июля 1933 года было решено распустить школу.</w:t>
      </w: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</w:pPr>
    </w:p>
    <w:p w:rsidR="004033D1" w:rsidRDefault="004033D1">
      <w:pPr>
        <w:pStyle w:val="a3"/>
        <w:ind w:left="397"/>
        <w:jc w:val="center"/>
      </w:pPr>
      <w:r>
        <w:rPr>
          <w:b/>
          <w:bCs/>
          <w:i/>
          <w:iCs/>
        </w:rPr>
        <w:t>Проекты.</w:t>
      </w:r>
    </w:p>
    <w:p w:rsidR="004033D1" w:rsidRDefault="00B738BC">
      <w:pPr>
        <w:pStyle w:val="a3"/>
        <w:ind w:left="397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75pt;margin-top:1in;width:259.2pt;height:2in;z-index:251653632">
            <v:imagedata r:id="rId7" o:title="bauhaus1"/>
            <w10:wrap type="square"/>
          </v:shape>
        </w:pict>
      </w:r>
      <w:r>
        <w:rPr>
          <w:noProof/>
          <w:sz w:val="20"/>
        </w:rPr>
        <w:pict>
          <v:shape id="_x0000_s1026" type="#_x0000_t75" style="position:absolute;left:0;text-align:left;margin-left:-13.05pt;margin-top:14.4pt;width:172.8pt;height:201.6pt;z-index:251652608">
            <v:imagedata r:id="rId8" o:title="gropius" blacklevel="3932f"/>
            <w10:wrap type="square"/>
          </v:shape>
        </w:pict>
      </w:r>
      <w:r w:rsidR="004033D1">
        <w:t xml:space="preserve"> По проекту Гропиуса в Дессау было построено здание резиденции: многофункциональный комплекс из корпусов, факультетов и мастерских, окружённых стеклянными ограждениями.</w:t>
      </w:r>
    </w:p>
    <w:p w:rsidR="004033D1" w:rsidRDefault="004033D1">
      <w:pPr>
        <w:pStyle w:val="a3"/>
        <w:ind w:left="397"/>
        <w:rPr>
          <w:b/>
          <w:bCs/>
        </w:rPr>
      </w:pPr>
      <w:r>
        <w:rPr>
          <w:b/>
          <w:bCs/>
        </w:rPr>
        <w:t>Вальтер  Гропиус</w:t>
      </w:r>
    </w:p>
    <w:p w:rsidR="004033D1" w:rsidRDefault="004033D1">
      <w:pPr>
        <w:pStyle w:val="a3"/>
        <w:ind w:left="397"/>
        <w:rPr>
          <w:b/>
          <w:bCs/>
        </w:rPr>
      </w:pP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В качестве преподавателей Гропиус пригла</w:t>
      </w:r>
      <w:r>
        <w:rPr>
          <w:sz w:val="28"/>
        </w:rPr>
        <w:softHyphen/>
        <w:t>шал людей одарённых, творчески смелых, одержимых поиском новых путей развития художественной школы. Один из них  —  архи</w:t>
      </w:r>
      <w:r>
        <w:rPr>
          <w:sz w:val="28"/>
        </w:rPr>
        <w:softHyphen/>
        <w:t xml:space="preserve">тектор Бруно Таут. «Отныне не будет границ между ремеслом, скульптурой и живописью,  — писал он, — Всё будет одной—Архитектурой». В этом заключалась суть его идеи «тотального произведения искусства» (нем. </w:t>
      </w:r>
      <w:r>
        <w:rPr>
          <w:sz w:val="28"/>
          <w:lang w:val="en-US"/>
        </w:rPr>
        <w:t>Gesamtkunstwerk</w:t>
      </w:r>
      <w:r>
        <w:rPr>
          <w:sz w:val="28"/>
        </w:rPr>
        <w:t xml:space="preserve"> ). И все преподаваемые дисциплины должны были способствовать созданию такого произведения.</w:t>
      </w:r>
    </w:p>
    <w:p w:rsidR="004033D1" w:rsidRDefault="004033D1">
      <w:pPr>
        <w:pStyle w:val="21"/>
        <w:tabs>
          <w:tab w:val="clear" w:pos="0"/>
        </w:tabs>
        <w:ind w:left="397"/>
      </w:pPr>
      <w:r>
        <w:t>Следуя этому замыслу, Гропиус выбирал ху</w:t>
      </w:r>
      <w:r>
        <w:softHyphen/>
        <w:t>дожников разных творческих интересов, из разных стран. Иоганн Иттен, швейцарский архитектор, ранее преподававший в Вене, тоже был сторонником обучения через «делание» и развитие индивидуального творчества. Близ</w:t>
      </w:r>
      <w:r>
        <w:softHyphen/>
        <w:t xml:space="preserve">ким по художественной программе оказался и голландец Тео ван Дусбург, теоретик группы «Де Стейл», приглашённый на вводный курс. В Баухаузе он развивал свою теорию пространственного и цветового восприятия. Живописец Лионел Файнингер и скульптор Герхард Маркс вели курсы полиграфии и керамики. </w:t>
      </w:r>
    </w:p>
    <w:p w:rsidR="004033D1" w:rsidRDefault="004033D1">
      <w:pPr>
        <w:pStyle w:val="21"/>
        <w:tabs>
          <w:tab w:val="clear" w:pos="0"/>
        </w:tabs>
        <w:ind w:left="397"/>
      </w:pPr>
    </w:p>
    <w:p w:rsidR="004033D1" w:rsidRDefault="00B738BC">
      <w:pPr>
        <w:pStyle w:val="a6"/>
        <w:spacing w:line="240" w:lineRule="auto"/>
        <w:ind w:left="397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s1030" type="#_x0000_t75" style="position:absolute;left:0;text-align:left;margin-left:0;margin-top:3.95pt;width:92.65pt;height:128.65pt;z-index:251655680" o:allowincell="f">
            <v:imagedata r:id="rId9" o:title="kandinski"/>
            <w10:wrap type="square"/>
          </v:shape>
        </w:pict>
      </w:r>
      <w:r w:rsidR="004033D1">
        <w:rPr>
          <w:rFonts w:ascii="Times New Roman" w:hAnsi="Times New Roman"/>
          <w:sz w:val="28"/>
        </w:rPr>
        <w:t>Известный русский художник-универсал Василий Кандинский (занимался живописью, графикой, проектированием мебели и юве</w:t>
      </w:r>
      <w:r w:rsidR="004033D1">
        <w:rPr>
          <w:rFonts w:ascii="Times New Roman" w:hAnsi="Times New Roman"/>
          <w:sz w:val="28"/>
        </w:rPr>
        <w:softHyphen/>
        <w:t xml:space="preserve">лирных изделий) присоединился к Баухаузу в 1922 году. Мастер преподавал в России в Государственных свободных художественных мастерских и разделял взгляды Гропиуса на необходимость синтеза всех искусств. Более того, его давней мечтой было работать «совместно с архитектурой». В своём доме Кандинский попытался создать эту особую, синтезированную среду, расписав внутреннюю лестницу, тонировав настенные рельефы, собственноручно изготовив и раскрасив мебель. Яркая декоративность интерьера придавала ему сходство с крестьянским искусством. </w:t>
      </w:r>
    </w:p>
    <w:p w:rsidR="004033D1" w:rsidRDefault="004033D1">
      <w:pPr>
        <w:pStyle w:val="20"/>
        <w:ind w:left="397" w:right="0"/>
        <w:jc w:val="both"/>
      </w:pPr>
      <w:r>
        <w:t xml:space="preserve">Идею слияния разных видов искусства в среде человеческого обитания Кандинский развивал и в теории. Его живописные абстракции, по мнению Гропиуса, должны были способствовать развитию композиционного мышления у студентов. В результате основатель Баухауза поручил художнику курс основ формообразования, семинары цветоведения и аналитического рисунка, а также мастерскую настенной живописи. Таким образом в руках Кандинского оказался ключ к эстетике Баухауза. </w:t>
      </w:r>
    </w:p>
    <w:p w:rsidR="004033D1" w:rsidRDefault="00B738BC">
      <w:pPr>
        <w:ind w:left="397"/>
        <w:jc w:val="both"/>
        <w:rPr>
          <w:sz w:val="28"/>
        </w:rPr>
      </w:pPr>
      <w:r>
        <w:rPr>
          <w:noProof/>
        </w:rPr>
        <w:pict>
          <v:shape id="_x0000_s1031" type="#_x0000_t75" style="position:absolute;left:0;text-align:left;margin-left:0;margin-top:147.05pt;width:88.8pt;height:116.15pt;z-index:251656704">
            <v:imagedata r:id="rId10" o:title="bauhaus6"/>
            <w10:wrap type="square"/>
          </v:shape>
        </w:pict>
      </w:r>
      <w:r>
        <w:rPr>
          <w:noProof/>
          <w:sz w:val="28"/>
        </w:rPr>
        <w:pict>
          <v:shape id="_x0000_s1029" type="#_x0000_t75" style="position:absolute;left:0;text-align:left;margin-left:0;margin-top:2.85pt;width:84.45pt;height:122.4pt;z-index:251654656" o:allowincell="f">
            <v:imagedata r:id="rId11" o:title="bauhaus3"/>
            <w10:wrap type="square"/>
          </v:shape>
        </w:pict>
      </w:r>
      <w:r w:rsidR="004033D1">
        <w:rPr>
          <w:sz w:val="28"/>
        </w:rPr>
        <w:t>Вместе с Л. Файнингером, немецким живописцем Паулем Клее и русским живописцем Александром Явленским Кандинский издавал альманах «Синий всадник»</w:t>
      </w:r>
      <w:r w:rsidR="004033D1">
        <w:rPr>
          <w:noProof/>
          <w:sz w:val="28"/>
        </w:rPr>
        <w:t xml:space="preserve"> (1912,1914</w:t>
      </w:r>
      <w:r w:rsidR="004033D1">
        <w:rPr>
          <w:sz w:val="28"/>
        </w:rPr>
        <w:t xml:space="preserve"> гг.). На страницах этого издания (кстати, по типу тоже синтетического) настойчиво проводилась идея необходимости культурного синтеза. Публи</w:t>
      </w:r>
      <w:r w:rsidR="004033D1">
        <w:rPr>
          <w:sz w:val="28"/>
        </w:rPr>
        <w:softHyphen/>
        <w:t>ковались материалы по всем видам искусства и всем его разновидностям: профессиональной и народной, академической и авангардной, наивной и детской. Только понимание их глубинной взаимосвязи, полагали авторы альманаха, позволит открыть дор01у «великому синтезу», и тогда родится поистине аналитическое искусство.</w:t>
      </w:r>
    </w:p>
    <w:p w:rsidR="004033D1" w:rsidRDefault="004033D1">
      <w:pPr>
        <w:pStyle w:val="21"/>
        <w:ind w:left="397"/>
      </w:pPr>
      <w:r>
        <w:t xml:space="preserve">Эти мысли были использованы в Программе Баухауза. В. Гропиус верно угадывал в архитекторах и художниках разных направлений педагогов-теоретиков и практиков. Паулю Клее была поручена мастерская художественного стекла и семинар для учащихся мастерской художественного текстиля. Руководство мастерской металла взял на себя венгерский живописец Ласло Мохой-Надь, создатель композиций из металла, получивших название «телефонных». Он читал курс о свойствах материалов  — металла, дерева, стекла, камня, а в серии «Книги Баухауза» впоследствии вышел его труд «От материала к архитектуре». </w:t>
      </w:r>
    </w:p>
    <w:p w:rsidR="004033D1" w:rsidRDefault="004033D1">
      <w:pPr>
        <w:tabs>
          <w:tab w:val="left" w:pos="709"/>
        </w:tabs>
        <w:ind w:left="397"/>
        <w:jc w:val="both"/>
        <w:rPr>
          <w:b/>
          <w:sz w:val="28"/>
        </w:rPr>
      </w:pPr>
    </w:p>
    <w:p w:rsidR="004033D1" w:rsidRDefault="00B738BC">
      <w:pPr>
        <w:tabs>
          <w:tab w:val="left" w:pos="709"/>
        </w:tabs>
        <w:ind w:left="397"/>
        <w:jc w:val="both"/>
        <w:rPr>
          <w:b/>
          <w:sz w:val="28"/>
        </w:rPr>
      </w:pPr>
      <w:r>
        <w:rPr>
          <w:noProof/>
          <w:sz w:val="28"/>
        </w:rPr>
        <w:pict>
          <v:shape id="_x0000_s1032" type="#_x0000_t75" style="position:absolute;left:0;text-align:left;margin-left:27pt;margin-top:36pt;width:187.2pt;height:2in;z-index:251657728">
            <v:imagedata r:id="rId12" o:title="bauhaus5"/>
            <w10:wrap type="topAndBottom"/>
          </v:shape>
        </w:pict>
      </w:r>
      <w:r>
        <w:rPr>
          <w:noProof/>
          <w:sz w:val="28"/>
        </w:rPr>
        <w:pict>
          <v:shape id="_x0000_s1033" type="#_x0000_t75" style="position:absolute;left:0;text-align:left;margin-left:261pt;margin-top:45pt;width:194.4pt;height:2in;z-index:251658752">
            <v:imagedata r:id="rId13" o:title="bauhaus4"/>
            <w10:wrap type="square" side="right"/>
          </v:shape>
        </w:pict>
      </w:r>
      <w:r w:rsidR="004033D1">
        <w:rPr>
          <w:b/>
          <w:sz w:val="28"/>
        </w:rPr>
        <w:t>В.Гропиус, А.Майер, Учебные</w:t>
      </w:r>
    </w:p>
    <w:p w:rsidR="004033D1" w:rsidRDefault="004033D1">
      <w:pPr>
        <w:tabs>
          <w:tab w:val="left" w:pos="709"/>
        </w:tabs>
        <w:ind w:left="397"/>
        <w:jc w:val="both"/>
        <w:rPr>
          <w:b/>
          <w:sz w:val="28"/>
        </w:rPr>
      </w:pPr>
      <w:r>
        <w:rPr>
          <w:b/>
          <w:sz w:val="28"/>
        </w:rPr>
        <w:t>корпуса Баухауза в Дессау 1926г. Вестибюль 1 эт. Осн. комплекса.</w:t>
      </w:r>
    </w:p>
    <w:p w:rsidR="004033D1" w:rsidRDefault="004033D1">
      <w:pPr>
        <w:tabs>
          <w:tab w:val="left" w:pos="709"/>
        </w:tabs>
        <w:ind w:left="397"/>
        <w:jc w:val="both"/>
        <w:rPr>
          <w:b/>
          <w:sz w:val="28"/>
        </w:rPr>
      </w:pPr>
    </w:p>
    <w:p w:rsidR="004033D1" w:rsidRDefault="004033D1">
      <w:pPr>
        <w:pStyle w:val="30"/>
        <w:spacing w:line="240" w:lineRule="auto"/>
        <w:ind w:left="397" w:right="0"/>
        <w:jc w:val="both"/>
      </w:pPr>
      <w:r>
        <w:t>Что касается самой резиденции Баухауза в Дессау, то в ней сделана попытка наглядно воплотить в жизнь принципы функционализма. Объёмно  —  пространственная композиция комплекса решена свободно, без стремления к парадности и с учётом предназначения каждого элемента. Основное здание произ</w:t>
      </w:r>
      <w:r>
        <w:softHyphen/>
        <w:t>водственных мастерских не имеет главного фасада. Стены выполнены в виде стеклянного экрана (именно поэтому здание стали назы</w:t>
      </w:r>
      <w:r>
        <w:softHyphen/>
        <w:t>вать «Аквариумом»). Подобный конструктивный приём, обеспечивающий максимальную освещённость помещения, впервые использовал наставник Гропиуса, известный немецкий архитектор Петер Бернес в промышленном строительстве.</w:t>
      </w:r>
    </w:p>
    <w:p w:rsidR="004033D1" w:rsidRDefault="004033D1">
      <w:pPr>
        <w:pStyle w:val="30"/>
        <w:tabs>
          <w:tab w:val="clear" w:pos="709"/>
          <w:tab w:val="left" w:pos="0"/>
        </w:tabs>
        <w:spacing w:line="240" w:lineRule="auto"/>
        <w:ind w:left="397" w:right="0"/>
        <w:jc w:val="both"/>
      </w:pPr>
      <w:r>
        <w:t xml:space="preserve">Перекидной корпус-мост не только служил переходом, но и вместил в себя архитектурное отделение. Шестиэтажное общежитие для студентов выглядело как современный дом с небольшими балконами. А неподалёку от главного корпуса, среди сосен, располагались коттеджи для преподавателей и директора. И хотя все коттеджи были построены из одинаковых кубов, в каждом случае эти фигуры соединялись по-разному. В результате здания отличались сугубо индивидуальной «внешностью», а в некоторых своеобразное сочленение объёмов даже позволило устроить на крыше открытую террасу. В каждом из них размещались просторная мастерская, сообщающиеся гостиная и кабинет, спальня, рационально оборудованная кухня, санузел. </w:t>
      </w:r>
    </w:p>
    <w:p w:rsidR="004033D1" w:rsidRDefault="004033D1">
      <w:pPr>
        <w:pStyle w:val="31"/>
        <w:ind w:left="397"/>
        <w:jc w:val="both"/>
      </w:pPr>
      <w:r>
        <w:t xml:space="preserve">Интерьеры «до последнего гвоздя» были спроектированы самими обитателями. Например две половины дома, в котором жили Кандинский и Клее, сообщались лишь через подвальное помещение. На половине Кандинского господствовала стильная холодность, у Клее  —  атмосфера несколько мещанского уюта швейцарского бидермейера с массивной мебелью. Две стены гостиной на половине Кандинского были окрашены в светло-розовый, остальные в чёрный цвет, всюду размещалась живопись хозяина. Известна теория Кандинского относительно воздействия на человеческое восприятие точек и линий. Об этом он писал в книге «Точка и линия на плоскости» (она тоже выходила в серии «Книги Баухауза»). И художник учитывал свои изыскания в расположении декоративных элементов интерьера. Автором белого, покрытого лаком стола со стульями был Марсель Брейер  —  сначала ученик, а затем преподаватель Баухауза. Гропиус вспоминал, что Кандинский любил искусство многих эпох, и коттедж стал своего рода музеем индийской скульптуры, новгородских икон и трогательных произведений французского живописца-примитивиста Анри Руссо. Вошедшему представлялось наглядное воплощение идей «Синего всадника»: жилище Кандинского могло служить учебным пособием по созданию синтетической среды обитания. Студенты Баухауза специализировались на жилых и общественных зданиях массового характера. В стране шла индустриализация, широко строилось жильё, поэтому принцип стандартизации становился особенно актуальным. Но для Баухауза важнее всего был поиск не просто функциональных, но одновременно динамичных форм. «Чем функциональней постройка  —  тем красивее» —  этой заповеди в Баухаузе следовали неукоснительно. </w:t>
      </w:r>
    </w:p>
    <w:p w:rsidR="004033D1" w:rsidRDefault="004033D1">
      <w:pPr>
        <w:tabs>
          <w:tab w:val="left" w:pos="0"/>
        </w:tabs>
        <w:ind w:left="397"/>
        <w:jc w:val="both"/>
        <w:rPr>
          <w:sz w:val="28"/>
        </w:rPr>
      </w:pPr>
      <w:r>
        <w:rPr>
          <w:sz w:val="28"/>
        </w:rPr>
        <w:t>Демонстрацией функционального решения и разнообразных качеств материалов стал проект «Экспериментального дома» Г. Мухе и А. Мейера</w:t>
      </w:r>
      <w:r>
        <w:rPr>
          <w:noProof/>
          <w:sz w:val="28"/>
        </w:rPr>
        <w:t xml:space="preserve"> (1923</w:t>
      </w:r>
      <w:r>
        <w:rPr>
          <w:sz w:val="28"/>
        </w:rPr>
        <w:t xml:space="preserve"> г.). Дворик-атриум (комната дневного пребывания) освещался сверху, сквозь специальные проёмы. Со всех сторон его окружали вспомогательные помещения. Но настоящую гордость дома составляли металлические конструкции: стальные оконные переплёты, дверные рамы, неприкрытые радиаторы, трубки светильников. Из металла и пластика были изготовлены все приспособления и аксессуары в кухне и ванной. В мастерских Баухауза родились проекты компактного «Круглого дома» Карла Фигера и дома Ханнеса Мейера. Обе постройки собирались из предварительно заготовленных лёгких металлических деталей. А вот бревенчатый дом в стиле народного искусства («Хай-матстиле») был украшен резным деревом и стеклянными цветными витражами в подражание национальной готике. Ею увлекался Йозеф Альберс, использовавший готические формы в своих проектах.</w:t>
      </w:r>
    </w:p>
    <w:p w:rsidR="004033D1" w:rsidRDefault="004033D1">
      <w:pPr>
        <w:tabs>
          <w:tab w:val="left" w:pos="0"/>
        </w:tabs>
        <w:ind w:left="397"/>
        <w:jc w:val="both"/>
        <w:rPr>
          <w:sz w:val="28"/>
        </w:rPr>
      </w:pPr>
      <w:r>
        <w:rPr>
          <w:sz w:val="28"/>
        </w:rPr>
        <w:t xml:space="preserve">В формообразовании доминировал геометризм. Это проявилось, например, в дизайне мебели. Правда, она несла и отпечаток экспрессионизма, но в целом отвечала специфике массового производства. «Визитной карточкой» стиля Баухауза стали кресла, стулья и табуреты Марселя Брейера из плавно изогнутых стальных трубок. Эти предметы были моющимися, экономичными, в них подчёркивалась конструктивная сторона. Подобные металлические стулья проектировал и Мис ван дер Рое. </w:t>
      </w:r>
    </w:p>
    <w:p w:rsidR="004033D1" w:rsidRDefault="00B738BC">
      <w:pPr>
        <w:tabs>
          <w:tab w:val="left" w:pos="0"/>
        </w:tabs>
        <w:ind w:left="397"/>
        <w:jc w:val="both"/>
        <w:rPr>
          <w:b/>
          <w:sz w:val="28"/>
        </w:rPr>
      </w:pPr>
      <w:r>
        <w:rPr>
          <w:noProof/>
          <w:sz w:val="28"/>
        </w:rPr>
        <w:pict>
          <v:shape id="_x0000_s1034" type="#_x0000_t75" style="position:absolute;left:0;text-align:left;margin-left:9pt;margin-top:3.8pt;width:5in;height:147.45pt;z-index:251659776">
            <v:imagedata r:id="rId14" o:title="chairs"/>
            <w10:wrap type="square"/>
          </v:shape>
        </w:pict>
      </w:r>
      <w:r w:rsidR="004033D1">
        <w:rPr>
          <w:b/>
          <w:sz w:val="28"/>
        </w:rPr>
        <w:t>1.М.Брейер</w:t>
      </w:r>
    </w:p>
    <w:p w:rsidR="004033D1" w:rsidRDefault="004033D1">
      <w:pPr>
        <w:tabs>
          <w:tab w:val="left" w:pos="0"/>
        </w:tabs>
        <w:ind w:left="397"/>
        <w:jc w:val="right"/>
        <w:rPr>
          <w:b/>
          <w:sz w:val="28"/>
        </w:rPr>
      </w:pPr>
      <w:r>
        <w:rPr>
          <w:b/>
          <w:sz w:val="28"/>
        </w:rPr>
        <w:t>стул “Василий”</w:t>
      </w:r>
    </w:p>
    <w:p w:rsidR="004033D1" w:rsidRDefault="004033D1">
      <w:pPr>
        <w:tabs>
          <w:tab w:val="left" w:pos="0"/>
        </w:tabs>
        <w:ind w:left="397"/>
        <w:jc w:val="right"/>
        <w:rPr>
          <w:b/>
          <w:sz w:val="28"/>
        </w:rPr>
      </w:pPr>
      <w:r>
        <w:rPr>
          <w:b/>
          <w:sz w:val="28"/>
        </w:rPr>
        <w:t>названный в честь Кандинского. 1925</w:t>
      </w:r>
    </w:p>
    <w:p w:rsidR="004033D1" w:rsidRDefault="004033D1">
      <w:pPr>
        <w:tabs>
          <w:tab w:val="left" w:pos="0"/>
        </w:tabs>
        <w:ind w:left="397"/>
        <w:jc w:val="both"/>
        <w:rPr>
          <w:b/>
          <w:sz w:val="28"/>
        </w:rPr>
      </w:pPr>
    </w:p>
    <w:p w:rsidR="004033D1" w:rsidRDefault="004033D1">
      <w:pPr>
        <w:tabs>
          <w:tab w:val="left" w:pos="0"/>
        </w:tabs>
        <w:ind w:left="397"/>
        <w:jc w:val="both"/>
        <w:rPr>
          <w:b/>
          <w:sz w:val="28"/>
        </w:rPr>
      </w:pPr>
    </w:p>
    <w:p w:rsidR="004033D1" w:rsidRDefault="004033D1">
      <w:pPr>
        <w:tabs>
          <w:tab w:val="left" w:pos="0"/>
        </w:tabs>
        <w:ind w:left="397"/>
        <w:jc w:val="both"/>
        <w:rPr>
          <w:b/>
          <w:sz w:val="28"/>
        </w:rPr>
      </w:pPr>
    </w:p>
    <w:p w:rsidR="004033D1" w:rsidRDefault="004033D1">
      <w:pPr>
        <w:tabs>
          <w:tab w:val="left" w:pos="0"/>
        </w:tabs>
        <w:ind w:left="397"/>
        <w:jc w:val="both"/>
        <w:rPr>
          <w:b/>
          <w:sz w:val="28"/>
        </w:rPr>
      </w:pPr>
      <w:r>
        <w:rPr>
          <w:b/>
          <w:sz w:val="28"/>
        </w:rPr>
        <w:t>2. М.Брейер тележка с тремя           3.М.Брейер кресло</w:t>
      </w:r>
    </w:p>
    <w:p w:rsidR="004033D1" w:rsidRDefault="004033D1">
      <w:pPr>
        <w:tabs>
          <w:tab w:val="left" w:pos="0"/>
        </w:tabs>
        <w:ind w:left="397"/>
        <w:jc w:val="both"/>
        <w:rPr>
          <w:b/>
          <w:sz w:val="28"/>
        </w:rPr>
      </w:pPr>
      <w:r>
        <w:rPr>
          <w:b/>
          <w:sz w:val="28"/>
        </w:rPr>
        <w:t>колесами.</w:t>
      </w:r>
    </w:p>
    <w:p w:rsidR="004033D1" w:rsidRDefault="004033D1">
      <w:pPr>
        <w:tabs>
          <w:tab w:val="left" w:pos="0"/>
        </w:tabs>
        <w:ind w:left="397"/>
        <w:jc w:val="both"/>
        <w:rPr>
          <w:b/>
          <w:sz w:val="28"/>
        </w:rPr>
      </w:pPr>
    </w:p>
    <w:p w:rsidR="004033D1" w:rsidRDefault="004033D1">
      <w:pPr>
        <w:tabs>
          <w:tab w:val="left" w:pos="0"/>
        </w:tabs>
        <w:ind w:left="397"/>
        <w:jc w:val="both"/>
        <w:rPr>
          <w:sz w:val="28"/>
        </w:rPr>
      </w:pPr>
      <w:r>
        <w:rPr>
          <w:sz w:val="28"/>
        </w:rPr>
        <w:t>В некоторых проектах предметы мебели уподоблялись архитектурным сооружениям. Таково, скажем, кресло со ступенчатыми боковинами, напоминающими фрагмент крепостной стены. Африканский стул М. Брейера со спинкой, похожей на вход в хижину, и пёстрым мягким сиденьем тоже вполне архитектурой. Более конструктивны стулья со спинкой, скошенной назад (Пира Бюкинка), и сиденьем, приподнятым вверх (М. Брейера). Вся эта феерия силуэтов родилась в результате поиска связи между формой и функциональностью. Излюбленной темой мастеров Баухауза был дизайн осветительных приборов. Причём поиски в этой области в</w:t>
      </w:r>
      <w:r>
        <w:rPr>
          <w:noProof/>
          <w:sz w:val="28"/>
        </w:rPr>
        <w:t xml:space="preserve"> 1923-1932</w:t>
      </w:r>
      <w:r>
        <w:rPr>
          <w:sz w:val="28"/>
        </w:rPr>
        <w:t xml:space="preserve"> годы сблизились с работами художников направления «Новая вещественность»</w:t>
      </w:r>
      <w:r>
        <w:rPr>
          <w:noProof/>
          <w:sz w:val="28"/>
        </w:rPr>
        <w:t xml:space="preserve"> (Nеие</w:t>
      </w:r>
      <w:r>
        <w:rPr>
          <w:sz w:val="28"/>
        </w:rPr>
        <w:t xml:space="preserve"> ЗасЫаспЬеН:). Создаваемые предметы представляли собой «вещественно сконструированный объект». Таков, к примеру, светопространственный модулятор Л. Мохой-Надя. Эта кинетическая конструкция из металла и пластика напоминала гигантский вентилятор. То была попытка соединить функциональную конструкцию с абстрактными элементами, инженерно-техническую мысль с идеями супрематизма. Настенные лампы-кронштейны впервые сконструировал К. Дж. Джакер</w:t>
      </w:r>
      <w:r>
        <w:rPr>
          <w:noProof/>
          <w:sz w:val="28"/>
        </w:rPr>
        <w:t xml:space="preserve"> (192 3</w:t>
      </w:r>
      <w:r>
        <w:rPr>
          <w:sz w:val="28"/>
        </w:rPr>
        <w:t xml:space="preserve"> г.). А лампы из стекла и металла А. Ван де Вельде имели форму шара или полусферы, заключённых в металлический обод.</w:t>
      </w:r>
    </w:p>
    <w:p w:rsidR="004033D1" w:rsidRDefault="004033D1">
      <w:pPr>
        <w:tabs>
          <w:tab w:val="left" w:pos="0"/>
        </w:tabs>
        <w:ind w:left="397"/>
        <w:jc w:val="both"/>
        <w:rPr>
          <w:sz w:val="28"/>
        </w:rPr>
      </w:pPr>
    </w:p>
    <w:p w:rsidR="004033D1" w:rsidRDefault="00B738BC">
      <w:pPr>
        <w:ind w:left="397"/>
        <w:jc w:val="both"/>
        <w:rPr>
          <w:sz w:val="28"/>
        </w:rPr>
      </w:pPr>
      <w:r>
        <w:rPr>
          <w:noProof/>
          <w:sz w:val="28"/>
        </w:rPr>
        <w:pict>
          <v:shape id="_x0000_s1035" type="#_x0000_t75" style="position:absolute;left:0;text-align:left;margin-left:50.4pt;margin-top:-7.2pt;width:304.8pt;height:112.8pt;z-index:251660800" o:allowincell="f">
            <v:imagedata r:id="rId15" o:title="чайники" blacklevel="1966f"/>
            <w10:wrap type="square" side="right"/>
          </v:shape>
        </w:pict>
      </w:r>
    </w:p>
    <w:p w:rsidR="004033D1" w:rsidRDefault="004033D1">
      <w:pPr>
        <w:ind w:left="397"/>
        <w:jc w:val="both"/>
        <w:rPr>
          <w:rFonts w:ascii="Arial" w:hAnsi="Arial"/>
          <w:b/>
          <w:sz w:val="28"/>
        </w:rPr>
      </w:pPr>
    </w:p>
    <w:p w:rsidR="004033D1" w:rsidRDefault="004033D1">
      <w:pPr>
        <w:ind w:left="397"/>
        <w:jc w:val="both"/>
        <w:rPr>
          <w:rFonts w:ascii="Arial" w:hAnsi="Arial"/>
          <w:b/>
          <w:sz w:val="28"/>
        </w:rPr>
      </w:pPr>
    </w:p>
    <w:p w:rsidR="004033D1" w:rsidRDefault="004033D1">
      <w:pPr>
        <w:ind w:left="397"/>
        <w:jc w:val="both"/>
        <w:rPr>
          <w:b/>
          <w:sz w:val="28"/>
        </w:rPr>
      </w:pPr>
      <w:r>
        <w:rPr>
          <w:b/>
          <w:sz w:val="28"/>
        </w:rPr>
        <w:t>Т.Боглер,</w:t>
      </w:r>
    </w:p>
    <w:p w:rsidR="004033D1" w:rsidRDefault="004033D1">
      <w:pPr>
        <w:pStyle w:val="1"/>
        <w:ind w:left="397"/>
        <w:jc w:val="both"/>
        <w:rPr>
          <w:b/>
          <w:bCs/>
          <w:sz w:val="28"/>
        </w:rPr>
      </w:pPr>
      <w:r>
        <w:rPr>
          <w:b/>
          <w:bCs/>
          <w:sz w:val="28"/>
        </w:rPr>
        <w:t>Кофейный</w:t>
      </w:r>
    </w:p>
    <w:p w:rsidR="004033D1" w:rsidRDefault="004033D1">
      <w:pPr>
        <w:ind w:left="397"/>
        <w:jc w:val="both"/>
        <w:rPr>
          <w:b/>
          <w:sz w:val="28"/>
        </w:rPr>
      </w:pPr>
      <w:r>
        <w:rPr>
          <w:b/>
          <w:sz w:val="28"/>
        </w:rPr>
        <w:t>сервиз,</w:t>
      </w:r>
    </w:p>
    <w:p w:rsidR="004033D1" w:rsidRDefault="004033D1">
      <w:pPr>
        <w:ind w:left="397"/>
        <w:jc w:val="both"/>
        <w:rPr>
          <w:b/>
          <w:sz w:val="28"/>
        </w:rPr>
      </w:pPr>
      <w:r>
        <w:rPr>
          <w:b/>
          <w:sz w:val="28"/>
        </w:rPr>
        <w:t>1923</w:t>
      </w:r>
    </w:p>
    <w:p w:rsidR="004033D1" w:rsidRDefault="004033D1">
      <w:pPr>
        <w:ind w:left="397"/>
        <w:jc w:val="both"/>
        <w:rPr>
          <w:rFonts w:ascii="Arial" w:hAnsi="Arial"/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 xml:space="preserve">Чрезвычайно интересна была и дизайнерская посуда. В ней тоже преобладали геометрические формы и почти отсутствовала роспись и любой другой декор. Вообще проблема росписи и орнамента остро дискутировалась в Баухаузе. Художники признавали строгий линейный орнамент, а не орнаментализацию, которая нарушает конструктивность и предполагает наложение. «Линия свидетельствует о силе и энергии того, кто её начертал», </w:t>
      </w:r>
      <w:r>
        <w:rPr>
          <w:noProof/>
          <w:sz w:val="28"/>
        </w:rPr>
        <w:t xml:space="preserve">— </w:t>
      </w:r>
      <w:r>
        <w:rPr>
          <w:sz w:val="28"/>
        </w:rPr>
        <w:t>эта мысль Кандинского почиталась в Баухаузе как непреложная истина. Излюбленными материалами художников были металл и лощёная гладкая керамика. Металлический кувшин Джулии Пап</w:t>
      </w:r>
      <w:r>
        <w:rPr>
          <w:noProof/>
          <w:sz w:val="28"/>
        </w:rPr>
        <w:t xml:space="preserve"> (1922</w:t>
      </w:r>
      <w:r>
        <w:rPr>
          <w:sz w:val="28"/>
        </w:rPr>
        <w:t xml:space="preserve"> г.), круглый металлический чайник Эриха Дикмана, набор кастрюль Отто Линдига, напоминающий машинную форму своими ручками-шарами, сервиз из лощёной, отражающей свет керамики Теодора Боглера </w:t>
      </w:r>
      <w:r>
        <w:rPr>
          <w:noProof/>
          <w:sz w:val="28"/>
        </w:rPr>
        <w:t>(1923</w:t>
      </w:r>
      <w:r>
        <w:rPr>
          <w:sz w:val="28"/>
        </w:rPr>
        <w:t xml:space="preserve"> г.)  —  всё это дизайн, продуманный функционально.</w:t>
      </w:r>
    </w:p>
    <w:p w:rsidR="004033D1" w:rsidRDefault="004033D1">
      <w:pPr>
        <w:pStyle w:val="a3"/>
        <w:ind w:left="397"/>
      </w:pPr>
      <w:r>
        <w:t xml:space="preserve">Талантливые мастера работали также в художественном текстиле. В рисунках гобеленов Гунты Штольц, Бениты Отте, Макса Пфайфе-ра преобладали клетки и полосы. Идеи живописца Оскара Шлеммера, увлекавшегося сочетанием синего и жёлтого и полагавшего, что оно благотворно действует на нервную систему, тоже воплощались в гобеленах. Цвет, орнамент, материал в этих изделиях увязаны в изысканное эстетическое целое. </w:t>
      </w:r>
    </w:p>
    <w:p w:rsidR="004033D1" w:rsidRDefault="004033D1">
      <w:pPr>
        <w:pStyle w:val="a3"/>
        <w:ind w:left="397"/>
        <w:rPr>
          <w:b/>
        </w:rPr>
      </w:pPr>
      <w:r>
        <w:t>Итак, мастера Баухауза были практиками высочайшего класса, хотя их проекты оставались зачастую лишь выставочными экспонатами. То были идеалисты в своих теоретических воззрениях. Они верили в изменение мира посредством «хорошей формы». Человек должен жить в среде, где воплощены высокие принципы искусства  —  эта заповедь их творчества живёт и поныне, продолжая питать архитектурную и дизайнерскую мысль всего последующего времени.</w:t>
      </w:r>
    </w:p>
    <w:p w:rsidR="004033D1" w:rsidRDefault="00B738BC">
      <w:pPr>
        <w:ind w:left="397"/>
        <w:jc w:val="both"/>
      </w:pPr>
      <w:r>
        <w:rPr>
          <w:bCs/>
          <w:noProof/>
          <w:sz w:val="28"/>
        </w:rPr>
        <w:pict>
          <v:shape id="_x0000_s1036" type="#_x0000_t75" style="position:absolute;left:0;text-align:left;margin-left:18pt;margin-top:11.35pt;width:129.8pt;height:206.35pt;z-index:251661824">
            <v:imagedata r:id="rId16" o:title="bauhaus7"/>
            <w10:wrap type="square" side="right"/>
          </v:shape>
        </w:pict>
      </w:r>
    </w:p>
    <w:p w:rsidR="004033D1" w:rsidRDefault="004033D1">
      <w:pPr>
        <w:ind w:left="397"/>
        <w:jc w:val="both"/>
        <w:rPr>
          <w:sz w:val="28"/>
        </w:rPr>
      </w:pPr>
      <w:r>
        <w:rPr>
          <w:bCs/>
          <w:sz w:val="28"/>
        </w:rPr>
        <w:t>Возрождение идей Баухауза.</w:t>
      </w:r>
      <w:r>
        <w:rPr>
          <w:sz w:val="28"/>
        </w:rPr>
        <w:t xml:space="preserve"> Ныне в Германии действует Фонд Баухауза. Его руководитель доктор Вальтер Пригге считает, что «современное окружение зачастую перегружено стилизациями и инсценировками, активно противопоставляющими себя живому человеческому опыту». Идея проекта</w:t>
      </w:r>
      <w:r>
        <w:rPr>
          <w:noProof/>
          <w:sz w:val="28"/>
        </w:rPr>
        <w:t xml:space="preserve"> 1997 </w:t>
      </w:r>
      <w:r>
        <w:rPr>
          <w:sz w:val="28"/>
        </w:rPr>
        <w:t>года, названного «Школа и центр во дворе Кранаха», заключалась в организации абсолютно нового пространства за старинным фасадом</w:t>
      </w:r>
      <w:r>
        <w:rPr>
          <w:noProof/>
          <w:sz w:val="28"/>
        </w:rPr>
        <w:t xml:space="preserve"> XVII</w:t>
      </w:r>
      <w:r>
        <w:rPr>
          <w:sz w:val="28"/>
        </w:rPr>
        <w:t xml:space="preserve"> века. </w:t>
      </w:r>
    </w:p>
    <w:p w:rsidR="004033D1" w:rsidRDefault="004033D1">
      <w:pPr>
        <w:ind w:left="397"/>
        <w:jc w:val="right"/>
      </w:pPr>
    </w:p>
    <w:p w:rsidR="004033D1" w:rsidRDefault="004033D1">
      <w:pPr>
        <w:ind w:left="397"/>
        <w:jc w:val="right"/>
      </w:pPr>
    </w:p>
    <w:p w:rsidR="004033D1" w:rsidRDefault="004033D1">
      <w:pPr>
        <w:ind w:left="397"/>
        <w:jc w:val="right"/>
      </w:pPr>
    </w:p>
    <w:p w:rsidR="004033D1" w:rsidRDefault="004033D1">
      <w:pPr>
        <w:ind w:left="397"/>
        <w:jc w:val="right"/>
      </w:pPr>
    </w:p>
    <w:p w:rsidR="004033D1" w:rsidRDefault="004033D1">
      <w:pPr>
        <w:pStyle w:val="4"/>
        <w:jc w:val="left"/>
      </w:pPr>
      <w:r>
        <w:t xml:space="preserve">Идея проекта </w:t>
      </w:r>
    </w:p>
    <w:p w:rsidR="004033D1" w:rsidRDefault="004033D1">
      <w:pPr>
        <w:pStyle w:val="4"/>
        <w:jc w:val="left"/>
      </w:pPr>
      <w:r>
        <w:t>организация нового</w:t>
      </w:r>
    </w:p>
    <w:p w:rsidR="004033D1" w:rsidRDefault="004033D1">
      <w:pPr>
        <w:pStyle w:val="4"/>
        <w:jc w:val="left"/>
      </w:pPr>
      <w:r>
        <w:t xml:space="preserve">пространства </w:t>
      </w:r>
    </w:p>
    <w:p w:rsidR="004033D1" w:rsidRDefault="004033D1">
      <w:pPr>
        <w:ind w:left="397"/>
        <w:rPr>
          <w:sz w:val="28"/>
        </w:rPr>
      </w:pPr>
      <w:r>
        <w:rPr>
          <w:b/>
          <w:bCs/>
          <w:sz w:val="28"/>
        </w:rPr>
        <w:t>за старым фасадом</w:t>
      </w:r>
    </w:p>
    <w:p w:rsidR="004033D1" w:rsidRDefault="004033D1">
      <w:pPr>
        <w:ind w:left="397"/>
        <w:jc w:val="right"/>
      </w:pP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Двор Кранаха—это исторический центр города Виттенберга. Особенность работы заключалась в том, что в ней максимально использовались имеющиеся под рукой старые материалы, то есть свалка вышедших из строя, подлежащих утилизации предметов, арматуры и т. д. Всё это оказалось идеальным набором для творчества.</w:t>
      </w:r>
    </w:p>
    <w:p w:rsidR="004033D1" w:rsidRDefault="00B738BC">
      <w:pPr>
        <w:ind w:left="397"/>
        <w:jc w:val="both"/>
        <w:rPr>
          <w:sz w:val="28"/>
        </w:rPr>
      </w:pPr>
      <w:r>
        <w:rPr>
          <w:noProof/>
          <w:sz w:val="20"/>
        </w:rPr>
        <w:pict>
          <v:shape id="_x0000_s1041" type="#_x0000_t75" style="position:absolute;left:0;text-align:left;margin-left:18pt;margin-top:3.8pt;width:120.75pt;height:194.4pt;z-index:251662848">
            <v:imagedata r:id="rId17" o:title="bauhaus8"/>
            <w10:wrap type="square" side="right"/>
          </v:shape>
        </w:pict>
      </w: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Баухауз был основоположником современного формообразования в дизайне. Творческое достижение и прогрессивные идеи Баухауза составляют неотъемлемую часть нашего культурного достояния.</w:t>
      </w:r>
    </w:p>
    <w:p w:rsidR="004033D1" w:rsidRDefault="004033D1">
      <w:pPr>
        <w:ind w:left="397"/>
        <w:jc w:val="center"/>
        <w:rPr>
          <w:sz w:val="36"/>
        </w:rPr>
      </w:pPr>
      <w:r>
        <w:rPr>
          <w:sz w:val="36"/>
        </w:rPr>
        <w:t>Литература:</w:t>
      </w:r>
    </w:p>
    <w:p w:rsidR="004033D1" w:rsidRDefault="004033D1">
      <w:pPr>
        <w:ind w:left="397"/>
        <w:jc w:val="center"/>
        <w:rPr>
          <w:sz w:val="36"/>
        </w:rPr>
      </w:pPr>
    </w:p>
    <w:p w:rsidR="004033D1" w:rsidRDefault="004033D1">
      <w:pPr>
        <w:pStyle w:val="6"/>
      </w:pPr>
      <w:r>
        <w:t>Журнал Союза дизайнеров СССР «Творчество» 1986г. №10</w:t>
      </w:r>
    </w:p>
    <w:p w:rsidR="004033D1" w:rsidRDefault="004033D1">
      <w:pPr>
        <w:ind w:left="397"/>
        <w:jc w:val="both"/>
        <w:rPr>
          <w:sz w:val="28"/>
        </w:rPr>
      </w:pPr>
      <w:r>
        <w:rPr>
          <w:sz w:val="28"/>
        </w:rPr>
        <w:t>Вальтер Гропиус «Границы архитектуры».</w:t>
      </w:r>
    </w:p>
    <w:p w:rsidR="004033D1" w:rsidRDefault="004033D1">
      <w:pPr>
        <w:ind w:left="397"/>
        <w:jc w:val="both"/>
        <w:rPr>
          <w:sz w:val="28"/>
        </w:rPr>
      </w:pPr>
    </w:p>
    <w:p w:rsidR="004033D1" w:rsidRDefault="004033D1">
      <w:pPr>
        <w:ind w:left="397"/>
        <w:jc w:val="both"/>
        <w:rPr>
          <w:sz w:val="28"/>
        </w:rPr>
      </w:pPr>
      <w:bookmarkStart w:id="0" w:name="_GoBack"/>
      <w:bookmarkEnd w:id="0"/>
    </w:p>
    <w:sectPr w:rsidR="004033D1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D1" w:rsidRDefault="004033D1">
      <w:r>
        <w:separator/>
      </w:r>
    </w:p>
  </w:endnote>
  <w:endnote w:type="continuationSeparator" w:id="0">
    <w:p w:rsidR="004033D1" w:rsidRDefault="0040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D1" w:rsidRDefault="004033D1">
    <w:pPr>
      <w:pStyle w:val="a4"/>
      <w:framePr w:wrap="around" w:vAnchor="text" w:hAnchor="margin" w:xAlign="right" w:y="1"/>
      <w:rPr>
        <w:rStyle w:val="a5"/>
      </w:rPr>
    </w:pPr>
  </w:p>
  <w:p w:rsidR="004033D1" w:rsidRDefault="004033D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D1" w:rsidRDefault="00AC2D32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4033D1" w:rsidRDefault="004033D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D1" w:rsidRDefault="004033D1">
      <w:r>
        <w:separator/>
      </w:r>
    </w:p>
  </w:footnote>
  <w:footnote w:type="continuationSeparator" w:id="0">
    <w:p w:rsidR="004033D1" w:rsidRDefault="0040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0237"/>
    <w:multiLevelType w:val="hybridMultilevel"/>
    <w:tmpl w:val="BCCC98BE"/>
    <w:lvl w:ilvl="0" w:tplc="2C6ED584">
      <w:start w:val="2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">
    <w:nsid w:val="31F836B5"/>
    <w:multiLevelType w:val="hybridMultilevel"/>
    <w:tmpl w:val="DAB4D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22B52"/>
    <w:multiLevelType w:val="hybridMultilevel"/>
    <w:tmpl w:val="2E0CFF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F90226"/>
    <w:multiLevelType w:val="hybridMultilevel"/>
    <w:tmpl w:val="475C072C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>
    <w:nsid w:val="563A2960"/>
    <w:multiLevelType w:val="hybridMultilevel"/>
    <w:tmpl w:val="18DA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95F2E"/>
    <w:multiLevelType w:val="hybridMultilevel"/>
    <w:tmpl w:val="4B8A8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400760"/>
    <w:multiLevelType w:val="hybridMultilevel"/>
    <w:tmpl w:val="3E7C8F80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77060521"/>
    <w:multiLevelType w:val="hybridMultilevel"/>
    <w:tmpl w:val="D2245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D32"/>
    <w:rsid w:val="004033D1"/>
    <w:rsid w:val="009E4A8D"/>
    <w:rsid w:val="00AC2D32"/>
    <w:rsid w:val="00B7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A16EF7D-2EA9-4421-BD0E-941BE7DC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709"/>
      </w:tabs>
      <w:spacing w:line="220" w:lineRule="auto"/>
      <w:ind w:right="544"/>
      <w:jc w:val="both"/>
      <w:outlineLvl w:val="1"/>
    </w:pPr>
    <w:rPr>
      <w:rFonts w:ascii="Arial" w:hAnsi="Arial"/>
      <w:b/>
      <w:snapToGrid w:val="0"/>
      <w:sz w:val="20"/>
      <w:szCs w:val="20"/>
      <w:lang w:val="en-US"/>
    </w:rPr>
  </w:style>
  <w:style w:type="paragraph" w:styleId="3">
    <w:name w:val="heading 3"/>
    <w:basedOn w:val="a"/>
    <w:next w:val="a"/>
    <w:qFormat/>
    <w:pPr>
      <w:keepNext/>
      <w:ind w:left="39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397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397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="397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widowControl w:val="0"/>
      <w:spacing w:line="360" w:lineRule="auto"/>
      <w:ind w:right="686" w:firstLine="720"/>
      <w:jc w:val="both"/>
    </w:pPr>
    <w:rPr>
      <w:rFonts w:ascii="Arial" w:hAnsi="Arial"/>
      <w:snapToGrid w:val="0"/>
      <w:sz w:val="22"/>
      <w:szCs w:val="20"/>
    </w:rPr>
  </w:style>
  <w:style w:type="paragraph" w:styleId="20">
    <w:name w:val="Body Text 2"/>
    <w:basedOn w:val="a"/>
    <w:semiHidden/>
    <w:pPr>
      <w:ind w:right="828"/>
    </w:pPr>
    <w:rPr>
      <w:sz w:val="28"/>
    </w:rPr>
  </w:style>
  <w:style w:type="paragraph" w:styleId="21">
    <w:name w:val="Body Text Indent 2"/>
    <w:basedOn w:val="a"/>
    <w:semiHidden/>
    <w:pPr>
      <w:tabs>
        <w:tab w:val="left" w:pos="0"/>
      </w:tabs>
      <w:ind w:left="431"/>
      <w:jc w:val="both"/>
    </w:pPr>
    <w:rPr>
      <w:sz w:val="28"/>
    </w:rPr>
  </w:style>
  <w:style w:type="paragraph" w:styleId="30">
    <w:name w:val="Body Text 3"/>
    <w:basedOn w:val="a"/>
    <w:semiHidden/>
    <w:pPr>
      <w:tabs>
        <w:tab w:val="left" w:pos="709"/>
      </w:tabs>
      <w:spacing w:line="360" w:lineRule="auto"/>
      <w:ind w:right="850"/>
    </w:pPr>
    <w:rPr>
      <w:sz w:val="28"/>
    </w:rPr>
  </w:style>
  <w:style w:type="paragraph" w:styleId="31">
    <w:name w:val="Body Text Indent 3"/>
    <w:basedOn w:val="a"/>
    <w:semiHidden/>
    <w:pPr>
      <w:tabs>
        <w:tab w:val="left" w:pos="0"/>
      </w:tabs>
      <w:ind w:left="431"/>
    </w:pPr>
    <w:rPr>
      <w:sz w:val="28"/>
    </w:rPr>
  </w:style>
  <w:style w:type="paragraph" w:styleId="a7">
    <w:name w:val="Title"/>
    <w:basedOn w:val="a"/>
    <w:qFormat/>
    <w:pPr>
      <w:ind w:left="397"/>
      <w:jc w:val="center"/>
    </w:pPr>
    <w:rPr>
      <w:sz w:val="28"/>
    </w:rPr>
  </w:style>
  <w:style w:type="paragraph" w:styleId="a8">
    <w:name w:val="Subtitle"/>
    <w:basedOn w:val="a"/>
    <w:qFormat/>
    <w:pPr>
      <w:ind w:left="397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5283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/>
  <LinksUpToDate>false</LinksUpToDate>
  <CharactersWithSpaces>35330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аня</dc:creator>
  <cp:keywords/>
  <dc:description/>
  <cp:lastModifiedBy>Irina</cp:lastModifiedBy>
  <cp:revision>2</cp:revision>
  <dcterms:created xsi:type="dcterms:W3CDTF">2014-08-03T14:33:00Z</dcterms:created>
  <dcterms:modified xsi:type="dcterms:W3CDTF">2014-08-03T14:33:00Z</dcterms:modified>
</cp:coreProperties>
</file>