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27" w:rsidRPr="00805CAC" w:rsidRDefault="007E7C6D" w:rsidP="007E7C6D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05CAC">
        <w:rPr>
          <w:b/>
          <w:bCs/>
          <w:noProof/>
          <w:color w:val="000000"/>
          <w:sz w:val="28"/>
          <w:szCs w:val="28"/>
        </w:rPr>
        <w:t>План</w:t>
      </w:r>
    </w:p>
    <w:p w:rsidR="00D15D27" w:rsidRPr="00805CAC" w:rsidRDefault="00D15D27" w:rsidP="007E7C6D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D15D27" w:rsidRPr="00805CAC" w:rsidRDefault="00D15D27" w:rsidP="007E7C6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Введение</w:t>
      </w:r>
    </w:p>
    <w:p w:rsidR="00D15D27" w:rsidRPr="00805CAC" w:rsidRDefault="00D15D27" w:rsidP="007E7C6D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Формирование герменевтической философии. Философия Гадамера</w:t>
      </w:r>
    </w:p>
    <w:p w:rsidR="00D15D27" w:rsidRPr="00805CAC" w:rsidRDefault="00D15D27" w:rsidP="007E7C6D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Понятие герменевтики П.</w:t>
      </w:r>
      <w:r w:rsidR="007E7C6D" w:rsidRPr="00805CAC">
        <w:rPr>
          <w:noProof/>
          <w:color w:val="000000"/>
          <w:sz w:val="28"/>
          <w:szCs w:val="28"/>
        </w:rPr>
        <w:t xml:space="preserve"> </w:t>
      </w:r>
      <w:r w:rsidRPr="00805CAC">
        <w:rPr>
          <w:noProof/>
          <w:color w:val="000000"/>
          <w:sz w:val="28"/>
          <w:szCs w:val="28"/>
        </w:rPr>
        <w:t>Рикера</w:t>
      </w:r>
    </w:p>
    <w:p w:rsidR="00D15D27" w:rsidRPr="00805CAC" w:rsidRDefault="00D15D27" w:rsidP="007E7C6D">
      <w:pPr>
        <w:numPr>
          <w:ilvl w:val="0"/>
          <w:numId w:val="6"/>
        </w:numPr>
        <w:tabs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Герменевтическая философия К.О.</w:t>
      </w:r>
      <w:r w:rsidR="007E7C6D" w:rsidRPr="00805CAC">
        <w:rPr>
          <w:noProof/>
          <w:color w:val="000000"/>
          <w:sz w:val="28"/>
          <w:szCs w:val="28"/>
        </w:rPr>
        <w:t xml:space="preserve"> </w:t>
      </w:r>
      <w:r w:rsidRPr="00805CAC">
        <w:rPr>
          <w:noProof/>
          <w:color w:val="000000"/>
          <w:sz w:val="28"/>
          <w:szCs w:val="28"/>
        </w:rPr>
        <w:t>Апеля. Трансцедентально-герменевтическое понятие языка</w:t>
      </w:r>
    </w:p>
    <w:p w:rsidR="00D15D27" w:rsidRPr="00805CAC" w:rsidRDefault="00D15D27" w:rsidP="007E7C6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Заключение</w:t>
      </w:r>
    </w:p>
    <w:p w:rsidR="00D15D27" w:rsidRPr="00805CAC" w:rsidRDefault="00D15D27" w:rsidP="007E7C6D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Литература</w:t>
      </w:r>
    </w:p>
    <w:p w:rsidR="00D15D27" w:rsidRPr="00805CAC" w:rsidRDefault="00D15D27" w:rsidP="007E7C6D">
      <w:pPr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926214" w:rsidRPr="00805CAC" w:rsidRDefault="00D15D27" w:rsidP="007E7C6D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05CAC">
        <w:rPr>
          <w:b/>
          <w:bCs/>
          <w:noProof/>
          <w:color w:val="000000"/>
          <w:sz w:val="28"/>
          <w:szCs w:val="28"/>
        </w:rPr>
        <w:br w:type="page"/>
      </w:r>
      <w:r w:rsidR="007E7C6D" w:rsidRPr="00805CAC">
        <w:rPr>
          <w:b/>
          <w:bCs/>
          <w:noProof/>
          <w:color w:val="000000"/>
          <w:sz w:val="28"/>
          <w:szCs w:val="28"/>
        </w:rPr>
        <w:t>Введение</w:t>
      </w:r>
    </w:p>
    <w:p w:rsidR="00926214" w:rsidRPr="00805CAC" w:rsidRDefault="00926214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43C8E" w:rsidRPr="00805CAC" w:rsidRDefault="00843C8E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Философская герменевтика – направление в философии, которое исследует теорию и практику истолкования, интерпретации, понимания. Свое название герменевтика получила от имени греческого бога Гермеса, который был посредником между богами и людьми – истолковывал волю богов людям и доносил пожелания людей богам. Главная идея герменевтики: существовать – значит быть понятым. Предметом исследования, как правило, является текст.</w:t>
      </w:r>
    </w:p>
    <w:p w:rsidR="00926214" w:rsidRPr="00805CAC" w:rsidRDefault="00843C8E" w:rsidP="007E7C6D">
      <w:pPr>
        <w:pStyle w:val="2"/>
        <w:tabs>
          <w:tab w:val="left" w:pos="360"/>
        </w:tabs>
        <w:overflowPunct/>
        <w:autoSpaceDE/>
        <w:autoSpaceDN/>
        <w:adjustRightInd/>
        <w:spacing w:line="360" w:lineRule="auto"/>
        <w:rPr>
          <w:noProof/>
          <w:color w:val="000000"/>
        </w:rPr>
      </w:pPr>
      <w:r w:rsidRPr="00805CAC">
        <w:rPr>
          <w:noProof/>
          <w:color w:val="000000"/>
        </w:rPr>
        <w:t>Первыми герменевтиками были средневековые теологи – схоласты, которые занимались «расшифровкой» смысла божественных идей, заложенных в тексте Библии. К числу философов – герменевтиков можно отнести</w:t>
      </w:r>
      <w:r w:rsidR="00926214" w:rsidRPr="00805CAC">
        <w:rPr>
          <w:noProof/>
          <w:color w:val="000000"/>
        </w:rPr>
        <w:t>:</w:t>
      </w:r>
    </w:p>
    <w:p w:rsidR="00926214" w:rsidRPr="00805CAC" w:rsidRDefault="00843C8E" w:rsidP="007E7C6D">
      <w:pPr>
        <w:pStyle w:val="2"/>
        <w:numPr>
          <w:ilvl w:val="0"/>
          <w:numId w:val="5"/>
        </w:numPr>
        <w:tabs>
          <w:tab w:val="left" w:pos="360"/>
        </w:tabs>
        <w:overflowPunct/>
        <w:autoSpaceDE/>
        <w:autoSpaceDN/>
        <w:adjustRightInd/>
        <w:spacing w:line="360" w:lineRule="auto"/>
        <w:ind w:left="0" w:firstLine="709"/>
        <w:rPr>
          <w:noProof/>
          <w:color w:val="000000"/>
        </w:rPr>
      </w:pPr>
      <w:r w:rsidRPr="00805CAC">
        <w:rPr>
          <w:noProof/>
          <w:color w:val="000000"/>
        </w:rPr>
        <w:t>Ф. Шлейермахера,</w:t>
      </w:r>
    </w:p>
    <w:p w:rsidR="007E7C6D" w:rsidRPr="00805CAC" w:rsidRDefault="00843C8E" w:rsidP="007E7C6D">
      <w:pPr>
        <w:pStyle w:val="2"/>
        <w:numPr>
          <w:ilvl w:val="0"/>
          <w:numId w:val="5"/>
        </w:numPr>
        <w:tabs>
          <w:tab w:val="left" w:pos="360"/>
        </w:tabs>
        <w:overflowPunct/>
        <w:autoSpaceDE/>
        <w:autoSpaceDN/>
        <w:adjustRightInd/>
        <w:spacing w:line="360" w:lineRule="auto"/>
        <w:ind w:left="0" w:firstLine="709"/>
        <w:rPr>
          <w:noProof/>
          <w:color w:val="000000"/>
        </w:rPr>
      </w:pPr>
      <w:r w:rsidRPr="00805CAC">
        <w:rPr>
          <w:noProof/>
          <w:color w:val="000000"/>
        </w:rPr>
        <w:t>Г. Гадамера,</w:t>
      </w:r>
    </w:p>
    <w:p w:rsidR="00843C8E" w:rsidRPr="00805CAC" w:rsidRDefault="00843C8E" w:rsidP="007E7C6D">
      <w:pPr>
        <w:pStyle w:val="2"/>
        <w:numPr>
          <w:ilvl w:val="0"/>
          <w:numId w:val="5"/>
        </w:numPr>
        <w:tabs>
          <w:tab w:val="left" w:pos="360"/>
        </w:tabs>
        <w:overflowPunct/>
        <w:autoSpaceDE/>
        <w:autoSpaceDN/>
        <w:adjustRightInd/>
        <w:spacing w:line="360" w:lineRule="auto"/>
        <w:ind w:left="0" w:firstLine="709"/>
        <w:rPr>
          <w:noProof/>
          <w:color w:val="000000"/>
        </w:rPr>
      </w:pPr>
      <w:r w:rsidRPr="00805CAC">
        <w:rPr>
          <w:noProof/>
          <w:color w:val="000000"/>
        </w:rPr>
        <w:t>П. Ри</w:t>
      </w:r>
      <w:r w:rsidR="00926214" w:rsidRPr="00805CAC">
        <w:rPr>
          <w:noProof/>
          <w:color w:val="000000"/>
        </w:rPr>
        <w:t>кера,</w:t>
      </w:r>
    </w:p>
    <w:p w:rsidR="00926214" w:rsidRPr="00805CAC" w:rsidRDefault="00926214" w:rsidP="007E7C6D">
      <w:pPr>
        <w:pStyle w:val="2"/>
        <w:numPr>
          <w:ilvl w:val="0"/>
          <w:numId w:val="5"/>
        </w:numPr>
        <w:tabs>
          <w:tab w:val="left" w:pos="360"/>
        </w:tabs>
        <w:overflowPunct/>
        <w:autoSpaceDE/>
        <w:autoSpaceDN/>
        <w:adjustRightInd/>
        <w:spacing w:line="360" w:lineRule="auto"/>
        <w:ind w:left="0" w:firstLine="709"/>
        <w:rPr>
          <w:noProof/>
          <w:color w:val="000000"/>
        </w:rPr>
      </w:pPr>
      <w:r w:rsidRPr="00805CAC">
        <w:rPr>
          <w:noProof/>
          <w:color w:val="000000"/>
        </w:rPr>
        <w:t>К.-О. Апеля и др.</w:t>
      </w:r>
    </w:p>
    <w:p w:rsidR="00926214" w:rsidRPr="00805CAC" w:rsidRDefault="00926214" w:rsidP="007E7C6D">
      <w:pPr>
        <w:pStyle w:val="2"/>
        <w:tabs>
          <w:tab w:val="left" w:pos="360"/>
        </w:tabs>
        <w:overflowPunct/>
        <w:autoSpaceDE/>
        <w:autoSpaceDN/>
        <w:adjustRightInd/>
        <w:spacing w:line="360" w:lineRule="auto"/>
        <w:rPr>
          <w:noProof/>
          <w:color w:val="000000"/>
        </w:rPr>
      </w:pPr>
      <w:r w:rsidRPr="00805CAC">
        <w:rPr>
          <w:noProof/>
          <w:color w:val="000000"/>
        </w:rPr>
        <w:t>Цель данного реферата – ознакомиться с таким философским направлением как герменевтика. Чтобы составить целостное представление о ней, необходимо рассмотреть концепции этого течения. Поэтому при работе над рефератом я собираюсь использовать не только учебники, но и работы представителей герменевтики, а так же Интернет-ресурсы, а именно электронные библиотеки.</w:t>
      </w:r>
    </w:p>
    <w:p w:rsidR="00843C8E" w:rsidRPr="00805CAC" w:rsidRDefault="00843C8E" w:rsidP="007E7C6D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br w:type="page"/>
      </w:r>
      <w:r w:rsidR="00926214" w:rsidRPr="00805CAC">
        <w:rPr>
          <w:b/>
          <w:bCs/>
          <w:noProof/>
          <w:color w:val="000000"/>
          <w:sz w:val="28"/>
          <w:szCs w:val="28"/>
        </w:rPr>
        <w:t>1. Формирование герменевтической философии. Философия Г.</w:t>
      </w:r>
      <w:r w:rsidR="007E7C6D" w:rsidRPr="00805CAC">
        <w:rPr>
          <w:b/>
          <w:bCs/>
          <w:noProof/>
          <w:color w:val="000000"/>
          <w:sz w:val="28"/>
          <w:szCs w:val="28"/>
        </w:rPr>
        <w:t xml:space="preserve"> </w:t>
      </w:r>
      <w:r w:rsidR="00926214" w:rsidRPr="00805CAC">
        <w:rPr>
          <w:b/>
          <w:bCs/>
          <w:noProof/>
          <w:color w:val="000000"/>
          <w:sz w:val="28"/>
          <w:szCs w:val="28"/>
        </w:rPr>
        <w:t>Гадамера</w:t>
      </w:r>
    </w:p>
    <w:p w:rsidR="00843C8E" w:rsidRPr="00805CAC" w:rsidRDefault="00843C8E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7C6D" w:rsidRPr="00805CAC" w:rsidRDefault="00843C8E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Слово "герменевтика" восходит к древнегреческим мифам, согласно которым посланник Богов Гермес был обязан толковать и разъяснять людям божественные вести. В античной философии и филологии под герменевтикой понимали искусство толкования иносказаний, многозначных символов, интерпретацию произведений древних поэтов, прежде всего Гомера</w:t>
      </w:r>
      <w:r w:rsidRPr="00805CAC">
        <w:rPr>
          <w:rStyle w:val="a5"/>
          <w:noProof/>
          <w:color w:val="000000"/>
          <w:sz w:val="28"/>
          <w:szCs w:val="28"/>
        </w:rPr>
        <w:footnoteReference w:id="1"/>
      </w:r>
      <w:r w:rsidRPr="00805CAC">
        <w:rPr>
          <w:noProof/>
          <w:color w:val="000000"/>
          <w:sz w:val="28"/>
          <w:szCs w:val="28"/>
        </w:rPr>
        <w:t>.</w:t>
      </w:r>
    </w:p>
    <w:p w:rsidR="007E7C6D" w:rsidRPr="00805CAC" w:rsidRDefault="00843C8E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Традиции герменевтики были заложены еще в средние века при истолковании библейских текстов и способствовали разъяснению и истолкованию текстов, и лежали в основе перевода текстов с языка одной эпохи на язык другой.</w:t>
      </w:r>
    </w:p>
    <w:p w:rsidR="007E7C6D" w:rsidRPr="00805CAC" w:rsidRDefault="00843C8E" w:rsidP="007E7C6D">
      <w:pPr>
        <w:pStyle w:val="a6"/>
        <w:spacing w:before="0" w:after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05CAC">
        <w:rPr>
          <w:rFonts w:ascii="Times New Roman" w:hAnsi="Times New Roman" w:cs="Times New Roman"/>
          <w:noProof/>
          <w:color w:val="000000"/>
          <w:sz w:val="28"/>
          <w:szCs w:val="28"/>
        </w:rPr>
        <w:t>В 19 в. начинается развитие «свободной» Герменевтики, не ограниченной предметом, границами смысла текста. Основоположником этой Герменевтики стал Шлейермахер, который поставил задачу «вживания» в текст, дабы понять его смысл «лучше, чем сам его автор». У Дильтея Герменевтика превращается в специфический метод наук о духе, призванный обеспечить реконструкцию духа культур прошлых эпох и «понимание» общественных событий исходя из субъективных намерений деятелей. При этом «понимание» в обществознании противопоставляется «объяснению» в естествознании, связываемому с абстрагированием и установлением общего закона.</w:t>
      </w:r>
    </w:p>
    <w:p w:rsidR="007E7C6D" w:rsidRPr="00805CAC" w:rsidRDefault="00843C8E" w:rsidP="007E7C6D">
      <w:pPr>
        <w:pStyle w:val="a6"/>
        <w:spacing w:before="0" w:after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05CA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20 в. Герменевтика постепенно оформляется в одну из основных методологических процедур философии, сначала в рамках онтологических исканий экзистенциализма (Хайдеггер), затем собственно в философской </w:t>
      </w:r>
      <w:r w:rsidR="00870B86" w:rsidRPr="00805CAC">
        <w:rPr>
          <w:rFonts w:ascii="Times New Roman" w:hAnsi="Times New Roman" w:cs="Times New Roman"/>
          <w:noProof/>
          <w:color w:val="000000"/>
          <w:sz w:val="28"/>
          <w:szCs w:val="28"/>
        </w:rPr>
        <w:t>герменевтике</w:t>
      </w:r>
      <w:r w:rsidRPr="00805CA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В учении Гадамера («Истина и метод», 1960) </w:t>
      </w:r>
      <w:r w:rsidR="00870B86" w:rsidRPr="00805CAC">
        <w:rPr>
          <w:rFonts w:ascii="Times New Roman" w:hAnsi="Times New Roman" w:cs="Times New Roman"/>
          <w:noProof/>
          <w:color w:val="000000"/>
          <w:sz w:val="28"/>
          <w:szCs w:val="28"/>
        </w:rPr>
        <w:t>герменевтика</w:t>
      </w:r>
      <w:r w:rsidRPr="00805CA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приобретает функции онтологии (поскольку «бытие, которое может быть понято, есть язык» и социальной философии и понимание есть форма осуществления общественной, жизни) и «критики идеологии». Результатом оказывается замыкание философии в сфере языка, что роднит Герменевтику с неопозитивистским «анализом языка»</w:t>
      </w:r>
      <w:r w:rsidR="00870B86" w:rsidRPr="00805CAC">
        <w:rPr>
          <w:rStyle w:val="a5"/>
          <w:rFonts w:ascii="Times New Roman" w:hAnsi="Times New Roman" w:cs="Times New Roman"/>
          <w:noProof/>
          <w:color w:val="000000"/>
          <w:sz w:val="28"/>
          <w:szCs w:val="28"/>
        </w:rPr>
        <w:footnoteReference w:id="2"/>
      </w:r>
      <w:r w:rsidRPr="00805CAC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7E7C6D" w:rsidRPr="00805CAC" w:rsidRDefault="00843C8E" w:rsidP="007E7C6D">
      <w:pPr>
        <w:pStyle w:val="a6"/>
        <w:spacing w:before="0" w:after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05CAC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 рамках Франкфуртской школы (Хабермас и др.) </w:t>
      </w:r>
      <w:r w:rsidR="00870B86" w:rsidRPr="00805CAC">
        <w:rPr>
          <w:rFonts w:ascii="Times New Roman" w:hAnsi="Times New Roman" w:cs="Times New Roman"/>
          <w:noProof/>
          <w:color w:val="000000"/>
          <w:sz w:val="28"/>
          <w:szCs w:val="28"/>
        </w:rPr>
        <w:t>г</w:t>
      </w:r>
      <w:r w:rsidRPr="00805CAC">
        <w:rPr>
          <w:rFonts w:ascii="Times New Roman" w:hAnsi="Times New Roman" w:cs="Times New Roman"/>
          <w:noProof/>
          <w:color w:val="000000"/>
          <w:sz w:val="28"/>
          <w:szCs w:val="28"/>
        </w:rPr>
        <w:t>ерменевтика как «критика идеологии» должна раскрыть на анализе языка «средство господства и социальной власти», служащее «оправданию отношений организованного насилия». У Хабермаса, К.О. Апеля, А. Лоренцера и др. Герменевтика выступает одним из средств консолидации различных течений современной западной философии, причем усиливается ее субъективизм; Герменевтика призвана уже не столько «понять» текст, сколько вложить в него новые «интерпретации».</w:t>
      </w:r>
    </w:p>
    <w:p w:rsidR="00870B86" w:rsidRPr="00805CAC" w:rsidRDefault="00870B86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Одним из о</w:t>
      </w:r>
      <w:r w:rsidR="00843C8E" w:rsidRPr="00805CAC">
        <w:rPr>
          <w:noProof/>
          <w:color w:val="000000"/>
          <w:sz w:val="28"/>
          <w:szCs w:val="28"/>
        </w:rPr>
        <w:t>сновоположнико</w:t>
      </w:r>
      <w:r w:rsidRPr="00805CAC">
        <w:rPr>
          <w:noProof/>
          <w:color w:val="000000"/>
          <w:sz w:val="28"/>
          <w:szCs w:val="28"/>
        </w:rPr>
        <w:t>в</w:t>
      </w:r>
      <w:r w:rsidR="00843C8E" w:rsidRPr="00805CAC">
        <w:rPr>
          <w:noProof/>
          <w:color w:val="000000"/>
          <w:sz w:val="28"/>
          <w:szCs w:val="28"/>
        </w:rPr>
        <w:t xml:space="preserve"> философской герменевтики является немецкий философ Ханс Георг Гадамер.</w:t>
      </w:r>
      <w:r w:rsidRPr="00805CAC">
        <w:rPr>
          <w:noProof/>
          <w:color w:val="000000"/>
          <w:sz w:val="28"/>
          <w:szCs w:val="28"/>
        </w:rPr>
        <w:t xml:space="preserve"> Многое заимствуя у Дильтея и Хайдеггера, Гадамер придал герменевтике универсальный смысл, превратив проблему понимания в саму суть философии. Предметом философского знания с точки зрения герменевтики является мир человека, трактуемый как область человеческого общения. Именно в этой области протекает повседневная жизнь людей, создаются культурные и научные ценности</w:t>
      </w:r>
      <w:r w:rsidRPr="00805CAC">
        <w:rPr>
          <w:rStyle w:val="a5"/>
          <w:noProof/>
          <w:color w:val="000000"/>
          <w:sz w:val="28"/>
          <w:szCs w:val="28"/>
        </w:rPr>
        <w:footnoteReference w:id="3"/>
      </w:r>
      <w:r w:rsidRPr="00805CAC">
        <w:rPr>
          <w:noProof/>
          <w:color w:val="000000"/>
          <w:sz w:val="28"/>
          <w:szCs w:val="28"/>
        </w:rPr>
        <w:t>.</w:t>
      </w:r>
    </w:p>
    <w:p w:rsidR="00870B86" w:rsidRPr="00805CAC" w:rsidRDefault="00870B86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Гадамер предлагает рассматривать герменевтику не в качестве учения о методе и механизмах понимания, а как учение о бытии, как онтологию. Сначала Гадамер, не отрицая сложившихся определений герменевтики как методологии понимания, пытается синтезировать "язык" Хайдеггера и "идею" ("логос") Гегеля и построить герменевтику как философию, в которой существенная роль отводится онтологии - краеугольному "философскому камню".</w:t>
      </w:r>
    </w:p>
    <w:p w:rsidR="007E7C6D" w:rsidRPr="00805CAC" w:rsidRDefault="00870B86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Позиция Гадамера в герменевтике состоит в онтологическом прочтении субъекта познания. Это означает, во-первых, что в отличие от разработки методов и методик понимания текстов в герменевтике как таковой, Гадамер стремится (и это ему удалось) преодолеть односторонне гносеологическую ориентацию, включив в проблематику герменевтики вопросы мироощущения, смысла жизни, - идеи, почерпнутые Гадамером из фундаментальной онтологии своего учителя - М.Хайдеггера. Последний предпринял попытку превращения герменевтики в особую философию - философию понимания текста, где слово "текст" - это любая информация между двумя субъектами понимания: письменный текст, устный текст (речь), интонация, взгляд, жест, молчание</w:t>
      </w:r>
      <w:r w:rsidR="00C3776D" w:rsidRPr="00805CAC">
        <w:rPr>
          <w:rStyle w:val="a5"/>
          <w:noProof/>
          <w:color w:val="000000"/>
          <w:sz w:val="28"/>
          <w:szCs w:val="28"/>
        </w:rPr>
        <w:footnoteReference w:id="4"/>
      </w:r>
      <w:r w:rsidRPr="00805CAC">
        <w:rPr>
          <w:noProof/>
          <w:color w:val="000000"/>
          <w:sz w:val="28"/>
          <w:szCs w:val="28"/>
        </w:rPr>
        <w:t>.</w:t>
      </w:r>
    </w:p>
    <w:p w:rsidR="007E7C6D" w:rsidRPr="00805CAC" w:rsidRDefault="00870B86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Во-вторых, Гадамер рассматривает герменевтику не в качестве способности воссоздания аутентичного (авторского) текста, а в качестве возможности продолжения действительной истории текста, в построении каждым новом интерпретатором нового смысла, а по сути, нового текста.</w:t>
      </w:r>
    </w:p>
    <w:p w:rsidR="007E7C6D" w:rsidRPr="00805CAC" w:rsidRDefault="00870B86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Со временем Гадамер все активнее выступает против толкования герменевтики как метода, - технического инструмента интерпретации текста. Такая герменевтика не имеет никакого отношения к смыслу. Он выступает против понимания герменевтики как метода постижения духовной реальности, против понимания текста как узнавания смысла, поскольку и в такой интерпретации герменевтический текст перестает быть текстом в собственно герменевтическом смысле слова, превращаясь в объект исследования, аналогично объекту естественнонаучного знания.</w:t>
      </w:r>
    </w:p>
    <w:p w:rsidR="00870B86" w:rsidRPr="00805CAC" w:rsidRDefault="00870B86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Как становление собственно философской герменевтики, воплощающей полемику с указанными интерпретациями герменевтики, написана работа "Истина и метод", в которой Гадамер изложил основные черты своей мировоззренчески ориентированной - философской - герменевтики. Философская герменевтика предполагает новое измерение человека - человека понимающего.</w:t>
      </w:r>
    </w:p>
    <w:p w:rsidR="00843C8E" w:rsidRPr="00805CAC" w:rsidRDefault="00843C8E" w:rsidP="007E7C6D">
      <w:pPr>
        <w:pStyle w:val="a6"/>
        <w:spacing w:before="0" w:after="0"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3776D" w:rsidRPr="00805CAC" w:rsidRDefault="00D2316C" w:rsidP="007E7C6D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br w:type="page"/>
      </w:r>
      <w:r w:rsidR="00926214" w:rsidRPr="00805CAC">
        <w:rPr>
          <w:b/>
          <w:bCs/>
          <w:noProof/>
          <w:color w:val="000000"/>
          <w:sz w:val="28"/>
          <w:szCs w:val="28"/>
        </w:rPr>
        <w:t>2. Понятие герменевтики П.</w:t>
      </w:r>
      <w:r w:rsidR="007E7C6D" w:rsidRPr="00805CAC">
        <w:rPr>
          <w:b/>
          <w:bCs/>
          <w:noProof/>
          <w:color w:val="000000"/>
          <w:sz w:val="28"/>
          <w:szCs w:val="28"/>
        </w:rPr>
        <w:t xml:space="preserve"> </w:t>
      </w:r>
      <w:r w:rsidR="00926214" w:rsidRPr="00805CAC">
        <w:rPr>
          <w:b/>
          <w:bCs/>
          <w:noProof/>
          <w:color w:val="000000"/>
          <w:sz w:val="28"/>
          <w:szCs w:val="28"/>
        </w:rPr>
        <w:t>Рикера</w:t>
      </w:r>
    </w:p>
    <w:p w:rsidR="00C3776D" w:rsidRPr="00805CAC" w:rsidRDefault="00C3776D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E7C6D" w:rsidRPr="00805CAC" w:rsidRDefault="00D2316C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Поль Рикёр (родился 27 февраля 1913г.) - </w:t>
      </w:r>
      <w:r w:rsidRPr="00F25888">
        <w:rPr>
          <w:noProof/>
          <w:color w:val="000000"/>
          <w:sz w:val="28"/>
          <w:szCs w:val="28"/>
        </w:rPr>
        <w:t>один</w:t>
      </w:r>
      <w:r w:rsidRPr="00805CAC">
        <w:rPr>
          <w:noProof/>
          <w:color w:val="000000"/>
          <w:sz w:val="28"/>
          <w:szCs w:val="28"/>
        </w:rPr>
        <w:t xml:space="preserve"> из самых значительных философов XX в. Его перу принадлежат </w:t>
      </w:r>
      <w:r w:rsidRPr="00F25888">
        <w:rPr>
          <w:noProof/>
          <w:color w:val="000000"/>
          <w:sz w:val="28"/>
          <w:szCs w:val="28"/>
        </w:rPr>
        <w:t>труды</w:t>
      </w:r>
      <w:r w:rsidRPr="00805CAC">
        <w:rPr>
          <w:noProof/>
          <w:color w:val="000000"/>
          <w:sz w:val="28"/>
          <w:szCs w:val="28"/>
        </w:rPr>
        <w:t>:</w:t>
      </w:r>
    </w:p>
    <w:p w:rsidR="007E7C6D" w:rsidRPr="00805CAC" w:rsidRDefault="00D2316C" w:rsidP="007E7C6D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"Карл Ясперс и </w:t>
      </w:r>
      <w:r w:rsidRPr="00F25888">
        <w:rPr>
          <w:noProof/>
          <w:color w:val="000000"/>
          <w:sz w:val="28"/>
          <w:szCs w:val="28"/>
        </w:rPr>
        <w:t>философия</w:t>
      </w:r>
      <w:r w:rsidRPr="00805CAC">
        <w:rPr>
          <w:noProof/>
          <w:color w:val="000000"/>
          <w:sz w:val="28"/>
          <w:szCs w:val="28"/>
        </w:rPr>
        <w:t xml:space="preserve"> существования" (1947),</w:t>
      </w:r>
    </w:p>
    <w:p w:rsidR="007E7C6D" w:rsidRPr="00805CAC" w:rsidRDefault="00D2316C" w:rsidP="007E7C6D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"Габриэль Марсель и Карл Ясперс. Философия таинства и философия </w:t>
      </w:r>
      <w:r w:rsidRPr="00F25888">
        <w:rPr>
          <w:noProof/>
          <w:color w:val="000000"/>
          <w:sz w:val="28"/>
          <w:szCs w:val="28"/>
        </w:rPr>
        <w:t>парадокса</w:t>
      </w:r>
      <w:r w:rsidRPr="00805CAC">
        <w:rPr>
          <w:noProof/>
          <w:color w:val="000000"/>
          <w:sz w:val="28"/>
          <w:szCs w:val="28"/>
        </w:rPr>
        <w:t>" (1948),</w:t>
      </w:r>
    </w:p>
    <w:p w:rsidR="007E7C6D" w:rsidRPr="00805CAC" w:rsidRDefault="00D2316C" w:rsidP="007E7C6D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"</w:t>
      </w:r>
      <w:r w:rsidRPr="00F25888">
        <w:rPr>
          <w:noProof/>
          <w:color w:val="000000"/>
          <w:sz w:val="28"/>
          <w:szCs w:val="28"/>
        </w:rPr>
        <w:t>История</w:t>
      </w:r>
      <w:r w:rsidRPr="00805CAC">
        <w:rPr>
          <w:noProof/>
          <w:color w:val="000000"/>
          <w:sz w:val="28"/>
          <w:szCs w:val="28"/>
        </w:rPr>
        <w:t xml:space="preserve"> и </w:t>
      </w:r>
      <w:r w:rsidRPr="00F25888">
        <w:rPr>
          <w:noProof/>
          <w:color w:val="000000"/>
          <w:sz w:val="28"/>
          <w:szCs w:val="28"/>
        </w:rPr>
        <w:t>истина</w:t>
      </w:r>
      <w:r w:rsidRPr="00805CAC">
        <w:rPr>
          <w:noProof/>
          <w:color w:val="000000"/>
          <w:sz w:val="28"/>
          <w:szCs w:val="28"/>
        </w:rPr>
        <w:t>" (1955, 1964),</w:t>
      </w:r>
    </w:p>
    <w:p w:rsidR="007E7C6D" w:rsidRPr="00805CAC" w:rsidRDefault="00D2316C" w:rsidP="007E7C6D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"Философия воли" (1955-1960),</w:t>
      </w:r>
    </w:p>
    <w:p w:rsidR="007E7C6D" w:rsidRPr="00805CAC" w:rsidRDefault="00D2316C" w:rsidP="007E7C6D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"Об интерпретации. Очерки о Фрейде" (1965),</w:t>
      </w:r>
    </w:p>
    <w:p w:rsidR="007E7C6D" w:rsidRPr="00805CAC" w:rsidRDefault="00D2316C" w:rsidP="007E7C6D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"</w:t>
      </w:r>
      <w:r w:rsidRPr="00F25888">
        <w:rPr>
          <w:noProof/>
          <w:color w:val="000000"/>
          <w:sz w:val="28"/>
          <w:szCs w:val="28"/>
        </w:rPr>
        <w:t>Конфликт</w:t>
      </w:r>
      <w:r w:rsidRPr="00805CAC">
        <w:rPr>
          <w:noProof/>
          <w:color w:val="000000"/>
          <w:sz w:val="28"/>
          <w:szCs w:val="28"/>
        </w:rPr>
        <w:t xml:space="preserve"> интерпретаций. Очерки по герменевтике" (1969),</w:t>
      </w:r>
    </w:p>
    <w:p w:rsidR="007E7C6D" w:rsidRPr="00805CAC" w:rsidRDefault="00D2316C" w:rsidP="007E7C6D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"Живая </w:t>
      </w:r>
      <w:r w:rsidRPr="00F25888">
        <w:rPr>
          <w:noProof/>
          <w:color w:val="000000"/>
          <w:sz w:val="28"/>
          <w:szCs w:val="28"/>
        </w:rPr>
        <w:t>метафора</w:t>
      </w:r>
      <w:r w:rsidRPr="00805CAC">
        <w:rPr>
          <w:noProof/>
          <w:color w:val="000000"/>
          <w:sz w:val="28"/>
          <w:szCs w:val="28"/>
        </w:rPr>
        <w:t>" (1975),</w:t>
      </w:r>
    </w:p>
    <w:p w:rsidR="00D2316C" w:rsidRPr="00805CAC" w:rsidRDefault="00D2316C" w:rsidP="007E7C6D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"</w:t>
      </w:r>
      <w:r w:rsidRPr="00F25888">
        <w:rPr>
          <w:noProof/>
          <w:color w:val="000000"/>
          <w:sz w:val="28"/>
          <w:szCs w:val="28"/>
        </w:rPr>
        <w:t>Время</w:t>
      </w:r>
      <w:r w:rsidRPr="00805CAC">
        <w:rPr>
          <w:noProof/>
          <w:color w:val="000000"/>
          <w:sz w:val="28"/>
          <w:szCs w:val="28"/>
        </w:rPr>
        <w:t xml:space="preserve"> и повествование" (т. I-III, 1983 1985) и др.</w:t>
      </w:r>
    </w:p>
    <w:p w:rsidR="00870B86" w:rsidRPr="00805CAC" w:rsidRDefault="00D2316C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Задача, которую поставил перед собой </w:t>
      </w:r>
      <w:r w:rsidRPr="00F25888">
        <w:rPr>
          <w:noProof/>
          <w:color w:val="000000"/>
          <w:sz w:val="28"/>
          <w:szCs w:val="28"/>
        </w:rPr>
        <w:t>мыслитель</w:t>
      </w:r>
      <w:r w:rsidRPr="00805CAC">
        <w:rPr>
          <w:noProof/>
          <w:color w:val="000000"/>
          <w:sz w:val="28"/>
          <w:szCs w:val="28"/>
        </w:rPr>
        <w:t xml:space="preserve"> </w:t>
      </w:r>
      <w:r w:rsidRPr="00F25888">
        <w:rPr>
          <w:noProof/>
          <w:color w:val="000000"/>
          <w:sz w:val="28"/>
          <w:szCs w:val="28"/>
        </w:rPr>
        <w:t>Поль Рикёр</w:t>
      </w:r>
      <w:r w:rsidRPr="00805CAC">
        <w:rPr>
          <w:noProof/>
          <w:color w:val="000000"/>
          <w:sz w:val="28"/>
          <w:szCs w:val="28"/>
        </w:rPr>
        <w:t xml:space="preserve">, колоссальна: разработать своего рода обобщающую концепцию </w:t>
      </w:r>
      <w:r w:rsidRPr="00F25888">
        <w:rPr>
          <w:noProof/>
          <w:color w:val="000000"/>
          <w:sz w:val="28"/>
          <w:szCs w:val="28"/>
        </w:rPr>
        <w:t>человека</w:t>
      </w:r>
      <w:r w:rsidRPr="00805CAC">
        <w:rPr>
          <w:noProof/>
          <w:color w:val="000000"/>
          <w:sz w:val="28"/>
          <w:szCs w:val="28"/>
        </w:rPr>
        <w:t xml:space="preserve"> XX в. Свой вклад в построение такой </w:t>
      </w:r>
      <w:r w:rsidRPr="00F25888">
        <w:rPr>
          <w:noProof/>
          <w:color w:val="000000"/>
          <w:sz w:val="28"/>
          <w:szCs w:val="28"/>
        </w:rPr>
        <w:t>концепции</w:t>
      </w:r>
      <w:r w:rsidRPr="00805CAC">
        <w:rPr>
          <w:noProof/>
          <w:color w:val="000000"/>
          <w:sz w:val="28"/>
          <w:szCs w:val="28"/>
        </w:rPr>
        <w:t xml:space="preserve"> внесли </w:t>
      </w:r>
      <w:r w:rsidRPr="00F25888">
        <w:rPr>
          <w:noProof/>
          <w:color w:val="000000"/>
          <w:sz w:val="28"/>
          <w:szCs w:val="28"/>
        </w:rPr>
        <w:t>феноменология</w:t>
      </w:r>
      <w:r w:rsidRPr="00805CAC">
        <w:rPr>
          <w:noProof/>
          <w:color w:val="000000"/>
          <w:sz w:val="28"/>
          <w:szCs w:val="28"/>
        </w:rPr>
        <w:t xml:space="preserve">, </w:t>
      </w:r>
      <w:r w:rsidRPr="00F25888">
        <w:rPr>
          <w:noProof/>
          <w:color w:val="000000"/>
          <w:sz w:val="28"/>
          <w:szCs w:val="28"/>
        </w:rPr>
        <w:t>философия жизни</w:t>
      </w:r>
      <w:r w:rsidRPr="00805CAC">
        <w:rPr>
          <w:noProof/>
          <w:color w:val="000000"/>
          <w:sz w:val="28"/>
          <w:szCs w:val="28"/>
        </w:rPr>
        <w:t xml:space="preserve">, </w:t>
      </w:r>
      <w:r w:rsidRPr="00F25888">
        <w:rPr>
          <w:noProof/>
          <w:color w:val="000000"/>
          <w:sz w:val="28"/>
          <w:szCs w:val="28"/>
        </w:rPr>
        <w:t>экзистенциализм</w:t>
      </w:r>
      <w:r w:rsidRPr="00805CAC">
        <w:rPr>
          <w:noProof/>
          <w:color w:val="000000"/>
          <w:sz w:val="28"/>
          <w:szCs w:val="28"/>
        </w:rPr>
        <w:t xml:space="preserve">, </w:t>
      </w:r>
      <w:r w:rsidRPr="00F25888">
        <w:rPr>
          <w:noProof/>
          <w:color w:val="000000"/>
          <w:sz w:val="28"/>
          <w:szCs w:val="28"/>
        </w:rPr>
        <w:t>персонализм</w:t>
      </w:r>
      <w:r w:rsidRPr="00805CAC">
        <w:rPr>
          <w:noProof/>
          <w:color w:val="000000"/>
          <w:sz w:val="28"/>
          <w:szCs w:val="28"/>
        </w:rPr>
        <w:t xml:space="preserve">, </w:t>
      </w:r>
      <w:r w:rsidRPr="00F25888">
        <w:rPr>
          <w:noProof/>
          <w:color w:val="000000"/>
          <w:sz w:val="28"/>
          <w:szCs w:val="28"/>
        </w:rPr>
        <w:t>психоанализ</w:t>
      </w:r>
      <w:r w:rsidRPr="00805CAC">
        <w:rPr>
          <w:noProof/>
          <w:color w:val="000000"/>
          <w:sz w:val="28"/>
          <w:szCs w:val="28"/>
        </w:rPr>
        <w:t xml:space="preserve">, </w:t>
      </w:r>
      <w:r w:rsidRPr="00F25888">
        <w:rPr>
          <w:noProof/>
          <w:color w:val="000000"/>
          <w:sz w:val="28"/>
          <w:szCs w:val="28"/>
        </w:rPr>
        <w:t>герменевтика</w:t>
      </w:r>
      <w:r w:rsidRPr="00805CAC">
        <w:rPr>
          <w:noProof/>
          <w:color w:val="000000"/>
          <w:sz w:val="28"/>
          <w:szCs w:val="28"/>
        </w:rPr>
        <w:t xml:space="preserve">, </w:t>
      </w:r>
      <w:r w:rsidRPr="00F25888">
        <w:rPr>
          <w:noProof/>
          <w:color w:val="000000"/>
          <w:sz w:val="28"/>
          <w:szCs w:val="28"/>
        </w:rPr>
        <w:t>структурализм</w:t>
      </w:r>
      <w:r w:rsidRPr="00805CAC">
        <w:rPr>
          <w:noProof/>
          <w:color w:val="000000"/>
          <w:sz w:val="28"/>
          <w:szCs w:val="28"/>
        </w:rPr>
        <w:t xml:space="preserve">, </w:t>
      </w:r>
      <w:r w:rsidRPr="00F25888">
        <w:rPr>
          <w:noProof/>
          <w:color w:val="000000"/>
          <w:sz w:val="28"/>
          <w:szCs w:val="28"/>
        </w:rPr>
        <w:t>аналитическая философия</w:t>
      </w:r>
      <w:r w:rsidRPr="00805CAC">
        <w:rPr>
          <w:noProof/>
          <w:color w:val="000000"/>
          <w:sz w:val="28"/>
          <w:szCs w:val="28"/>
        </w:rPr>
        <w:t xml:space="preserve">, моральная философия, </w:t>
      </w:r>
      <w:r w:rsidRPr="00F25888">
        <w:rPr>
          <w:noProof/>
          <w:color w:val="000000"/>
          <w:sz w:val="28"/>
          <w:szCs w:val="28"/>
        </w:rPr>
        <w:t>философия политики</w:t>
      </w:r>
      <w:r w:rsidRPr="00805CAC">
        <w:rPr>
          <w:noProof/>
          <w:color w:val="000000"/>
          <w:sz w:val="28"/>
          <w:szCs w:val="28"/>
        </w:rPr>
        <w:t xml:space="preserve"> и др., </w:t>
      </w:r>
      <w:r w:rsidRPr="00F25888">
        <w:rPr>
          <w:noProof/>
          <w:color w:val="000000"/>
          <w:sz w:val="28"/>
          <w:szCs w:val="28"/>
        </w:rPr>
        <w:t>словом</w:t>
      </w:r>
      <w:r w:rsidRPr="00805CAC">
        <w:rPr>
          <w:noProof/>
          <w:color w:val="000000"/>
          <w:sz w:val="28"/>
          <w:szCs w:val="28"/>
        </w:rPr>
        <w:t xml:space="preserve">, все главные течения и направления философии XX столетия, имеющие глубинные истоки, заложенные </w:t>
      </w:r>
      <w:r w:rsidRPr="00F25888">
        <w:rPr>
          <w:noProof/>
          <w:color w:val="000000"/>
          <w:sz w:val="28"/>
          <w:szCs w:val="28"/>
        </w:rPr>
        <w:t>античностью</w:t>
      </w:r>
      <w:r w:rsidRPr="00805CAC">
        <w:rPr>
          <w:noProof/>
          <w:color w:val="000000"/>
          <w:sz w:val="28"/>
          <w:szCs w:val="28"/>
        </w:rPr>
        <w:t xml:space="preserve">, а еще ранее - мифологическим </w:t>
      </w:r>
      <w:r w:rsidRPr="00F25888">
        <w:rPr>
          <w:noProof/>
          <w:color w:val="000000"/>
          <w:sz w:val="28"/>
          <w:szCs w:val="28"/>
        </w:rPr>
        <w:t>мышлением</w:t>
      </w:r>
      <w:r w:rsidRPr="00805CAC">
        <w:rPr>
          <w:noProof/>
          <w:color w:val="000000"/>
          <w:sz w:val="28"/>
          <w:szCs w:val="28"/>
        </w:rPr>
        <w:t xml:space="preserve">, и опирающиеся на </w:t>
      </w:r>
      <w:r w:rsidRPr="00F25888">
        <w:rPr>
          <w:noProof/>
          <w:color w:val="000000"/>
          <w:sz w:val="28"/>
          <w:szCs w:val="28"/>
        </w:rPr>
        <w:t>идеи</w:t>
      </w:r>
      <w:r w:rsidRPr="00805CAC">
        <w:rPr>
          <w:noProof/>
          <w:color w:val="000000"/>
          <w:sz w:val="28"/>
          <w:szCs w:val="28"/>
        </w:rPr>
        <w:t xml:space="preserve"> своих непосредственных предшественников: Канта, Гегеля, Фихте</w:t>
      </w:r>
      <w:r w:rsidRPr="00805CAC">
        <w:rPr>
          <w:rStyle w:val="a5"/>
          <w:noProof/>
          <w:color w:val="000000"/>
          <w:sz w:val="28"/>
          <w:szCs w:val="28"/>
        </w:rPr>
        <w:footnoteReference w:id="5"/>
      </w:r>
      <w:r w:rsidRPr="00805CAC">
        <w:rPr>
          <w:noProof/>
          <w:color w:val="000000"/>
          <w:sz w:val="28"/>
          <w:szCs w:val="28"/>
        </w:rPr>
        <w:t>.</w:t>
      </w:r>
    </w:p>
    <w:p w:rsidR="00D2316C" w:rsidRPr="00805CAC" w:rsidRDefault="00D2316C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Рикёр переносит </w:t>
      </w:r>
      <w:r w:rsidRPr="00F25888">
        <w:rPr>
          <w:noProof/>
          <w:color w:val="000000"/>
          <w:sz w:val="28"/>
          <w:szCs w:val="28"/>
        </w:rPr>
        <w:t>вопрос</w:t>
      </w:r>
      <w:r w:rsidRPr="00805CAC">
        <w:rPr>
          <w:noProof/>
          <w:color w:val="000000"/>
          <w:sz w:val="28"/>
          <w:szCs w:val="28"/>
        </w:rPr>
        <w:t xml:space="preserve"> о герменевтике в онтологическую </w:t>
      </w:r>
      <w:r w:rsidRPr="00F25888">
        <w:rPr>
          <w:noProof/>
          <w:color w:val="000000"/>
          <w:sz w:val="28"/>
          <w:szCs w:val="28"/>
        </w:rPr>
        <w:t>плоскость</w:t>
      </w:r>
      <w:r w:rsidRPr="00805CAC">
        <w:rPr>
          <w:noProof/>
          <w:color w:val="000000"/>
          <w:sz w:val="28"/>
          <w:szCs w:val="28"/>
        </w:rPr>
        <w:t xml:space="preserve">: отказавшись от разработки герменевтики как </w:t>
      </w:r>
      <w:r w:rsidRPr="00F25888">
        <w:rPr>
          <w:noProof/>
          <w:color w:val="000000"/>
          <w:sz w:val="28"/>
          <w:szCs w:val="28"/>
        </w:rPr>
        <w:t>метода</w:t>
      </w:r>
      <w:r w:rsidRPr="00805CAC">
        <w:rPr>
          <w:noProof/>
          <w:color w:val="000000"/>
          <w:sz w:val="28"/>
          <w:szCs w:val="28"/>
        </w:rPr>
        <w:t xml:space="preserve"> познания, он занимается построением ее как способа бытия. Основную свою задачу </w:t>
      </w:r>
      <w:r w:rsidRPr="00F25888">
        <w:rPr>
          <w:noProof/>
          <w:color w:val="000000"/>
          <w:sz w:val="28"/>
          <w:szCs w:val="28"/>
        </w:rPr>
        <w:t>философ</w:t>
      </w:r>
      <w:r w:rsidRPr="00805CAC">
        <w:rPr>
          <w:noProof/>
          <w:color w:val="000000"/>
          <w:sz w:val="28"/>
          <w:szCs w:val="28"/>
        </w:rPr>
        <w:t xml:space="preserve"> видит в том, чтобы, создавая философию жизни, воспользоваться всеми ресурсами гегелевской философии духа. С точки зрения методологической это, по его словам, означает "привить проблему герменевтики к феноменологическому методу". Идя таким путем, философ намеревается преодолеть крайности </w:t>
      </w:r>
      <w:r w:rsidRPr="00F25888">
        <w:rPr>
          <w:noProof/>
          <w:color w:val="000000"/>
          <w:sz w:val="28"/>
          <w:szCs w:val="28"/>
        </w:rPr>
        <w:t>объективизма</w:t>
      </w:r>
      <w:r w:rsidRPr="00805CAC">
        <w:rPr>
          <w:noProof/>
          <w:color w:val="000000"/>
          <w:sz w:val="28"/>
          <w:szCs w:val="28"/>
        </w:rPr>
        <w:t xml:space="preserve"> и </w:t>
      </w:r>
      <w:r w:rsidRPr="00F25888">
        <w:rPr>
          <w:noProof/>
          <w:color w:val="000000"/>
          <w:sz w:val="28"/>
          <w:szCs w:val="28"/>
        </w:rPr>
        <w:t>субъективизма</w:t>
      </w:r>
      <w:r w:rsidRPr="00805CAC">
        <w:rPr>
          <w:noProof/>
          <w:color w:val="000000"/>
          <w:sz w:val="28"/>
          <w:szCs w:val="28"/>
        </w:rPr>
        <w:t xml:space="preserve">, </w:t>
      </w:r>
      <w:r w:rsidRPr="00F25888">
        <w:rPr>
          <w:noProof/>
          <w:color w:val="000000"/>
          <w:sz w:val="28"/>
          <w:szCs w:val="28"/>
        </w:rPr>
        <w:t>натурализма</w:t>
      </w:r>
      <w:r w:rsidRPr="00805CAC">
        <w:rPr>
          <w:noProof/>
          <w:color w:val="000000"/>
          <w:sz w:val="28"/>
          <w:szCs w:val="28"/>
        </w:rPr>
        <w:t xml:space="preserve"> и </w:t>
      </w:r>
      <w:r w:rsidRPr="00F25888">
        <w:rPr>
          <w:noProof/>
          <w:color w:val="000000"/>
          <w:sz w:val="28"/>
          <w:szCs w:val="28"/>
        </w:rPr>
        <w:t>антропологизма</w:t>
      </w:r>
      <w:r w:rsidRPr="00805CAC">
        <w:rPr>
          <w:noProof/>
          <w:color w:val="000000"/>
          <w:sz w:val="28"/>
          <w:szCs w:val="28"/>
        </w:rPr>
        <w:t xml:space="preserve">, </w:t>
      </w:r>
      <w:r w:rsidRPr="00F25888">
        <w:rPr>
          <w:noProof/>
          <w:color w:val="000000"/>
          <w:sz w:val="28"/>
          <w:szCs w:val="28"/>
        </w:rPr>
        <w:t>сциентизма</w:t>
      </w:r>
      <w:r w:rsidRPr="00805CAC">
        <w:rPr>
          <w:noProof/>
          <w:color w:val="000000"/>
          <w:sz w:val="28"/>
          <w:szCs w:val="28"/>
        </w:rPr>
        <w:t xml:space="preserve"> и антисциентизма, противоречия между которыми привели современную философию к глубокому кризису.</w:t>
      </w:r>
    </w:p>
    <w:p w:rsidR="007E7C6D" w:rsidRPr="00805CAC" w:rsidRDefault="00D2316C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Одна из задач первой самостоятельной работы заключается в сопоставлении феноменологически трактуемого внимания с проблемами истины и свободы. Так Рикёр начинает "соединение" феноменологии и экзистенциализма, заимствуя у первой метод анализа, у второй - смысл "воплощенного существования". В итоге Рикёр обнаруживает кардинальную </w:t>
      </w:r>
      <w:r w:rsidRPr="00F25888">
        <w:rPr>
          <w:noProof/>
          <w:color w:val="000000"/>
          <w:sz w:val="28"/>
          <w:szCs w:val="28"/>
        </w:rPr>
        <w:t>двойственность</w:t>
      </w:r>
      <w:r w:rsidRPr="00805CAC">
        <w:rPr>
          <w:noProof/>
          <w:color w:val="000000"/>
          <w:sz w:val="28"/>
          <w:szCs w:val="28"/>
        </w:rPr>
        <w:t xml:space="preserve"> человеческого опыта: будучи </w:t>
      </w:r>
      <w:r w:rsidRPr="00F25888">
        <w:rPr>
          <w:noProof/>
          <w:color w:val="000000"/>
          <w:sz w:val="28"/>
          <w:szCs w:val="28"/>
        </w:rPr>
        <w:t>восприятием</w:t>
      </w:r>
      <w:r w:rsidRPr="00805CAC">
        <w:rPr>
          <w:noProof/>
          <w:color w:val="000000"/>
          <w:sz w:val="28"/>
          <w:szCs w:val="28"/>
        </w:rPr>
        <w:t xml:space="preserve">, он связан с объектом, но одновременно опыт - это </w:t>
      </w:r>
      <w:r w:rsidRPr="00F25888">
        <w:rPr>
          <w:noProof/>
          <w:color w:val="000000"/>
          <w:sz w:val="28"/>
          <w:szCs w:val="28"/>
        </w:rPr>
        <w:t>активность</w:t>
      </w:r>
      <w:r w:rsidRPr="00805CAC">
        <w:rPr>
          <w:noProof/>
          <w:color w:val="000000"/>
          <w:sz w:val="28"/>
          <w:szCs w:val="28"/>
        </w:rPr>
        <w:t>, поскольку он свойствен свободно ориентирующемуся вниманию.</w:t>
      </w:r>
    </w:p>
    <w:p w:rsidR="007E7C6D" w:rsidRPr="00805CAC" w:rsidRDefault="00D2316C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Соглашаясь в целом с экзистенциалистской трактовкой человека, Рикёр вместе с тем критикует ее за </w:t>
      </w:r>
      <w:r w:rsidRPr="00F25888">
        <w:rPr>
          <w:noProof/>
          <w:color w:val="000000"/>
          <w:sz w:val="28"/>
          <w:szCs w:val="28"/>
        </w:rPr>
        <w:t>монизм</w:t>
      </w:r>
      <w:r w:rsidRPr="00805CAC">
        <w:rPr>
          <w:noProof/>
          <w:color w:val="000000"/>
          <w:sz w:val="28"/>
          <w:szCs w:val="28"/>
        </w:rPr>
        <w:t xml:space="preserve">, допускающий только одно </w:t>
      </w:r>
      <w:r w:rsidRPr="00F25888">
        <w:rPr>
          <w:noProof/>
          <w:color w:val="000000"/>
          <w:sz w:val="28"/>
          <w:szCs w:val="28"/>
        </w:rPr>
        <w:t>толкование</w:t>
      </w:r>
      <w:r w:rsidRPr="00805CAC">
        <w:rPr>
          <w:noProof/>
          <w:color w:val="000000"/>
          <w:sz w:val="28"/>
          <w:szCs w:val="28"/>
        </w:rPr>
        <w:t xml:space="preserve"> существования - </w:t>
      </w:r>
      <w:r w:rsidRPr="00F25888">
        <w:rPr>
          <w:noProof/>
          <w:color w:val="000000"/>
          <w:sz w:val="28"/>
          <w:szCs w:val="28"/>
        </w:rPr>
        <w:t>воображение</w:t>
      </w:r>
      <w:r w:rsidRPr="00805CAC">
        <w:rPr>
          <w:noProof/>
          <w:color w:val="000000"/>
          <w:sz w:val="28"/>
          <w:szCs w:val="28"/>
        </w:rPr>
        <w:t xml:space="preserve">, </w:t>
      </w:r>
      <w:r w:rsidRPr="00F25888">
        <w:rPr>
          <w:noProof/>
          <w:color w:val="000000"/>
          <w:sz w:val="28"/>
          <w:szCs w:val="28"/>
        </w:rPr>
        <w:t>эмоции</w:t>
      </w:r>
      <w:r w:rsidRPr="00805CAC">
        <w:rPr>
          <w:noProof/>
          <w:color w:val="000000"/>
          <w:sz w:val="28"/>
          <w:szCs w:val="28"/>
        </w:rPr>
        <w:t xml:space="preserve">, переживания и т.п. Рикёр находит возможным "перевернуть" перспективу экзистенциалистского анализа и исследовать не только то, что следует за экзистенциалистской изначальностью, но и саму экзистенциальную ситуацию, способ существования, в котором укоренен субъект. В результате этой операции Рикёр обнаруживает </w:t>
      </w:r>
      <w:r w:rsidRPr="00F25888">
        <w:rPr>
          <w:noProof/>
          <w:color w:val="000000"/>
          <w:sz w:val="28"/>
          <w:szCs w:val="28"/>
        </w:rPr>
        <w:t>область</w:t>
      </w:r>
      <w:r w:rsidRPr="00805CAC">
        <w:rPr>
          <w:noProof/>
          <w:color w:val="000000"/>
          <w:sz w:val="28"/>
          <w:szCs w:val="28"/>
        </w:rPr>
        <w:t xml:space="preserve"> бессознательного, то, что принимается субъектом как </w:t>
      </w:r>
      <w:r w:rsidRPr="00F25888">
        <w:rPr>
          <w:noProof/>
          <w:color w:val="000000"/>
          <w:sz w:val="28"/>
          <w:szCs w:val="28"/>
        </w:rPr>
        <w:t>необходимость</w:t>
      </w:r>
      <w:r w:rsidRPr="00805CAC">
        <w:rPr>
          <w:noProof/>
          <w:color w:val="000000"/>
          <w:sz w:val="28"/>
          <w:szCs w:val="28"/>
        </w:rPr>
        <w:t xml:space="preserve"> и преобразуется им в практическую категорию.</w:t>
      </w:r>
      <w:r w:rsidR="005D06E2" w:rsidRPr="00805CAC">
        <w:rPr>
          <w:noProof/>
          <w:color w:val="000000"/>
          <w:sz w:val="28"/>
          <w:szCs w:val="28"/>
        </w:rPr>
        <w:t xml:space="preserve"> </w:t>
      </w:r>
      <w:r w:rsidRPr="00805CAC">
        <w:rPr>
          <w:noProof/>
          <w:color w:val="000000"/>
          <w:sz w:val="28"/>
          <w:szCs w:val="28"/>
        </w:rPr>
        <w:t xml:space="preserve">Рикёр не считает </w:t>
      </w:r>
      <w:r w:rsidRPr="00F25888">
        <w:rPr>
          <w:noProof/>
          <w:color w:val="000000"/>
          <w:sz w:val="28"/>
          <w:szCs w:val="28"/>
        </w:rPr>
        <w:t>бессознательное</w:t>
      </w:r>
      <w:r w:rsidRPr="00805CAC">
        <w:rPr>
          <w:noProof/>
          <w:color w:val="000000"/>
          <w:sz w:val="28"/>
          <w:szCs w:val="28"/>
        </w:rPr>
        <w:t xml:space="preserve"> чем-то принципиально недоступным сознанию</w:t>
      </w:r>
      <w:r w:rsidR="00C3776D" w:rsidRPr="00805CAC">
        <w:rPr>
          <w:rStyle w:val="a5"/>
          <w:noProof/>
          <w:color w:val="000000"/>
          <w:sz w:val="28"/>
          <w:szCs w:val="28"/>
        </w:rPr>
        <w:footnoteReference w:id="6"/>
      </w:r>
      <w:r w:rsidRPr="00805CAC">
        <w:rPr>
          <w:noProof/>
          <w:color w:val="000000"/>
          <w:sz w:val="28"/>
          <w:szCs w:val="28"/>
        </w:rPr>
        <w:t>.</w:t>
      </w:r>
    </w:p>
    <w:p w:rsidR="007E7C6D" w:rsidRPr="00805CAC" w:rsidRDefault="00D2316C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Понятие воли (</w:t>
      </w:r>
      <w:r w:rsidRPr="00F25888">
        <w:rPr>
          <w:noProof/>
          <w:color w:val="000000"/>
          <w:sz w:val="28"/>
          <w:szCs w:val="28"/>
        </w:rPr>
        <w:t>способности</w:t>
      </w:r>
      <w:r w:rsidRPr="00805CAC">
        <w:rPr>
          <w:noProof/>
          <w:color w:val="000000"/>
          <w:sz w:val="28"/>
          <w:szCs w:val="28"/>
        </w:rPr>
        <w:t xml:space="preserve"> к деятельности) - одно из центральных в концепции Рикёра. Конституирующая </w:t>
      </w:r>
      <w:r w:rsidRPr="00F25888">
        <w:rPr>
          <w:noProof/>
          <w:color w:val="000000"/>
          <w:sz w:val="28"/>
          <w:szCs w:val="28"/>
        </w:rPr>
        <w:t>воля</w:t>
      </w:r>
      <w:r w:rsidRPr="00805CAC">
        <w:rPr>
          <w:noProof/>
          <w:color w:val="000000"/>
          <w:sz w:val="28"/>
          <w:szCs w:val="28"/>
        </w:rPr>
        <w:t xml:space="preserve"> отождествляется им с </w:t>
      </w:r>
      <w:r w:rsidRPr="00F25888">
        <w:rPr>
          <w:noProof/>
          <w:color w:val="000000"/>
          <w:sz w:val="28"/>
          <w:szCs w:val="28"/>
        </w:rPr>
        <w:t>понятием</w:t>
      </w:r>
      <w:r w:rsidRPr="00805CAC">
        <w:rPr>
          <w:noProof/>
          <w:color w:val="000000"/>
          <w:sz w:val="28"/>
          <w:szCs w:val="28"/>
        </w:rPr>
        <w:t xml:space="preserve"> собственно человеческого опыта; она - первоначальный акт сознания и человека вообще. Принятая в качестве "предельной изначальности" субъекта, воля служит Рикёру и точкой отсчета, от которой можно идти в двух направлениях: одно из них - исследование движения сознания, открывающего будущее (</w:t>
      </w:r>
      <w:r w:rsidRPr="00F25888">
        <w:rPr>
          <w:noProof/>
          <w:color w:val="000000"/>
          <w:sz w:val="28"/>
          <w:szCs w:val="28"/>
        </w:rPr>
        <w:t>трансцендирование</w:t>
      </w:r>
      <w:r w:rsidRPr="00805CAC">
        <w:rPr>
          <w:noProof/>
          <w:color w:val="000000"/>
          <w:sz w:val="28"/>
          <w:szCs w:val="28"/>
        </w:rPr>
        <w:t xml:space="preserve">); другое - </w:t>
      </w:r>
      <w:r w:rsidRPr="00F25888">
        <w:rPr>
          <w:noProof/>
          <w:color w:val="000000"/>
          <w:sz w:val="28"/>
          <w:szCs w:val="28"/>
        </w:rPr>
        <w:t>обращение</w:t>
      </w:r>
      <w:r w:rsidRPr="00805CAC">
        <w:rPr>
          <w:noProof/>
          <w:color w:val="000000"/>
          <w:sz w:val="28"/>
          <w:szCs w:val="28"/>
        </w:rPr>
        <w:t xml:space="preserve"> к археологии субъекта, к его изначальным влечениям, далее не редуцируемым и обнаруживаемым только в сопоставлении с небытием.</w:t>
      </w:r>
    </w:p>
    <w:p w:rsidR="007E7C6D" w:rsidRPr="00805CAC" w:rsidRDefault="00D2316C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Согласно Рикёру, </w:t>
      </w:r>
      <w:r w:rsidRPr="00F25888">
        <w:rPr>
          <w:noProof/>
          <w:color w:val="000000"/>
          <w:sz w:val="28"/>
          <w:szCs w:val="28"/>
        </w:rPr>
        <w:t>потребности</w:t>
      </w:r>
      <w:r w:rsidRPr="00805CAC">
        <w:rPr>
          <w:noProof/>
          <w:color w:val="000000"/>
          <w:sz w:val="28"/>
          <w:szCs w:val="28"/>
        </w:rPr>
        <w:t>, желания, привычки человека приобретают подлинный смысл только по отношению к воле, которую они вызывают, мотивируют; воля же завершает их смысл, она детерминирует их своим выбором.</w:t>
      </w:r>
    </w:p>
    <w:p w:rsidR="007E7C6D" w:rsidRPr="00805CAC" w:rsidRDefault="00D2316C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При разработке методологии феноменологической онтологии Рикёр опирается на психоаналитический метод истолкования, выделяя в нем следующие моменты. Во-первых, психоанализ идет к онтологии путем критики сознания: "интерпретации снов, фантазмов, мифов, символов, какие предлагает психоанализ, </w:t>
      </w:r>
      <w:r w:rsidRPr="00F25888">
        <w:rPr>
          <w:noProof/>
          <w:color w:val="000000"/>
          <w:sz w:val="28"/>
          <w:szCs w:val="28"/>
        </w:rPr>
        <w:t>суть</w:t>
      </w:r>
      <w:r w:rsidRPr="00805CAC">
        <w:rPr>
          <w:noProof/>
          <w:color w:val="000000"/>
          <w:sz w:val="28"/>
          <w:szCs w:val="28"/>
        </w:rPr>
        <w:t xml:space="preserve"> своего рода оспаривание претензий сознания быть источником смысла"; психоанализ говорит об "утраченных объектах, которые надлежит отыскать символически", что, по мысли Рикёра, является </w:t>
      </w:r>
      <w:r w:rsidRPr="00F25888">
        <w:rPr>
          <w:noProof/>
          <w:color w:val="000000"/>
          <w:sz w:val="28"/>
          <w:szCs w:val="28"/>
        </w:rPr>
        <w:t>условием</w:t>
      </w:r>
      <w:r w:rsidRPr="00805CAC">
        <w:rPr>
          <w:noProof/>
          <w:color w:val="000000"/>
          <w:sz w:val="28"/>
          <w:szCs w:val="28"/>
        </w:rPr>
        <w:t xml:space="preserve"> для создания герменевтики, освобожденной от предрассудков Ego, где </w:t>
      </w:r>
      <w:r w:rsidRPr="00F25888">
        <w:rPr>
          <w:noProof/>
          <w:color w:val="000000"/>
          <w:sz w:val="28"/>
          <w:szCs w:val="28"/>
        </w:rPr>
        <w:t>проблематика</w:t>
      </w:r>
      <w:r w:rsidRPr="00805CAC">
        <w:rPr>
          <w:noProof/>
          <w:color w:val="000000"/>
          <w:sz w:val="28"/>
          <w:szCs w:val="28"/>
        </w:rPr>
        <w:t xml:space="preserve"> рефлексии преодолевается в проблематике существования</w:t>
      </w:r>
      <w:r w:rsidR="00C3776D" w:rsidRPr="00805CAC">
        <w:rPr>
          <w:rStyle w:val="a5"/>
          <w:noProof/>
          <w:color w:val="000000"/>
          <w:sz w:val="28"/>
          <w:szCs w:val="28"/>
        </w:rPr>
        <w:footnoteReference w:id="7"/>
      </w:r>
      <w:r w:rsidRPr="00805CAC">
        <w:rPr>
          <w:noProof/>
          <w:color w:val="000000"/>
          <w:sz w:val="28"/>
          <w:szCs w:val="28"/>
        </w:rPr>
        <w:t>.</w:t>
      </w:r>
    </w:p>
    <w:p w:rsidR="007E7C6D" w:rsidRPr="00805CAC" w:rsidRDefault="00D2316C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И второе, на что обращает внимание Рикёр, осмысливая психоаналитическую методологию: только в интерпретации и при ее помощи возможно </w:t>
      </w:r>
      <w:r w:rsidRPr="00F25888">
        <w:rPr>
          <w:noProof/>
          <w:color w:val="000000"/>
          <w:sz w:val="28"/>
          <w:szCs w:val="28"/>
        </w:rPr>
        <w:t>движение</w:t>
      </w:r>
      <w:r w:rsidRPr="00805CAC">
        <w:rPr>
          <w:noProof/>
          <w:color w:val="000000"/>
          <w:sz w:val="28"/>
          <w:szCs w:val="28"/>
        </w:rPr>
        <w:t xml:space="preserve"> к онтологии. При анализе движения сознания вперед ("профетии сознания"), когда каждый </w:t>
      </w:r>
      <w:r w:rsidRPr="00F25888">
        <w:rPr>
          <w:noProof/>
          <w:color w:val="000000"/>
          <w:sz w:val="28"/>
          <w:szCs w:val="28"/>
        </w:rPr>
        <w:t>образ</w:t>
      </w:r>
      <w:r w:rsidRPr="00805CAC">
        <w:rPr>
          <w:noProof/>
          <w:color w:val="000000"/>
          <w:sz w:val="28"/>
          <w:szCs w:val="28"/>
        </w:rPr>
        <w:t xml:space="preserve"> находит свой смысл не в том, что ему предшествует, а в том, что последует за ним, Рикёр использует "прогрессивный" метод: сознание извлекается из самого себя и устремляется вперед, к смыслу, источник которого находится впереди субъекта.</w:t>
      </w:r>
    </w:p>
    <w:p w:rsidR="007E7C6D" w:rsidRPr="00805CAC" w:rsidRDefault="00D2316C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Для Рикёра слово, изречение очевидно обладают символической функцией. При этом он четко отличает философию языка от науки о языке. Основу этого отличия он видит в том, что науку о языке интересует замкнутая </w:t>
      </w:r>
      <w:r w:rsidRPr="00F25888">
        <w:rPr>
          <w:noProof/>
          <w:color w:val="000000"/>
          <w:sz w:val="28"/>
          <w:szCs w:val="28"/>
        </w:rPr>
        <w:t>система</w:t>
      </w:r>
      <w:r w:rsidRPr="00805CAC">
        <w:rPr>
          <w:noProof/>
          <w:color w:val="000000"/>
          <w:sz w:val="28"/>
          <w:szCs w:val="28"/>
        </w:rPr>
        <w:t xml:space="preserve"> знаков, философия же языка "прорывает" эту замкнутость в направлении бытия и исследует феномен языка как </w:t>
      </w:r>
      <w:r w:rsidRPr="00F25888">
        <w:rPr>
          <w:noProof/>
          <w:color w:val="000000"/>
          <w:sz w:val="28"/>
          <w:szCs w:val="28"/>
        </w:rPr>
        <w:t>элемент</w:t>
      </w:r>
      <w:r w:rsidRPr="00805CAC">
        <w:rPr>
          <w:noProof/>
          <w:color w:val="000000"/>
          <w:sz w:val="28"/>
          <w:szCs w:val="28"/>
        </w:rPr>
        <w:t xml:space="preserve"> обмена между структурой и </w:t>
      </w:r>
      <w:r w:rsidRPr="00F25888">
        <w:rPr>
          <w:noProof/>
          <w:color w:val="000000"/>
          <w:sz w:val="28"/>
          <w:szCs w:val="28"/>
        </w:rPr>
        <w:t>событием</w:t>
      </w:r>
      <w:r w:rsidRPr="00805CAC">
        <w:rPr>
          <w:noProof/>
          <w:color w:val="000000"/>
          <w:sz w:val="28"/>
          <w:szCs w:val="28"/>
        </w:rPr>
        <w:t xml:space="preserve">; ведущая </w:t>
      </w:r>
      <w:r w:rsidRPr="00F25888">
        <w:rPr>
          <w:noProof/>
          <w:color w:val="000000"/>
          <w:sz w:val="28"/>
          <w:szCs w:val="28"/>
        </w:rPr>
        <w:t>роль</w:t>
      </w:r>
      <w:r w:rsidRPr="00805CAC">
        <w:rPr>
          <w:noProof/>
          <w:color w:val="000000"/>
          <w:sz w:val="28"/>
          <w:szCs w:val="28"/>
        </w:rPr>
        <w:t xml:space="preserve"> в этом обмене принадлежит живому слову.</w:t>
      </w:r>
    </w:p>
    <w:p w:rsidR="007E7C6D" w:rsidRPr="00805CAC" w:rsidRDefault="00D2316C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Впервые, считает Рикёр, философская проблема языка была поставлена Гусслерлем как некий парадокс языка: язык есть вторичное </w:t>
      </w:r>
      <w:r w:rsidRPr="00F25888">
        <w:rPr>
          <w:noProof/>
          <w:color w:val="000000"/>
          <w:sz w:val="28"/>
          <w:szCs w:val="28"/>
        </w:rPr>
        <w:t>выражение</w:t>
      </w:r>
      <w:r w:rsidRPr="00805CAC">
        <w:rPr>
          <w:noProof/>
          <w:color w:val="000000"/>
          <w:sz w:val="28"/>
          <w:szCs w:val="28"/>
        </w:rPr>
        <w:t xml:space="preserve"> понимания реальности, но только в языке его зависимость от того, что ему предшествует, может быть выговорена. Особую заслугу Гуссерля Рикёр видит в том, что он обосновал символическую функцию языка</w:t>
      </w:r>
      <w:r w:rsidR="005D06E2" w:rsidRPr="00805CAC">
        <w:rPr>
          <w:noProof/>
          <w:color w:val="000000"/>
          <w:sz w:val="28"/>
          <w:szCs w:val="28"/>
        </w:rPr>
        <w:t>.</w:t>
      </w:r>
    </w:p>
    <w:p w:rsidR="007E7C6D" w:rsidRPr="00805CAC" w:rsidRDefault="00D2316C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Так язык указывает на возможность символической функции и определяет логику герменевтики как логику двойного смысла. Семантически </w:t>
      </w:r>
      <w:r w:rsidRPr="00F25888">
        <w:rPr>
          <w:noProof/>
          <w:color w:val="000000"/>
          <w:sz w:val="28"/>
          <w:szCs w:val="28"/>
        </w:rPr>
        <w:t>символ</w:t>
      </w:r>
      <w:r w:rsidRPr="00805CAC">
        <w:rPr>
          <w:noProof/>
          <w:color w:val="000000"/>
          <w:sz w:val="28"/>
          <w:szCs w:val="28"/>
        </w:rPr>
        <w:t xml:space="preserve"> образован таким образом, что он дает смысл при помощи смысла, в нем изначальный, буквальный, иногда </w:t>
      </w:r>
      <w:r w:rsidRPr="00F25888">
        <w:rPr>
          <w:noProof/>
          <w:color w:val="000000"/>
          <w:sz w:val="28"/>
          <w:szCs w:val="28"/>
        </w:rPr>
        <w:t>физический</w:t>
      </w:r>
      <w:r w:rsidRPr="00805CAC">
        <w:rPr>
          <w:noProof/>
          <w:color w:val="000000"/>
          <w:sz w:val="28"/>
          <w:szCs w:val="28"/>
        </w:rPr>
        <w:t xml:space="preserve"> смысл отсылает к смыслу иносказательному, экзистенциальному, духовному. Таким образом, символ зовет к интерпретации и к говорению.</w:t>
      </w:r>
    </w:p>
    <w:p w:rsidR="007E7C6D" w:rsidRPr="00805CAC" w:rsidRDefault="00D2316C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Метафора наиболее очевидно демонстрирует символическую функцию языка: когда язык пользуется метафорой, буквальный смысл отступает перед метафорическим смыслом, однако тем самым усиливается соотнесенность слова с реальностью и углубляется эвристическая деятельность субъекта. В метафорическом выражении, нарушающем семантическую правильность фразы и несовместимым с ее буквальным прочтением, Рикёр обнаруживает осуществление человеческой способности к творчеству.</w:t>
      </w:r>
    </w:p>
    <w:p w:rsidR="007E7C6D" w:rsidRPr="00805CAC" w:rsidRDefault="00D2316C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Начатое Рикёром в 80-е годы осмысление повествовательной </w:t>
      </w:r>
      <w:r w:rsidRPr="00F25888">
        <w:rPr>
          <w:noProof/>
          <w:color w:val="000000"/>
          <w:sz w:val="28"/>
          <w:szCs w:val="28"/>
        </w:rPr>
        <w:t>функции культуры</w:t>
      </w:r>
      <w:r w:rsidRPr="00805CAC">
        <w:rPr>
          <w:noProof/>
          <w:color w:val="000000"/>
          <w:sz w:val="28"/>
          <w:szCs w:val="28"/>
        </w:rPr>
        <w:t xml:space="preserve"> и предпринимаемые в связи с этим попытки соединить феноменологию с лингвистическим анализом, герменевтику - с аналитической философией позволяют мыслителю перейти от анализа фрагментов культуры, запечатленных в слове или фразе, к анализу текстов культуры, в конечном итоге - к бытию культуры как исторической целостности.</w:t>
      </w:r>
    </w:p>
    <w:p w:rsidR="00C3776D" w:rsidRPr="00805CAC" w:rsidRDefault="00126FD3" w:rsidP="007E7C6D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br w:type="page"/>
      </w:r>
      <w:r w:rsidR="00926214" w:rsidRPr="00805CAC">
        <w:rPr>
          <w:b/>
          <w:bCs/>
          <w:noProof/>
          <w:color w:val="000000"/>
          <w:sz w:val="28"/>
          <w:szCs w:val="28"/>
        </w:rPr>
        <w:t>3. Герменевтическая философия К.О.</w:t>
      </w:r>
      <w:r w:rsidR="007E7C6D" w:rsidRPr="00805CAC">
        <w:rPr>
          <w:b/>
          <w:bCs/>
          <w:noProof/>
          <w:color w:val="000000"/>
          <w:sz w:val="28"/>
          <w:szCs w:val="28"/>
        </w:rPr>
        <w:t xml:space="preserve"> </w:t>
      </w:r>
      <w:r w:rsidR="00926214" w:rsidRPr="00805CAC">
        <w:rPr>
          <w:b/>
          <w:bCs/>
          <w:noProof/>
          <w:color w:val="000000"/>
          <w:sz w:val="28"/>
          <w:szCs w:val="28"/>
        </w:rPr>
        <w:t>Апеля.</w:t>
      </w:r>
      <w:r w:rsidR="007E7C6D" w:rsidRPr="00805CAC">
        <w:rPr>
          <w:b/>
          <w:bCs/>
          <w:noProof/>
          <w:color w:val="000000"/>
          <w:sz w:val="28"/>
          <w:szCs w:val="28"/>
        </w:rPr>
        <w:t xml:space="preserve"> </w:t>
      </w:r>
      <w:r w:rsidR="00926214" w:rsidRPr="00805CAC">
        <w:rPr>
          <w:b/>
          <w:bCs/>
          <w:noProof/>
          <w:color w:val="000000"/>
          <w:sz w:val="28"/>
          <w:szCs w:val="28"/>
        </w:rPr>
        <w:t>Трансцедентально-герменевтическое понятие языка</w:t>
      </w:r>
    </w:p>
    <w:p w:rsidR="00C3776D" w:rsidRPr="00805CAC" w:rsidRDefault="00C3776D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26FD3" w:rsidRPr="00805CAC" w:rsidRDefault="009C5B5C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Немецкий философ К.-О. Апель выступает своеобразным посредником между двумя традициями: его работы в равной мере принимают и аналитики, и герменевтики. Тесное взаимодействие, возникшее в последние годы между герменевтикой и философским анализом служит примером нарастания интегративных тенденций в западной философии, преодоления существовавших в ней ранее барьеров (в том числе и национальных)</w:t>
      </w:r>
      <w:r w:rsidRPr="00805CAC">
        <w:rPr>
          <w:rStyle w:val="a5"/>
          <w:noProof/>
          <w:color w:val="000000"/>
          <w:sz w:val="28"/>
          <w:szCs w:val="28"/>
        </w:rPr>
        <w:footnoteReference w:id="8"/>
      </w:r>
      <w:r w:rsidRPr="00805CAC">
        <w:rPr>
          <w:noProof/>
          <w:color w:val="000000"/>
          <w:sz w:val="28"/>
          <w:szCs w:val="28"/>
        </w:rPr>
        <w:t>. Он о</w:t>
      </w:r>
      <w:r w:rsidR="00126FD3" w:rsidRPr="00805CAC">
        <w:rPr>
          <w:noProof/>
          <w:color w:val="000000"/>
          <w:sz w:val="28"/>
          <w:szCs w:val="28"/>
        </w:rPr>
        <w:t>кончил Гётевский университет (Франкфурт-на-Майне), где в 1972 стал профессором философии. Ученик Э. Ротхакера; испытал влияние концепций Пирса, Хайдеггера, Витгенштейна, Гадамера, Дж. Остина, Хабермаса, Дж. Серля. Основные сочинения:</w:t>
      </w:r>
    </w:p>
    <w:p w:rsidR="007E7C6D" w:rsidRPr="00805CAC" w:rsidRDefault="00126FD3" w:rsidP="007E7C6D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"</w:t>
      </w:r>
      <w:r w:rsidRPr="00F25888">
        <w:rPr>
          <w:noProof/>
          <w:color w:val="000000"/>
          <w:sz w:val="28"/>
          <w:szCs w:val="28"/>
        </w:rPr>
        <w:t>Идея</w:t>
      </w:r>
      <w:r w:rsidRPr="00805CAC">
        <w:rPr>
          <w:noProof/>
          <w:color w:val="000000"/>
          <w:sz w:val="28"/>
          <w:szCs w:val="28"/>
        </w:rPr>
        <w:t xml:space="preserve"> </w:t>
      </w:r>
      <w:r w:rsidRPr="00F25888">
        <w:rPr>
          <w:noProof/>
          <w:color w:val="000000"/>
          <w:sz w:val="28"/>
          <w:szCs w:val="28"/>
        </w:rPr>
        <w:t>языка</w:t>
      </w:r>
      <w:r w:rsidRPr="00805CAC">
        <w:rPr>
          <w:noProof/>
          <w:color w:val="000000"/>
          <w:sz w:val="28"/>
          <w:szCs w:val="28"/>
        </w:rPr>
        <w:t xml:space="preserve"> в </w:t>
      </w:r>
      <w:r w:rsidRPr="00F25888">
        <w:rPr>
          <w:noProof/>
          <w:color w:val="000000"/>
          <w:sz w:val="28"/>
          <w:szCs w:val="28"/>
        </w:rPr>
        <w:t>традиции</w:t>
      </w:r>
      <w:r w:rsidRPr="00805CAC">
        <w:rPr>
          <w:noProof/>
          <w:color w:val="000000"/>
          <w:sz w:val="28"/>
          <w:szCs w:val="28"/>
        </w:rPr>
        <w:t xml:space="preserve"> </w:t>
      </w:r>
      <w:r w:rsidRPr="00F25888">
        <w:rPr>
          <w:noProof/>
          <w:color w:val="000000"/>
          <w:sz w:val="28"/>
          <w:szCs w:val="28"/>
        </w:rPr>
        <w:t>гуманизма</w:t>
      </w:r>
      <w:r w:rsidRPr="00805CAC">
        <w:rPr>
          <w:noProof/>
          <w:color w:val="000000"/>
          <w:sz w:val="28"/>
          <w:szCs w:val="28"/>
        </w:rPr>
        <w:t xml:space="preserve"> от Данте до Вико" (1963),</w:t>
      </w:r>
    </w:p>
    <w:p w:rsidR="00126FD3" w:rsidRPr="00805CAC" w:rsidRDefault="00126FD3" w:rsidP="007E7C6D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"Трансформация философии" (1973),</w:t>
      </w:r>
    </w:p>
    <w:p w:rsidR="007E7C6D" w:rsidRPr="00805CAC" w:rsidRDefault="00126FD3" w:rsidP="007E7C6D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"Идея трансцендентальной грамматики" (1974),</w:t>
      </w:r>
    </w:p>
    <w:p w:rsidR="007E7C6D" w:rsidRPr="00805CAC" w:rsidRDefault="00126FD3" w:rsidP="007E7C6D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"Идейная </w:t>
      </w:r>
      <w:r w:rsidRPr="00F25888">
        <w:rPr>
          <w:noProof/>
          <w:color w:val="000000"/>
          <w:sz w:val="28"/>
          <w:szCs w:val="28"/>
        </w:rPr>
        <w:t>эволюция</w:t>
      </w:r>
      <w:r w:rsidRPr="00805CAC">
        <w:rPr>
          <w:noProof/>
          <w:color w:val="000000"/>
          <w:sz w:val="28"/>
          <w:szCs w:val="28"/>
        </w:rPr>
        <w:t xml:space="preserve"> Ч.С. Пирса: Введение в американский </w:t>
      </w:r>
      <w:r w:rsidRPr="00F25888">
        <w:rPr>
          <w:noProof/>
          <w:color w:val="000000"/>
          <w:sz w:val="28"/>
          <w:szCs w:val="28"/>
        </w:rPr>
        <w:t>прагматизм</w:t>
      </w:r>
      <w:r w:rsidRPr="00805CAC">
        <w:rPr>
          <w:noProof/>
          <w:color w:val="000000"/>
          <w:sz w:val="28"/>
          <w:szCs w:val="28"/>
        </w:rPr>
        <w:t>" (1975),</w:t>
      </w:r>
    </w:p>
    <w:p w:rsidR="00D2316C" w:rsidRPr="00805CAC" w:rsidRDefault="00126FD3" w:rsidP="007E7C6D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"</w:t>
      </w:r>
      <w:r w:rsidRPr="00F25888">
        <w:rPr>
          <w:noProof/>
          <w:color w:val="000000"/>
          <w:sz w:val="28"/>
          <w:szCs w:val="28"/>
        </w:rPr>
        <w:t>Теория</w:t>
      </w:r>
      <w:r w:rsidRPr="00805CAC">
        <w:rPr>
          <w:noProof/>
          <w:color w:val="000000"/>
          <w:sz w:val="28"/>
          <w:szCs w:val="28"/>
        </w:rPr>
        <w:t xml:space="preserve"> языка и трансцендентальная грамматика в </w:t>
      </w:r>
      <w:r w:rsidRPr="00F25888">
        <w:rPr>
          <w:noProof/>
          <w:color w:val="000000"/>
          <w:sz w:val="28"/>
          <w:szCs w:val="28"/>
        </w:rPr>
        <w:t>свете</w:t>
      </w:r>
      <w:r w:rsidRPr="00805CAC">
        <w:rPr>
          <w:noProof/>
          <w:color w:val="000000"/>
          <w:sz w:val="28"/>
          <w:szCs w:val="28"/>
        </w:rPr>
        <w:t xml:space="preserve"> </w:t>
      </w:r>
      <w:r w:rsidRPr="00F25888">
        <w:rPr>
          <w:noProof/>
          <w:color w:val="000000"/>
          <w:sz w:val="28"/>
          <w:szCs w:val="28"/>
        </w:rPr>
        <w:t>вопроса</w:t>
      </w:r>
      <w:r w:rsidRPr="00805CAC">
        <w:rPr>
          <w:noProof/>
          <w:color w:val="000000"/>
          <w:sz w:val="28"/>
          <w:szCs w:val="28"/>
        </w:rPr>
        <w:t xml:space="preserve"> этических норм" (1976) и др.</w:t>
      </w:r>
    </w:p>
    <w:p w:rsidR="00126FD3" w:rsidRPr="00805CAC" w:rsidRDefault="004B2C5B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Согласно Апелю, н</w:t>
      </w:r>
      <w:r w:rsidR="00126FD3" w:rsidRPr="00805CAC">
        <w:rPr>
          <w:noProof/>
          <w:color w:val="000000"/>
          <w:sz w:val="28"/>
          <w:szCs w:val="28"/>
        </w:rPr>
        <w:t>ормы коммуникативного сообщества являются основой морального поведения и наук об обществе. Отказываясь от поиска метафизических оснований этики, А</w:t>
      </w:r>
      <w:r w:rsidRPr="00805CAC">
        <w:rPr>
          <w:noProof/>
          <w:color w:val="000000"/>
          <w:sz w:val="28"/>
          <w:szCs w:val="28"/>
        </w:rPr>
        <w:t>пель</w:t>
      </w:r>
      <w:r w:rsidR="00126FD3" w:rsidRPr="00805CAC">
        <w:rPr>
          <w:noProof/>
          <w:color w:val="000000"/>
          <w:sz w:val="28"/>
          <w:szCs w:val="28"/>
        </w:rPr>
        <w:t xml:space="preserve"> предлагает исходить из реально де</w:t>
      </w:r>
      <w:r w:rsidRPr="00805CAC">
        <w:rPr>
          <w:noProof/>
          <w:color w:val="000000"/>
          <w:sz w:val="28"/>
          <w:szCs w:val="28"/>
        </w:rPr>
        <w:t xml:space="preserve">йствующих в повседневной жизни </w:t>
      </w:r>
      <w:r w:rsidR="00126FD3" w:rsidRPr="00805CAC">
        <w:rPr>
          <w:noProof/>
          <w:color w:val="000000"/>
          <w:sz w:val="28"/>
          <w:szCs w:val="28"/>
        </w:rPr>
        <w:t>правил. Стремясь доказать универсальность последних, утверждает, что этическая рациональность лежит в основе всех др. форм рациональности: каузальной (наука), технологической (целенаправленное действие), герменевтической (понимание). Опора на коммуникативную «этику дискурса» позволяет, согласно А</w:t>
      </w:r>
      <w:r w:rsidRPr="00805CAC">
        <w:rPr>
          <w:noProof/>
          <w:color w:val="000000"/>
          <w:sz w:val="28"/>
          <w:szCs w:val="28"/>
        </w:rPr>
        <w:t>пелю</w:t>
      </w:r>
      <w:r w:rsidR="00126FD3" w:rsidRPr="00805CAC">
        <w:rPr>
          <w:noProof/>
          <w:color w:val="000000"/>
          <w:sz w:val="28"/>
          <w:szCs w:val="28"/>
        </w:rPr>
        <w:t>, преодолеть ложное противопоставление наук о природе и наук о духе, рационализма и иррационализма.</w:t>
      </w:r>
    </w:p>
    <w:p w:rsidR="007E7C6D" w:rsidRPr="00805CAC" w:rsidRDefault="00126FD3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0" w:name="p98662_5"/>
      <w:bookmarkEnd w:id="0"/>
      <w:r w:rsidRPr="00805CAC">
        <w:rPr>
          <w:noProof/>
          <w:color w:val="000000"/>
          <w:sz w:val="28"/>
          <w:szCs w:val="28"/>
        </w:rPr>
        <w:t>Фундаментальной основой философии А</w:t>
      </w:r>
      <w:r w:rsidR="009C5B5C" w:rsidRPr="00805CAC">
        <w:rPr>
          <w:noProof/>
          <w:color w:val="000000"/>
          <w:sz w:val="28"/>
          <w:szCs w:val="28"/>
        </w:rPr>
        <w:t>пеля</w:t>
      </w:r>
      <w:r w:rsidRPr="00805CAC">
        <w:rPr>
          <w:noProof/>
          <w:color w:val="000000"/>
          <w:sz w:val="28"/>
          <w:szCs w:val="28"/>
        </w:rPr>
        <w:t xml:space="preserve"> является презумпция «лингвистического поворота» в философии, ориентирующего философское исследование на анализ языка как исходной реальности человеческого бытия По определению А</w:t>
      </w:r>
      <w:r w:rsidR="004B2C5B" w:rsidRPr="00805CAC">
        <w:rPr>
          <w:noProof/>
          <w:color w:val="000000"/>
          <w:sz w:val="28"/>
          <w:szCs w:val="28"/>
        </w:rPr>
        <w:t>пеля</w:t>
      </w:r>
      <w:r w:rsidRPr="00805CAC">
        <w:rPr>
          <w:noProof/>
          <w:color w:val="000000"/>
          <w:sz w:val="28"/>
          <w:szCs w:val="28"/>
        </w:rPr>
        <w:t>, «философия сегодня сталкивается с проблематикой языка как основополагающей проблематикой научного образования понятий и теорий и своих собственных высказываний, а это значит – осмысленного и интерсубъективно значимого выражения познания вообще</w:t>
      </w:r>
      <w:r w:rsidR="009C5B5C" w:rsidRPr="00805CAC">
        <w:rPr>
          <w:rStyle w:val="a5"/>
          <w:noProof/>
          <w:color w:val="000000"/>
          <w:sz w:val="28"/>
          <w:szCs w:val="28"/>
        </w:rPr>
        <w:footnoteReference w:id="9"/>
      </w:r>
      <w:r w:rsidRPr="00805CAC">
        <w:rPr>
          <w:noProof/>
          <w:color w:val="000000"/>
          <w:sz w:val="28"/>
          <w:szCs w:val="28"/>
        </w:rPr>
        <w:t>». Философия, таким образом, не яв</w:t>
      </w:r>
      <w:r w:rsidR="009C5B5C" w:rsidRPr="00805CAC">
        <w:rPr>
          <w:noProof/>
          <w:color w:val="000000"/>
          <w:sz w:val="28"/>
          <w:szCs w:val="28"/>
        </w:rPr>
        <w:t xml:space="preserve">ляется более ни моделированием бытия, </w:t>
      </w:r>
      <w:r w:rsidRPr="00805CAC">
        <w:rPr>
          <w:noProof/>
          <w:color w:val="000000"/>
          <w:sz w:val="28"/>
          <w:szCs w:val="28"/>
        </w:rPr>
        <w:t>сущего</w:t>
      </w:r>
      <w:r w:rsidR="009C5B5C" w:rsidRPr="00805CAC">
        <w:rPr>
          <w:noProof/>
          <w:color w:val="000000"/>
          <w:sz w:val="28"/>
          <w:szCs w:val="28"/>
        </w:rPr>
        <w:t xml:space="preserve"> или природы</w:t>
      </w:r>
      <w:r w:rsidRPr="00805CAC">
        <w:rPr>
          <w:noProof/>
          <w:color w:val="000000"/>
          <w:sz w:val="28"/>
          <w:szCs w:val="28"/>
        </w:rPr>
        <w:t>, т.е.</w:t>
      </w:r>
      <w:r w:rsidR="009C5B5C" w:rsidRPr="00805CAC">
        <w:rPr>
          <w:noProof/>
          <w:color w:val="000000"/>
          <w:sz w:val="28"/>
          <w:szCs w:val="28"/>
        </w:rPr>
        <w:t xml:space="preserve"> онтологией, ни рефлексией над сознанием или </w:t>
      </w:r>
      <w:r w:rsidRPr="00805CAC">
        <w:rPr>
          <w:noProof/>
          <w:color w:val="000000"/>
          <w:sz w:val="28"/>
          <w:szCs w:val="28"/>
        </w:rPr>
        <w:t>разумом, т.е. гносеологией</w:t>
      </w:r>
      <w:r w:rsidR="009C5B5C" w:rsidRPr="00805CAC">
        <w:rPr>
          <w:noProof/>
          <w:color w:val="000000"/>
          <w:sz w:val="28"/>
          <w:szCs w:val="28"/>
        </w:rPr>
        <w:t xml:space="preserve">, становясь отныне реакцией на </w:t>
      </w:r>
      <w:r w:rsidRPr="00805CAC">
        <w:rPr>
          <w:noProof/>
          <w:color w:val="000000"/>
          <w:sz w:val="28"/>
          <w:szCs w:val="28"/>
        </w:rPr>
        <w:t>значение</w:t>
      </w:r>
      <w:r w:rsidR="009C5B5C" w:rsidRPr="00805CAC">
        <w:rPr>
          <w:noProof/>
          <w:color w:val="000000"/>
          <w:sz w:val="28"/>
          <w:szCs w:val="28"/>
        </w:rPr>
        <w:t xml:space="preserve"> или смысл</w:t>
      </w:r>
      <w:r w:rsidRPr="00805CAC">
        <w:rPr>
          <w:noProof/>
          <w:color w:val="000000"/>
          <w:sz w:val="28"/>
          <w:szCs w:val="28"/>
        </w:rPr>
        <w:t xml:space="preserve"> языковых выражений.</w:t>
      </w:r>
    </w:p>
    <w:p w:rsidR="007E7C6D" w:rsidRPr="00805CAC" w:rsidRDefault="00126FD3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В качестве основных лейтмотивов современной философии А</w:t>
      </w:r>
      <w:r w:rsidR="004B2C5B" w:rsidRPr="00805CAC">
        <w:rPr>
          <w:noProof/>
          <w:color w:val="000000"/>
          <w:sz w:val="28"/>
          <w:szCs w:val="28"/>
        </w:rPr>
        <w:t>пель</w:t>
      </w:r>
      <w:r w:rsidRPr="00805CAC">
        <w:rPr>
          <w:noProof/>
          <w:color w:val="000000"/>
          <w:sz w:val="28"/>
          <w:szCs w:val="28"/>
        </w:rPr>
        <w:t xml:space="preserve"> выделяет следующие:</w:t>
      </w:r>
    </w:p>
    <w:p w:rsidR="007E7C6D" w:rsidRPr="00805CAC" w:rsidRDefault="00126FD3" w:rsidP="007E7C6D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первый лейтмотив обусловлен ориентацией на форму языка,</w:t>
      </w:r>
    </w:p>
    <w:p w:rsidR="007E7C6D" w:rsidRPr="00805CAC" w:rsidRDefault="00126FD3" w:rsidP="007E7C6D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второй – «интуицией контекстуальности предпонимания феноменов, контекстуальности, в свою очередь обусловленной среди прочего также и языком: ведь он позволяет оценить то искусственное и случайное, что оказывает влияние на исторически обусловленную подоснову жизненных миров».</w:t>
      </w:r>
    </w:p>
    <w:p w:rsidR="007E7C6D" w:rsidRPr="00805CAC" w:rsidRDefault="00126FD3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Согласно А</w:t>
      </w:r>
      <w:r w:rsidR="004B2C5B" w:rsidRPr="00805CAC">
        <w:rPr>
          <w:noProof/>
          <w:color w:val="000000"/>
          <w:sz w:val="28"/>
          <w:szCs w:val="28"/>
        </w:rPr>
        <w:t>пелю</w:t>
      </w:r>
      <w:r w:rsidRPr="00805CAC">
        <w:rPr>
          <w:noProof/>
          <w:color w:val="000000"/>
          <w:sz w:val="28"/>
          <w:szCs w:val="28"/>
        </w:rPr>
        <w:t>, названные лейтмотивы задают в современной философии языка новую традицию, которая по своей природе является одновременно и постметафизической, и постфеноменологической: «оба эти лейтмотива почти полностью дискредитировали в наши дни гуссерлианскую претензию на обоснование философии в качестве строгой и беспредпосылочной науки, апеллировавшую к аподиктической очевидности усмотрения категорий или интуитивного постижения сущностей»</w:t>
      </w:r>
      <w:r w:rsidR="009C5B5C" w:rsidRPr="00805CAC">
        <w:rPr>
          <w:rStyle w:val="a5"/>
          <w:noProof/>
          <w:color w:val="000000"/>
          <w:sz w:val="28"/>
          <w:szCs w:val="28"/>
        </w:rPr>
        <w:footnoteReference w:id="10"/>
      </w:r>
    </w:p>
    <w:p w:rsidR="007E7C6D" w:rsidRPr="00805CAC" w:rsidRDefault="00126FD3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Согласно апелевской рефлексии, разрешение сложившейся в современной философии языка ситуации может быть определено как конституирование «трансцендентальной семиотики, которая в качестве трансцендентальной прагматики языка преодолевает недостатки семантического анализа языка, благодаря чему она и включает в себя феноменологическую очевидность»</w:t>
      </w:r>
      <w:r w:rsidR="009C5B5C" w:rsidRPr="00805CAC">
        <w:rPr>
          <w:rStyle w:val="a5"/>
          <w:noProof/>
          <w:color w:val="000000"/>
          <w:sz w:val="28"/>
          <w:szCs w:val="28"/>
        </w:rPr>
        <w:footnoteReference w:id="11"/>
      </w:r>
      <w:r w:rsidRPr="00805CAC">
        <w:rPr>
          <w:noProof/>
          <w:color w:val="000000"/>
          <w:sz w:val="28"/>
          <w:szCs w:val="28"/>
        </w:rPr>
        <w:t>.</w:t>
      </w:r>
    </w:p>
    <w:p w:rsidR="007E7C6D" w:rsidRPr="00805CAC" w:rsidRDefault="00126FD3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Стремясь избежать парадигмальных крайностей субстанциальности онтологизма и внесубстанциальности аналитической философии, А</w:t>
      </w:r>
      <w:r w:rsidR="004B2C5B" w:rsidRPr="00805CAC">
        <w:rPr>
          <w:noProof/>
          <w:color w:val="000000"/>
          <w:sz w:val="28"/>
          <w:szCs w:val="28"/>
        </w:rPr>
        <w:t>пель</w:t>
      </w:r>
      <w:r w:rsidRPr="00805CAC">
        <w:rPr>
          <w:noProof/>
          <w:color w:val="000000"/>
          <w:sz w:val="28"/>
          <w:szCs w:val="28"/>
        </w:rPr>
        <w:t xml:space="preserve"> строит «трансцендентально-герменевтическую» концепцию языка, основывая ее, с одной стороны, на признании того, что «язык является трансцендентальной величиной», а с другой – фиксируя своего рода виртуальность его статуса как «условия возможности диалогического взаимопонимания и понимания самого себя»</w:t>
      </w:r>
      <w:r w:rsidR="009C5B5C" w:rsidRPr="00805CAC">
        <w:rPr>
          <w:rStyle w:val="a5"/>
          <w:noProof/>
          <w:color w:val="000000"/>
          <w:sz w:val="28"/>
          <w:szCs w:val="28"/>
        </w:rPr>
        <w:footnoteReference w:id="12"/>
      </w:r>
      <w:r w:rsidRPr="00805CAC">
        <w:rPr>
          <w:noProof/>
          <w:color w:val="000000"/>
          <w:sz w:val="28"/>
          <w:szCs w:val="28"/>
        </w:rPr>
        <w:t>.</w:t>
      </w:r>
    </w:p>
    <w:p w:rsidR="007E7C6D" w:rsidRPr="00805CAC" w:rsidRDefault="00126FD3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В свете этой установки А</w:t>
      </w:r>
      <w:r w:rsidR="004B2C5B" w:rsidRPr="00805CAC">
        <w:rPr>
          <w:noProof/>
          <w:color w:val="000000"/>
          <w:sz w:val="28"/>
          <w:szCs w:val="28"/>
        </w:rPr>
        <w:t>пель</w:t>
      </w:r>
      <w:r w:rsidRPr="00805CAC">
        <w:rPr>
          <w:noProof/>
          <w:color w:val="000000"/>
          <w:sz w:val="28"/>
          <w:szCs w:val="28"/>
        </w:rPr>
        <w:t xml:space="preserve"> анализирует роль языка не только</w:t>
      </w:r>
      <w:r w:rsidR="009C5B5C" w:rsidRPr="00805CAC">
        <w:rPr>
          <w:noProof/>
          <w:color w:val="000000"/>
          <w:sz w:val="28"/>
          <w:szCs w:val="28"/>
        </w:rPr>
        <w:t xml:space="preserve"> в герменевтических процедурах </w:t>
      </w:r>
      <w:r w:rsidRPr="00805CAC">
        <w:rPr>
          <w:noProof/>
          <w:color w:val="000000"/>
          <w:sz w:val="28"/>
          <w:szCs w:val="28"/>
        </w:rPr>
        <w:t>понятийного мышления, предметного п</w:t>
      </w:r>
      <w:r w:rsidR="009C5B5C" w:rsidRPr="00805CAC">
        <w:rPr>
          <w:noProof/>
          <w:color w:val="000000"/>
          <w:sz w:val="28"/>
          <w:szCs w:val="28"/>
        </w:rPr>
        <w:t>ознания и осмысленного действия</w:t>
      </w:r>
      <w:r w:rsidRPr="00805CAC">
        <w:rPr>
          <w:noProof/>
          <w:color w:val="000000"/>
          <w:sz w:val="28"/>
          <w:szCs w:val="28"/>
        </w:rPr>
        <w:t>, протекающих в рамках субъект-объектного отношения, но – в первую очередь – в контексте субъект-субъектных отношений. Эти отношения трактуются А</w:t>
      </w:r>
      <w:r w:rsidR="004B2C5B" w:rsidRPr="00805CAC">
        <w:rPr>
          <w:noProof/>
          <w:color w:val="000000"/>
          <w:sz w:val="28"/>
          <w:szCs w:val="28"/>
        </w:rPr>
        <w:t>пелем</w:t>
      </w:r>
      <w:r w:rsidRPr="00805CAC">
        <w:rPr>
          <w:noProof/>
          <w:color w:val="000000"/>
          <w:sz w:val="28"/>
          <w:szCs w:val="28"/>
        </w:rPr>
        <w:t xml:space="preserve"> как интерсубъективная ко</w:t>
      </w:r>
      <w:r w:rsidR="009C5B5C" w:rsidRPr="00805CAC">
        <w:rPr>
          <w:noProof/>
          <w:color w:val="000000"/>
          <w:sz w:val="28"/>
          <w:szCs w:val="28"/>
        </w:rPr>
        <w:t xml:space="preserve">ммуникация, которая в принципе </w:t>
      </w:r>
      <w:r w:rsidRPr="00805CAC">
        <w:rPr>
          <w:noProof/>
          <w:color w:val="000000"/>
          <w:sz w:val="28"/>
          <w:szCs w:val="28"/>
        </w:rPr>
        <w:t>не может быть сведена</w:t>
      </w:r>
      <w:r w:rsidR="009C5B5C" w:rsidRPr="00805CAC">
        <w:rPr>
          <w:noProof/>
          <w:color w:val="000000"/>
          <w:sz w:val="28"/>
          <w:szCs w:val="28"/>
        </w:rPr>
        <w:t xml:space="preserve"> к языковой передаче информации, но </w:t>
      </w:r>
      <w:r w:rsidRPr="00805CAC">
        <w:rPr>
          <w:noProof/>
          <w:color w:val="000000"/>
          <w:sz w:val="28"/>
          <w:szCs w:val="28"/>
        </w:rPr>
        <w:t>является одновременно процессом достижения с</w:t>
      </w:r>
      <w:r w:rsidR="009C5B5C" w:rsidRPr="00805CAC">
        <w:rPr>
          <w:noProof/>
          <w:color w:val="000000"/>
          <w:sz w:val="28"/>
          <w:szCs w:val="28"/>
        </w:rPr>
        <w:t>огласия</w:t>
      </w:r>
      <w:r w:rsidRPr="00805CAC">
        <w:rPr>
          <w:noProof/>
          <w:color w:val="000000"/>
          <w:sz w:val="28"/>
          <w:szCs w:val="28"/>
        </w:rPr>
        <w:t>.</w:t>
      </w:r>
    </w:p>
    <w:p w:rsidR="004B2C5B" w:rsidRPr="00805CAC" w:rsidRDefault="00126FD3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Более того, коммуникация мыслится как основанная на предпонимании, условием возможности которого является «языковой консенсус», т.е. «согласованное понимание смысла в неограниченном коммуникативном сообществе». А</w:t>
      </w:r>
      <w:r w:rsidR="004B2C5B" w:rsidRPr="00805CAC">
        <w:rPr>
          <w:noProof/>
          <w:color w:val="000000"/>
          <w:sz w:val="28"/>
          <w:szCs w:val="28"/>
        </w:rPr>
        <w:t>пель</w:t>
      </w:r>
      <w:r w:rsidRPr="00805CAC">
        <w:rPr>
          <w:noProof/>
          <w:color w:val="000000"/>
          <w:sz w:val="28"/>
          <w:szCs w:val="28"/>
        </w:rPr>
        <w:t>, таким образом, дистанцируется от трактовки языка в классической философии, в рамках которой процессуальное понимание «уже выражено, отчуждено и установлено на долгий срок» в логически артикулированных структурах (наподобие гегелевского «объективного духа</w:t>
      </w:r>
      <w:r w:rsidR="009C5B5C" w:rsidRPr="00805CAC">
        <w:rPr>
          <w:rStyle w:val="a5"/>
          <w:noProof/>
          <w:color w:val="000000"/>
          <w:sz w:val="28"/>
          <w:szCs w:val="28"/>
        </w:rPr>
        <w:footnoteReference w:id="13"/>
      </w:r>
      <w:r w:rsidR="004B2C5B" w:rsidRPr="00805CAC">
        <w:rPr>
          <w:noProof/>
          <w:color w:val="000000"/>
          <w:sz w:val="28"/>
          <w:szCs w:val="28"/>
        </w:rPr>
        <w:t>.</w:t>
      </w:r>
    </w:p>
    <w:p w:rsidR="007E7C6D" w:rsidRPr="00805CAC" w:rsidRDefault="00126FD3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Оригинальная концепция языковой коммуникации А</w:t>
      </w:r>
      <w:r w:rsidR="004B2C5B" w:rsidRPr="00805CAC">
        <w:rPr>
          <w:noProof/>
          <w:color w:val="000000"/>
          <w:sz w:val="28"/>
          <w:szCs w:val="28"/>
        </w:rPr>
        <w:t>пеля</w:t>
      </w:r>
      <w:r w:rsidRPr="00805CAC">
        <w:rPr>
          <w:noProof/>
          <w:color w:val="000000"/>
          <w:sz w:val="28"/>
          <w:szCs w:val="28"/>
        </w:rPr>
        <w:t xml:space="preserve"> конституируется в контексте его трактовки языковых практик в качестве языковых игр. А</w:t>
      </w:r>
      <w:r w:rsidR="004B2C5B" w:rsidRPr="00805CAC">
        <w:rPr>
          <w:noProof/>
          <w:color w:val="000000"/>
          <w:sz w:val="28"/>
          <w:szCs w:val="28"/>
        </w:rPr>
        <w:t>пель</w:t>
      </w:r>
      <w:r w:rsidRPr="00805CAC">
        <w:rPr>
          <w:noProof/>
          <w:color w:val="000000"/>
          <w:sz w:val="28"/>
          <w:szCs w:val="28"/>
        </w:rPr>
        <w:t xml:space="preserve"> обосновывает свою позицию тем, что, во-первых, коммуникативная речевая практика</w:t>
      </w:r>
      <w:r w:rsidR="009C5B5C" w:rsidRPr="00805CAC">
        <w:rPr>
          <w:noProof/>
          <w:color w:val="000000"/>
          <w:sz w:val="28"/>
          <w:szCs w:val="28"/>
        </w:rPr>
        <w:t xml:space="preserve"> </w:t>
      </w:r>
      <w:r w:rsidRPr="00805CAC">
        <w:rPr>
          <w:noProof/>
          <w:color w:val="000000"/>
          <w:sz w:val="28"/>
          <w:szCs w:val="28"/>
        </w:rPr>
        <w:t xml:space="preserve">изначально построена на презумпции «следования правилу», а во-вторых, порождает внутри ограниченного правилами пространства бесконечное число вариантов своего разворачивания. В этой связи акты речевой коммуникации представляют собой языковые игры. Знак в </w:t>
      </w:r>
      <w:r w:rsidR="004B2C5B" w:rsidRPr="00805CAC">
        <w:rPr>
          <w:noProof/>
          <w:color w:val="000000"/>
          <w:sz w:val="28"/>
          <w:szCs w:val="28"/>
        </w:rPr>
        <w:t xml:space="preserve">данном контексте может быть </w:t>
      </w:r>
      <w:r w:rsidRPr="00805CAC">
        <w:rPr>
          <w:noProof/>
          <w:color w:val="000000"/>
          <w:sz w:val="28"/>
          <w:szCs w:val="28"/>
        </w:rPr>
        <w:t>функционально использован по следующим регистрам:</w:t>
      </w:r>
    </w:p>
    <w:p w:rsidR="007E7C6D" w:rsidRPr="00805CAC" w:rsidRDefault="00126FD3" w:rsidP="007E7C6D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«в смысле категории первичности: иконическое использование знака, чтобы схватить протокольно бытие как таковое в ходе окрещивания-называния данного феномена»</w:t>
      </w:r>
      <w:r w:rsidR="009C5B5C" w:rsidRPr="00805CAC">
        <w:rPr>
          <w:rStyle w:val="a5"/>
          <w:noProof/>
          <w:color w:val="000000"/>
          <w:sz w:val="28"/>
          <w:szCs w:val="28"/>
        </w:rPr>
        <w:footnoteReference w:id="14"/>
      </w:r>
      <w:r w:rsidRPr="00805CAC">
        <w:rPr>
          <w:noProof/>
          <w:color w:val="000000"/>
          <w:sz w:val="28"/>
          <w:szCs w:val="28"/>
        </w:rPr>
        <w:t>;</w:t>
      </w:r>
    </w:p>
    <w:p w:rsidR="004B2C5B" w:rsidRPr="00805CAC" w:rsidRDefault="00126FD3" w:rsidP="007E7C6D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«в смысле категории вторичности: использование знака как индикатора для идентификации по отношению к ситуации объекта именования, существующего и причинно обусловливающего чувственное восприятие»</w:t>
      </w:r>
      <w:r w:rsidR="00C3776D" w:rsidRPr="00805CAC">
        <w:rPr>
          <w:rStyle w:val="a5"/>
          <w:noProof/>
          <w:color w:val="000000"/>
          <w:sz w:val="28"/>
          <w:szCs w:val="28"/>
        </w:rPr>
        <w:footnoteReference w:id="15"/>
      </w:r>
      <w:r w:rsidRPr="00805CAC">
        <w:rPr>
          <w:noProof/>
          <w:color w:val="000000"/>
          <w:sz w:val="28"/>
          <w:szCs w:val="28"/>
        </w:rPr>
        <w:t>;</w:t>
      </w:r>
    </w:p>
    <w:p w:rsidR="007E7C6D" w:rsidRPr="00805CAC" w:rsidRDefault="00126FD3" w:rsidP="007E7C6D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«в смысле категории третичности: символическое использование языка для опосредования первичности и вторичности – в частности, для определения экстенсионального значения данного имени (что уже начато определением через индикаторы) и установления связи с интенциональной детерминацией соответствующего понятия (детерминации еще ожидаемой, но принципиально возможной)"</w:t>
      </w:r>
      <w:r w:rsidR="00C3776D" w:rsidRPr="00805CAC">
        <w:rPr>
          <w:rStyle w:val="a5"/>
          <w:noProof/>
          <w:color w:val="000000"/>
          <w:sz w:val="28"/>
          <w:szCs w:val="28"/>
        </w:rPr>
        <w:footnoteReference w:id="16"/>
      </w:r>
      <w:r w:rsidRPr="00805CAC">
        <w:rPr>
          <w:noProof/>
          <w:color w:val="000000"/>
          <w:sz w:val="28"/>
          <w:szCs w:val="28"/>
        </w:rPr>
        <w:t>.</w:t>
      </w:r>
    </w:p>
    <w:p w:rsidR="007E7C6D" w:rsidRPr="00805CAC" w:rsidRDefault="00126FD3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Концепция языковых игр А</w:t>
      </w:r>
      <w:r w:rsidR="004B2C5B" w:rsidRPr="00805CAC">
        <w:rPr>
          <w:noProof/>
          <w:color w:val="000000"/>
          <w:sz w:val="28"/>
          <w:szCs w:val="28"/>
        </w:rPr>
        <w:t>пеля</w:t>
      </w:r>
      <w:r w:rsidRPr="00805CAC">
        <w:rPr>
          <w:noProof/>
          <w:color w:val="000000"/>
          <w:sz w:val="28"/>
          <w:szCs w:val="28"/>
        </w:rPr>
        <w:t xml:space="preserve"> знаменует собой новый этап развития философии постмодерна. А</w:t>
      </w:r>
      <w:r w:rsidR="004B2C5B" w:rsidRPr="00805CAC">
        <w:rPr>
          <w:noProof/>
          <w:color w:val="000000"/>
          <w:sz w:val="28"/>
          <w:szCs w:val="28"/>
        </w:rPr>
        <w:t>пель</w:t>
      </w:r>
      <w:r w:rsidRPr="00805CAC">
        <w:rPr>
          <w:noProof/>
          <w:color w:val="000000"/>
          <w:sz w:val="28"/>
          <w:szCs w:val="28"/>
        </w:rPr>
        <w:t xml:space="preserve"> трактует языковую игру как субъект-субъектную коммуникацию, участники которой являют друг для друга текст – как вербальный, так и невербальный. Такой контекст не только выдвигает на передний план герменевтическую подоплеку языковой игры, но и задает особ</w:t>
      </w:r>
      <w:r w:rsidR="00C3776D" w:rsidRPr="00805CAC">
        <w:rPr>
          <w:noProof/>
          <w:color w:val="000000"/>
          <w:sz w:val="28"/>
          <w:szCs w:val="28"/>
        </w:rPr>
        <w:t>ое</w:t>
      </w:r>
      <w:r w:rsidRPr="00805CAC">
        <w:rPr>
          <w:noProof/>
          <w:color w:val="000000"/>
          <w:sz w:val="28"/>
          <w:szCs w:val="28"/>
        </w:rPr>
        <w:t xml:space="preserve"> </w:t>
      </w:r>
      <w:r w:rsidR="00C3776D" w:rsidRPr="00805CAC">
        <w:rPr>
          <w:noProof/>
          <w:color w:val="000000"/>
          <w:sz w:val="28"/>
          <w:szCs w:val="28"/>
        </w:rPr>
        <w:t>звучание</w:t>
      </w:r>
      <w:r w:rsidRPr="00805CAC">
        <w:rPr>
          <w:noProof/>
          <w:color w:val="000000"/>
          <w:sz w:val="28"/>
          <w:szCs w:val="28"/>
        </w:rPr>
        <w:t xml:space="preserve"> проблематики понимания как взаимопонимания ее участников.</w:t>
      </w:r>
    </w:p>
    <w:p w:rsidR="00126FD3" w:rsidRPr="00805CAC" w:rsidRDefault="00126FD3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Выступающий в качестве текста коммуникативный партнер не подлежит произвольному означиванию и, допуская определенный (обогащающий игру) плюрализм своего прочтения, тем не менее предполагает аутентичную трансляцию семантического ядра своего речевого поведения в сознание другого, который вне этой реконструкции смысла не конституируется как игровой и коммуникативный партнер. Сама ситуация языковой игры, таким образом, требует в качестве условия своей возможности понимания как обоюдно взаимной реконструкции имманентного смысла произносимых текстов, а понятийно оформленное «языковое понимание в коммуникативном сообществе» выступает необходимым «регулятивным принципом» коммуникации, предотвращая возможность ее обрыва, языковой изоляции субъекта, теряющего не только партнера и себя в качестве партнера, но и саму возможность обретения смысла. </w:t>
      </w:r>
      <w:r w:rsidR="004B2C5B" w:rsidRPr="00805CAC">
        <w:rPr>
          <w:noProof/>
          <w:color w:val="000000"/>
          <w:sz w:val="28"/>
          <w:szCs w:val="28"/>
        </w:rPr>
        <w:t>Ф</w:t>
      </w:r>
      <w:r w:rsidRPr="00805CAC">
        <w:rPr>
          <w:noProof/>
          <w:color w:val="000000"/>
          <w:sz w:val="28"/>
          <w:szCs w:val="28"/>
        </w:rPr>
        <w:t>игура А</w:t>
      </w:r>
      <w:r w:rsidR="004B2C5B" w:rsidRPr="00805CAC">
        <w:rPr>
          <w:noProof/>
          <w:color w:val="000000"/>
          <w:sz w:val="28"/>
          <w:szCs w:val="28"/>
        </w:rPr>
        <w:t>пеля</w:t>
      </w:r>
      <w:r w:rsidRPr="00805CAC">
        <w:rPr>
          <w:noProof/>
          <w:color w:val="000000"/>
          <w:sz w:val="28"/>
          <w:szCs w:val="28"/>
        </w:rPr>
        <w:t xml:space="preserve"> выступает рубежной фигурой перехода от классического постмодерна к современному</w:t>
      </w:r>
      <w:r w:rsidR="00C3776D" w:rsidRPr="00805CAC">
        <w:rPr>
          <w:rStyle w:val="a5"/>
          <w:noProof/>
          <w:color w:val="000000"/>
          <w:sz w:val="28"/>
          <w:szCs w:val="28"/>
        </w:rPr>
        <w:footnoteReference w:id="17"/>
      </w:r>
      <w:r w:rsidR="004B2C5B" w:rsidRPr="00805CAC">
        <w:rPr>
          <w:noProof/>
          <w:color w:val="000000"/>
          <w:sz w:val="28"/>
          <w:szCs w:val="28"/>
        </w:rPr>
        <w:t>.</w:t>
      </w:r>
    </w:p>
    <w:p w:rsidR="00126FD3" w:rsidRPr="00805CAC" w:rsidRDefault="00AF765A" w:rsidP="007E7C6D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br w:type="page"/>
      </w:r>
      <w:r w:rsidR="007E7C6D" w:rsidRPr="00805CAC">
        <w:rPr>
          <w:b/>
          <w:bCs/>
          <w:noProof/>
          <w:color w:val="000000"/>
          <w:sz w:val="28"/>
          <w:szCs w:val="28"/>
        </w:rPr>
        <w:t>Заключение</w:t>
      </w:r>
    </w:p>
    <w:p w:rsidR="00AF765A" w:rsidRPr="00805CAC" w:rsidRDefault="00AF765A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765A" w:rsidRPr="00805CAC" w:rsidRDefault="00AF765A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Таким образом,</w:t>
      </w:r>
      <w:r w:rsidR="007E7C6D" w:rsidRPr="00805CAC">
        <w:rPr>
          <w:noProof/>
          <w:color w:val="000000"/>
          <w:sz w:val="28"/>
          <w:szCs w:val="28"/>
        </w:rPr>
        <w:t xml:space="preserve"> </w:t>
      </w:r>
      <w:r w:rsidRPr="00805CAC">
        <w:rPr>
          <w:noProof/>
          <w:color w:val="000000"/>
          <w:sz w:val="28"/>
          <w:szCs w:val="28"/>
        </w:rPr>
        <w:t>герменевтика — искусство и теория истолкования, имеющего целью выявить смысл текста, исходя из его объективных (значения слов и их исторически обусловленные вариации) и субъективных (намерения авторов) оснований. Возникает в период эллинизма в связи с интерпретациями и исследованием классических текстов (например, Гомера) и развивается в средние вв. и эпоху Возрождения в рамках толкования священного писания (экзегетика).</w:t>
      </w:r>
    </w:p>
    <w:p w:rsidR="00AF765A" w:rsidRPr="00805CAC" w:rsidRDefault="00AF765A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Одним из основоположников философской герменевтики является немецкий философ Ханс Георг Гадамер. Он предлагает рассматривать герменевтику не в качестве учения о методе и механизмах понимания, а как учение о бытии, как онтологию. Его позиция в герменевтике состоит в онтологическом прочтении субъекта познания.</w:t>
      </w:r>
    </w:p>
    <w:p w:rsidR="00AF765A" w:rsidRPr="00805CAC" w:rsidRDefault="000D0757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 xml:space="preserve">Рикёр переносит </w:t>
      </w:r>
      <w:r w:rsidRPr="00F25888">
        <w:rPr>
          <w:noProof/>
          <w:color w:val="000000"/>
          <w:sz w:val="28"/>
          <w:szCs w:val="28"/>
        </w:rPr>
        <w:t>вопрос</w:t>
      </w:r>
      <w:r w:rsidRPr="00805CAC">
        <w:rPr>
          <w:noProof/>
          <w:color w:val="000000"/>
          <w:sz w:val="28"/>
          <w:szCs w:val="28"/>
        </w:rPr>
        <w:t xml:space="preserve"> о герменевтике в онтологическую </w:t>
      </w:r>
      <w:r w:rsidRPr="00F25888">
        <w:rPr>
          <w:noProof/>
          <w:color w:val="000000"/>
          <w:sz w:val="28"/>
          <w:szCs w:val="28"/>
        </w:rPr>
        <w:t>плоскость</w:t>
      </w:r>
      <w:r w:rsidRPr="00805CAC">
        <w:rPr>
          <w:noProof/>
          <w:color w:val="000000"/>
          <w:sz w:val="28"/>
          <w:szCs w:val="28"/>
        </w:rPr>
        <w:t xml:space="preserve">: отказавшись от разработки герменевтики как </w:t>
      </w:r>
      <w:r w:rsidRPr="00F25888">
        <w:rPr>
          <w:noProof/>
          <w:color w:val="000000"/>
          <w:sz w:val="28"/>
          <w:szCs w:val="28"/>
        </w:rPr>
        <w:t>метода</w:t>
      </w:r>
      <w:r w:rsidRPr="00805CAC">
        <w:rPr>
          <w:noProof/>
          <w:color w:val="000000"/>
          <w:sz w:val="28"/>
          <w:szCs w:val="28"/>
        </w:rPr>
        <w:t xml:space="preserve"> познания, он занимается построением ее как способа бытия. Основную свою задачу </w:t>
      </w:r>
      <w:r w:rsidRPr="00F25888">
        <w:rPr>
          <w:noProof/>
          <w:color w:val="000000"/>
          <w:sz w:val="28"/>
          <w:szCs w:val="28"/>
        </w:rPr>
        <w:t>философ</w:t>
      </w:r>
      <w:r w:rsidRPr="00805CAC">
        <w:rPr>
          <w:noProof/>
          <w:color w:val="000000"/>
          <w:sz w:val="28"/>
          <w:szCs w:val="28"/>
        </w:rPr>
        <w:t xml:space="preserve"> видит в том, чтобы, создавая философию жизни, воспользоваться всеми ресурсами гегелевской философии духа.</w:t>
      </w:r>
    </w:p>
    <w:p w:rsidR="000D0757" w:rsidRPr="00805CAC" w:rsidRDefault="000D0757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Согласно Апелю, нормы коммуникативного сообщества являются основой морального поведения и наук об обществе. Отказываясь от поиска метафизических оснований этики, Апель предлагает исходить из реально действующих в повседневной жизни правил.</w:t>
      </w:r>
    </w:p>
    <w:p w:rsidR="000D0757" w:rsidRPr="00805CAC" w:rsidRDefault="000D0757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Апель сформулировал требование "лингвистического поворота" философии). Современная философия оказывается, с его точки зрения, связана с проблематикой языка, его ролью в определении осмысленного и интерсубъективно значимого формулирования познания вообще. Он ставит своей задачей прояснить важнейшие предпосылки трансцендентально-герменевтического понятия языка и, соответственно, ориентированной на язык трансформации трансцендентальной философии.</w:t>
      </w:r>
    </w:p>
    <w:p w:rsidR="000D0757" w:rsidRPr="00805CAC" w:rsidRDefault="000D0757" w:rsidP="007E7C6D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br w:type="page"/>
      </w:r>
      <w:r w:rsidR="007E7C6D" w:rsidRPr="00805CAC">
        <w:rPr>
          <w:b/>
          <w:bCs/>
          <w:noProof/>
          <w:color w:val="000000"/>
          <w:sz w:val="28"/>
          <w:szCs w:val="28"/>
        </w:rPr>
        <w:t>Литература</w:t>
      </w:r>
    </w:p>
    <w:p w:rsidR="000D0757" w:rsidRPr="00805CAC" w:rsidRDefault="000D0757" w:rsidP="007E7C6D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D0757" w:rsidRPr="00805CAC" w:rsidRDefault="000D0757" w:rsidP="007E7C6D">
      <w:pPr>
        <w:numPr>
          <w:ilvl w:val="0"/>
          <w:numId w:val="7"/>
        </w:numPr>
        <w:tabs>
          <w:tab w:val="clear" w:pos="1769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Апель К.-О. Трансцедентально-герменевтическое понятие языка // Вопросы философии. 1997. №1. С.71.</w:t>
      </w:r>
    </w:p>
    <w:p w:rsidR="000D0757" w:rsidRPr="00805CAC" w:rsidRDefault="000D0757" w:rsidP="007E7C6D">
      <w:pPr>
        <w:numPr>
          <w:ilvl w:val="0"/>
          <w:numId w:val="7"/>
        </w:numPr>
        <w:tabs>
          <w:tab w:val="clear" w:pos="1769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Губин В.Д. Философия. Электронный учебник.</w:t>
      </w:r>
    </w:p>
    <w:p w:rsidR="000D0757" w:rsidRPr="00805CAC" w:rsidRDefault="000D0757" w:rsidP="007E7C6D">
      <w:pPr>
        <w:numPr>
          <w:ilvl w:val="0"/>
          <w:numId w:val="7"/>
        </w:numPr>
        <w:tabs>
          <w:tab w:val="clear" w:pos="1769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Золкин А. Л.</w:t>
      </w:r>
      <w:r w:rsidR="007E7C6D" w:rsidRPr="00805CAC">
        <w:rPr>
          <w:noProof/>
          <w:color w:val="000000"/>
          <w:sz w:val="28"/>
          <w:szCs w:val="28"/>
        </w:rPr>
        <w:t xml:space="preserve"> </w:t>
      </w:r>
      <w:r w:rsidRPr="00805CAC">
        <w:rPr>
          <w:noProof/>
          <w:color w:val="000000"/>
          <w:sz w:val="28"/>
          <w:szCs w:val="28"/>
        </w:rPr>
        <w:t>Философия. Учебник для вузов. М., Юнити-Дана. С. 552.</w:t>
      </w:r>
    </w:p>
    <w:p w:rsidR="000D0757" w:rsidRPr="00805CAC" w:rsidRDefault="000D0757" w:rsidP="007E7C6D">
      <w:pPr>
        <w:numPr>
          <w:ilvl w:val="0"/>
          <w:numId w:val="7"/>
        </w:numPr>
        <w:tabs>
          <w:tab w:val="clear" w:pos="1769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Реале Д., Антисери Д.</w:t>
      </w:r>
      <w:r w:rsidR="007E7C6D" w:rsidRPr="00805CAC">
        <w:rPr>
          <w:noProof/>
          <w:color w:val="000000"/>
          <w:sz w:val="28"/>
          <w:szCs w:val="28"/>
        </w:rPr>
        <w:t xml:space="preserve"> </w:t>
      </w:r>
      <w:r w:rsidRPr="00805CAC">
        <w:rPr>
          <w:noProof/>
          <w:color w:val="000000"/>
          <w:sz w:val="28"/>
          <w:szCs w:val="28"/>
        </w:rPr>
        <w:t>Западная философия от истоков до наших дней.</w:t>
      </w:r>
      <w:r w:rsidR="007E7C6D" w:rsidRPr="00805CAC">
        <w:rPr>
          <w:noProof/>
          <w:color w:val="000000"/>
          <w:sz w:val="28"/>
          <w:szCs w:val="28"/>
        </w:rPr>
        <w:t xml:space="preserve"> </w:t>
      </w:r>
      <w:r w:rsidRPr="00805CAC">
        <w:rPr>
          <w:noProof/>
          <w:color w:val="000000"/>
          <w:sz w:val="28"/>
          <w:szCs w:val="28"/>
        </w:rPr>
        <w:t>Т.4.</w:t>
      </w:r>
      <w:r w:rsidR="007E7C6D" w:rsidRPr="00805CAC">
        <w:rPr>
          <w:noProof/>
          <w:color w:val="000000"/>
          <w:sz w:val="28"/>
          <w:szCs w:val="28"/>
        </w:rPr>
        <w:t xml:space="preserve"> </w:t>
      </w:r>
      <w:r w:rsidRPr="00805CAC">
        <w:rPr>
          <w:noProof/>
          <w:color w:val="000000"/>
          <w:sz w:val="28"/>
          <w:szCs w:val="28"/>
        </w:rPr>
        <w:t>СПб., 1997. C. 463.</w:t>
      </w:r>
    </w:p>
    <w:p w:rsidR="007E7C6D" w:rsidRPr="00805CAC" w:rsidRDefault="000D0757" w:rsidP="007E7C6D">
      <w:pPr>
        <w:numPr>
          <w:ilvl w:val="0"/>
          <w:numId w:val="7"/>
        </w:numPr>
        <w:tabs>
          <w:tab w:val="clear" w:pos="1769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805CAC">
        <w:rPr>
          <w:noProof/>
          <w:color w:val="000000"/>
          <w:sz w:val="28"/>
          <w:szCs w:val="28"/>
        </w:rPr>
        <w:t>Спиркин А.Г. Философия: Учебник. Электронная версия.</w:t>
      </w:r>
    </w:p>
    <w:p w:rsidR="000D0757" w:rsidRPr="00805CAC" w:rsidRDefault="000D0757" w:rsidP="007E7C6D">
      <w:pPr>
        <w:numPr>
          <w:ilvl w:val="0"/>
          <w:numId w:val="7"/>
        </w:numPr>
        <w:tabs>
          <w:tab w:val="clear" w:pos="1769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5888">
        <w:rPr>
          <w:noProof/>
          <w:color w:val="000000"/>
          <w:sz w:val="28"/>
          <w:szCs w:val="28"/>
        </w:rPr>
        <w:t>http://mirslovarei.com/</w:t>
      </w:r>
    </w:p>
    <w:p w:rsidR="000D0757" w:rsidRPr="00805CAC" w:rsidRDefault="000D0757" w:rsidP="007E7C6D">
      <w:pPr>
        <w:numPr>
          <w:ilvl w:val="0"/>
          <w:numId w:val="7"/>
        </w:numPr>
        <w:tabs>
          <w:tab w:val="clear" w:pos="1769"/>
          <w:tab w:val="left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25888">
        <w:rPr>
          <w:noProof/>
          <w:color w:val="000000"/>
          <w:sz w:val="28"/>
          <w:szCs w:val="28"/>
        </w:rPr>
        <w:t>http://wikipedia.com/</w:t>
      </w:r>
      <w:bookmarkStart w:id="1" w:name="_GoBack"/>
      <w:bookmarkEnd w:id="1"/>
    </w:p>
    <w:sectPr w:rsidR="000D0757" w:rsidRPr="00805CAC" w:rsidSect="007E7C6D">
      <w:headerReference w:type="default" r:id="rId7"/>
      <w:footerReference w:type="default" r:id="rId8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9B" w:rsidRDefault="008A339B">
      <w:r>
        <w:separator/>
      </w:r>
    </w:p>
  </w:endnote>
  <w:endnote w:type="continuationSeparator" w:id="0">
    <w:p w:rsidR="008A339B" w:rsidRDefault="008A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6D" w:rsidRDefault="007E7C6D" w:rsidP="007E7C6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9B" w:rsidRDefault="008A339B">
      <w:r>
        <w:separator/>
      </w:r>
    </w:p>
  </w:footnote>
  <w:footnote w:type="continuationSeparator" w:id="0">
    <w:p w:rsidR="008A339B" w:rsidRDefault="008A339B">
      <w:r>
        <w:continuationSeparator/>
      </w:r>
    </w:p>
  </w:footnote>
  <w:footnote w:id="1">
    <w:p w:rsidR="008A339B" w:rsidRDefault="00D2316C" w:rsidP="000D0757">
      <w:pPr>
        <w:spacing w:line="360" w:lineRule="auto"/>
      </w:pPr>
      <w:r>
        <w:rPr>
          <w:rStyle w:val="a5"/>
        </w:rPr>
        <w:footnoteRef/>
      </w:r>
      <w:r>
        <w:t xml:space="preserve"> </w:t>
      </w:r>
      <w:r w:rsidR="000D0757" w:rsidRPr="000D0757">
        <w:rPr>
          <w:sz w:val="20"/>
          <w:szCs w:val="20"/>
        </w:rPr>
        <w:t xml:space="preserve">Спиркин А.Г. Философия: Учебник. Электронная версия. </w:t>
      </w:r>
      <w:r w:rsidR="000D0757">
        <w:rPr>
          <w:sz w:val="20"/>
          <w:szCs w:val="20"/>
        </w:rPr>
        <w:t>С.</w:t>
      </w:r>
      <w:r w:rsidRPr="000D0757">
        <w:rPr>
          <w:sz w:val="20"/>
          <w:szCs w:val="20"/>
        </w:rPr>
        <w:t xml:space="preserve"> 131</w:t>
      </w:r>
      <w:r w:rsidR="000D0757">
        <w:rPr>
          <w:sz w:val="20"/>
          <w:szCs w:val="20"/>
        </w:rPr>
        <w:t>.</w:t>
      </w:r>
    </w:p>
  </w:footnote>
  <w:footnote w:id="2">
    <w:p w:rsidR="008A339B" w:rsidRDefault="00D2316C">
      <w:pPr>
        <w:pStyle w:val="a3"/>
      </w:pPr>
      <w:r>
        <w:rPr>
          <w:rStyle w:val="a5"/>
        </w:rPr>
        <w:footnoteRef/>
      </w:r>
      <w:r>
        <w:t xml:space="preserve"> </w:t>
      </w:r>
      <w:r w:rsidR="00C3776D">
        <w:rPr>
          <w:color w:val="000000"/>
        </w:rPr>
        <w:t>Золкин А. Л.  Философия. Учебник для вузов. М., Юнити-Дана. С. 552.</w:t>
      </w:r>
    </w:p>
  </w:footnote>
  <w:footnote w:id="3">
    <w:p w:rsidR="008A339B" w:rsidRDefault="00D2316C" w:rsidP="000D0757">
      <w:pPr>
        <w:spacing w:line="360" w:lineRule="auto"/>
      </w:pPr>
      <w:r>
        <w:rPr>
          <w:rStyle w:val="a5"/>
        </w:rPr>
        <w:footnoteRef/>
      </w:r>
      <w:r>
        <w:t xml:space="preserve"> </w:t>
      </w:r>
      <w:r w:rsidR="000D0757" w:rsidRPr="000D0757">
        <w:rPr>
          <w:sz w:val="20"/>
          <w:szCs w:val="20"/>
        </w:rPr>
        <w:t>Спиркин А.Г. Философия: Учебник. Электронная версия.</w:t>
      </w:r>
      <w:r w:rsidR="000D0757">
        <w:rPr>
          <w:sz w:val="20"/>
          <w:szCs w:val="20"/>
        </w:rPr>
        <w:t xml:space="preserve"> С.</w:t>
      </w:r>
      <w:r w:rsidRPr="000D0757">
        <w:rPr>
          <w:sz w:val="20"/>
          <w:szCs w:val="20"/>
        </w:rPr>
        <w:t xml:space="preserve"> 132</w:t>
      </w:r>
      <w:r w:rsidR="000D0757">
        <w:rPr>
          <w:sz w:val="20"/>
          <w:szCs w:val="20"/>
        </w:rPr>
        <w:t>.</w:t>
      </w:r>
    </w:p>
  </w:footnote>
  <w:footnote w:id="4">
    <w:p w:rsidR="008A339B" w:rsidRDefault="00C3776D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lang w:val="en-US"/>
        </w:rPr>
        <w:t>http</w:t>
      </w:r>
      <w:r w:rsidRPr="00C3776D">
        <w:t>://</w:t>
      </w:r>
      <w:r>
        <w:rPr>
          <w:lang w:val="en-US"/>
        </w:rPr>
        <w:t>wikipedia</w:t>
      </w:r>
      <w:r w:rsidRPr="00C3776D">
        <w:t>.</w:t>
      </w:r>
      <w:r>
        <w:rPr>
          <w:lang w:val="en-US"/>
        </w:rPr>
        <w:t>com</w:t>
      </w:r>
      <w:r w:rsidRPr="00C3776D">
        <w:t>/</w:t>
      </w:r>
    </w:p>
  </w:footnote>
  <w:footnote w:id="5">
    <w:p w:rsidR="008A339B" w:rsidRDefault="00D2316C">
      <w:pPr>
        <w:pStyle w:val="a3"/>
      </w:pPr>
      <w:r>
        <w:rPr>
          <w:rStyle w:val="a5"/>
        </w:rPr>
        <w:footnoteRef/>
      </w:r>
      <w:r>
        <w:t xml:space="preserve"> </w:t>
      </w:r>
      <w:r w:rsidRPr="00151F30">
        <w:t>http://mirslovarei.com/</w:t>
      </w:r>
    </w:p>
  </w:footnote>
  <w:footnote w:id="6">
    <w:p w:rsidR="00C3776D" w:rsidRPr="00C3776D" w:rsidRDefault="00C3776D" w:rsidP="00C3776D">
      <w:pPr>
        <w:jc w:val="both"/>
      </w:pPr>
      <w:r>
        <w:rPr>
          <w:rStyle w:val="a5"/>
        </w:rPr>
        <w:footnoteRef/>
      </w:r>
      <w:r>
        <w:t xml:space="preserve"> Р</w:t>
      </w:r>
      <w:r w:rsidRPr="00C3776D">
        <w:rPr>
          <w:sz w:val="20"/>
          <w:szCs w:val="20"/>
        </w:rPr>
        <w:t xml:space="preserve">еале Д., Антисери Д.   Западная философия от истоков до наших дней.  Т.4.  СПб., 1997. 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>.</w:t>
      </w:r>
      <w:r w:rsidRPr="00C3776D">
        <w:rPr>
          <w:sz w:val="20"/>
          <w:szCs w:val="20"/>
        </w:rPr>
        <w:t xml:space="preserve"> 463</w:t>
      </w:r>
      <w:r>
        <w:rPr>
          <w:sz w:val="20"/>
          <w:szCs w:val="20"/>
        </w:rPr>
        <w:t>.</w:t>
      </w:r>
    </w:p>
    <w:p w:rsidR="008A339B" w:rsidRDefault="008A339B" w:rsidP="00C3776D">
      <w:pPr>
        <w:jc w:val="both"/>
      </w:pPr>
    </w:p>
  </w:footnote>
  <w:footnote w:id="7">
    <w:p w:rsidR="008A339B" w:rsidRDefault="00C3776D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lang w:val="en-US"/>
        </w:rPr>
        <w:t>http</w:t>
      </w:r>
      <w:r w:rsidRPr="00C3776D">
        <w:t>://</w:t>
      </w:r>
      <w:r>
        <w:rPr>
          <w:lang w:val="en-US"/>
        </w:rPr>
        <w:t>wikipedia</w:t>
      </w:r>
      <w:r w:rsidRPr="00C3776D">
        <w:t>.</w:t>
      </w:r>
      <w:r>
        <w:rPr>
          <w:lang w:val="en-US"/>
        </w:rPr>
        <w:t>com</w:t>
      </w:r>
      <w:r w:rsidRPr="00C3776D">
        <w:t>/</w:t>
      </w:r>
    </w:p>
  </w:footnote>
  <w:footnote w:id="8">
    <w:p w:rsidR="008A339B" w:rsidRDefault="009C5B5C" w:rsidP="000D0757">
      <w:pPr>
        <w:spacing w:line="360" w:lineRule="auto"/>
      </w:pPr>
      <w:r>
        <w:rPr>
          <w:rStyle w:val="a5"/>
        </w:rPr>
        <w:footnoteRef/>
      </w:r>
      <w:r w:rsidR="000D0757">
        <w:t xml:space="preserve"> </w:t>
      </w:r>
      <w:r w:rsidR="000D0757" w:rsidRPr="000D0757">
        <w:rPr>
          <w:sz w:val="20"/>
          <w:szCs w:val="20"/>
        </w:rPr>
        <w:t xml:space="preserve">Губин В.Д. Философия. Электронный учебник. С. </w:t>
      </w:r>
      <w:r w:rsidRPr="000D0757">
        <w:rPr>
          <w:sz w:val="20"/>
          <w:szCs w:val="20"/>
        </w:rPr>
        <w:t>594</w:t>
      </w:r>
      <w:r w:rsidR="000D0757">
        <w:rPr>
          <w:sz w:val="20"/>
          <w:szCs w:val="20"/>
        </w:rPr>
        <w:t>.</w:t>
      </w:r>
    </w:p>
  </w:footnote>
  <w:footnote w:id="9">
    <w:p w:rsidR="008A339B" w:rsidRDefault="009C5B5C">
      <w:pPr>
        <w:pStyle w:val="a3"/>
      </w:pPr>
      <w:r w:rsidRPr="009C5B5C">
        <w:rPr>
          <w:rStyle w:val="a5"/>
        </w:rPr>
        <w:footnoteRef/>
      </w:r>
      <w:r w:rsidRPr="009C5B5C">
        <w:t xml:space="preserve"> Апель К.-О. Трансцедентально-герменевтическое понятие языка // Вопросы философии. 1997. №1. С.69.</w:t>
      </w:r>
    </w:p>
  </w:footnote>
  <w:footnote w:id="10">
    <w:p w:rsidR="008A339B" w:rsidRDefault="009C5B5C">
      <w:pPr>
        <w:pStyle w:val="a3"/>
      </w:pPr>
      <w:r>
        <w:rPr>
          <w:rStyle w:val="a5"/>
        </w:rPr>
        <w:footnoteRef/>
      </w:r>
      <w:r>
        <w:t xml:space="preserve"> </w:t>
      </w:r>
      <w:r w:rsidRPr="00151F30">
        <w:t>http://mirslovarei.com/</w:t>
      </w:r>
    </w:p>
  </w:footnote>
  <w:footnote w:id="11">
    <w:p w:rsidR="008A339B" w:rsidRDefault="009C5B5C">
      <w:pPr>
        <w:pStyle w:val="a3"/>
      </w:pPr>
      <w:r>
        <w:rPr>
          <w:rStyle w:val="a5"/>
        </w:rPr>
        <w:footnoteRef/>
      </w:r>
      <w:r>
        <w:t xml:space="preserve"> </w:t>
      </w:r>
      <w:r w:rsidRPr="009C5B5C">
        <w:t>Апель К.-О. Трансцедентально-герменевтическое понятие языка // Вопросы философии. 1997. №1. С.</w:t>
      </w:r>
      <w:r>
        <w:t>70</w:t>
      </w:r>
      <w:r w:rsidRPr="009C5B5C">
        <w:t>.</w:t>
      </w:r>
    </w:p>
  </w:footnote>
  <w:footnote w:id="12">
    <w:p w:rsidR="008A339B" w:rsidRDefault="009C5B5C">
      <w:pPr>
        <w:pStyle w:val="a3"/>
      </w:pPr>
      <w:r>
        <w:rPr>
          <w:rStyle w:val="a5"/>
        </w:rPr>
        <w:footnoteRef/>
      </w:r>
      <w:r>
        <w:t xml:space="preserve"> </w:t>
      </w:r>
      <w:r w:rsidRPr="00151F30">
        <w:t>http://mirslovarei.com/</w:t>
      </w:r>
    </w:p>
  </w:footnote>
  <w:footnote w:id="13">
    <w:p w:rsidR="008A339B" w:rsidRDefault="009C5B5C">
      <w:pPr>
        <w:pStyle w:val="a3"/>
      </w:pPr>
      <w:r>
        <w:rPr>
          <w:rStyle w:val="a5"/>
        </w:rPr>
        <w:footnoteRef/>
      </w:r>
      <w:r>
        <w:t xml:space="preserve"> </w:t>
      </w:r>
      <w:r w:rsidRPr="00151F30">
        <w:t>http://mirslovarei.com/</w:t>
      </w:r>
    </w:p>
  </w:footnote>
  <w:footnote w:id="14">
    <w:p w:rsidR="008A339B" w:rsidRDefault="009C5B5C">
      <w:pPr>
        <w:pStyle w:val="a3"/>
      </w:pPr>
      <w:r>
        <w:rPr>
          <w:rStyle w:val="a5"/>
        </w:rPr>
        <w:footnoteRef/>
      </w:r>
      <w:r>
        <w:t xml:space="preserve"> </w:t>
      </w:r>
      <w:r w:rsidRPr="009C5B5C">
        <w:t>Апель К.-О. Трансцедентально-герменевтическое понятие языка // Вопросы философии. 1997. №1. С.</w:t>
      </w:r>
      <w:r>
        <w:t>71</w:t>
      </w:r>
      <w:r w:rsidRPr="009C5B5C">
        <w:t>.</w:t>
      </w:r>
    </w:p>
  </w:footnote>
  <w:footnote w:id="15">
    <w:p w:rsidR="008A339B" w:rsidRDefault="00C3776D">
      <w:pPr>
        <w:pStyle w:val="a3"/>
      </w:pPr>
      <w:r>
        <w:rPr>
          <w:rStyle w:val="a5"/>
        </w:rPr>
        <w:footnoteRef/>
      </w:r>
      <w:r>
        <w:t xml:space="preserve"> Там же.</w:t>
      </w:r>
    </w:p>
  </w:footnote>
  <w:footnote w:id="16">
    <w:p w:rsidR="008A339B" w:rsidRDefault="00C3776D">
      <w:pPr>
        <w:pStyle w:val="a3"/>
      </w:pPr>
      <w:r>
        <w:rPr>
          <w:rStyle w:val="a5"/>
        </w:rPr>
        <w:footnoteRef/>
      </w:r>
      <w:r>
        <w:t xml:space="preserve"> Там же. С. 72.</w:t>
      </w:r>
    </w:p>
  </w:footnote>
  <w:footnote w:id="17">
    <w:p w:rsidR="008A339B" w:rsidRDefault="00C3776D">
      <w:pPr>
        <w:pStyle w:val="a3"/>
      </w:pPr>
      <w:r>
        <w:rPr>
          <w:rStyle w:val="a5"/>
        </w:rPr>
        <w:footnoteRef/>
      </w:r>
      <w:r>
        <w:t xml:space="preserve"> </w:t>
      </w:r>
      <w:r w:rsidRPr="00151F30">
        <w:t>http://mirslovarei.com/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5D27" w:rsidRDefault="00F25888" w:rsidP="00A22AF9">
    <w:pPr>
      <w:pStyle w:val="a8"/>
      <w:framePr w:wrap="auto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D15D27" w:rsidRDefault="00D15D2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4CFD"/>
    <w:multiLevelType w:val="hybridMultilevel"/>
    <w:tmpl w:val="D4BE0746"/>
    <w:lvl w:ilvl="0" w:tplc="45506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73836"/>
    <w:multiLevelType w:val="hybridMultilevel"/>
    <w:tmpl w:val="7C2C4AC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cs="Wingdings" w:hint="default"/>
      </w:rPr>
    </w:lvl>
  </w:abstractNum>
  <w:abstractNum w:abstractNumId="2">
    <w:nsid w:val="1FA705A1"/>
    <w:multiLevelType w:val="hybridMultilevel"/>
    <w:tmpl w:val="23E4503E"/>
    <w:lvl w:ilvl="0" w:tplc="0419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cs="Wingdings" w:hint="default"/>
      </w:rPr>
    </w:lvl>
  </w:abstractNum>
  <w:abstractNum w:abstractNumId="3">
    <w:nsid w:val="65C16E58"/>
    <w:multiLevelType w:val="hybridMultilevel"/>
    <w:tmpl w:val="DFF68EE8"/>
    <w:lvl w:ilvl="0" w:tplc="1DC8FBBA">
      <w:start w:val="1"/>
      <w:numFmt w:val="decimal"/>
      <w:lvlText w:val="%1."/>
      <w:lvlJc w:val="left"/>
      <w:pPr>
        <w:tabs>
          <w:tab w:val="num" w:pos="1769"/>
        </w:tabs>
        <w:ind w:left="17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6BBC46AE"/>
    <w:multiLevelType w:val="hybridMultilevel"/>
    <w:tmpl w:val="8DF45F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727F50B0"/>
    <w:multiLevelType w:val="hybridMultilevel"/>
    <w:tmpl w:val="909EA8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7FB7547C"/>
    <w:multiLevelType w:val="hybridMultilevel"/>
    <w:tmpl w:val="AC246572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C8E"/>
    <w:rsid w:val="000D0757"/>
    <w:rsid w:val="00126FD3"/>
    <w:rsid w:val="00151F30"/>
    <w:rsid w:val="002834FE"/>
    <w:rsid w:val="004B2C5B"/>
    <w:rsid w:val="005D06E2"/>
    <w:rsid w:val="0072068A"/>
    <w:rsid w:val="007E7C6D"/>
    <w:rsid w:val="00805CAC"/>
    <w:rsid w:val="00843C8E"/>
    <w:rsid w:val="00870B86"/>
    <w:rsid w:val="008A339B"/>
    <w:rsid w:val="00926214"/>
    <w:rsid w:val="009C5B5C"/>
    <w:rsid w:val="00A03A85"/>
    <w:rsid w:val="00A13D1D"/>
    <w:rsid w:val="00A22AF9"/>
    <w:rsid w:val="00AF765A"/>
    <w:rsid w:val="00C3776D"/>
    <w:rsid w:val="00D15D27"/>
    <w:rsid w:val="00D2316C"/>
    <w:rsid w:val="00F25888"/>
    <w:rsid w:val="00FF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A4F604-D51A-4C09-A7EE-890F8F7F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43C8E"/>
    <w:pPr>
      <w:overflowPunct w:val="0"/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customStyle="1" w:styleId="1">
    <w:name w:val="заголовок 1"/>
    <w:basedOn w:val="a"/>
    <w:next w:val="a"/>
    <w:uiPriority w:val="99"/>
    <w:rsid w:val="00843C8E"/>
    <w:pPr>
      <w:keepNext/>
      <w:overflowPunct w:val="0"/>
      <w:autoSpaceDE w:val="0"/>
      <w:autoSpaceDN w:val="0"/>
      <w:adjustRightInd w:val="0"/>
    </w:pPr>
    <w:rPr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843C8E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843C8E"/>
    <w:rPr>
      <w:vertAlign w:val="superscript"/>
    </w:rPr>
  </w:style>
  <w:style w:type="paragraph" w:styleId="a6">
    <w:name w:val="Normal (Web)"/>
    <w:basedOn w:val="a"/>
    <w:uiPriority w:val="99"/>
    <w:rsid w:val="00843C8E"/>
    <w:pPr>
      <w:spacing w:before="60" w:after="60"/>
      <w:ind w:firstLine="150"/>
      <w:jc w:val="both"/>
    </w:pPr>
    <w:rPr>
      <w:rFonts w:ascii="Verdana" w:hAnsi="Verdana" w:cs="Verdana"/>
      <w:color w:val="444444"/>
      <w:sz w:val="20"/>
      <w:szCs w:val="20"/>
    </w:rPr>
  </w:style>
  <w:style w:type="character" w:styleId="a7">
    <w:name w:val="Hyperlink"/>
    <w:uiPriority w:val="99"/>
    <w:rsid w:val="00D2316C"/>
    <w:rPr>
      <w:color w:val="auto"/>
      <w:u w:val="single"/>
    </w:rPr>
  </w:style>
  <w:style w:type="paragraph" w:styleId="a8">
    <w:name w:val="header"/>
    <w:basedOn w:val="a"/>
    <w:link w:val="a9"/>
    <w:uiPriority w:val="99"/>
    <w:rsid w:val="00D15D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D15D27"/>
  </w:style>
  <w:style w:type="paragraph" w:styleId="ab">
    <w:name w:val="footer"/>
    <w:basedOn w:val="a"/>
    <w:link w:val="ac"/>
    <w:uiPriority w:val="99"/>
    <w:rsid w:val="007E7C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3425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Философская герменевтика – направление в философии, которое исследует теорию и практику истолкования, интерпретации, понимания</vt:lpstr>
    </vt:vector>
  </TitlesOfParts>
  <Company>Microsoft</Company>
  <LinksUpToDate>false</LinksUpToDate>
  <CharactersWithSpaces>22907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Философская герменевтика – направление в философии, которое исследует теорию и практику истолкования, интерпретации, понимания</dc:title>
  <dc:subject/>
  <dc:creator>Admin</dc:creator>
  <cp:keywords/>
  <dc:description/>
  <cp:lastModifiedBy>admin</cp:lastModifiedBy>
  <cp:revision>2</cp:revision>
  <cp:lastPrinted>2008-12-04T17:58:00Z</cp:lastPrinted>
  <dcterms:created xsi:type="dcterms:W3CDTF">2014-02-22T04:16:00Z</dcterms:created>
  <dcterms:modified xsi:type="dcterms:W3CDTF">2014-02-22T04:16:00Z</dcterms:modified>
</cp:coreProperties>
</file>