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82" w:rsidRDefault="0075758B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0.25pt" fillcolor="window">
            <v:imagedata r:id="rId5" o:title=""/>
          </v:shape>
        </w:pict>
      </w: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32"/>
        </w:rPr>
      </w:pPr>
      <w:r>
        <w:rPr>
          <w:sz w:val="32"/>
        </w:rPr>
        <w:t>Министерство общего и профессионального образования КЧР</w:t>
      </w: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32"/>
        </w:rPr>
      </w:pP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32"/>
        </w:rPr>
      </w:pPr>
      <w:r>
        <w:rPr>
          <w:sz w:val="32"/>
        </w:rPr>
        <w:t>средняя школа №4</w:t>
      </w: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32"/>
        </w:rPr>
      </w:pP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32"/>
        </w:rPr>
      </w:pP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32"/>
        </w:rPr>
      </w:pPr>
    </w:p>
    <w:p w:rsidR="00BE0E82" w:rsidRDefault="00BE0E82">
      <w:pPr>
        <w:pStyle w:val="2"/>
        <w:pBdr>
          <w:bottom w:val="single" w:sz="6" w:space="0" w:color="auto"/>
        </w:pBdr>
        <w:ind w:firstLine="284"/>
        <w:rPr>
          <w:b/>
          <w:outline/>
          <w:shadow/>
          <w:spacing w:val="120"/>
          <w:w w:val="150"/>
          <w:sz w:val="80"/>
        </w:rPr>
      </w:pPr>
      <w:r>
        <w:rPr>
          <w:b/>
          <w:outline/>
          <w:shadow/>
          <w:spacing w:val="120"/>
          <w:w w:val="150"/>
          <w:sz w:val="80"/>
        </w:rPr>
        <w:t>РЕФЕРАТ</w:t>
      </w: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40"/>
        </w:rPr>
      </w:pP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40"/>
        </w:rPr>
      </w:pPr>
      <w:r>
        <w:rPr>
          <w:sz w:val="40"/>
        </w:rPr>
        <w:t xml:space="preserve">ПО ИСТОРИИ </w:t>
      </w:r>
      <w:r>
        <w:rPr>
          <w:sz w:val="44"/>
        </w:rPr>
        <w:t>КЧР</w:t>
      </w: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40"/>
        </w:rPr>
      </w:pP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40"/>
        </w:rPr>
      </w:pPr>
      <w:r>
        <w:rPr>
          <w:sz w:val="40"/>
        </w:rPr>
        <w:t>на тему:</w:t>
      </w: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b/>
          <w:i/>
          <w:sz w:val="48"/>
        </w:rPr>
      </w:pPr>
      <w:r>
        <w:rPr>
          <w:b/>
          <w:i/>
          <w:sz w:val="48"/>
        </w:rPr>
        <w:t xml:space="preserve">«Герой СССР </w:t>
      </w: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b/>
          <w:sz w:val="48"/>
        </w:rPr>
      </w:pPr>
      <w:r>
        <w:rPr>
          <w:b/>
          <w:i/>
          <w:sz w:val="50"/>
        </w:rPr>
        <w:t>Осман Касаев</w:t>
      </w:r>
      <w:r>
        <w:rPr>
          <w:b/>
          <w:i/>
          <w:sz w:val="48"/>
        </w:rPr>
        <w:t xml:space="preserve">» </w:t>
      </w: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</w:pP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</w:pP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</w:pP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</w:pP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</w:pP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rPr>
          <w:i/>
          <w:sz w:val="28"/>
          <w:lang w:val="en-US"/>
        </w:rPr>
      </w:pPr>
      <w:r>
        <w:t xml:space="preserve">                                                                          </w:t>
      </w:r>
      <w:r>
        <w:rPr>
          <w:sz w:val="28"/>
        </w:rPr>
        <w:t xml:space="preserve">Выполнил:   </w:t>
      </w:r>
      <w:r>
        <w:rPr>
          <w:i/>
          <w:sz w:val="28"/>
          <w:lang w:val="en-US"/>
        </w:rPr>
        <w:t>_________________</w:t>
      </w: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rPr>
          <w:sz w:val="28"/>
        </w:rPr>
      </w:pPr>
      <w:r>
        <w:rPr>
          <w:i/>
          <w:sz w:val="28"/>
        </w:rPr>
        <w:t xml:space="preserve">                                                                                        </w:t>
      </w: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rPr>
          <w:b/>
          <w:i/>
          <w:sz w:val="28"/>
          <w:lang w:val="en-US"/>
        </w:rPr>
      </w:pPr>
      <w:r>
        <w:rPr>
          <w:sz w:val="28"/>
        </w:rPr>
        <w:t xml:space="preserve">                                               Руководитель:  </w:t>
      </w:r>
      <w:r>
        <w:rPr>
          <w:b/>
          <w:i/>
          <w:sz w:val="28"/>
          <w:lang w:val="en-US"/>
        </w:rPr>
        <w:t>_________________</w:t>
      </w:r>
    </w:p>
    <w:p w:rsidR="00BE0E82" w:rsidRDefault="00BE0E82">
      <w:pPr>
        <w:pStyle w:val="1"/>
        <w:pBdr>
          <w:bottom w:val="single" w:sz="6" w:space="0" w:color="auto"/>
        </w:pBdr>
        <w:jc w:val="left"/>
      </w:pPr>
      <w:r>
        <w:t xml:space="preserve">  </w:t>
      </w: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28"/>
        </w:rPr>
      </w:pP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28"/>
        </w:rPr>
      </w:pP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28"/>
        </w:rPr>
      </w:pP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28"/>
        </w:rPr>
      </w:pP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28"/>
        </w:rPr>
      </w:pP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28"/>
        </w:rPr>
      </w:pP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28"/>
        </w:rPr>
      </w:pP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28"/>
        </w:rPr>
      </w:pPr>
    </w:p>
    <w:p w:rsidR="00BE0E82" w:rsidRDefault="00BE0E82">
      <w:pPr>
        <w:pBdr>
          <w:top w:val="single" w:sz="6" w:space="6" w:color="auto"/>
          <w:left w:val="single" w:sz="6" w:space="6" w:color="auto"/>
          <w:bottom w:val="single" w:sz="6" w:space="0" w:color="auto"/>
          <w:right w:val="single" w:sz="6" w:space="6" w:color="auto"/>
        </w:pBdr>
        <w:jc w:val="center"/>
        <w:rPr>
          <w:sz w:val="28"/>
        </w:rPr>
      </w:pPr>
      <w:r>
        <w:rPr>
          <w:sz w:val="28"/>
        </w:rPr>
        <w:t xml:space="preserve"> Черкесск, 2000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Широко известно имя легендарного партизанского командира Героя Советского Союза Османа Муссаевича Касаева.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Родился Осман в 1916 г. в высокогорном карачаевском ауле Хурзук Учкуланского района Карачаевской автономной области в крестьянской семье. В 1031 г. он окончил семилетку в родном ауле, в 1936 - педагогический рабфак в Микоян-Шахаре (Карачаевске). Один учебный год работал учителем в начальной школе поселка Худесского лесопильного завода, недалеко от слияния реки Худес с Кубанью.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Как и многие другие, выпускник Карачаевского педагогического рабфака и педагогического техникума О. Касаев в 1937 г. добровольно вступил в ряды Красной Армии. Сначала он учился в Пензенском кавалерийском военном училище, а с ноября 1938 г. до лета 1939 г. продолжал учебу в Киевском артиллерийском училище, которое окончил по первому разряду. В том же году осенью лейтенант Касаев принимал участие в присоединении Западной Белоруссии к Белорусской ССР в составе 209-го противотанкового дивизиона 121-й стрелковой дивизии. В 1940, будучи командиром батареи в 383 полку той же дивизии, участвовал в походах Красной Армии в Латвию и Литву.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Касаев весь отдавался порученному делу, и старание его принесли хорошие результаты: на инспекторских оценках его подчиненные получали лучшие оценки по всем видам боевой подготовки.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Османа Касаева повысили по службе, назначив начальником артиллерии 383-го полка 121-й стрелковой дивизии. Произошло это в 1940 году. Дивизия дислоцировалась недалеко от западной границы.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Войну он встретил в Западной Белоруссии, в г. Слониме Барановичской области, начальником артиллерии 383-го стрелкового полка 121-й стрелковой дивизии.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Отличился О. Касаев в первых же боях. Однако под натиском превосходящих сил противника дивизия терпела поражение. Многие командиры и бойцы погибли, некоторые попали в плен. Оставшиеся в тылу противника группы красноармейцев по ночам шли на восток с целью присоединения к Красной Армии. Группа О. Касаева прошла мимо Барановичей, Бобруйска и в начале августа достигли Белыничского района Могилевской области. Здесь Касаев и его товарищи, узнав, что фронт находится далеко, для продолжения вооруженной борьбы с гитлеровцами и их приспешниками решили организовать партизанский отряд. 10 августа 1941 г. в лесу Сипайлов, недалеко от деревни Угольщина, лейтенанты Осман Касаев и Михаил Абрамов создали партизанский отряд под номером 121 из семи человек. Командиром отряда стал М. Абрамов, комиссаром О. Касаев. Вскоре отряд за счет скрывающихся советских воинов и местных жителей, а также перешедших на сторону партизан немцев и власовцев вырос до 50 человек.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26 июля 1942 г. погиб М. Абрамов, и командование 121 партизанским принял лейтенант Осман Муссаевич Касаев, коммисаром стал политрук Иван Мартынович Иванов. Приказом по военно-оперативной группе при Могилевском подпольном обкоме Компартии Белоруссии от 27.11.43 г. 121-й партизанский отряд преобразовали в 121-й партизанский полк. В нем было 3 стрелковых батальона, в батальоне - 3 стрелковых роты, в роте - 3 стрелковых взвода, а также разведывательный взвод, взвод подрывников, хозяйственный взвод, санчасть.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На 1 ноября 1943 г. личный состав отряда насчитывал 841 человек, к концу 1943 года в партизанском полку насчитывалось свыше 1200 человек.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Район действия отряда, затем полка - Белыничский район, Могилевский район и город Могилев. Разведчики и отдельные группы отряда-полка постоянно действовали в Могилеве, где добывали разведсведения, "языков", совершали взрывы.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Осман Касаев и его партизаны наводили ужас на оккупантов. Комендант Могилева генерал-майор Эмансдорф в донесении своему начальству писал: "Всюду агенты партизан. Особенно много их в Могилеве… В Хриплеве, Угольщине, Песчанке и в других районах западнее Могилева обосновался 121 краснопартизанский полк, о котором мы ранее доносили. Полком командует некий кавказец Осман - коварный, опытный в военном деле, большевистский комиссар. В сущности мы контролируем только районные центры, а в селах укрепились партизаны… Против них необходимы крупные силы…"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Гитлеровское командование вынуждено было прислать дополнительные силы. В середине февраля 1944 г. оккупанты предприняли пятую карательную операцию против 121-го полка. Несколько воинских частей врага численностью более 2 тысяч офицеров и солдат с пушками и минометами  при поддержке 20 танков и многих самолетов начали окружать партизанские базы Касаева. Поскольку силы были неравны, партизаны Касаева, оставив базы, отправились в другое место. Когда 17 февраля 1944 г. партизаны шли по открытой местности (другого пути не было), на них напали вражеские самолеты, стали расстреливать партизан их пулеметов и бомбить. Партизаны отвечали пулеметными очередями. Сам Касаев мужественно вступил в бой. Когда он стрелял по самолету противника, фашистский летчик тяжело ранил его в грудь. Всего Осман получил 8 ран. 18 февраля в 12 часов он умер, завещав похоронить его в деревне Хрипелево Могилевского района, а затем в Могилеве. Его похоронили в лесу у деревни Жалин.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В марте 1944 года тело Османа Касаева перевезли и похоронили со всеми партизанскими почестями на кладбище в деревне Хрипелево.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В вышеупомянутом приказе, отмечая его заслуги, было написано: "В честь погибшего, героически действовавшего командира 121-го партизанского полка капитана Касаева О.М.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П р и к а з ы в а ю :</w:t>
      </w:r>
    </w:p>
    <w:p w:rsidR="00BE0E82" w:rsidRDefault="00BE0E82">
      <w:pPr>
        <w:numPr>
          <w:ilvl w:val="0"/>
          <w:numId w:val="1"/>
        </w:numPr>
        <w:tabs>
          <w:tab w:val="clear" w:pos="360"/>
          <w:tab w:val="num" w:pos="0"/>
        </w:tabs>
        <w:ind w:left="0"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121 партизанскому полку присвоить имя и впредь именовать "121 партизанский полк им. Османа Касаева".</w:t>
      </w:r>
    </w:p>
    <w:p w:rsidR="00BE0E82" w:rsidRDefault="00BE0E82">
      <w:pPr>
        <w:numPr>
          <w:ilvl w:val="0"/>
          <w:numId w:val="1"/>
        </w:numPr>
        <w:tabs>
          <w:tab w:val="clear" w:pos="360"/>
          <w:tab w:val="num" w:pos="0"/>
        </w:tabs>
        <w:ind w:left="0"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По освобождению города Могилева Могилевского района воздвигнуть монумент в честь памяти погибшего командира Касаева в деревне Хриплево Могилевского района. В дальнейшем тело т. Касаева перевезти в г. Могилев и воздвигнуть на его могиле памятник.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…товарищи партизаны и партизанки, отомстите за смерть своего любимого командира Османа Касаева".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Приказ был подписан секретарем Могилевского подпольного обкома КП(б) Белоруссии подполковником Шпаком, командиром военно-оператвной группы при подпольном обкоме подполковником Солдатенко и начальником штаба майором Георгиевским.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За боевые подвиги, совершенные в годы Великой Отечественной войны, капитан Касаев Осман Муссаевич, командир 121-го партизанского полка был награжден орденами Красного Знамени и Отечественной войны 1-й степени, медалью "Партизану Отечественной войны" 1-й степени. По словам Солдатенко, О.М. Касаев "неоднократно представлялся к званию Героя Советского Союза и к воинскому званию "майор".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За мужество и героизм О.М. Касаев трижды представлялся к званию Героя Советского Союза. Однако из-за принадлежности к репрессированному карачаевскому народу Осман Касаев не получил эту высокую награду ни при жизни, ни сразу после смерти. Оно было присвоено ему посмертно лишь в мае 1965 г. по ходатайству руководящих органов Белоруссии и лично Первого секретаря ЦК КПБ П. Машерова.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Именем Касаева названы, кроме деревни Хрипелево, улицы в Карачаевске и Черкесске.</w:t>
      </w: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</w:p>
    <w:p w:rsidR="00BE0E82" w:rsidRDefault="00BE0E82">
      <w:pPr>
        <w:ind w:firstLine="720"/>
        <w:jc w:val="both"/>
        <w:rPr>
          <w:rFonts w:ascii="Courier" w:hAnsi="Courier"/>
          <w:sz w:val="28"/>
        </w:rPr>
      </w:pPr>
    </w:p>
    <w:p w:rsidR="00BE0E82" w:rsidRDefault="00BE0E82">
      <w:pPr>
        <w:pageBreakBefore/>
        <w:spacing w:line="360" w:lineRule="auto"/>
        <w:ind w:firstLine="720"/>
        <w:jc w:val="center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Использованная литература.</w:t>
      </w:r>
    </w:p>
    <w:p w:rsidR="00BE0E82" w:rsidRDefault="00BE0E82">
      <w:pPr>
        <w:numPr>
          <w:ilvl w:val="0"/>
          <w:numId w:val="3"/>
        </w:numPr>
        <w:spacing w:line="360" w:lineRule="auto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В.А.Нежинский "Звезды Героев" Карачаево-Черкесское отделение Ставропольского книжного издательства. Черкесск 1985 г.</w:t>
      </w:r>
    </w:p>
    <w:p w:rsidR="00BE0E82" w:rsidRDefault="00BE0E82">
      <w:pPr>
        <w:numPr>
          <w:ilvl w:val="0"/>
          <w:numId w:val="3"/>
        </w:numPr>
        <w:spacing w:line="360" w:lineRule="auto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А.Д.Койчуев "Славные сыны Карачая" издательство КЧГПУ. Карачаевск 1998 г.</w:t>
      </w:r>
      <w:bookmarkStart w:id="0" w:name="_GoBack"/>
      <w:bookmarkEnd w:id="0"/>
    </w:p>
    <w:sectPr w:rsidR="00BE0E8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09235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AF409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BBC"/>
    <w:rsid w:val="00554BBC"/>
    <w:rsid w:val="0075758B"/>
    <w:rsid w:val="00BE0E82"/>
    <w:rsid w:val="00FD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C7D574D-C08E-4517-8B97-E7867379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jc w:val="center"/>
      <w:outlineLvl w:val="1"/>
    </w:pPr>
    <w:rPr>
      <w:spacing w:val="48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хматовскийСтиль1"/>
    <w:basedOn w:val="a"/>
    <w:autoRedefine/>
    <w:pPr>
      <w:pageBreakBefore/>
    </w:pPr>
    <w:rPr>
      <w:b/>
      <w:caps/>
      <w:sz w:val="32"/>
    </w:rPr>
  </w:style>
  <w:style w:type="paragraph" w:customStyle="1" w:styleId="20">
    <w:name w:val="АхматовскийСтиль2"/>
    <w:basedOn w:val="3"/>
    <w:autoRedefine/>
    <w:pPr>
      <w:spacing w:after="0" w:line="360" w:lineRule="auto"/>
      <w:ind w:left="0"/>
      <w:jc w:val="both"/>
    </w:pPr>
    <w:rPr>
      <w:b/>
      <w:i/>
      <w:sz w:val="32"/>
    </w:rPr>
  </w:style>
  <w:style w:type="paragraph" w:styleId="3">
    <w:name w:val="Body Text Indent 3"/>
    <w:basedOn w:val="a"/>
    <w:semiHidden/>
    <w:pPr>
      <w:spacing w:after="120"/>
      <w:ind w:left="283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A&amp;A prod®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Aubecir</dc:creator>
  <cp:keywords/>
  <cp:lastModifiedBy>admin</cp:lastModifiedBy>
  <cp:revision>2</cp:revision>
  <dcterms:created xsi:type="dcterms:W3CDTF">2014-02-04T11:46:00Z</dcterms:created>
  <dcterms:modified xsi:type="dcterms:W3CDTF">2014-02-04T11:46:00Z</dcterms:modified>
</cp:coreProperties>
</file>