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58" w:rsidRDefault="002C3FF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</w:t>
      </w:r>
      <w:r>
        <w:br/>
      </w:r>
      <w:r>
        <w:rPr>
          <w:b/>
          <w:bCs/>
        </w:rPr>
        <w:t>Список литературы</w:t>
      </w:r>
    </w:p>
    <w:p w:rsidR="00052358" w:rsidRDefault="002C3FF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52358" w:rsidRDefault="002C3FF4">
      <w:pPr>
        <w:pStyle w:val="a3"/>
      </w:pPr>
      <w:r>
        <w:t>Жан Тристан Французский (фр. </w:t>
      </w:r>
      <w:r>
        <w:rPr>
          <w:i/>
          <w:iCs/>
        </w:rPr>
        <w:t>Jean Tristan de France</w:t>
      </w:r>
      <w:r>
        <w:t xml:space="preserve">; 8 апреля 1250(12500408), Дамьетта — 3 августа 1270, Тунис) — французский принц, граф Валуа и Крепи с марта 1269, граф Невера (по праву жены) с июня 1265, 4-й сын сын короля Франции Людовик IX </w:t>
      </w:r>
      <w:r>
        <w:rPr>
          <w:i/>
          <w:iCs/>
        </w:rPr>
        <w:t>Святого</w:t>
      </w:r>
      <w:r>
        <w:t xml:space="preserve"> и Маргариты Прованской.</w:t>
      </w:r>
    </w:p>
    <w:p w:rsidR="00052358" w:rsidRDefault="002C3FF4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52358" w:rsidRDefault="002C3FF4">
      <w:pPr>
        <w:pStyle w:val="a3"/>
      </w:pPr>
      <w:r>
        <w:t xml:space="preserve">Жан Тристан родился 8 апреля 1250 годв в Дамьетте, где его отец, король Франции Людовик IX </w:t>
      </w:r>
      <w:r>
        <w:rPr>
          <w:i/>
          <w:iCs/>
        </w:rPr>
        <w:t>Святой</w:t>
      </w:r>
      <w:r>
        <w:t xml:space="preserve"> во время Седьмого крестового похода был в плену у мамлюков в Египте</w:t>
      </w:r>
      <w:r>
        <w:rPr>
          <w:position w:val="10"/>
        </w:rPr>
        <w:t>[1][2]</w:t>
      </w:r>
      <w:r>
        <w:t>. По сообщению хронистов, из-за грусти, которую ощущала его мать, Маргарита Прованская, поскольку её муж был в плену, и из-за несчастий христианского народа, Жан получил второе имя Тристан в честь Тристана, персонажа рыцарских романов</w:t>
      </w:r>
      <w:r>
        <w:rPr>
          <w:position w:val="10"/>
        </w:rPr>
        <w:t>[3]</w:t>
      </w:r>
      <w:r>
        <w:t>.</w:t>
      </w:r>
    </w:p>
    <w:p w:rsidR="00052358" w:rsidRDefault="002C3FF4">
      <w:pPr>
        <w:pStyle w:val="a3"/>
      </w:pPr>
      <w:r>
        <w:t>В 1254 году Жан Тристан вместе с родителями вернулся во Францию, где жил при королевском дворе в Париже. По сообщениям хронистов он был любимым сыном. При этом отец желал, чтобы Жан Тристан избрал церковную карьеру и стал монахом-доминиканцем, однако Жан на это ответил отказом</w:t>
      </w:r>
      <w:r>
        <w:rPr>
          <w:position w:val="10"/>
        </w:rPr>
        <w:t>[4]</w:t>
      </w:r>
      <w:r>
        <w:t>.</w:t>
      </w:r>
    </w:p>
    <w:p w:rsidR="00052358" w:rsidRDefault="002C3FF4">
      <w:pPr>
        <w:pStyle w:val="a3"/>
      </w:pPr>
      <w:r>
        <w:t>Собираясь в крестовый поход, король Людовик IX, в марте 1269 года выделил своим младшим сыновьям апанажи, хотя и не очень богатые. Жану Тристану досталось графство Валуа (с Крепи). Однако Людовик женил Жана Тристана на Иоланде Бургундской, наследнице богатого бургундского графства Невер. Договор о браке был заключён 8 июня 1258 года в Венсене, сама церемония состоялась в июне 1265 года. Невер Иоланда унаследовала от своей матери Матильды II де Бурбон-Дампьер, умершей в 1262 году</w:t>
      </w:r>
      <w:r>
        <w:rPr>
          <w:position w:val="10"/>
        </w:rPr>
        <w:t>[5]</w:t>
      </w:r>
      <w:r>
        <w:t>.</w:t>
      </w:r>
    </w:p>
    <w:p w:rsidR="00052358" w:rsidRDefault="002C3FF4">
      <w:pPr>
        <w:pStyle w:val="a3"/>
      </w:pPr>
      <w:r>
        <w:t>В 1270 году Жан Тристан в числе других членов семьи вместе с отцом отправился в Тунис в рамках Восьмого крестового похода. Однако этот поход окончился полной неудачей, поскольку в армии крестоносцев разразилась эпидемия дезинтерии или тифа, от которой Жан Тристан умер 3 августа, а вскоре после этого (25 августа) умер и его отец, Людовик IX</w:t>
      </w:r>
      <w:r>
        <w:rPr>
          <w:position w:val="10"/>
        </w:rPr>
        <w:t>[6]</w:t>
      </w:r>
      <w:r>
        <w:t>.</w:t>
      </w:r>
    </w:p>
    <w:p w:rsidR="00052358" w:rsidRDefault="002C3FF4">
      <w:pPr>
        <w:pStyle w:val="a3"/>
      </w:pPr>
      <w:r>
        <w:t>Тела Жана Тристана и короля младший брат Людовика, Карл I Анжуйский, доставил во Францию. По пути умерло ещё несколько членов королевской семьи. Похороны состоялись в мае 1271 года</w:t>
      </w:r>
      <w:r>
        <w:rPr>
          <w:position w:val="10"/>
        </w:rPr>
        <w:t>[7]</w:t>
      </w:r>
      <w:r>
        <w:t>. По воле Людовика IX, узнавшего на смертном одре о смерти любимого сына, тело Жана Тристана, также как и тела умерших раньше старших братьев Людовика и Жана и сестры Бланки, похоронили не в королевском некрополе в аббатстве Сен-Дени, а в церкви монастыря Ройомон, основанного Людовиком и его матерью Бланкой Кастильской. Это стало продолжением новой королевской политики, по которой в Сен-Дени стали хоронить только королей и их жён</w:t>
      </w:r>
      <w:r>
        <w:rPr>
          <w:position w:val="10"/>
        </w:rPr>
        <w:t>[8]</w:t>
      </w:r>
      <w:r>
        <w:t>.</w:t>
      </w:r>
    </w:p>
    <w:p w:rsidR="00052358" w:rsidRDefault="002C3FF4">
      <w:pPr>
        <w:pStyle w:val="a3"/>
      </w:pPr>
      <w:r>
        <w:t>Владения Жана Тристана, Валуа и Крепи, были вновь присоединены к королевскому домену. Вдова Жана Тристана, Иоланда Бургундская, сохранившая в личном владении Невер, в 1272 году вышла вторично замуж за Роберта Бетюнского, старшего сына и наследника графа Фландрии Ги де Дампьера, принеся мужу в приданое Невер</w:t>
      </w:r>
      <w:r>
        <w:rPr>
          <w:position w:val="10"/>
        </w:rPr>
        <w:t>[5]</w:t>
      </w:r>
      <w:r>
        <w:t>.</w:t>
      </w:r>
    </w:p>
    <w:p w:rsidR="00052358" w:rsidRDefault="002C3FF4">
      <w:pPr>
        <w:pStyle w:val="21"/>
        <w:pageBreakBefore/>
        <w:numPr>
          <w:ilvl w:val="0"/>
          <w:numId w:val="0"/>
        </w:numPr>
      </w:pPr>
      <w:r>
        <w:t>2. Брак</w:t>
      </w:r>
    </w:p>
    <w:p w:rsidR="00052358" w:rsidRDefault="002C3FF4">
      <w:pPr>
        <w:pStyle w:val="a3"/>
      </w:pPr>
      <w:r>
        <w:t xml:space="preserve">Жена: с июня 1265 </w:t>
      </w:r>
      <w:r>
        <w:rPr>
          <w:b/>
          <w:bCs/>
        </w:rPr>
        <w:t>Иоланда Бургундская</w:t>
      </w:r>
      <w:r>
        <w:t xml:space="preserve"> (ок. 1248/1249 — 2 июня 1280), графиня Невера с 1262, дочь Эда Бургундского, графа Шароле, и Матильды II де Бурбон-Дампьер, дамы де Бурбон и де Донзи, графини Невера, Осера и Тоннера. Детей от брака не было.</w:t>
      </w:r>
    </w:p>
    <w:p w:rsidR="00052358" w:rsidRDefault="002C3FF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Ле Гофф Ж.</w:t>
      </w:r>
      <w:r>
        <w:t xml:space="preserve"> Людовик IX Святой. — С. 209.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Foundation for Medieval Genealogy: PIERRE de France.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Chronique de Guillaume de Nangis = Gesta sancti Ludovici / Guizot, M. (ed.). — Paris: 1825. — С. 160. — (Collection des Mémoires relatifs à l'histoire de France, tome 13).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Ле Гофф Ж.</w:t>
      </w:r>
      <w:r>
        <w:t xml:space="preserve"> Людовик IX Святой. — С. 210.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Histoire d'Auxerre, de Nevers et de Tonnerre du IXème au XIVème  (фр.). 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Ле Гофф Ж.</w:t>
      </w:r>
      <w:r>
        <w:t xml:space="preserve"> Людовик IX Святой. — С. 230.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Ле Гофф Ж.</w:t>
      </w:r>
      <w:r>
        <w:t xml:space="preserve"> Людовик IX Святой. — С. 234.</w:t>
      </w:r>
    </w:p>
    <w:p w:rsidR="00052358" w:rsidRDefault="002C3FF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Ле Гофф Ж.</w:t>
      </w:r>
      <w:r>
        <w:t xml:space="preserve"> Людовик IX Святой. — С. 220.</w:t>
      </w:r>
    </w:p>
    <w:p w:rsidR="00052358" w:rsidRDefault="002C3FF4">
      <w:pPr>
        <w:pStyle w:val="a3"/>
        <w:spacing w:after="0"/>
      </w:pPr>
      <w:r>
        <w:t>Источник: http://ru.wikipedia.org/wiki/Жан_Тристан_Французский</w:t>
      </w:r>
      <w:bookmarkStart w:id="0" w:name="_GoBack"/>
      <w:bookmarkEnd w:id="0"/>
    </w:p>
    <w:sectPr w:rsidR="000523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FF4"/>
    <w:rsid w:val="00052358"/>
    <w:rsid w:val="002C3FF4"/>
    <w:rsid w:val="00C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849B-2F35-477D-9659-ABDF6E55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>diakov.net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2014-09-14T06:34:00Z</dcterms:created>
  <dcterms:modified xsi:type="dcterms:W3CDTF">2014-09-14T06:34:00Z</dcterms:modified>
</cp:coreProperties>
</file>