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C1" w:rsidRPr="003B2A2A" w:rsidRDefault="00A11AC1" w:rsidP="00A11AC1">
      <w:pPr>
        <w:spacing w:before="120"/>
        <w:jc w:val="center"/>
        <w:rPr>
          <w:b/>
          <w:bCs/>
          <w:sz w:val="32"/>
          <w:szCs w:val="32"/>
        </w:rPr>
      </w:pPr>
      <w:r w:rsidRPr="003B2A2A">
        <w:rPr>
          <w:b/>
          <w:bCs/>
          <w:sz w:val="32"/>
          <w:szCs w:val="32"/>
        </w:rPr>
        <w:t>Жанры аниме</w:t>
      </w:r>
    </w:p>
    <w:p w:rsidR="00A11AC1" w:rsidRPr="006C0357" w:rsidRDefault="00A11AC1" w:rsidP="00A11AC1">
      <w:pPr>
        <w:spacing w:before="120"/>
        <w:ind w:firstLine="567"/>
        <w:jc w:val="both"/>
      </w:pPr>
      <w:r w:rsidRPr="006C0357">
        <w:t>Как и у любого творчества, у аниме есть различные грани и оттенки, которые мы сейчас и рассмотрим.</w:t>
      </w:r>
    </w:p>
    <w:p w:rsidR="00A11AC1" w:rsidRPr="003B2A2A" w:rsidRDefault="00A11AC1" w:rsidP="00A11AC1">
      <w:pPr>
        <w:spacing w:before="120"/>
        <w:jc w:val="center"/>
        <w:rPr>
          <w:b/>
          <w:bCs/>
          <w:sz w:val="28"/>
          <w:szCs w:val="28"/>
        </w:rPr>
      </w:pPr>
      <w:r w:rsidRPr="003B2A2A">
        <w:rPr>
          <w:b/>
          <w:bCs/>
          <w:sz w:val="28"/>
          <w:szCs w:val="28"/>
        </w:rPr>
        <w:t xml:space="preserve">Сёнэн-аниме. </w:t>
      </w:r>
    </w:p>
    <w:p w:rsidR="00A11AC1" w:rsidRDefault="00A11AC1" w:rsidP="00A11AC1">
      <w:pPr>
        <w:spacing w:before="120"/>
        <w:ind w:firstLine="567"/>
        <w:jc w:val="both"/>
      </w:pPr>
      <w:r w:rsidRPr="006C0357">
        <w:t xml:space="preserve">К 1964 г. сложился канон так называемого «аниме для мальчиков» - «сёнэн-аниме». Аниме рассчитано на молодых людей в возрасте от 12 до 16-18 лет. Если описать совсем вкратце сюжет, то он будет выглядеть так: «очередной мальчик на очередном большом роботе, спасающий очередной мир». Если говорить более развёрнуто, то в таких сериалах показывается история взросления, причем не обычного подростка (как любят подчеркивать в аннотациях авторы произведений), а очень даже НЕобычного – как правило, молодой человек/мальчик обладает явными или скрытыми (но, конечно же, проявляющимися) сверхспособностями, которые он и использует..по назначению – для борьбы с инопланетным захватчиком, чтобы защитить свою девушку/друзей от вампиров хулиганов в тёмном переулке и т.п. Причем, как правило, спасает он по большей части друзей или мир в целом – отношения с девушками в сёнэн-аниме показаны весьма поверхностно, девочки/девушки присутствуют в сериале только на правах друга. Если забегать вперед (касательно хронологии), то наиболее ярким представителем данной категории аниме можно называть эпопею о Гандамах - больших человекообразных боевых роботах. Которыми, естественно, управляет тот самый мальчик, который спасает очередной мир. Если отставить иронию, то с 1979 года (.е. почти 30 лет) студия Sunrise рассказывает одну и ту же историю новыми красками, и интерес к этой вселенной не ослабевает. Лично мне запал в душу MS Gundam SEED, наверное, потому что выпущен относительно недавно, прорисовка сериала на достойном уровне, ну и герои, разумеется, тоже не подкачали. Кстати говоря, именно Гандамы относятся к подвиду сёнэн-аниме, даже к подвидам. Первым подвидом является жанр «меха» (от англ. mechanism), в котором действие ведётся вокруг тех самых «больших человекообразных роботов», вторым подвидом является «сэнтай» (досл., команда/группа), в котором как правило речь идет о небольшой, но постоянной команде персонажей, борющихся с кем-либо/чем-либо. </w:t>
      </w:r>
    </w:p>
    <w:p w:rsidR="00A11AC1" w:rsidRPr="003B2A2A" w:rsidRDefault="00A11AC1" w:rsidP="00A11AC1">
      <w:pPr>
        <w:spacing w:before="120"/>
        <w:jc w:val="center"/>
        <w:rPr>
          <w:b/>
          <w:bCs/>
          <w:sz w:val="28"/>
          <w:szCs w:val="28"/>
        </w:rPr>
      </w:pPr>
      <w:r w:rsidRPr="003B2A2A">
        <w:rPr>
          <w:b/>
          <w:bCs/>
          <w:sz w:val="28"/>
          <w:szCs w:val="28"/>
        </w:rPr>
        <w:t xml:space="preserve">Сёдзе-аниме. </w:t>
      </w:r>
    </w:p>
    <w:p w:rsidR="00A11AC1" w:rsidRDefault="00A11AC1" w:rsidP="00A11AC1">
      <w:pPr>
        <w:spacing w:before="120"/>
        <w:ind w:firstLine="567"/>
        <w:jc w:val="both"/>
      </w:pPr>
      <w:r w:rsidRPr="006C0357">
        <w:t xml:space="preserve">Логично рассуждать, что там, где есть аниме для мальчиков, должно быть и аниме для девочек (возрастные градации точно такие же, как в мальчишечьем аниме). И в 1966 году студия «Toei Animation» выпускает первый и невероятно успешный аниме-сериал для девочек (сёдзё-аниме) – «Ведьма Салли» («Mahou Tsukai Sally», 1966-1968), основанный на манге «Ведьма Сани» Ёкоямы Мицутэру, которая, в свою очередь, была основана на американском ТВ-сериале «Ведьмочка» («Bewitched»). А имя главной героини было изменено из-за расхождений с авторскими правами фирмы «Сони» («Sony») на торговую марку «Санни». Сёдзе-аниме показывает ту же историю взросления, но с девочкой в главной роли. По мере развития аниме-культуры в этом подвиде аниме стали нормой сложные романтические отношения между главными и (не очень) героями. «Ведьма Салли» являет собой также подвид сёдзе-аниме – «махо-сёдзе», от яп. mahou – волшебный, магический. Сюжет таких аниме крутится вокруг девочек, обладающих какими-либо магическими способностями. Как правило, девочка/девушка является либо потомственной волшебницей (как в случае с Салли), либо обстоятельства складываются так, что девочка/девушка получает магический артефакт, с помощью которого может совершать добрые дела, особенно «во имя Луны». Думаю, что многие из наших соотечественников хоть мельком, но видели образчик махо-сёдзе, прошедшего первоначально по уже почившему в бозе телеканалу 2*2 – «Сейлормун – Луна в матроске». В оригинале сериал назывался «Bishoujo Senshi Sailor Moon» и был выпущен на просторы ТВ в 1992 г., имел множество продолжений, среди которых был даже так называемый live-action movie (то есть фильм, в котором снимались живые актёры). Вернёмся к сёдзе. Однако, несмотря на обилие магических финтифлюшек, девочки в таких сериалах продолжают ходить в школу, помогать родителям по хозяйству и всеми силами отстаивают от злодеев обычную жизнь, хотят быть «простыми школьницами». Это очень важный воспитательный момент, «воспитательность» проявляется в том, что подростки учатся видеть в обычном необычное, ценить достоинства своей повседневной жизни. Также здесь наблюдается влияние традиционно японских взглядов на роль женщины в семье и обществе, «с младых ногтей» девочкам прививают идеи «хорошей жены, заботливой матери». </w:t>
      </w:r>
    </w:p>
    <w:p w:rsidR="00A11AC1" w:rsidRPr="003B2A2A" w:rsidRDefault="00A11AC1" w:rsidP="00A11AC1">
      <w:pPr>
        <w:spacing w:before="120"/>
        <w:jc w:val="center"/>
        <w:rPr>
          <w:b/>
          <w:bCs/>
          <w:sz w:val="28"/>
          <w:szCs w:val="28"/>
        </w:rPr>
      </w:pPr>
      <w:r w:rsidRPr="003B2A2A">
        <w:rPr>
          <w:b/>
          <w:bCs/>
          <w:sz w:val="28"/>
          <w:szCs w:val="28"/>
        </w:rPr>
        <w:t xml:space="preserve">Спокон. </w:t>
      </w:r>
    </w:p>
    <w:p w:rsidR="00A11AC1" w:rsidRDefault="00A11AC1" w:rsidP="00A11AC1">
      <w:pPr>
        <w:spacing w:before="120"/>
        <w:ind w:firstLine="567"/>
        <w:jc w:val="both"/>
      </w:pPr>
      <w:r w:rsidRPr="006C0357">
        <w:t xml:space="preserve">Истории этого аниме рассказывают о похождениях юных спортсменов, их друзьях и противниках. Собственно, само название жанра состоит из двух слов: «спорт» и «сила воли» (konjo). </w:t>
      </w:r>
    </w:p>
    <w:p w:rsidR="00A11AC1" w:rsidRPr="003B2A2A" w:rsidRDefault="00A11AC1" w:rsidP="00A11AC1">
      <w:pPr>
        <w:spacing w:before="120"/>
        <w:jc w:val="center"/>
        <w:rPr>
          <w:b/>
          <w:bCs/>
          <w:sz w:val="28"/>
          <w:szCs w:val="28"/>
        </w:rPr>
      </w:pPr>
      <w:r w:rsidRPr="003B2A2A">
        <w:rPr>
          <w:b/>
          <w:bCs/>
          <w:sz w:val="28"/>
          <w:szCs w:val="28"/>
        </w:rPr>
        <w:t xml:space="preserve">Кодомо-аниме. </w:t>
      </w:r>
    </w:p>
    <w:p w:rsidR="00A11AC1" w:rsidRDefault="00A11AC1" w:rsidP="00A11AC1">
      <w:pPr>
        <w:spacing w:before="120"/>
        <w:ind w:firstLine="567"/>
        <w:jc w:val="both"/>
      </w:pPr>
      <w:r w:rsidRPr="006C0357">
        <w:t xml:space="preserve">Аниме, предназначенное для детей. У нас, например, известны v«Кэнди-Кэнди», «Пчёлка Майя», «Лулу – ангел цветов», «Грендайзер», «Гонщик Спиди». Все эти названия были транскрибированы нашими переводчиками, а в оригинале сериалы назывались следующим образом: «Candy Candy», «Mitsubachi Maaya no Boken», «Лун-лун – цветочная девочка», «UFO Robo Grandizer», «Mach Go Go Go». Как видно, названия очень часто подгонялись под нашего потребителя, особенно это заметно в переводе той же «Сейлормун», которой и так досталось от американской цензуры (а именно эту версию и крутили в свое время по нашим каналам). </w:t>
      </w:r>
    </w:p>
    <w:p w:rsidR="00A11AC1" w:rsidRPr="003B2A2A" w:rsidRDefault="00A11AC1" w:rsidP="00A11AC1">
      <w:pPr>
        <w:spacing w:before="120"/>
        <w:jc w:val="center"/>
        <w:rPr>
          <w:b/>
          <w:bCs/>
          <w:sz w:val="28"/>
          <w:szCs w:val="28"/>
        </w:rPr>
      </w:pPr>
      <w:r w:rsidRPr="003B2A2A">
        <w:rPr>
          <w:b/>
          <w:bCs/>
          <w:sz w:val="28"/>
          <w:szCs w:val="28"/>
        </w:rPr>
        <w:t xml:space="preserve">Добуцу. </w:t>
      </w:r>
    </w:p>
    <w:p w:rsidR="00A11AC1" w:rsidRDefault="00A11AC1" w:rsidP="00A11AC1">
      <w:pPr>
        <w:spacing w:before="120"/>
        <w:ind w:firstLine="567"/>
        <w:jc w:val="both"/>
      </w:pPr>
      <w:r w:rsidRPr="006C0357">
        <w:t xml:space="preserve">С японского переводится как «пушистики». Аниме этого жанра повествует о человекообразных «пушистых» существах. Признак жанра – «усы, лапы и хвост»:) Т.е. герои, в принципе, выглядящие как люди, обладают вышеперечисленными достоинствами. </w:t>
      </w:r>
    </w:p>
    <w:p w:rsidR="00A11AC1" w:rsidRPr="003B2A2A" w:rsidRDefault="00A11AC1" w:rsidP="00A11AC1">
      <w:pPr>
        <w:spacing w:before="120"/>
        <w:jc w:val="center"/>
        <w:rPr>
          <w:b/>
          <w:bCs/>
          <w:sz w:val="28"/>
          <w:szCs w:val="28"/>
        </w:rPr>
      </w:pPr>
      <w:r w:rsidRPr="003B2A2A">
        <w:rPr>
          <w:b/>
          <w:bCs/>
          <w:sz w:val="28"/>
          <w:szCs w:val="28"/>
        </w:rPr>
        <w:t xml:space="preserve">Хентай. </w:t>
      </w:r>
    </w:p>
    <w:p w:rsidR="00A11AC1" w:rsidRDefault="00A11AC1" w:rsidP="00A11AC1">
      <w:pPr>
        <w:spacing w:before="120"/>
        <w:ind w:firstLine="567"/>
        <w:jc w:val="both"/>
      </w:pPr>
      <w:r w:rsidRPr="006C0357">
        <w:t xml:space="preserve">Как раз из-за этого жанра аниме и не является исключительно мультиками для детишек. Название жанра весьма говоряще и с японского переводится как «извращённый/отклонение». Если на пальцах и чтоб всем понятно было, то это рисованная порнография. Однако ведь в каждом правиле есть свои исключения, так вот и в хентае они тоже есть. Как правило, это относится к аниме, находящимся на стыке между хентаем и другими жанрами. Например, скандально известная «Кайт – девочка-убийца» это не только постельно-жестокие сцены, но и социальная драма. В некоторых случаях драматичность (я говорю уже не только о Кайт) притянута за уши и главные герои могли бы выбрать другой путь решения своих проблем, нежели отдаваясь кому ни попадя, но с другой стороны менталитет японцев и завихрённость их мышления ещё никто не отменял. В случае чисто с хентаем следует отметить следующие моменты/крайности. Крайность первая: только ещё формирующиеся девочки-школьницы, с которыми творят что ни попадя разные нехорошие личности. Как известно, в Японии существует своего рода перверсия как пристрастие взрослых мужчин к очень молоденьким девочкам/девушкам (впрочем, такое, в принципе, наблюдается повсеместно, но именно в Японии это вылилось в другую крайность), поэтому более зрелые женщины стараются «омолодиться» посредством надевания своей старой школьной униформы. Брррр, надеюсь, что это «преображение» происходит только наедине с партнёром. Другая крайность это гипертрофированные вторичные женские половые признаки. Гипертрофированность у мужчин тоже присутствует, но меньше. У здравомыслящего человека при виде этой «красоты» кроме нервного смеха другой реакции не возникает. Следует отметить, что сейю в данном случае «вытягивают» произведение, т.к. единственное «настоящее» здесь это голос актёра/актрисы, который единственный в состоянии вызвать определённые эмоции и реакции. В самом деле, не двухмерная же картинка будет распалять воображение подростков и взрослых?;) Вслед за хентаем идут подвиды сёдзе и сёнэн аниме – юри и яой. Первый, юри, рассказывает о женских гомосексуальных отношениях, а яой, соответственно, о мужских. Причем, как правило, поклонниками яоя являются девушки, а юри – молодые люди. Точно также, тут существует различная «окраска». Примеров махрового яоя и юри я привести не могу, а вот нечто среднего уровня – очень даже. Одним примером для обеих категорий будет являться всё та же «Сейлормун». Да, да! Именно она. Для тех, кто смотрел эпопею, особенно, без американской цензуры (введшей вдобавок наших переводчиков в заблуждение), отношения Зойсайта с Кунсайтом явно выходят за рамки отношений начальник-подчинённый, а Харука с Мичиру явно значат друг для друга больше, чем просто одноклассницы и подруги. Также широко известное юри-аниме это «Юная революционерка Утена» («Shoujo Kakumei Utena»), а в «Притяжении» («Gravitation») слегка попахивает яоем. </w:t>
      </w:r>
    </w:p>
    <w:p w:rsidR="00A11AC1" w:rsidRPr="006C0357" w:rsidRDefault="00A11AC1" w:rsidP="00A11AC1">
      <w:pPr>
        <w:spacing w:before="120"/>
        <w:ind w:firstLine="567"/>
        <w:jc w:val="both"/>
      </w:pPr>
      <w:r w:rsidRPr="006C0357">
        <w:t xml:space="preserve">Разумеется, аниме затрагивает и такие более привычные жанры как фэнтези и космоопера, киберпанк (включая паропанк) и мистика. Их особенности широко известны по фильмам и литературным произведениями тех же категорий, так что дополнительно мы на них останавливаться не будем.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AC1"/>
    <w:rsid w:val="00095BA6"/>
    <w:rsid w:val="0031418A"/>
    <w:rsid w:val="003B2A2A"/>
    <w:rsid w:val="004D2F94"/>
    <w:rsid w:val="005A2562"/>
    <w:rsid w:val="006C0357"/>
    <w:rsid w:val="006F37F3"/>
    <w:rsid w:val="00795F44"/>
    <w:rsid w:val="00A11AC1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D1E862-8229-4AAB-BB8A-5ABC1D8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C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1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7284</Characters>
  <Application>Microsoft Office Word</Application>
  <DocSecurity>0</DocSecurity>
  <Lines>60</Lines>
  <Paragraphs>17</Paragraphs>
  <ScaleCrop>false</ScaleCrop>
  <Company>Home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Жанры аниме</dc:title>
  <dc:subject/>
  <dc:creator>Alena</dc:creator>
  <cp:keywords/>
  <dc:description/>
  <cp:lastModifiedBy>Irina</cp:lastModifiedBy>
  <cp:revision>2</cp:revision>
  <dcterms:created xsi:type="dcterms:W3CDTF">2014-08-07T14:29:00Z</dcterms:created>
  <dcterms:modified xsi:type="dcterms:W3CDTF">2014-08-07T14:29:00Z</dcterms:modified>
</cp:coreProperties>
</file>