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6A6" w:rsidRPr="00D9345B" w:rsidRDefault="007E06A6" w:rsidP="00B67541">
      <w:pPr>
        <w:jc w:val="center"/>
        <w:rPr>
          <w:rFonts w:ascii="Times New Roman" w:hAnsi="Times New Roman"/>
          <w:caps/>
          <w:sz w:val="28"/>
          <w:szCs w:val="28"/>
        </w:rPr>
      </w:pPr>
      <w:r w:rsidRPr="00D9345B">
        <w:rPr>
          <w:rFonts w:ascii="Times New Roman" w:hAnsi="Times New Roman"/>
          <w:caps/>
          <w:sz w:val="28"/>
          <w:szCs w:val="28"/>
        </w:rPr>
        <w:t>Содержание</w:t>
      </w:r>
    </w:p>
    <w:p w:rsidR="000D2029" w:rsidRPr="0004492E" w:rsidRDefault="000D2029" w:rsidP="00752D95">
      <w:pPr>
        <w:spacing w:after="0" w:line="240" w:lineRule="auto"/>
        <w:rPr>
          <w:rFonts w:ascii="Times New Roman" w:hAnsi="Times New Roman"/>
          <w:sz w:val="28"/>
          <w:szCs w:val="28"/>
        </w:rPr>
      </w:pPr>
    </w:p>
    <w:p w:rsidR="00EA10B9" w:rsidRPr="00EA10B9" w:rsidRDefault="000D2029">
      <w:pPr>
        <w:pStyle w:val="12"/>
        <w:tabs>
          <w:tab w:val="right" w:leader="dot" w:pos="10195"/>
        </w:tabs>
        <w:rPr>
          <w:rFonts w:ascii="Times New Roman" w:eastAsia="Times New Roman" w:hAnsi="Times New Roman"/>
          <w:noProof/>
          <w:lang w:eastAsia="ru-RU"/>
        </w:rPr>
      </w:pPr>
      <w:r w:rsidRPr="0004492E">
        <w:rPr>
          <w:rFonts w:ascii="Times New Roman" w:hAnsi="Times New Roman"/>
        </w:rPr>
        <w:fldChar w:fldCharType="begin"/>
      </w:r>
      <w:r w:rsidRPr="0004492E">
        <w:rPr>
          <w:rFonts w:ascii="Times New Roman" w:hAnsi="Times New Roman"/>
        </w:rPr>
        <w:instrText xml:space="preserve"> TOC \o "1-3" \h \z \u </w:instrText>
      </w:r>
      <w:r w:rsidRPr="0004492E">
        <w:rPr>
          <w:rFonts w:ascii="Times New Roman" w:hAnsi="Times New Roman"/>
        </w:rPr>
        <w:fldChar w:fldCharType="separate"/>
      </w:r>
      <w:hyperlink w:anchor="_Toc249642554" w:history="1">
        <w:r w:rsidR="00EA10B9" w:rsidRPr="00EA10B9">
          <w:rPr>
            <w:rStyle w:val="ae"/>
            <w:rFonts w:ascii="Times New Roman" w:hAnsi="Times New Roman"/>
            <w:caps/>
            <w:noProof/>
          </w:rPr>
          <w:t>Введение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_Toc249642554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3</w:t>
        </w:r>
        <w:r w:rsidR="00EA10B9" w:rsidRPr="00EA10B9">
          <w:rPr>
            <w:rFonts w:ascii="Times New Roman" w:hAnsi="Times New Roman"/>
            <w:noProof/>
            <w:webHidden/>
          </w:rPr>
          <w:fldChar w:fldCharType="end"/>
        </w:r>
      </w:hyperlink>
    </w:p>
    <w:p w:rsidR="00EA10B9" w:rsidRPr="00EA10B9" w:rsidRDefault="00E408DC">
      <w:pPr>
        <w:pStyle w:val="12"/>
        <w:tabs>
          <w:tab w:val="right" w:leader="dot" w:pos="10195"/>
        </w:tabs>
        <w:rPr>
          <w:rFonts w:ascii="Times New Roman" w:eastAsia="Times New Roman" w:hAnsi="Times New Roman"/>
          <w:noProof/>
          <w:lang w:eastAsia="ru-RU"/>
        </w:rPr>
      </w:pPr>
      <w:hyperlink w:anchor="_Toc249642555" w:history="1">
        <w:r w:rsidR="00EA10B9" w:rsidRPr="00EA10B9">
          <w:rPr>
            <w:rStyle w:val="ae"/>
            <w:rFonts w:ascii="Times New Roman" w:hAnsi="Times New Roman"/>
            <w:caps/>
            <w:noProof/>
            <w:lang w:val="en-US"/>
          </w:rPr>
          <w:t>I</w:t>
        </w:r>
        <w:r w:rsidR="00EA10B9" w:rsidRPr="00EA10B9">
          <w:rPr>
            <w:rStyle w:val="ae"/>
            <w:rFonts w:ascii="Times New Roman" w:hAnsi="Times New Roman"/>
            <w:caps/>
            <w:noProof/>
          </w:rPr>
          <w:t xml:space="preserve"> Теоретические вопросы</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_Toc249642555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6</w:t>
        </w:r>
        <w:r w:rsidR="00EA10B9" w:rsidRPr="00EA10B9">
          <w:rPr>
            <w:rFonts w:ascii="Times New Roman" w:hAnsi="Times New Roman"/>
            <w:noProof/>
            <w:webHidden/>
          </w:rPr>
          <w:fldChar w:fldCharType="end"/>
        </w:r>
      </w:hyperlink>
    </w:p>
    <w:p w:rsidR="00EA10B9" w:rsidRPr="00EA10B9" w:rsidRDefault="00E408DC">
      <w:pPr>
        <w:pStyle w:val="23"/>
        <w:tabs>
          <w:tab w:val="left" w:pos="880"/>
          <w:tab w:val="right" w:leader="dot" w:pos="10195"/>
        </w:tabs>
        <w:rPr>
          <w:rFonts w:ascii="Times New Roman" w:eastAsia="Times New Roman" w:hAnsi="Times New Roman"/>
          <w:noProof/>
          <w:lang w:eastAsia="ru-RU"/>
        </w:rPr>
      </w:pPr>
      <w:hyperlink w:anchor="_Toc249642556" w:history="1">
        <w:r w:rsidR="00EA10B9" w:rsidRPr="00EA10B9">
          <w:rPr>
            <w:rStyle w:val="ae"/>
            <w:rFonts w:ascii="Times New Roman" w:hAnsi="Times New Roman"/>
            <w:caps/>
            <w:noProof/>
          </w:rPr>
          <w:t>1.1</w:t>
        </w:r>
        <w:r w:rsidR="00EA10B9" w:rsidRPr="00EA10B9">
          <w:rPr>
            <w:rFonts w:ascii="Times New Roman" w:eastAsia="Times New Roman" w:hAnsi="Times New Roman"/>
            <w:noProof/>
            <w:lang w:eastAsia="ru-RU"/>
          </w:rPr>
          <w:tab/>
        </w:r>
        <w:r w:rsidR="00EA10B9" w:rsidRPr="00EA10B9">
          <w:rPr>
            <w:rStyle w:val="ae"/>
            <w:rFonts w:ascii="Times New Roman" w:hAnsi="Times New Roman"/>
            <w:caps/>
            <w:noProof/>
          </w:rPr>
          <w:t>Экономическая сущность</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_Toc249642556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6</w:t>
        </w:r>
        <w:r w:rsidR="00EA10B9" w:rsidRPr="00EA10B9">
          <w:rPr>
            <w:rFonts w:ascii="Times New Roman" w:hAnsi="Times New Roman"/>
            <w:noProof/>
            <w:webHidden/>
          </w:rPr>
          <w:fldChar w:fldCharType="end"/>
        </w:r>
      </w:hyperlink>
    </w:p>
    <w:p w:rsidR="00EA10B9" w:rsidRPr="00EA10B9" w:rsidRDefault="00E408DC">
      <w:pPr>
        <w:pStyle w:val="23"/>
        <w:tabs>
          <w:tab w:val="right" w:leader="dot" w:pos="10195"/>
        </w:tabs>
        <w:rPr>
          <w:rFonts w:ascii="Times New Roman" w:eastAsia="Times New Roman" w:hAnsi="Times New Roman"/>
          <w:noProof/>
          <w:lang w:eastAsia="ru-RU"/>
        </w:rPr>
      </w:pPr>
      <w:hyperlink w:anchor="_Toc249642557" w:history="1">
        <w:r w:rsidR="00EA10B9" w:rsidRPr="00EA10B9">
          <w:rPr>
            <w:rStyle w:val="ae"/>
            <w:rFonts w:ascii="Times New Roman" w:hAnsi="Times New Roman"/>
            <w:caps/>
            <w:noProof/>
          </w:rPr>
          <w:t>1.2 Обзор литературы</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_Toc249642557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8</w:t>
        </w:r>
        <w:r w:rsidR="00EA10B9" w:rsidRPr="00EA10B9">
          <w:rPr>
            <w:rFonts w:ascii="Times New Roman" w:hAnsi="Times New Roman"/>
            <w:noProof/>
            <w:webHidden/>
          </w:rPr>
          <w:fldChar w:fldCharType="end"/>
        </w:r>
      </w:hyperlink>
    </w:p>
    <w:p w:rsidR="00EA10B9" w:rsidRPr="00EA10B9" w:rsidRDefault="00E408DC">
      <w:pPr>
        <w:pStyle w:val="23"/>
        <w:tabs>
          <w:tab w:val="right" w:leader="dot" w:pos="10195"/>
        </w:tabs>
        <w:rPr>
          <w:rFonts w:ascii="Times New Roman" w:eastAsia="Times New Roman" w:hAnsi="Times New Roman"/>
          <w:noProof/>
          <w:lang w:eastAsia="ru-RU"/>
        </w:rPr>
      </w:pPr>
      <w:hyperlink w:anchor="_Toc249642558" w:history="1">
        <w:r w:rsidR="00EA10B9" w:rsidRPr="00EA10B9">
          <w:rPr>
            <w:rStyle w:val="ae"/>
            <w:rFonts w:ascii="Times New Roman" w:hAnsi="Times New Roman"/>
            <w:caps/>
            <w:noProof/>
          </w:rPr>
          <w:t>1.3 Нормативное регулирование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_Toc249642558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10</w:t>
        </w:r>
        <w:r w:rsidR="00EA10B9" w:rsidRPr="00EA10B9">
          <w:rPr>
            <w:rFonts w:ascii="Times New Roman" w:hAnsi="Times New Roman"/>
            <w:noProof/>
            <w:webHidden/>
          </w:rPr>
          <w:fldChar w:fldCharType="end"/>
        </w:r>
      </w:hyperlink>
    </w:p>
    <w:p w:rsidR="00EA10B9" w:rsidRPr="00EA10B9" w:rsidRDefault="00E408DC">
      <w:pPr>
        <w:pStyle w:val="12"/>
        <w:tabs>
          <w:tab w:val="right" w:leader="dot" w:pos="10195"/>
        </w:tabs>
        <w:rPr>
          <w:rFonts w:ascii="Times New Roman" w:eastAsia="Times New Roman" w:hAnsi="Times New Roman"/>
          <w:noProof/>
          <w:lang w:eastAsia="ru-RU"/>
        </w:rPr>
      </w:pPr>
      <w:hyperlink w:anchor="_Toc249642561" w:history="1">
        <w:r w:rsidR="00EA10B9" w:rsidRPr="00EA10B9">
          <w:rPr>
            <w:rStyle w:val="ae"/>
            <w:rFonts w:ascii="Times New Roman" w:hAnsi="Times New Roman"/>
            <w:caps/>
            <w:noProof/>
            <w:lang w:val="en-US"/>
          </w:rPr>
          <w:t>III</w:t>
        </w:r>
        <w:r w:rsidR="00EA10B9" w:rsidRPr="00EA10B9">
          <w:rPr>
            <w:rStyle w:val="ae"/>
            <w:rFonts w:ascii="Times New Roman" w:hAnsi="Times New Roman"/>
            <w:caps/>
            <w:noProof/>
          </w:rPr>
          <w:t xml:space="preserve"> Бухгалтерский учет животных на выращивании и откорме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_Toc249642561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21</w:t>
        </w:r>
        <w:r w:rsidR="00EA10B9" w:rsidRPr="00EA10B9">
          <w:rPr>
            <w:rFonts w:ascii="Times New Roman" w:hAnsi="Times New Roman"/>
            <w:noProof/>
            <w:webHidden/>
          </w:rPr>
          <w:fldChar w:fldCharType="end"/>
        </w:r>
      </w:hyperlink>
    </w:p>
    <w:p w:rsidR="00EA10B9" w:rsidRPr="00EA10B9" w:rsidRDefault="00E408DC">
      <w:pPr>
        <w:pStyle w:val="23"/>
        <w:tabs>
          <w:tab w:val="right" w:leader="dot" w:pos="10195"/>
        </w:tabs>
        <w:rPr>
          <w:rFonts w:ascii="Times New Roman" w:eastAsia="Times New Roman" w:hAnsi="Times New Roman"/>
          <w:noProof/>
          <w:lang w:eastAsia="ru-RU"/>
        </w:rPr>
      </w:pPr>
      <w:hyperlink w:anchor="_Toc249642562" w:history="1">
        <w:r w:rsidR="00EA10B9" w:rsidRPr="00EA10B9">
          <w:rPr>
            <w:rStyle w:val="ae"/>
            <w:rFonts w:ascii="Times New Roman" w:hAnsi="Times New Roman"/>
            <w:caps/>
            <w:noProof/>
          </w:rPr>
          <w:t>3.1 Задачи учета животных на выращивании и откорме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_Toc249642562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21</w:t>
        </w:r>
        <w:r w:rsidR="00EA10B9" w:rsidRPr="00EA10B9">
          <w:rPr>
            <w:rFonts w:ascii="Times New Roman" w:hAnsi="Times New Roman"/>
            <w:noProof/>
            <w:webHidden/>
          </w:rPr>
          <w:fldChar w:fldCharType="end"/>
        </w:r>
      </w:hyperlink>
    </w:p>
    <w:p w:rsidR="00EA10B9" w:rsidRPr="00EA10B9" w:rsidRDefault="00E408DC">
      <w:pPr>
        <w:pStyle w:val="23"/>
        <w:tabs>
          <w:tab w:val="right" w:leader="dot" w:pos="10195"/>
        </w:tabs>
        <w:rPr>
          <w:rFonts w:ascii="Times New Roman" w:eastAsia="Times New Roman" w:hAnsi="Times New Roman"/>
          <w:noProof/>
          <w:lang w:eastAsia="ru-RU"/>
        </w:rPr>
      </w:pPr>
      <w:hyperlink w:anchor="_Toc249642563" w:history="1">
        <w:r w:rsidR="00EA10B9" w:rsidRPr="00EA10B9">
          <w:rPr>
            <w:rStyle w:val="ae"/>
            <w:rFonts w:ascii="Times New Roman" w:hAnsi="Times New Roman"/>
            <w:caps/>
            <w:noProof/>
          </w:rPr>
          <w:t>3.2 Первичный учет поступления, внутреннего перемещения и выбытия животных на выращивании и откорме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_Toc249642563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22</w:t>
        </w:r>
        <w:r w:rsidR="00EA10B9" w:rsidRPr="00EA10B9">
          <w:rPr>
            <w:rFonts w:ascii="Times New Roman" w:hAnsi="Times New Roman"/>
            <w:noProof/>
            <w:webHidden/>
          </w:rPr>
          <w:fldChar w:fldCharType="end"/>
        </w:r>
      </w:hyperlink>
    </w:p>
    <w:p w:rsidR="00EA10B9" w:rsidRPr="00EA10B9" w:rsidRDefault="00E408DC">
      <w:pPr>
        <w:pStyle w:val="23"/>
        <w:tabs>
          <w:tab w:val="right" w:leader="dot" w:pos="10195"/>
        </w:tabs>
        <w:rPr>
          <w:rFonts w:ascii="Times New Roman" w:eastAsia="Times New Roman" w:hAnsi="Times New Roman"/>
          <w:noProof/>
          <w:lang w:eastAsia="ru-RU"/>
        </w:rPr>
      </w:pPr>
      <w:hyperlink w:anchor="_Toc249642564" w:history="1">
        <w:r w:rsidR="00EA10B9" w:rsidRPr="00EA10B9">
          <w:rPr>
            <w:rStyle w:val="ae"/>
            <w:rFonts w:ascii="Times New Roman" w:hAnsi="Times New Roman"/>
            <w:caps/>
            <w:noProof/>
          </w:rPr>
          <w:t>3.3 оценка животных на выращивании и откорме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_Toc249642564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33</w:t>
        </w:r>
        <w:r w:rsidR="00EA10B9" w:rsidRPr="00EA10B9">
          <w:rPr>
            <w:rFonts w:ascii="Times New Roman" w:hAnsi="Times New Roman"/>
            <w:noProof/>
            <w:webHidden/>
          </w:rPr>
          <w:fldChar w:fldCharType="end"/>
        </w:r>
      </w:hyperlink>
    </w:p>
    <w:p w:rsidR="00EA10B9" w:rsidRPr="00EA10B9" w:rsidRDefault="00E408DC">
      <w:pPr>
        <w:pStyle w:val="23"/>
        <w:tabs>
          <w:tab w:val="right" w:leader="dot" w:pos="10195"/>
        </w:tabs>
        <w:rPr>
          <w:rFonts w:ascii="Times New Roman" w:eastAsia="Times New Roman" w:hAnsi="Times New Roman"/>
          <w:noProof/>
          <w:lang w:eastAsia="ru-RU"/>
        </w:rPr>
      </w:pPr>
      <w:hyperlink w:anchor="_Toc249642565" w:history="1">
        <w:r w:rsidR="00EA10B9" w:rsidRPr="00EA10B9">
          <w:rPr>
            <w:rStyle w:val="ae"/>
            <w:rFonts w:ascii="Times New Roman" w:hAnsi="Times New Roman"/>
            <w:caps/>
            <w:noProof/>
          </w:rPr>
          <w:t>3.4 Синтетический и аналитический учет животных на выращивании и откорме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_Toc249642565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38</w:t>
        </w:r>
        <w:r w:rsidR="00EA10B9" w:rsidRPr="00EA10B9">
          <w:rPr>
            <w:rFonts w:ascii="Times New Roman" w:hAnsi="Times New Roman"/>
            <w:noProof/>
            <w:webHidden/>
          </w:rPr>
          <w:fldChar w:fldCharType="end"/>
        </w:r>
      </w:hyperlink>
    </w:p>
    <w:p w:rsidR="00EA10B9" w:rsidRPr="00EA10B9" w:rsidRDefault="00E408DC">
      <w:pPr>
        <w:pStyle w:val="23"/>
        <w:tabs>
          <w:tab w:val="right" w:leader="dot" w:pos="10195"/>
        </w:tabs>
        <w:rPr>
          <w:rFonts w:ascii="Times New Roman" w:eastAsia="Times New Roman" w:hAnsi="Times New Roman"/>
          <w:noProof/>
          <w:lang w:eastAsia="ru-RU"/>
        </w:rPr>
      </w:pPr>
      <w:hyperlink w:anchor="_Toc249642566" w:history="1">
        <w:r w:rsidR="00EA10B9" w:rsidRPr="00EA10B9">
          <w:rPr>
            <w:rStyle w:val="ae"/>
            <w:rFonts w:ascii="Times New Roman" w:hAnsi="Times New Roman"/>
            <w:caps/>
            <w:noProof/>
          </w:rPr>
          <w:t>3.5 Инвентаризация животных на выращивании и откорме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_Toc249642566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42</w:t>
        </w:r>
        <w:r w:rsidR="00EA10B9" w:rsidRPr="00EA10B9">
          <w:rPr>
            <w:rFonts w:ascii="Times New Roman" w:hAnsi="Times New Roman"/>
            <w:noProof/>
            <w:webHidden/>
          </w:rPr>
          <w:fldChar w:fldCharType="end"/>
        </w:r>
      </w:hyperlink>
    </w:p>
    <w:p w:rsidR="00EA10B9" w:rsidRPr="00EA10B9" w:rsidRDefault="00E408DC">
      <w:pPr>
        <w:pStyle w:val="23"/>
        <w:tabs>
          <w:tab w:val="right" w:leader="dot" w:pos="10195"/>
        </w:tabs>
        <w:rPr>
          <w:rFonts w:ascii="Times New Roman" w:eastAsia="Times New Roman" w:hAnsi="Times New Roman"/>
          <w:noProof/>
          <w:lang w:eastAsia="ru-RU"/>
        </w:rPr>
      </w:pPr>
      <w:hyperlink w:anchor="_Toc249642567" w:history="1">
        <w:r w:rsidR="00EA10B9" w:rsidRPr="00EA10B9">
          <w:rPr>
            <w:rStyle w:val="ae"/>
            <w:rFonts w:ascii="Times New Roman" w:hAnsi="Times New Roman"/>
            <w:caps/>
            <w:noProof/>
          </w:rPr>
          <w:t>3.6 Отражение в бухгалтерской (финансовой) отчетности движения животных на выращивании и откорме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_Toc249642567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45</w:t>
        </w:r>
        <w:r w:rsidR="00EA10B9" w:rsidRPr="00EA10B9">
          <w:rPr>
            <w:rFonts w:ascii="Times New Roman" w:hAnsi="Times New Roman"/>
            <w:noProof/>
            <w:webHidden/>
          </w:rPr>
          <w:fldChar w:fldCharType="end"/>
        </w:r>
      </w:hyperlink>
    </w:p>
    <w:p w:rsidR="00EA10B9" w:rsidRPr="00EA10B9" w:rsidRDefault="00E408DC">
      <w:pPr>
        <w:pStyle w:val="12"/>
        <w:tabs>
          <w:tab w:val="right" w:leader="dot" w:pos="10195"/>
        </w:tabs>
        <w:rPr>
          <w:rFonts w:ascii="Times New Roman" w:eastAsia="Times New Roman" w:hAnsi="Times New Roman"/>
          <w:noProof/>
          <w:lang w:eastAsia="ru-RU"/>
        </w:rPr>
      </w:pPr>
      <w:hyperlink w:anchor="_Toc249642568" w:history="1">
        <w:r w:rsidR="00EA10B9" w:rsidRPr="00EA10B9">
          <w:rPr>
            <w:rStyle w:val="ae"/>
            <w:rFonts w:ascii="Times New Roman" w:hAnsi="Times New Roman"/>
            <w:noProof/>
            <w:lang w:val="en-US"/>
          </w:rPr>
          <w:t>I</w:t>
        </w:r>
        <w:r w:rsidR="00EA10B9" w:rsidRPr="00EA10B9">
          <w:rPr>
            <w:rStyle w:val="ae"/>
            <w:rFonts w:ascii="Times New Roman" w:hAnsi="Times New Roman"/>
            <w:caps/>
            <w:noProof/>
            <w:lang w:val="en-US"/>
          </w:rPr>
          <w:t>V</w:t>
        </w:r>
        <w:r w:rsidR="00EA10B9" w:rsidRPr="00EA10B9">
          <w:rPr>
            <w:rStyle w:val="ae"/>
            <w:rFonts w:ascii="Times New Roman" w:hAnsi="Times New Roman"/>
            <w:caps/>
            <w:noProof/>
          </w:rPr>
          <w:t xml:space="preserve"> СовершенствованиЕ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_Toc249642568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48</w:t>
        </w:r>
        <w:r w:rsidR="00EA10B9" w:rsidRPr="00EA10B9">
          <w:rPr>
            <w:rFonts w:ascii="Times New Roman" w:hAnsi="Times New Roman"/>
            <w:noProof/>
            <w:webHidden/>
          </w:rPr>
          <w:fldChar w:fldCharType="end"/>
        </w:r>
      </w:hyperlink>
    </w:p>
    <w:p w:rsidR="00EA10B9" w:rsidRPr="00EA10B9" w:rsidRDefault="00E408DC">
      <w:pPr>
        <w:pStyle w:val="12"/>
        <w:tabs>
          <w:tab w:val="right" w:leader="dot" w:pos="10195"/>
        </w:tabs>
        <w:rPr>
          <w:rFonts w:ascii="Times New Roman" w:eastAsia="Times New Roman" w:hAnsi="Times New Roman"/>
          <w:noProof/>
          <w:lang w:eastAsia="ru-RU"/>
        </w:rPr>
      </w:pPr>
      <w:hyperlink w:anchor="_Toc249642570" w:history="1">
        <w:r w:rsidR="00EA10B9" w:rsidRPr="00EA10B9">
          <w:rPr>
            <w:rStyle w:val="ae"/>
            <w:rFonts w:ascii="Times New Roman" w:hAnsi="Times New Roman"/>
            <w:caps/>
            <w:noProof/>
          </w:rPr>
          <w:t>Выводы и предложения</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_Toc249642570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51</w:t>
        </w:r>
        <w:r w:rsidR="00EA10B9" w:rsidRPr="00EA10B9">
          <w:rPr>
            <w:rFonts w:ascii="Times New Roman" w:hAnsi="Times New Roman"/>
            <w:noProof/>
            <w:webHidden/>
          </w:rPr>
          <w:fldChar w:fldCharType="end"/>
        </w:r>
      </w:hyperlink>
    </w:p>
    <w:p w:rsidR="00EA10B9" w:rsidRPr="00EA10B9" w:rsidRDefault="00E408DC">
      <w:pPr>
        <w:pStyle w:val="12"/>
        <w:tabs>
          <w:tab w:val="right" w:leader="dot" w:pos="10195"/>
        </w:tabs>
        <w:rPr>
          <w:rFonts w:ascii="Times New Roman" w:eastAsia="Times New Roman" w:hAnsi="Times New Roman"/>
          <w:noProof/>
          <w:lang w:eastAsia="ru-RU"/>
        </w:rPr>
      </w:pPr>
      <w:hyperlink w:anchor="_Toc249642571" w:history="1">
        <w:r w:rsidR="00EA10B9" w:rsidRPr="00EA10B9">
          <w:rPr>
            <w:rStyle w:val="ae"/>
            <w:rFonts w:ascii="Times New Roman" w:hAnsi="Times New Roman"/>
            <w:caps/>
            <w:noProof/>
          </w:rPr>
          <w:t>Список использованной литературы</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_Toc249642571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53</w:t>
        </w:r>
        <w:r w:rsidR="00EA10B9" w:rsidRPr="00EA10B9">
          <w:rPr>
            <w:rFonts w:ascii="Times New Roman" w:hAnsi="Times New Roman"/>
            <w:noProof/>
            <w:webHidden/>
          </w:rPr>
          <w:fldChar w:fldCharType="end"/>
        </w:r>
      </w:hyperlink>
    </w:p>
    <w:p w:rsidR="00EA10B9" w:rsidRPr="00EA10B9" w:rsidRDefault="00E408DC">
      <w:pPr>
        <w:pStyle w:val="12"/>
        <w:tabs>
          <w:tab w:val="right" w:leader="dot" w:pos="10195"/>
        </w:tabs>
        <w:rPr>
          <w:rFonts w:ascii="Times New Roman" w:eastAsia="Times New Roman" w:hAnsi="Times New Roman"/>
          <w:noProof/>
          <w:lang w:eastAsia="ru-RU"/>
        </w:rPr>
      </w:pPr>
      <w:hyperlink w:anchor="_Toc249642572" w:history="1">
        <w:r w:rsidR="00EA10B9" w:rsidRPr="00EA10B9">
          <w:rPr>
            <w:rStyle w:val="ae"/>
            <w:rFonts w:ascii="Times New Roman" w:hAnsi="Times New Roman"/>
            <w:caps/>
            <w:noProof/>
          </w:rPr>
          <w:t>Приложение</w:t>
        </w:r>
        <w:r w:rsidR="00EA10B9" w:rsidRPr="00EA10B9">
          <w:rPr>
            <w:rFonts w:ascii="Times New Roman" w:hAnsi="Times New Roman"/>
            <w:noProof/>
            <w:webHidden/>
          </w:rPr>
          <w:tab/>
        </w:r>
        <w:r w:rsidR="00EA10B9" w:rsidRPr="00EA10B9">
          <w:rPr>
            <w:rFonts w:ascii="Times New Roman" w:hAnsi="Times New Roman"/>
            <w:noProof/>
            <w:webHidden/>
          </w:rPr>
          <w:fldChar w:fldCharType="begin"/>
        </w:r>
        <w:r w:rsidR="00EA10B9" w:rsidRPr="00EA10B9">
          <w:rPr>
            <w:rFonts w:ascii="Times New Roman" w:hAnsi="Times New Roman"/>
            <w:noProof/>
            <w:webHidden/>
          </w:rPr>
          <w:instrText xml:space="preserve"> PAGEREF _Toc249642572 \h </w:instrText>
        </w:r>
        <w:r w:rsidR="00EA10B9" w:rsidRPr="00EA10B9">
          <w:rPr>
            <w:rFonts w:ascii="Times New Roman" w:hAnsi="Times New Roman"/>
            <w:noProof/>
            <w:webHidden/>
          </w:rPr>
        </w:r>
        <w:r w:rsidR="00EA10B9" w:rsidRPr="00EA10B9">
          <w:rPr>
            <w:rFonts w:ascii="Times New Roman" w:hAnsi="Times New Roman"/>
            <w:noProof/>
            <w:webHidden/>
          </w:rPr>
          <w:fldChar w:fldCharType="separate"/>
        </w:r>
        <w:r w:rsidR="00EA10B9" w:rsidRPr="00EA10B9">
          <w:rPr>
            <w:rFonts w:ascii="Times New Roman" w:hAnsi="Times New Roman"/>
            <w:noProof/>
            <w:webHidden/>
          </w:rPr>
          <w:t>55</w:t>
        </w:r>
        <w:r w:rsidR="00EA10B9" w:rsidRPr="00EA10B9">
          <w:rPr>
            <w:rFonts w:ascii="Times New Roman" w:hAnsi="Times New Roman"/>
            <w:noProof/>
            <w:webHidden/>
          </w:rPr>
          <w:fldChar w:fldCharType="end"/>
        </w:r>
      </w:hyperlink>
    </w:p>
    <w:p w:rsidR="000D2029" w:rsidRPr="0004492E" w:rsidRDefault="000D2029">
      <w:pPr>
        <w:rPr>
          <w:rFonts w:ascii="Times New Roman" w:hAnsi="Times New Roman"/>
        </w:rPr>
      </w:pPr>
      <w:r w:rsidRPr="0004492E">
        <w:rPr>
          <w:rFonts w:ascii="Times New Roman" w:hAnsi="Times New Roman"/>
        </w:rPr>
        <w:fldChar w:fldCharType="end"/>
      </w:r>
    </w:p>
    <w:p w:rsidR="007E06A6" w:rsidRPr="0004492E" w:rsidRDefault="007E06A6" w:rsidP="00DD7622">
      <w:pPr>
        <w:pStyle w:val="1"/>
        <w:jc w:val="center"/>
        <w:rPr>
          <w:caps/>
        </w:rPr>
      </w:pPr>
      <w:r w:rsidRPr="0004492E">
        <w:rPr>
          <w:szCs w:val="28"/>
        </w:rPr>
        <w:br w:type="page"/>
      </w:r>
      <w:bookmarkStart w:id="0" w:name="_Toc249642554"/>
      <w:r w:rsidRPr="0004492E">
        <w:rPr>
          <w:caps/>
        </w:rPr>
        <w:t>Введение</w:t>
      </w:r>
      <w:bookmarkEnd w:id="0"/>
    </w:p>
    <w:p w:rsidR="00DD7622" w:rsidRPr="0004492E" w:rsidRDefault="00DD7622" w:rsidP="00DD7622">
      <w:pPr>
        <w:rPr>
          <w:rFonts w:ascii="Times New Roman" w:hAnsi="Times New Roman"/>
          <w:lang w:eastAsia="ru-RU"/>
        </w:rPr>
      </w:pPr>
    </w:p>
    <w:p w:rsidR="009C3BFE" w:rsidRPr="0004492E" w:rsidRDefault="009C3BFE" w:rsidP="009C3BFE">
      <w:pPr>
        <w:spacing w:after="0" w:line="360" w:lineRule="auto"/>
        <w:ind w:firstLine="709"/>
        <w:jc w:val="both"/>
        <w:rPr>
          <w:rFonts w:ascii="Times New Roman" w:hAnsi="Times New Roman"/>
          <w:sz w:val="28"/>
        </w:rPr>
      </w:pPr>
      <w:r w:rsidRPr="0004492E">
        <w:rPr>
          <w:rFonts w:ascii="Times New Roman" w:hAnsi="Times New Roman"/>
          <w:sz w:val="28"/>
        </w:rPr>
        <w:t>В последние годы экономика сельского хозяйства, другие отрасли и сфера АПК оживились.</w:t>
      </w:r>
    </w:p>
    <w:p w:rsidR="009C3BFE" w:rsidRPr="0004492E" w:rsidRDefault="009C3BFE" w:rsidP="009C3BFE">
      <w:pPr>
        <w:spacing w:after="0" w:line="360" w:lineRule="auto"/>
        <w:ind w:firstLine="709"/>
        <w:jc w:val="both"/>
        <w:rPr>
          <w:rFonts w:ascii="Times New Roman" w:hAnsi="Times New Roman"/>
          <w:sz w:val="28"/>
        </w:rPr>
      </w:pPr>
      <w:r w:rsidRPr="0004492E">
        <w:rPr>
          <w:rFonts w:ascii="Times New Roman" w:hAnsi="Times New Roman"/>
          <w:sz w:val="28"/>
        </w:rPr>
        <w:t>Сельское хозяйство является одной из самых важных отраслей народного хозяйства России. Оно производит продукты питания для населения страны, сырье для перерабатывающей промышленности и обеспечивает другие нужды общества. В настоящее время в нашей стране остро стоит проблема продовольствия. Это является доказательством необходимости изучения производственной деятельности сельского хозяйства и формулировки на его основе выводов, используемых при планировании будущей деятельности предприятий.</w:t>
      </w:r>
    </w:p>
    <w:p w:rsidR="009C3BFE" w:rsidRPr="0004492E" w:rsidRDefault="009C3BFE" w:rsidP="009C3BFE">
      <w:pPr>
        <w:pStyle w:val="a9"/>
        <w:spacing w:line="360" w:lineRule="auto"/>
        <w:ind w:firstLine="709"/>
        <w:rPr>
          <w:rFonts w:ascii="Times New Roman" w:hAnsi="Times New Roman" w:cs="Times New Roman"/>
          <w:sz w:val="28"/>
          <w:szCs w:val="28"/>
        </w:rPr>
      </w:pPr>
      <w:r w:rsidRPr="0004492E">
        <w:rPr>
          <w:rFonts w:ascii="Times New Roman" w:hAnsi="Times New Roman" w:cs="Times New Roman"/>
          <w:sz w:val="28"/>
          <w:szCs w:val="28"/>
        </w:rPr>
        <w:t xml:space="preserve">Для развития сельского хозяйства государство создала программу: Государственная программа развития сельского хозяйства и регулирования рынков сельскохозяйственной продукции, сырья и продовольствия на 2008 – 2012 годы (утв. постановлением Правительства РФ от 14 июля </w:t>
      </w:r>
      <w:smartTag w:uri="urn:schemas-microsoft-com:office:smarttags" w:element="metricconverter">
        <w:smartTagPr>
          <w:attr w:name="ProductID" w:val="2007 г"/>
        </w:smartTagPr>
        <w:r w:rsidRPr="0004492E">
          <w:rPr>
            <w:rFonts w:ascii="Times New Roman" w:hAnsi="Times New Roman" w:cs="Times New Roman"/>
            <w:sz w:val="28"/>
            <w:szCs w:val="28"/>
          </w:rPr>
          <w:t>2007 г</w:t>
        </w:r>
      </w:smartTag>
      <w:r w:rsidRPr="0004492E">
        <w:rPr>
          <w:rFonts w:ascii="Times New Roman" w:hAnsi="Times New Roman" w:cs="Times New Roman"/>
          <w:sz w:val="28"/>
          <w:szCs w:val="28"/>
        </w:rPr>
        <w:t>. N 446). Целями Программы являются:</w:t>
      </w:r>
    </w:p>
    <w:p w:rsidR="009C3BFE" w:rsidRPr="0004492E" w:rsidRDefault="009C3BFE" w:rsidP="008B48D0">
      <w:pPr>
        <w:numPr>
          <w:ilvl w:val="0"/>
          <w:numId w:val="28"/>
        </w:numPr>
        <w:autoSpaceDE w:val="0"/>
        <w:autoSpaceDN w:val="0"/>
        <w:adjustRightInd w:val="0"/>
        <w:spacing w:after="0" w:line="360" w:lineRule="auto"/>
        <w:ind w:left="357" w:firstLine="709"/>
        <w:jc w:val="both"/>
        <w:rPr>
          <w:rFonts w:ascii="Times New Roman" w:hAnsi="Times New Roman"/>
          <w:sz w:val="28"/>
          <w:szCs w:val="28"/>
        </w:rPr>
      </w:pPr>
      <w:r w:rsidRPr="0004492E">
        <w:rPr>
          <w:rFonts w:ascii="Times New Roman" w:hAnsi="Times New Roman"/>
          <w:sz w:val="28"/>
          <w:szCs w:val="28"/>
        </w:rPr>
        <w:t>устойчивое развитие сельских территорий, повышение занятости и уровня жизни сельского населения;</w:t>
      </w:r>
    </w:p>
    <w:p w:rsidR="009C3BFE" w:rsidRPr="0004492E" w:rsidRDefault="009C3BFE" w:rsidP="008B48D0">
      <w:pPr>
        <w:numPr>
          <w:ilvl w:val="0"/>
          <w:numId w:val="28"/>
        </w:numPr>
        <w:autoSpaceDE w:val="0"/>
        <w:autoSpaceDN w:val="0"/>
        <w:adjustRightInd w:val="0"/>
        <w:spacing w:after="0" w:line="360" w:lineRule="auto"/>
        <w:ind w:left="357" w:firstLine="709"/>
        <w:jc w:val="both"/>
        <w:rPr>
          <w:rFonts w:ascii="Times New Roman" w:hAnsi="Times New Roman"/>
          <w:sz w:val="28"/>
          <w:szCs w:val="28"/>
        </w:rPr>
      </w:pPr>
      <w:r w:rsidRPr="0004492E">
        <w:rPr>
          <w:rFonts w:ascii="Times New Roman" w:hAnsi="Times New Roman"/>
          <w:sz w:val="28"/>
          <w:szCs w:val="28"/>
        </w:rPr>
        <w:t>повышение конкурентоспособности российской сельскохозяйственной продукции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w:t>
      </w:r>
    </w:p>
    <w:p w:rsidR="009C3BFE" w:rsidRPr="0004492E" w:rsidRDefault="009C3BFE" w:rsidP="008B48D0">
      <w:pPr>
        <w:numPr>
          <w:ilvl w:val="0"/>
          <w:numId w:val="28"/>
        </w:numPr>
        <w:autoSpaceDE w:val="0"/>
        <w:autoSpaceDN w:val="0"/>
        <w:adjustRightInd w:val="0"/>
        <w:spacing w:after="0" w:line="360" w:lineRule="auto"/>
        <w:ind w:left="357" w:firstLine="709"/>
        <w:jc w:val="both"/>
        <w:rPr>
          <w:rFonts w:ascii="Times New Roman" w:hAnsi="Times New Roman"/>
          <w:sz w:val="28"/>
          <w:szCs w:val="28"/>
        </w:rPr>
      </w:pPr>
      <w:r w:rsidRPr="0004492E">
        <w:rPr>
          <w:rFonts w:ascii="Times New Roman" w:hAnsi="Times New Roman"/>
          <w:sz w:val="28"/>
          <w:szCs w:val="28"/>
        </w:rPr>
        <w:t>сохранение и воспроизводство используемых в сельскохозяйственном производстве земельных и других природных ресурсов.</w:t>
      </w:r>
    </w:p>
    <w:p w:rsidR="009C3BFE" w:rsidRPr="0004492E" w:rsidRDefault="009C3BFE" w:rsidP="009C3BFE">
      <w:pPr>
        <w:pStyle w:val="a7"/>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Необходимо так организовать производство, чтобы полученная продукция пользовалась повышенным спросом и хорошо оплачивалась покупателем, а применяемые технологии обеспечивали высокое ее качество и низкие издержки производства.</w:t>
      </w:r>
    </w:p>
    <w:p w:rsidR="004B2FED" w:rsidRPr="0004492E" w:rsidRDefault="009C3BFE" w:rsidP="004B2FED">
      <w:pPr>
        <w:spacing w:after="0" w:line="360" w:lineRule="auto"/>
        <w:ind w:firstLine="709"/>
        <w:jc w:val="both"/>
        <w:rPr>
          <w:rFonts w:ascii="Times New Roman" w:hAnsi="Times New Roman"/>
          <w:sz w:val="28"/>
          <w:szCs w:val="28"/>
        </w:rPr>
      </w:pPr>
      <w:r w:rsidRPr="0004492E">
        <w:rPr>
          <w:rFonts w:ascii="Times New Roman" w:hAnsi="Times New Roman"/>
          <w:sz w:val="28"/>
          <w:szCs w:val="28"/>
        </w:rPr>
        <w:t xml:space="preserve">В </w:t>
      </w:r>
      <w:r w:rsidR="007B0D26">
        <w:rPr>
          <w:rFonts w:ascii="Times New Roman" w:hAnsi="Times New Roman"/>
          <w:sz w:val="28"/>
          <w:szCs w:val="28"/>
        </w:rPr>
        <w:t xml:space="preserve">ХХХХХ </w:t>
      </w:r>
      <w:r w:rsidRPr="0004492E">
        <w:rPr>
          <w:rFonts w:ascii="Times New Roman" w:hAnsi="Times New Roman"/>
          <w:sz w:val="28"/>
          <w:szCs w:val="28"/>
        </w:rPr>
        <w:t xml:space="preserve">области </w:t>
      </w:r>
      <w:r w:rsidR="007B0D26">
        <w:rPr>
          <w:rFonts w:ascii="Times New Roman" w:hAnsi="Times New Roman"/>
          <w:sz w:val="28"/>
          <w:szCs w:val="28"/>
        </w:rPr>
        <w:t>ХХХХХ</w:t>
      </w:r>
      <w:r w:rsidR="002F6F5D" w:rsidRPr="0004492E">
        <w:rPr>
          <w:rFonts w:ascii="Times New Roman" w:hAnsi="Times New Roman"/>
          <w:sz w:val="28"/>
          <w:szCs w:val="28"/>
        </w:rPr>
        <w:t xml:space="preserve"> районе </w:t>
      </w:r>
      <w:r w:rsidRPr="0004492E">
        <w:rPr>
          <w:rFonts w:ascii="Times New Roman" w:hAnsi="Times New Roman"/>
          <w:sz w:val="28"/>
          <w:szCs w:val="28"/>
        </w:rPr>
        <w:t>сельское хозяйство традиционно специализируется на производстве продукции животноводства. Причем скотоводство выступает одной из важнейших отраслей животноводства, которое является источником получения продукции питания для населения, важнейшим видом сырья для легкой и пищевой промышленности, поставщиком органических удо</w:t>
      </w:r>
      <w:r w:rsidR="004B2FED" w:rsidRPr="0004492E">
        <w:rPr>
          <w:rFonts w:ascii="Times New Roman" w:hAnsi="Times New Roman"/>
          <w:sz w:val="28"/>
          <w:szCs w:val="28"/>
        </w:rPr>
        <w:t>брений отрасли растениеводства.</w:t>
      </w:r>
    </w:p>
    <w:p w:rsidR="004B2FED" w:rsidRPr="0004492E" w:rsidRDefault="004B2FED" w:rsidP="004B2FED">
      <w:pPr>
        <w:spacing w:after="0" w:line="360" w:lineRule="auto"/>
        <w:ind w:firstLine="709"/>
        <w:jc w:val="both"/>
        <w:rPr>
          <w:rFonts w:ascii="Times New Roman" w:hAnsi="Times New Roman"/>
          <w:sz w:val="28"/>
          <w:szCs w:val="28"/>
        </w:rPr>
      </w:pPr>
      <w:r w:rsidRPr="0004492E">
        <w:rPr>
          <w:rFonts w:ascii="Times New Roman" w:hAnsi="Times New Roman"/>
          <w:sz w:val="28"/>
          <w:szCs w:val="28"/>
        </w:rPr>
        <w:t xml:space="preserve">Одной из важнейших задач животноводства является увеличение объема производства продукции. Поэтому в современных условиях хозяйствование перед сельскохозяйственными предприятиями </w:t>
      </w:r>
      <w:r w:rsidR="007B0D26">
        <w:rPr>
          <w:rFonts w:ascii="Times New Roman" w:hAnsi="Times New Roman"/>
          <w:sz w:val="28"/>
          <w:szCs w:val="28"/>
        </w:rPr>
        <w:t>ХХХХХХХХХХ</w:t>
      </w:r>
      <w:r w:rsidRPr="0004492E">
        <w:rPr>
          <w:rFonts w:ascii="Times New Roman" w:hAnsi="Times New Roman"/>
          <w:sz w:val="28"/>
          <w:szCs w:val="28"/>
        </w:rPr>
        <w:t xml:space="preserve"> района стоит сложная задача создать прочную кормовую базу и на ее основе обеспечить высокие приросты массы животных, что позволяет насытить рынок мясом и мясопродуктами. </w:t>
      </w:r>
    </w:p>
    <w:p w:rsidR="005A53B3" w:rsidRPr="0004492E" w:rsidRDefault="005A53B3" w:rsidP="00C107E2">
      <w:pPr>
        <w:spacing w:after="0" w:line="360" w:lineRule="auto"/>
        <w:ind w:firstLine="709"/>
        <w:jc w:val="both"/>
        <w:rPr>
          <w:rFonts w:ascii="Times New Roman" w:hAnsi="Times New Roman"/>
          <w:sz w:val="28"/>
          <w:szCs w:val="28"/>
        </w:rPr>
      </w:pPr>
      <w:r w:rsidRPr="0004492E">
        <w:rPr>
          <w:rFonts w:ascii="Times New Roman" w:hAnsi="Times New Roman"/>
          <w:sz w:val="28"/>
          <w:szCs w:val="28"/>
        </w:rPr>
        <w:t>В</w:t>
      </w:r>
      <w:r w:rsidR="009C3BFE" w:rsidRPr="0004492E">
        <w:rPr>
          <w:rFonts w:ascii="Times New Roman" w:hAnsi="Times New Roman"/>
          <w:sz w:val="28"/>
          <w:szCs w:val="28"/>
        </w:rPr>
        <w:t xml:space="preserve"> настоящее время </w:t>
      </w:r>
      <w:r w:rsidRPr="0004492E">
        <w:rPr>
          <w:rFonts w:ascii="Times New Roman" w:hAnsi="Times New Roman"/>
          <w:sz w:val="28"/>
          <w:szCs w:val="28"/>
        </w:rPr>
        <w:t xml:space="preserve">существует </w:t>
      </w:r>
      <w:r w:rsidR="009C3BFE" w:rsidRPr="0004492E">
        <w:rPr>
          <w:rFonts w:ascii="Times New Roman" w:hAnsi="Times New Roman"/>
          <w:sz w:val="28"/>
          <w:szCs w:val="28"/>
        </w:rPr>
        <w:t xml:space="preserve">проблема обеспечения населения </w:t>
      </w:r>
      <w:r w:rsidR="007B0D26" w:rsidRPr="007B0D26">
        <w:rPr>
          <w:rFonts w:ascii="Times New Roman" w:hAnsi="Times New Roman"/>
          <w:sz w:val="28"/>
          <w:szCs w:val="28"/>
          <w:u w:val="single"/>
        </w:rPr>
        <w:t>хххх</w:t>
      </w:r>
      <w:r w:rsidR="002F6F5D" w:rsidRPr="0004492E">
        <w:rPr>
          <w:rFonts w:ascii="Times New Roman" w:hAnsi="Times New Roman"/>
          <w:sz w:val="28"/>
          <w:szCs w:val="28"/>
        </w:rPr>
        <w:t xml:space="preserve"> района </w:t>
      </w:r>
      <w:r w:rsidR="009C3BFE" w:rsidRPr="0004492E">
        <w:rPr>
          <w:rFonts w:ascii="Times New Roman" w:hAnsi="Times New Roman"/>
          <w:sz w:val="28"/>
          <w:szCs w:val="28"/>
        </w:rPr>
        <w:t>продуктами животноводства</w:t>
      </w:r>
      <w:r w:rsidRPr="0004492E">
        <w:rPr>
          <w:rFonts w:ascii="Times New Roman" w:hAnsi="Times New Roman"/>
          <w:sz w:val="28"/>
          <w:szCs w:val="28"/>
        </w:rPr>
        <w:t xml:space="preserve">, что в свою очередь </w:t>
      </w:r>
      <w:r w:rsidR="00AE020E" w:rsidRPr="0004492E">
        <w:rPr>
          <w:rFonts w:ascii="Times New Roman" w:hAnsi="Times New Roman"/>
          <w:sz w:val="28"/>
          <w:szCs w:val="28"/>
        </w:rPr>
        <w:t xml:space="preserve">должно </w:t>
      </w:r>
      <w:r w:rsidRPr="0004492E">
        <w:rPr>
          <w:rFonts w:ascii="Times New Roman" w:hAnsi="Times New Roman"/>
          <w:sz w:val="28"/>
          <w:szCs w:val="28"/>
        </w:rPr>
        <w:t>обус</w:t>
      </w:r>
      <w:r w:rsidR="00AE020E" w:rsidRPr="0004492E">
        <w:rPr>
          <w:rFonts w:ascii="Times New Roman" w:hAnsi="Times New Roman"/>
          <w:sz w:val="28"/>
          <w:szCs w:val="28"/>
        </w:rPr>
        <w:t xml:space="preserve">лавливать </w:t>
      </w:r>
      <w:r w:rsidRPr="0004492E">
        <w:rPr>
          <w:rFonts w:ascii="Times New Roman" w:hAnsi="Times New Roman"/>
          <w:sz w:val="28"/>
          <w:szCs w:val="28"/>
        </w:rPr>
        <w:t>увеличение продуктивности</w:t>
      </w:r>
      <w:r w:rsidR="00AE020E" w:rsidRPr="0004492E">
        <w:rPr>
          <w:rFonts w:ascii="Times New Roman" w:hAnsi="Times New Roman"/>
          <w:sz w:val="28"/>
          <w:szCs w:val="28"/>
        </w:rPr>
        <w:t xml:space="preserve"> сельскохозяйственных животных</w:t>
      </w:r>
      <w:r w:rsidRPr="0004492E">
        <w:rPr>
          <w:rFonts w:ascii="Times New Roman" w:hAnsi="Times New Roman"/>
          <w:sz w:val="28"/>
          <w:szCs w:val="28"/>
        </w:rPr>
        <w:t>, улучшение условий выращивания и совершенствования бухгалтерского учета.</w:t>
      </w:r>
    </w:p>
    <w:p w:rsidR="005A53B3" w:rsidRPr="0004492E" w:rsidRDefault="005A53B3" w:rsidP="00C107E2">
      <w:pPr>
        <w:spacing w:after="0" w:line="360" w:lineRule="auto"/>
        <w:ind w:firstLine="709"/>
        <w:jc w:val="both"/>
        <w:rPr>
          <w:rFonts w:ascii="Times New Roman" w:hAnsi="Times New Roman"/>
          <w:sz w:val="28"/>
          <w:szCs w:val="28"/>
        </w:rPr>
      </w:pPr>
      <w:r w:rsidRPr="0004492E">
        <w:rPr>
          <w:rFonts w:ascii="Times New Roman" w:hAnsi="Times New Roman"/>
          <w:iCs/>
          <w:snapToGrid w:val="0"/>
          <w:sz w:val="28"/>
          <w:szCs w:val="28"/>
        </w:rPr>
        <w:t>Актуальность данной темы находит свое отражение в том, что для того чтобы обеспечить выживаемость сельскохозяйственного предприятия в современных рыночных условиях, управленческому персоналу необходимо, прежде всего, правильно и эффективно вести бухгалтерский учет в части животных на выращивании и откорме.</w:t>
      </w:r>
    </w:p>
    <w:p w:rsidR="009E7A8B" w:rsidRPr="0004492E" w:rsidRDefault="009E7A8B" w:rsidP="009E7A8B">
      <w:pPr>
        <w:spacing w:line="360" w:lineRule="auto"/>
        <w:ind w:firstLine="851"/>
        <w:jc w:val="both"/>
        <w:rPr>
          <w:rFonts w:ascii="Times New Roman" w:hAnsi="Times New Roman"/>
          <w:iCs/>
          <w:snapToGrid w:val="0"/>
          <w:sz w:val="28"/>
          <w:szCs w:val="28"/>
        </w:rPr>
      </w:pPr>
      <w:r w:rsidRPr="0004492E">
        <w:rPr>
          <w:rFonts w:ascii="Times New Roman" w:hAnsi="Times New Roman"/>
          <w:iCs/>
          <w:snapToGrid w:val="0"/>
          <w:sz w:val="28"/>
          <w:szCs w:val="28"/>
        </w:rPr>
        <w:t>Целью курсовой работы является оценка точности, сопоставимости, достоверности, ведения и разработка путей совершенствования учета животных на выращивании и откорме.</w:t>
      </w:r>
    </w:p>
    <w:p w:rsidR="009C3BFE" w:rsidRPr="0004492E" w:rsidRDefault="009C3BFE" w:rsidP="00C107E2">
      <w:pPr>
        <w:spacing w:after="0" w:line="360" w:lineRule="auto"/>
        <w:ind w:firstLine="709"/>
        <w:jc w:val="both"/>
        <w:rPr>
          <w:rFonts w:ascii="Times New Roman" w:hAnsi="Times New Roman"/>
          <w:sz w:val="28"/>
          <w:szCs w:val="28"/>
        </w:rPr>
      </w:pPr>
      <w:r w:rsidRPr="0004492E">
        <w:rPr>
          <w:rFonts w:ascii="Times New Roman" w:hAnsi="Times New Roman"/>
          <w:sz w:val="28"/>
          <w:szCs w:val="28"/>
        </w:rPr>
        <w:t xml:space="preserve">Необходимо рассмотреть следующие задачи: </w:t>
      </w:r>
    </w:p>
    <w:p w:rsidR="006D5B11" w:rsidRPr="0004492E" w:rsidRDefault="006D5B11" w:rsidP="004752C5">
      <w:pPr>
        <w:numPr>
          <w:ilvl w:val="0"/>
          <w:numId w:val="11"/>
        </w:numPr>
        <w:spacing w:after="0" w:line="360" w:lineRule="auto"/>
        <w:ind w:left="0" w:firstLine="709"/>
        <w:jc w:val="both"/>
        <w:rPr>
          <w:rFonts w:ascii="Times New Roman" w:hAnsi="Times New Roman"/>
          <w:iCs/>
          <w:sz w:val="28"/>
          <w:szCs w:val="28"/>
        </w:rPr>
      </w:pPr>
      <w:r w:rsidRPr="0004492E">
        <w:rPr>
          <w:rFonts w:ascii="Times New Roman" w:hAnsi="Times New Roman"/>
          <w:iCs/>
          <w:sz w:val="28"/>
          <w:szCs w:val="28"/>
        </w:rPr>
        <w:t>рассмотреть теоретические основы учета животных на выращивании и откорме;</w:t>
      </w:r>
    </w:p>
    <w:p w:rsidR="006D5B11" w:rsidRPr="0004492E" w:rsidRDefault="006D5B11" w:rsidP="004752C5">
      <w:pPr>
        <w:numPr>
          <w:ilvl w:val="0"/>
          <w:numId w:val="11"/>
        </w:numPr>
        <w:spacing w:after="0" w:line="360" w:lineRule="auto"/>
        <w:ind w:left="0" w:firstLine="709"/>
        <w:jc w:val="both"/>
        <w:rPr>
          <w:rFonts w:ascii="Times New Roman" w:hAnsi="Times New Roman"/>
          <w:iCs/>
          <w:sz w:val="28"/>
          <w:szCs w:val="28"/>
        </w:rPr>
      </w:pPr>
      <w:r w:rsidRPr="0004492E">
        <w:rPr>
          <w:rFonts w:ascii="Times New Roman" w:hAnsi="Times New Roman"/>
          <w:iCs/>
          <w:sz w:val="28"/>
          <w:szCs w:val="28"/>
        </w:rPr>
        <w:t xml:space="preserve">дать </w:t>
      </w:r>
      <w:r w:rsidR="008B48D0">
        <w:rPr>
          <w:rFonts w:ascii="Times New Roman" w:hAnsi="Times New Roman"/>
          <w:iCs/>
          <w:sz w:val="28"/>
          <w:szCs w:val="28"/>
        </w:rPr>
        <w:t>организационно-</w:t>
      </w:r>
      <w:r w:rsidRPr="0004492E">
        <w:rPr>
          <w:rFonts w:ascii="Times New Roman" w:hAnsi="Times New Roman"/>
          <w:iCs/>
          <w:sz w:val="28"/>
          <w:szCs w:val="28"/>
        </w:rPr>
        <w:t xml:space="preserve">экономическую характеристику </w:t>
      </w:r>
      <w:r w:rsidR="007B0D26">
        <w:rPr>
          <w:rFonts w:ascii="Times New Roman" w:hAnsi="Times New Roman"/>
          <w:iCs/>
          <w:sz w:val="28"/>
          <w:szCs w:val="28"/>
        </w:rPr>
        <w:t>ХХХХХХХ</w:t>
      </w:r>
      <w:r w:rsidRPr="0004492E">
        <w:rPr>
          <w:rFonts w:ascii="Times New Roman" w:hAnsi="Times New Roman"/>
          <w:iCs/>
          <w:sz w:val="28"/>
          <w:szCs w:val="28"/>
        </w:rPr>
        <w:t>;</w:t>
      </w:r>
    </w:p>
    <w:p w:rsidR="006D5B11" w:rsidRPr="0004492E" w:rsidRDefault="006D5B11" w:rsidP="004752C5">
      <w:pPr>
        <w:numPr>
          <w:ilvl w:val="0"/>
          <w:numId w:val="11"/>
        </w:numPr>
        <w:spacing w:after="0" w:line="360" w:lineRule="auto"/>
        <w:ind w:left="0" w:firstLine="709"/>
        <w:jc w:val="both"/>
        <w:rPr>
          <w:rFonts w:ascii="Times New Roman" w:hAnsi="Times New Roman"/>
          <w:iCs/>
          <w:sz w:val="28"/>
          <w:szCs w:val="28"/>
        </w:rPr>
      </w:pPr>
      <w:r w:rsidRPr="0004492E">
        <w:rPr>
          <w:rFonts w:ascii="Times New Roman" w:hAnsi="Times New Roman"/>
          <w:iCs/>
          <w:sz w:val="28"/>
          <w:szCs w:val="28"/>
        </w:rPr>
        <w:t>проанализировать организацию первичного учета животных на выращивании и откорме;</w:t>
      </w:r>
    </w:p>
    <w:p w:rsidR="006D5B11" w:rsidRPr="0004492E" w:rsidRDefault="006D5B11" w:rsidP="004752C5">
      <w:pPr>
        <w:numPr>
          <w:ilvl w:val="0"/>
          <w:numId w:val="11"/>
        </w:numPr>
        <w:spacing w:after="0" w:line="360" w:lineRule="auto"/>
        <w:ind w:left="0" w:firstLine="709"/>
        <w:jc w:val="both"/>
        <w:rPr>
          <w:rFonts w:ascii="Times New Roman" w:hAnsi="Times New Roman"/>
          <w:iCs/>
          <w:sz w:val="28"/>
          <w:szCs w:val="28"/>
        </w:rPr>
      </w:pPr>
      <w:r w:rsidRPr="0004492E">
        <w:rPr>
          <w:rFonts w:ascii="Times New Roman" w:hAnsi="Times New Roman"/>
          <w:iCs/>
          <w:sz w:val="28"/>
          <w:szCs w:val="28"/>
        </w:rPr>
        <w:t>предложить решение проблем по учету животных на выращивании и откорме;</w:t>
      </w:r>
    </w:p>
    <w:p w:rsidR="006D5B11" w:rsidRPr="0004492E" w:rsidRDefault="006D5B11" w:rsidP="004752C5">
      <w:pPr>
        <w:numPr>
          <w:ilvl w:val="0"/>
          <w:numId w:val="11"/>
        </w:numPr>
        <w:spacing w:after="0" w:line="360" w:lineRule="auto"/>
        <w:ind w:left="0" w:firstLine="709"/>
        <w:jc w:val="both"/>
        <w:rPr>
          <w:rFonts w:ascii="Times New Roman" w:hAnsi="Times New Roman"/>
          <w:iCs/>
          <w:sz w:val="28"/>
          <w:szCs w:val="28"/>
        </w:rPr>
      </w:pPr>
      <w:r w:rsidRPr="0004492E">
        <w:rPr>
          <w:rFonts w:ascii="Times New Roman" w:hAnsi="Times New Roman"/>
          <w:iCs/>
          <w:sz w:val="28"/>
          <w:szCs w:val="28"/>
        </w:rPr>
        <w:t xml:space="preserve">наметить пути совершенствования внутреннего контроля учета и </w:t>
      </w:r>
      <w:r w:rsidR="00C00606" w:rsidRPr="0004492E">
        <w:rPr>
          <w:rFonts w:ascii="Times New Roman" w:hAnsi="Times New Roman"/>
          <w:iCs/>
          <w:sz w:val="28"/>
          <w:szCs w:val="28"/>
        </w:rPr>
        <w:t xml:space="preserve">учета </w:t>
      </w:r>
      <w:r w:rsidRPr="0004492E">
        <w:rPr>
          <w:rFonts w:ascii="Times New Roman" w:hAnsi="Times New Roman"/>
          <w:iCs/>
          <w:sz w:val="28"/>
          <w:szCs w:val="28"/>
        </w:rPr>
        <w:t>животных на выращивании и откорме.</w:t>
      </w:r>
    </w:p>
    <w:p w:rsidR="00CC5C21" w:rsidRPr="0004492E" w:rsidRDefault="00CC5C21" w:rsidP="00CC5C21">
      <w:pPr>
        <w:spacing w:after="0" w:line="360" w:lineRule="auto"/>
        <w:ind w:firstLine="709"/>
        <w:jc w:val="both"/>
        <w:rPr>
          <w:rFonts w:ascii="Times New Roman" w:hAnsi="Times New Roman"/>
          <w:iCs/>
        </w:rPr>
      </w:pPr>
      <w:r w:rsidRPr="0004492E">
        <w:rPr>
          <w:rFonts w:ascii="Times New Roman" w:hAnsi="Times New Roman"/>
          <w:iCs/>
          <w:sz w:val="28"/>
          <w:szCs w:val="28"/>
        </w:rPr>
        <w:t>В ходе работы над проектом были использованы такие методы исследования, как: методы экономического, статистического, сравнительного, аналитического и финансового анализа</w:t>
      </w:r>
      <w:r w:rsidRPr="0004492E">
        <w:rPr>
          <w:rFonts w:ascii="Times New Roman" w:hAnsi="Times New Roman"/>
          <w:iCs/>
        </w:rPr>
        <w:t>.</w:t>
      </w:r>
    </w:p>
    <w:p w:rsidR="008E45AE" w:rsidRPr="0004492E" w:rsidRDefault="009C3BFE" w:rsidP="00C107E2">
      <w:pPr>
        <w:spacing w:after="0" w:line="360" w:lineRule="auto"/>
        <w:ind w:firstLine="709"/>
        <w:jc w:val="both"/>
        <w:rPr>
          <w:rFonts w:ascii="Times New Roman" w:hAnsi="Times New Roman"/>
          <w:sz w:val="28"/>
          <w:szCs w:val="28"/>
        </w:rPr>
      </w:pPr>
      <w:r w:rsidRPr="0004492E">
        <w:rPr>
          <w:rFonts w:ascii="Times New Roman" w:hAnsi="Times New Roman"/>
          <w:sz w:val="28"/>
          <w:szCs w:val="28"/>
        </w:rPr>
        <w:t>Теоретической и методологической основой написания работы явились научные труды ученых, разработки экономи</w:t>
      </w:r>
      <w:r w:rsidR="002F6F5D" w:rsidRPr="0004492E">
        <w:rPr>
          <w:rFonts w:ascii="Times New Roman" w:hAnsi="Times New Roman"/>
          <w:sz w:val="28"/>
          <w:szCs w:val="28"/>
        </w:rPr>
        <w:t>стов-практиков</w:t>
      </w:r>
      <w:r w:rsidRPr="0004492E">
        <w:rPr>
          <w:rFonts w:ascii="Times New Roman" w:hAnsi="Times New Roman"/>
          <w:sz w:val="28"/>
          <w:szCs w:val="28"/>
        </w:rPr>
        <w:t>, материалы периодической печати, специальная методическая и учебная литература по бухгалтерскому учету сельскохозяйственных предприятий.</w:t>
      </w:r>
    </w:p>
    <w:p w:rsidR="007E06A6" w:rsidRPr="0004492E" w:rsidRDefault="007E06A6" w:rsidP="00A15030">
      <w:pPr>
        <w:pStyle w:val="1"/>
        <w:jc w:val="center"/>
        <w:rPr>
          <w:caps/>
        </w:rPr>
      </w:pPr>
      <w:r w:rsidRPr="0004492E">
        <w:rPr>
          <w:szCs w:val="28"/>
        </w:rPr>
        <w:br w:type="page"/>
      </w:r>
      <w:bookmarkStart w:id="1" w:name="_Toc249642555"/>
      <w:r w:rsidR="006266B6" w:rsidRPr="0004492E">
        <w:rPr>
          <w:caps/>
          <w:lang w:val="en-US"/>
        </w:rPr>
        <w:t>I</w:t>
      </w:r>
      <w:r w:rsidRPr="0004492E">
        <w:rPr>
          <w:caps/>
        </w:rPr>
        <w:t xml:space="preserve"> Теоретические вопросы</w:t>
      </w:r>
      <w:bookmarkEnd w:id="1"/>
    </w:p>
    <w:p w:rsidR="00A15030" w:rsidRPr="0004492E" w:rsidRDefault="00A15030" w:rsidP="00A15030">
      <w:pPr>
        <w:rPr>
          <w:rFonts w:ascii="Times New Roman" w:hAnsi="Times New Roman"/>
          <w:lang w:eastAsia="ru-RU"/>
        </w:rPr>
      </w:pPr>
    </w:p>
    <w:p w:rsidR="007E06A6" w:rsidRPr="0004492E" w:rsidRDefault="007E06A6" w:rsidP="004752C5">
      <w:pPr>
        <w:pStyle w:val="2"/>
        <w:numPr>
          <w:ilvl w:val="1"/>
          <w:numId w:val="8"/>
        </w:numPr>
        <w:rPr>
          <w:caps/>
          <w:sz w:val="24"/>
          <w:szCs w:val="24"/>
        </w:rPr>
      </w:pPr>
      <w:bookmarkStart w:id="2" w:name="_Toc249642556"/>
      <w:r w:rsidRPr="0004492E">
        <w:rPr>
          <w:caps/>
          <w:sz w:val="24"/>
          <w:szCs w:val="24"/>
        </w:rPr>
        <w:t>Экономическая сущность</w:t>
      </w:r>
      <w:bookmarkEnd w:id="2"/>
    </w:p>
    <w:p w:rsidR="007911F6" w:rsidRPr="0004492E" w:rsidRDefault="007911F6" w:rsidP="007911F6">
      <w:pPr>
        <w:rPr>
          <w:rFonts w:ascii="Times New Roman" w:hAnsi="Times New Roman"/>
          <w:lang w:eastAsia="ru-RU"/>
        </w:rPr>
      </w:pPr>
    </w:p>
    <w:p w:rsidR="000247CD" w:rsidRPr="00294CBA" w:rsidRDefault="000247CD" w:rsidP="000247CD">
      <w:pPr>
        <w:pStyle w:val="af"/>
        <w:spacing w:line="360" w:lineRule="auto"/>
        <w:ind w:firstLine="709"/>
        <w:jc w:val="both"/>
        <w:rPr>
          <w:rFonts w:ascii="Times New Roman" w:hAnsi="Times New Roman"/>
          <w:sz w:val="28"/>
          <w:szCs w:val="28"/>
        </w:rPr>
      </w:pPr>
      <w:r w:rsidRPr="0004492E">
        <w:rPr>
          <w:rFonts w:ascii="Times New Roman" w:hAnsi="Times New Roman"/>
          <w:sz w:val="28"/>
          <w:szCs w:val="28"/>
        </w:rPr>
        <w:t>Животные на выращивании и откорме составляют особую группу оборотных средств. Молодняк животных и животные на откорме являются предметами труда. Процесс их выращивания и откорм сопровождается затратами живого труда, расходованием денежных и материальных средств. Молодняк животных достигаемый определенного возраста, переводят в основное стадо, при этом он переходит в группу средств труда, и, наоборот скот, выбракованный из основного стада и поставленный на откорм, становится предметом труда. Животные на выращивании и откорме представляют собой, по существу, незавершенное производство отрасли животноводства, однако, с другой стороны, они имеют ряд специфических особенностей, которые обуславливают их учет как материальных оборотных средств (молодняк может быть реализован, забит на мясо, переведен в основное стадо). В связи с этим все движения молодняка животных отражаются в бухгалтерском учете на инвентарном счете 11 «Животные на выращивании и откорме», а затраты по их содержанию и выход продукции (увеличение живой массы) учитываются на счете 20 «Основное производство», субсчете 2 «Животноводство».</w:t>
      </w:r>
      <w:r w:rsidR="00294CBA" w:rsidRPr="00294CBA">
        <w:rPr>
          <w:rFonts w:ascii="Times New Roman" w:hAnsi="Times New Roman"/>
          <w:sz w:val="28"/>
          <w:szCs w:val="28"/>
        </w:rPr>
        <w:t>[9]</w:t>
      </w:r>
    </w:p>
    <w:p w:rsidR="000247CD" w:rsidRPr="00294CBA" w:rsidRDefault="000247CD" w:rsidP="000247CD">
      <w:pPr>
        <w:pStyle w:val="af"/>
        <w:spacing w:line="360" w:lineRule="auto"/>
        <w:ind w:firstLine="709"/>
        <w:jc w:val="both"/>
        <w:rPr>
          <w:rFonts w:ascii="Times New Roman" w:hAnsi="Times New Roman"/>
          <w:sz w:val="28"/>
          <w:szCs w:val="28"/>
        </w:rPr>
      </w:pPr>
      <w:r w:rsidRPr="0004492E">
        <w:rPr>
          <w:rFonts w:ascii="Times New Roman" w:hAnsi="Times New Roman"/>
          <w:sz w:val="28"/>
          <w:szCs w:val="28"/>
        </w:rPr>
        <w:t>В животноводстве производимые затраты не однородны. Они включают различные конкретные материальные расходы (корма, биопрепараты, медикаменты, различные материалы), затраченный труд, износ основных средств. Бухгалтерский учет обеспечивает строгое разделение затрат по их видам. По видам производств и расходов затрат в животноводстве систематизируются по некоторым признакам. Кругооборот средств имеет существенные отличия. Вложение средств и их высвобождение из оборота не разграничиваются строго по времени, так как технологический процесс производства в отрасли животноводства характеризуются значительно большей равномерностью и однородностью операций. Все эти особенности, естественно, не могут не о</w:t>
      </w:r>
      <w:r w:rsidR="00294CBA">
        <w:rPr>
          <w:rFonts w:ascii="Times New Roman" w:hAnsi="Times New Roman"/>
          <w:sz w:val="28"/>
          <w:szCs w:val="28"/>
        </w:rPr>
        <w:t>тражаться на организации учета.</w:t>
      </w:r>
      <w:r w:rsidR="00294CBA" w:rsidRPr="00294CBA">
        <w:rPr>
          <w:rFonts w:ascii="Times New Roman" w:hAnsi="Times New Roman"/>
          <w:sz w:val="28"/>
          <w:szCs w:val="28"/>
        </w:rPr>
        <w:t>[11]</w:t>
      </w:r>
    </w:p>
    <w:p w:rsidR="000247CD" w:rsidRPr="0004492E" w:rsidRDefault="000247CD" w:rsidP="000247CD">
      <w:pPr>
        <w:pStyle w:val="af"/>
        <w:spacing w:line="360" w:lineRule="auto"/>
        <w:ind w:firstLine="709"/>
        <w:jc w:val="both"/>
        <w:rPr>
          <w:rFonts w:ascii="Times New Roman" w:hAnsi="Times New Roman"/>
          <w:sz w:val="28"/>
          <w:szCs w:val="28"/>
        </w:rPr>
      </w:pPr>
      <w:r w:rsidRPr="0004492E">
        <w:rPr>
          <w:rFonts w:ascii="Times New Roman" w:hAnsi="Times New Roman"/>
          <w:sz w:val="28"/>
          <w:szCs w:val="28"/>
        </w:rPr>
        <w:t>Поскольку в животноводстве, как правило, не существует длительных разрывов в сроках вложений средств и выхода продукции, считается, что все затраты данного календарного года относятся к производству продукции этого года, следовательно, в бухгалтерском учете нет необходимости разграничивать затраты животноводства по смежным годам. В животноводстве нет большого разнообразия выполняемых работ. Технологический процесс производства характеризуется однородностью выполняемых операций: кормление и уход за скотом, получение продукции. Причем все эти операции протекают непрерывно и не ограничиваются строго во времени.</w:t>
      </w:r>
    </w:p>
    <w:p w:rsidR="000247CD" w:rsidRPr="00294CBA" w:rsidRDefault="000247CD" w:rsidP="000247CD">
      <w:pPr>
        <w:pStyle w:val="af"/>
        <w:spacing w:line="360" w:lineRule="auto"/>
        <w:ind w:firstLine="709"/>
        <w:jc w:val="both"/>
        <w:rPr>
          <w:rFonts w:ascii="Times New Roman" w:hAnsi="Times New Roman"/>
          <w:sz w:val="28"/>
          <w:szCs w:val="28"/>
        </w:rPr>
      </w:pPr>
      <w:r w:rsidRPr="0004492E">
        <w:rPr>
          <w:rFonts w:ascii="Times New Roman" w:hAnsi="Times New Roman"/>
          <w:sz w:val="28"/>
          <w:szCs w:val="28"/>
        </w:rPr>
        <w:t>Итак, в животноводстве отпадает разграничение затрат по ряду существенных признаков: по смежным годам производств, по видам работ, иногда по производственным подразделениям. Разграничение затрат и получение соответствующих итоговых данных должно обеспечиваться в двух направлениях: по основным видам производств и группам скота, по основным затратам. Как было сказано выше учет затрат и выхода продукции отрасли животноводства по СПК «Верещаки» ведется на счете 20/2 «Животноводство», по дебету которого отражаются затраты, а по кредиту – выход продукции. В качестве объектов учета затрат по данному субсчету выделяют по отдельным видам и группам скота: крупный рогатый скот (молочное и млечное скотоводство). Планирование потребности в собственных оборотных средствах включает расчет нормативных вложений хозяйства в оборотные средства и источников их покрытия. Оно проводится ежегодно после составления производственной части плана на конец года и каждого квартала.</w:t>
      </w:r>
      <w:r w:rsidR="00294CBA" w:rsidRPr="00294CBA">
        <w:rPr>
          <w:rFonts w:ascii="Times New Roman" w:hAnsi="Times New Roman"/>
          <w:sz w:val="28"/>
          <w:szCs w:val="28"/>
        </w:rPr>
        <w:t>[11]</w:t>
      </w:r>
    </w:p>
    <w:p w:rsidR="00E64012" w:rsidRPr="0004492E" w:rsidRDefault="000247CD" w:rsidP="000247CD">
      <w:pPr>
        <w:pStyle w:val="af"/>
        <w:spacing w:line="360" w:lineRule="auto"/>
        <w:ind w:firstLine="709"/>
        <w:jc w:val="both"/>
        <w:rPr>
          <w:rFonts w:ascii="Times New Roman" w:hAnsi="Times New Roman"/>
          <w:sz w:val="28"/>
          <w:szCs w:val="28"/>
        </w:rPr>
      </w:pPr>
      <w:r w:rsidRPr="0004492E">
        <w:rPr>
          <w:rFonts w:ascii="Times New Roman" w:hAnsi="Times New Roman"/>
          <w:sz w:val="28"/>
          <w:szCs w:val="28"/>
        </w:rPr>
        <w:t xml:space="preserve">В процессе содержания животных на выращивании и откорме </w:t>
      </w:r>
      <w:r w:rsidR="007B0D26">
        <w:rPr>
          <w:rFonts w:ascii="Times New Roman" w:hAnsi="Times New Roman"/>
          <w:sz w:val="28"/>
          <w:szCs w:val="28"/>
        </w:rPr>
        <w:t>ХХХХХХХ</w:t>
      </w:r>
      <w:r w:rsidRPr="0004492E">
        <w:rPr>
          <w:rFonts w:ascii="Times New Roman" w:hAnsi="Times New Roman"/>
          <w:sz w:val="28"/>
          <w:szCs w:val="28"/>
        </w:rPr>
        <w:t xml:space="preserve"> расходует средства и получает продукцию в виде прироста живой массы. Особенностью выращивания молодняка является переход его при достижении определённого возраста из состава предметов труда в состав средств труда, когда молодняк переводится во взрослое поголовье основного стада. </w:t>
      </w:r>
    </w:p>
    <w:p w:rsidR="000247CD" w:rsidRPr="0004492E" w:rsidRDefault="000247CD" w:rsidP="000247CD">
      <w:pPr>
        <w:pStyle w:val="af"/>
        <w:spacing w:line="360" w:lineRule="auto"/>
        <w:ind w:firstLine="709"/>
        <w:jc w:val="both"/>
        <w:rPr>
          <w:rFonts w:ascii="Times New Roman" w:hAnsi="Times New Roman"/>
          <w:sz w:val="28"/>
          <w:szCs w:val="28"/>
        </w:rPr>
      </w:pPr>
      <w:r w:rsidRPr="0004492E">
        <w:rPr>
          <w:rFonts w:ascii="Times New Roman" w:hAnsi="Times New Roman"/>
          <w:sz w:val="28"/>
          <w:szCs w:val="28"/>
        </w:rPr>
        <w:t xml:space="preserve">Приобретаемое поголовье оценивается по сумме фактических затрат, к которым относятся: оплачиваемая стоимость поставщику, транспортные расходы по доставке животных от продавца до места содержания в хозяйстве, затраты на откармливание в пути и другие. </w:t>
      </w:r>
    </w:p>
    <w:p w:rsidR="000247CD" w:rsidRPr="00294CBA" w:rsidRDefault="000247CD" w:rsidP="000247CD">
      <w:pPr>
        <w:pStyle w:val="af"/>
        <w:spacing w:line="360" w:lineRule="auto"/>
        <w:ind w:firstLine="709"/>
        <w:jc w:val="both"/>
        <w:rPr>
          <w:rFonts w:ascii="Times New Roman" w:hAnsi="Times New Roman"/>
          <w:sz w:val="28"/>
          <w:szCs w:val="28"/>
        </w:rPr>
      </w:pPr>
      <w:r w:rsidRPr="0004492E">
        <w:rPr>
          <w:rFonts w:ascii="Times New Roman" w:hAnsi="Times New Roman"/>
          <w:sz w:val="28"/>
          <w:szCs w:val="28"/>
        </w:rPr>
        <w:t>Приплод, полученный в своём хозяйстве, в течение года оценивается по плановой себестоимости с корректировкой по истечении года до фактической себестоимости.</w:t>
      </w:r>
      <w:r w:rsidR="00294CBA" w:rsidRPr="00294CBA">
        <w:rPr>
          <w:rFonts w:ascii="Times New Roman" w:hAnsi="Times New Roman"/>
          <w:sz w:val="28"/>
          <w:szCs w:val="28"/>
        </w:rPr>
        <w:t>[5]</w:t>
      </w:r>
    </w:p>
    <w:p w:rsidR="00DD7622" w:rsidRPr="0004492E" w:rsidRDefault="00DD7622" w:rsidP="003F7A52">
      <w:pPr>
        <w:autoSpaceDE w:val="0"/>
        <w:autoSpaceDN w:val="0"/>
        <w:adjustRightInd w:val="0"/>
        <w:spacing w:after="0" w:line="360" w:lineRule="auto"/>
        <w:ind w:firstLine="709"/>
        <w:jc w:val="both"/>
        <w:rPr>
          <w:rFonts w:ascii="Times New Roman" w:hAnsi="Times New Roman"/>
          <w:sz w:val="28"/>
          <w:szCs w:val="28"/>
          <w:lang w:eastAsia="ru-RU"/>
        </w:rPr>
      </w:pPr>
    </w:p>
    <w:p w:rsidR="007E06A6" w:rsidRPr="0004492E" w:rsidRDefault="008F48E0" w:rsidP="008F48E0">
      <w:pPr>
        <w:pStyle w:val="2"/>
        <w:rPr>
          <w:caps/>
          <w:sz w:val="24"/>
          <w:szCs w:val="24"/>
        </w:rPr>
      </w:pPr>
      <w:bookmarkStart w:id="3" w:name="_Toc249642557"/>
      <w:r w:rsidRPr="0004492E">
        <w:rPr>
          <w:caps/>
          <w:sz w:val="24"/>
          <w:szCs w:val="24"/>
        </w:rPr>
        <w:t xml:space="preserve">1.2 </w:t>
      </w:r>
      <w:r w:rsidR="007E06A6" w:rsidRPr="0004492E">
        <w:rPr>
          <w:caps/>
          <w:sz w:val="24"/>
          <w:szCs w:val="24"/>
        </w:rPr>
        <w:t>Обзор литературы</w:t>
      </w:r>
      <w:bookmarkEnd w:id="3"/>
    </w:p>
    <w:p w:rsidR="00D05B77" w:rsidRPr="0004492E" w:rsidRDefault="00D05B77" w:rsidP="00D05B77">
      <w:pPr>
        <w:pStyle w:val="a4"/>
        <w:rPr>
          <w:rFonts w:ascii="Times New Roman" w:hAnsi="Times New Roman"/>
          <w:sz w:val="28"/>
          <w:szCs w:val="28"/>
        </w:rPr>
      </w:pPr>
    </w:p>
    <w:p w:rsidR="005E159E" w:rsidRPr="0004492E" w:rsidRDefault="005E159E" w:rsidP="00386D46">
      <w:pPr>
        <w:pStyle w:val="af8"/>
        <w:spacing w:before="0" w:beforeAutospacing="0" w:after="0" w:afterAutospacing="0" w:line="360" w:lineRule="auto"/>
        <w:ind w:firstLine="709"/>
        <w:jc w:val="both"/>
        <w:rPr>
          <w:sz w:val="28"/>
          <w:szCs w:val="28"/>
        </w:rPr>
      </w:pPr>
      <w:r w:rsidRPr="0004492E">
        <w:rPr>
          <w:sz w:val="28"/>
          <w:szCs w:val="28"/>
        </w:rPr>
        <w:t xml:space="preserve">В сельскохозяйственных предприятиях ведения бухгалтерского учета является трудоемким процессом, что в свою очередь сопровождается </w:t>
      </w:r>
      <w:r w:rsidR="00973F92" w:rsidRPr="0004492E">
        <w:rPr>
          <w:sz w:val="28"/>
          <w:szCs w:val="28"/>
        </w:rPr>
        <w:t>наличие проблем и ошибок как в теоретической, так и в практической части учета.</w:t>
      </w:r>
    </w:p>
    <w:p w:rsidR="005E159E" w:rsidRPr="0004492E" w:rsidRDefault="005E159E" w:rsidP="00386D46">
      <w:pPr>
        <w:pStyle w:val="af8"/>
        <w:spacing w:before="0" w:beforeAutospacing="0" w:after="0" w:afterAutospacing="0" w:line="360" w:lineRule="auto"/>
        <w:ind w:firstLine="709"/>
        <w:jc w:val="both"/>
        <w:rPr>
          <w:color w:val="000000"/>
          <w:sz w:val="28"/>
          <w:szCs w:val="28"/>
        </w:rPr>
      </w:pPr>
      <w:r w:rsidRPr="0004492E">
        <w:rPr>
          <w:sz w:val="28"/>
          <w:szCs w:val="28"/>
        </w:rPr>
        <w:t xml:space="preserve">Проблема учета животных на выращивании и откорме часто обсуждается различными учеными и ведущими специалистами в области бухгалтерского учета и налогообложения, </w:t>
      </w:r>
      <w:r w:rsidRPr="0004492E">
        <w:rPr>
          <w:color w:val="000000"/>
          <w:sz w:val="28"/>
          <w:szCs w:val="28"/>
        </w:rPr>
        <w:t xml:space="preserve">как отечественных ученых-экономистов </w:t>
      </w:r>
      <w:r w:rsidR="00386D46" w:rsidRPr="0004492E">
        <w:rPr>
          <w:color w:val="000000"/>
          <w:sz w:val="28"/>
          <w:szCs w:val="28"/>
        </w:rPr>
        <w:t>Соколов Я.В.,    Сидорова Е.С, Кучерявенко Е.И., Бычкова С.Н., Власенко И.С., Самсоненко И.А.</w:t>
      </w:r>
    </w:p>
    <w:p w:rsidR="00D05B77" w:rsidRPr="0004492E" w:rsidRDefault="00E53F00" w:rsidP="00EB333F">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 xml:space="preserve">Соколов Я. В. </w:t>
      </w:r>
      <w:r w:rsidR="002C1B22" w:rsidRPr="0004492E">
        <w:rPr>
          <w:rFonts w:ascii="Times New Roman" w:hAnsi="Times New Roman"/>
          <w:sz w:val="28"/>
          <w:szCs w:val="28"/>
        </w:rPr>
        <w:t xml:space="preserve">утверждает, что </w:t>
      </w:r>
      <w:r w:rsidR="00BE1DF2" w:rsidRPr="0004492E">
        <w:rPr>
          <w:rFonts w:ascii="Times New Roman" w:hAnsi="Times New Roman"/>
          <w:sz w:val="28"/>
          <w:szCs w:val="28"/>
        </w:rPr>
        <w:t xml:space="preserve">данный счет имеет отношение только к сельскохозяйственной отросли, на ней отражается стоимость животных, которые не были </w:t>
      </w:r>
      <w:r w:rsidR="00C620A6" w:rsidRPr="0004492E">
        <w:rPr>
          <w:rFonts w:ascii="Times New Roman" w:hAnsi="Times New Roman"/>
          <w:sz w:val="28"/>
          <w:szCs w:val="28"/>
        </w:rPr>
        <w:t>включен</w:t>
      </w:r>
      <w:r w:rsidR="002C1B22" w:rsidRPr="0004492E">
        <w:rPr>
          <w:rFonts w:ascii="Times New Roman" w:hAnsi="Times New Roman"/>
          <w:sz w:val="28"/>
          <w:szCs w:val="28"/>
        </w:rPr>
        <w:t>ы в счет 01 «Основные средства»</w:t>
      </w:r>
      <w:r w:rsidR="00EC236B">
        <w:rPr>
          <w:rFonts w:ascii="Times New Roman" w:hAnsi="Times New Roman"/>
          <w:sz w:val="28"/>
          <w:szCs w:val="28"/>
        </w:rPr>
        <w:t>. [</w:t>
      </w:r>
      <w:r w:rsidR="00150C4B">
        <w:rPr>
          <w:rFonts w:ascii="Times New Roman" w:hAnsi="Times New Roman"/>
          <w:sz w:val="28"/>
          <w:szCs w:val="28"/>
        </w:rPr>
        <w:t>16</w:t>
      </w:r>
      <w:r w:rsidR="00C620A6" w:rsidRPr="0004492E">
        <w:rPr>
          <w:rFonts w:ascii="Times New Roman" w:hAnsi="Times New Roman"/>
          <w:sz w:val="28"/>
          <w:szCs w:val="28"/>
        </w:rPr>
        <w:t>]</w:t>
      </w:r>
    </w:p>
    <w:p w:rsidR="00C620A6" w:rsidRPr="0004492E" w:rsidRDefault="002C1B22" w:rsidP="00EB333F">
      <w:pPr>
        <w:autoSpaceDE w:val="0"/>
        <w:autoSpaceDN w:val="0"/>
        <w:adjustRightInd w:val="0"/>
        <w:spacing w:after="0" w:line="360" w:lineRule="auto"/>
        <w:ind w:firstLine="709"/>
        <w:jc w:val="both"/>
        <w:rPr>
          <w:rFonts w:ascii="Times New Roman" w:hAnsi="Times New Roman"/>
          <w:sz w:val="28"/>
          <w:szCs w:val="28"/>
          <w:lang w:eastAsia="ru-RU"/>
        </w:rPr>
      </w:pPr>
      <w:r w:rsidRPr="0004492E">
        <w:rPr>
          <w:rFonts w:ascii="Times New Roman" w:hAnsi="Times New Roman"/>
          <w:sz w:val="28"/>
          <w:szCs w:val="28"/>
        </w:rPr>
        <w:t>Автор Сидорова Е.С. в</w:t>
      </w:r>
      <w:r w:rsidR="00C620A6" w:rsidRPr="0004492E">
        <w:rPr>
          <w:rFonts w:ascii="Times New Roman" w:hAnsi="Times New Roman"/>
          <w:sz w:val="28"/>
          <w:szCs w:val="28"/>
        </w:rPr>
        <w:t xml:space="preserve"> книге описывает счет 11 так: «</w:t>
      </w:r>
      <w:r w:rsidR="00C620A6" w:rsidRPr="0004492E">
        <w:rPr>
          <w:rFonts w:ascii="Times New Roman" w:hAnsi="Times New Roman"/>
          <w:sz w:val="28"/>
          <w:szCs w:val="28"/>
          <w:lang w:eastAsia="ru-RU"/>
        </w:rPr>
        <w:t>Счет 11 "Животные на выращивании и откорме" предназначен для обобщения информации о наличии и движении молодняка животных; взрослых животных, находящихся на откорме и в нагуле; птицы; зверей; кроликов; семей пчел; взрослого скота, выбракованного из основного стада для продажи (без постановки на откорм); скота, принятого от населения для продажи». [</w:t>
      </w:r>
      <w:r w:rsidR="00150C4B">
        <w:rPr>
          <w:rFonts w:ascii="Times New Roman" w:hAnsi="Times New Roman"/>
          <w:sz w:val="28"/>
          <w:szCs w:val="28"/>
          <w:lang w:eastAsia="ru-RU"/>
        </w:rPr>
        <w:t>15</w:t>
      </w:r>
      <w:r w:rsidR="00C620A6" w:rsidRPr="0004492E">
        <w:rPr>
          <w:rFonts w:ascii="Times New Roman" w:hAnsi="Times New Roman"/>
          <w:sz w:val="28"/>
          <w:szCs w:val="28"/>
          <w:lang w:eastAsia="ru-RU"/>
        </w:rPr>
        <w:t>]</w:t>
      </w:r>
    </w:p>
    <w:p w:rsidR="00D05B77" w:rsidRPr="00150C4B" w:rsidRDefault="003D657E" w:rsidP="00EB333F">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И.А Самсоненко в</w:t>
      </w:r>
      <w:r w:rsidR="00B714E9" w:rsidRPr="0004492E">
        <w:rPr>
          <w:rFonts w:ascii="Times New Roman" w:hAnsi="Times New Roman"/>
          <w:sz w:val="28"/>
          <w:szCs w:val="28"/>
        </w:rPr>
        <w:t>ысказывал суждения, что ж</w:t>
      </w:r>
      <w:r w:rsidR="003701DA" w:rsidRPr="0004492E">
        <w:rPr>
          <w:rFonts w:ascii="Times New Roman" w:hAnsi="Times New Roman"/>
          <w:sz w:val="28"/>
          <w:szCs w:val="28"/>
        </w:rPr>
        <w:t>ивотные на выращивании и откорме представляют собой специфическую форму запасов сел</w:t>
      </w:r>
      <w:r w:rsidR="00B714E9" w:rsidRPr="0004492E">
        <w:rPr>
          <w:rFonts w:ascii="Times New Roman" w:hAnsi="Times New Roman"/>
          <w:sz w:val="28"/>
          <w:szCs w:val="28"/>
        </w:rPr>
        <w:t>ьскохозяйственного производства</w:t>
      </w:r>
      <w:r w:rsidRPr="0004492E">
        <w:rPr>
          <w:rFonts w:ascii="Times New Roman" w:hAnsi="Times New Roman"/>
          <w:sz w:val="28"/>
          <w:szCs w:val="28"/>
        </w:rPr>
        <w:t>.</w:t>
      </w:r>
      <w:r w:rsidR="00150C4B" w:rsidRPr="00150C4B">
        <w:rPr>
          <w:rFonts w:ascii="Times New Roman" w:hAnsi="Times New Roman"/>
          <w:sz w:val="28"/>
          <w:szCs w:val="28"/>
        </w:rPr>
        <w:t>[18]</w:t>
      </w:r>
    </w:p>
    <w:p w:rsidR="003F7A52" w:rsidRPr="0004492E" w:rsidRDefault="003701DA" w:rsidP="00EB333F">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В соответствии с международными стандартами финансовой отчетности – это биологические активы.</w:t>
      </w:r>
      <w:r w:rsidR="00E53F00" w:rsidRPr="0004492E">
        <w:rPr>
          <w:rFonts w:ascii="Times New Roman" w:hAnsi="Times New Roman"/>
          <w:sz w:val="28"/>
          <w:szCs w:val="28"/>
        </w:rPr>
        <w:t xml:space="preserve"> </w:t>
      </w:r>
    </w:p>
    <w:p w:rsidR="003F7A52" w:rsidRPr="0004492E" w:rsidRDefault="000F714C" w:rsidP="00EB333F">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Светлана Бычкова в журнале «Бухгалтерский учет в с</w:t>
      </w:r>
      <w:r w:rsidR="00B714E9" w:rsidRPr="0004492E">
        <w:rPr>
          <w:rFonts w:ascii="Times New Roman" w:hAnsi="Times New Roman"/>
          <w:sz w:val="28"/>
          <w:szCs w:val="28"/>
        </w:rPr>
        <w:t>ельском хозяйстве» писала, что ж</w:t>
      </w:r>
      <w:r w:rsidR="00E53F00" w:rsidRPr="0004492E">
        <w:rPr>
          <w:rFonts w:ascii="Times New Roman" w:hAnsi="Times New Roman"/>
          <w:sz w:val="28"/>
          <w:szCs w:val="28"/>
        </w:rPr>
        <w:t>ивотные представляют собой особую группу оборотных средств.</w:t>
      </w:r>
    </w:p>
    <w:p w:rsidR="00D05B77" w:rsidRPr="0004492E" w:rsidRDefault="00AB4E52" w:rsidP="00EB333F">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 xml:space="preserve">Экономист Евгений Кучерявенко </w:t>
      </w:r>
      <w:r w:rsidR="00B714E9" w:rsidRPr="0004492E">
        <w:rPr>
          <w:rFonts w:ascii="Times New Roman" w:hAnsi="Times New Roman"/>
          <w:sz w:val="28"/>
          <w:szCs w:val="28"/>
        </w:rPr>
        <w:t>пишет, что у</w:t>
      </w:r>
      <w:r w:rsidR="003F5667" w:rsidRPr="0004492E">
        <w:rPr>
          <w:rFonts w:ascii="Times New Roman" w:hAnsi="Times New Roman"/>
          <w:sz w:val="28"/>
          <w:szCs w:val="28"/>
        </w:rPr>
        <w:t>чет животных на выращивании и откорме ведется, как известно, обособленно от производственных запасов. Это связано с тем, что данной группе оборотных средств, с одной стороны, присущ ряд особенностей, которые обусловливают их учет как материальных оборотных средств, а с другой стороны, их можно рассматривать как незавершенное производство в животноводстве.</w:t>
      </w:r>
      <w:r w:rsidR="00096437" w:rsidRPr="0004492E">
        <w:rPr>
          <w:rFonts w:ascii="Times New Roman" w:hAnsi="Times New Roman"/>
          <w:sz w:val="28"/>
          <w:szCs w:val="28"/>
        </w:rPr>
        <w:t xml:space="preserve"> </w:t>
      </w:r>
      <w:r w:rsidR="003F5667" w:rsidRPr="0004492E">
        <w:rPr>
          <w:rFonts w:ascii="Times New Roman" w:hAnsi="Times New Roman"/>
          <w:sz w:val="28"/>
          <w:szCs w:val="28"/>
        </w:rPr>
        <w:t>Связано это с тем, что молодняк животных при достижении определенного возраста и весовой кондиции может быть забит на мясо, реализован заготовительным организациям, переведен в основное стадо и т.д. Такими свойствами не обладает ни од</w:t>
      </w:r>
      <w:r w:rsidR="00B714E9" w:rsidRPr="0004492E">
        <w:rPr>
          <w:rFonts w:ascii="Times New Roman" w:hAnsi="Times New Roman"/>
          <w:sz w:val="28"/>
          <w:szCs w:val="28"/>
        </w:rPr>
        <w:t>ин вид производственных запасов.</w:t>
      </w:r>
      <w:r w:rsidRPr="0004492E">
        <w:rPr>
          <w:rFonts w:ascii="Times New Roman" w:hAnsi="Times New Roman"/>
          <w:sz w:val="28"/>
          <w:szCs w:val="28"/>
        </w:rPr>
        <w:t>[</w:t>
      </w:r>
      <w:r w:rsidR="00150C4B" w:rsidRPr="00B02834">
        <w:rPr>
          <w:rFonts w:ascii="Times New Roman" w:hAnsi="Times New Roman"/>
          <w:sz w:val="28"/>
          <w:szCs w:val="28"/>
        </w:rPr>
        <w:t>14</w:t>
      </w:r>
      <w:r w:rsidRPr="0004492E">
        <w:rPr>
          <w:rFonts w:ascii="Times New Roman" w:hAnsi="Times New Roman"/>
          <w:sz w:val="28"/>
          <w:szCs w:val="28"/>
        </w:rPr>
        <w:t>]</w:t>
      </w:r>
    </w:p>
    <w:p w:rsidR="003E09B3" w:rsidRPr="0004492E" w:rsidRDefault="003E09B3" w:rsidP="00EB333F">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Ирина Власенко, начальник управления</w:t>
      </w:r>
      <w:r w:rsidR="00096437" w:rsidRPr="0004492E">
        <w:rPr>
          <w:rFonts w:ascii="Times New Roman" w:hAnsi="Times New Roman"/>
          <w:sz w:val="28"/>
          <w:szCs w:val="28"/>
        </w:rPr>
        <w:t xml:space="preserve"> </w:t>
      </w:r>
      <w:r w:rsidRPr="0004492E">
        <w:rPr>
          <w:rFonts w:ascii="Times New Roman" w:hAnsi="Times New Roman"/>
          <w:sz w:val="28"/>
          <w:szCs w:val="28"/>
        </w:rPr>
        <w:t>методологии бухгалтерского учета</w:t>
      </w:r>
      <w:r w:rsidR="00096437" w:rsidRPr="0004492E">
        <w:rPr>
          <w:rFonts w:ascii="Times New Roman" w:hAnsi="Times New Roman"/>
          <w:sz w:val="28"/>
          <w:szCs w:val="28"/>
        </w:rPr>
        <w:t xml:space="preserve"> </w:t>
      </w:r>
      <w:r w:rsidRPr="0004492E">
        <w:rPr>
          <w:rFonts w:ascii="Times New Roman" w:hAnsi="Times New Roman"/>
          <w:sz w:val="28"/>
          <w:szCs w:val="28"/>
        </w:rPr>
        <w:t xml:space="preserve">и отчетности Минсельхозпрода </w:t>
      </w:r>
      <w:r w:rsidR="00096437" w:rsidRPr="0004492E">
        <w:rPr>
          <w:rFonts w:ascii="Times New Roman" w:hAnsi="Times New Roman"/>
          <w:sz w:val="28"/>
          <w:szCs w:val="28"/>
        </w:rPr>
        <w:t>Ре</w:t>
      </w:r>
      <w:r w:rsidR="00386D46" w:rsidRPr="0004492E">
        <w:rPr>
          <w:rFonts w:ascii="Times New Roman" w:hAnsi="Times New Roman"/>
          <w:sz w:val="28"/>
          <w:szCs w:val="28"/>
        </w:rPr>
        <w:t>спублики Беларусь, писала, что ж</w:t>
      </w:r>
      <w:r w:rsidRPr="0004492E">
        <w:rPr>
          <w:rFonts w:ascii="Times New Roman" w:hAnsi="Times New Roman"/>
          <w:sz w:val="28"/>
          <w:szCs w:val="28"/>
        </w:rPr>
        <w:t xml:space="preserve">ивотные на выращивании и откорме составляют особую группу оборотных средств. Молодняк животных и животные на откорме являются предметами труда. Процесс их выращивания и откорма сопровождается затратами живого труда, расходованием </w:t>
      </w:r>
      <w:r w:rsidR="00386D46" w:rsidRPr="0004492E">
        <w:rPr>
          <w:rFonts w:ascii="Times New Roman" w:hAnsi="Times New Roman"/>
          <w:sz w:val="28"/>
          <w:szCs w:val="28"/>
        </w:rPr>
        <w:t>материальных и денежных средств</w:t>
      </w:r>
      <w:r w:rsidR="00096437" w:rsidRPr="0004492E">
        <w:rPr>
          <w:rFonts w:ascii="Times New Roman" w:hAnsi="Times New Roman"/>
          <w:sz w:val="28"/>
          <w:szCs w:val="28"/>
        </w:rPr>
        <w:t>.</w:t>
      </w:r>
    </w:p>
    <w:p w:rsidR="003E09B3" w:rsidRPr="0004492E" w:rsidRDefault="000F714C" w:rsidP="00387558">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 xml:space="preserve">По моему мнению, </w:t>
      </w:r>
      <w:r w:rsidR="00B51CFA" w:rsidRPr="0004492E">
        <w:rPr>
          <w:rFonts w:ascii="Times New Roman" w:hAnsi="Times New Roman"/>
          <w:sz w:val="28"/>
          <w:szCs w:val="28"/>
        </w:rPr>
        <w:t>животные на выращивании и отко</w:t>
      </w:r>
      <w:r w:rsidR="00DD7622" w:rsidRPr="0004492E">
        <w:rPr>
          <w:rFonts w:ascii="Times New Roman" w:hAnsi="Times New Roman"/>
          <w:sz w:val="28"/>
          <w:szCs w:val="28"/>
        </w:rPr>
        <w:t>рме – это молодняк животных,</w:t>
      </w:r>
      <w:r w:rsidR="00B51CFA" w:rsidRPr="0004492E">
        <w:rPr>
          <w:rFonts w:ascii="Times New Roman" w:hAnsi="Times New Roman"/>
          <w:sz w:val="28"/>
          <w:szCs w:val="28"/>
        </w:rPr>
        <w:t xml:space="preserve"> взрослые животные, которые находятся на выращивании и откорме, не относящиеся к основным средствам предприятия.</w:t>
      </w:r>
    </w:p>
    <w:p w:rsidR="007E06A6" w:rsidRPr="005C470B" w:rsidRDefault="005C470B" w:rsidP="005C470B">
      <w:pPr>
        <w:pStyle w:val="2"/>
        <w:rPr>
          <w:caps/>
          <w:sz w:val="24"/>
          <w:szCs w:val="24"/>
        </w:rPr>
      </w:pPr>
      <w:r>
        <w:rPr>
          <w:szCs w:val="28"/>
        </w:rPr>
        <w:br w:type="page"/>
      </w:r>
      <w:bookmarkStart w:id="4" w:name="_Toc249642558"/>
      <w:r w:rsidR="008F48E0" w:rsidRPr="005C470B">
        <w:rPr>
          <w:caps/>
          <w:sz w:val="24"/>
          <w:szCs w:val="24"/>
        </w:rPr>
        <w:t xml:space="preserve">1.3 </w:t>
      </w:r>
      <w:r w:rsidR="007E06A6" w:rsidRPr="005C470B">
        <w:rPr>
          <w:caps/>
          <w:sz w:val="24"/>
          <w:szCs w:val="24"/>
        </w:rPr>
        <w:t>Нормативное регулирование</w:t>
      </w:r>
      <w:bookmarkEnd w:id="4"/>
    </w:p>
    <w:p w:rsidR="008F48E0" w:rsidRPr="0004492E" w:rsidRDefault="008F48E0" w:rsidP="008F48E0">
      <w:pPr>
        <w:rPr>
          <w:rFonts w:ascii="Times New Roman" w:hAnsi="Times New Roman"/>
          <w:highlight w:val="yellow"/>
          <w:lang w:eastAsia="ru-RU"/>
        </w:rPr>
      </w:pPr>
    </w:p>
    <w:p w:rsidR="00BB787F" w:rsidRPr="0004492E" w:rsidRDefault="00B13AAD" w:rsidP="00486AA2">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Система нормативного регулирования бухгалтерского учета законодательно устанавливает единые правовые и методологические основы организации и ве</w:t>
      </w:r>
      <w:r w:rsidR="00BB787F" w:rsidRPr="0004492E">
        <w:rPr>
          <w:rFonts w:ascii="Times New Roman" w:hAnsi="Times New Roman"/>
          <w:sz w:val="28"/>
          <w:szCs w:val="28"/>
        </w:rPr>
        <w:t>дения бухгалтерского учета в РФ, которая включает в себя документы четырех уровней:</w:t>
      </w:r>
    </w:p>
    <w:p w:rsidR="00BB787F" w:rsidRPr="0004492E" w:rsidRDefault="00BB787F" w:rsidP="004752C5">
      <w:pPr>
        <w:pStyle w:val="af8"/>
        <w:numPr>
          <w:ilvl w:val="0"/>
          <w:numId w:val="12"/>
        </w:numPr>
        <w:spacing w:before="0" w:beforeAutospacing="0" w:after="0" w:afterAutospacing="0" w:line="360" w:lineRule="auto"/>
        <w:ind w:left="0" w:firstLine="709"/>
        <w:jc w:val="both"/>
        <w:rPr>
          <w:sz w:val="28"/>
          <w:szCs w:val="28"/>
        </w:rPr>
      </w:pPr>
      <w:r w:rsidRPr="0004492E">
        <w:rPr>
          <w:sz w:val="28"/>
          <w:szCs w:val="28"/>
        </w:rPr>
        <w:t>уровень- директивные документы;</w:t>
      </w:r>
    </w:p>
    <w:p w:rsidR="00BB787F" w:rsidRPr="0004492E" w:rsidRDefault="00BB787F" w:rsidP="004752C5">
      <w:pPr>
        <w:pStyle w:val="af8"/>
        <w:numPr>
          <w:ilvl w:val="0"/>
          <w:numId w:val="12"/>
        </w:numPr>
        <w:spacing w:before="0" w:beforeAutospacing="0" w:after="0" w:afterAutospacing="0" w:line="360" w:lineRule="auto"/>
        <w:ind w:left="0" w:firstLine="709"/>
        <w:jc w:val="both"/>
        <w:rPr>
          <w:sz w:val="28"/>
          <w:szCs w:val="28"/>
        </w:rPr>
      </w:pPr>
      <w:r w:rsidRPr="0004492E">
        <w:rPr>
          <w:sz w:val="28"/>
          <w:szCs w:val="28"/>
        </w:rPr>
        <w:t>уровень – Положение по ведению бухгалтерского учета и отчетности в РФ, Положения по бухгалтерскому учету; Кодексы РФ;</w:t>
      </w:r>
    </w:p>
    <w:p w:rsidR="00BB787F" w:rsidRPr="0004492E" w:rsidRDefault="00BB787F" w:rsidP="004752C5">
      <w:pPr>
        <w:pStyle w:val="af8"/>
        <w:numPr>
          <w:ilvl w:val="0"/>
          <w:numId w:val="12"/>
        </w:numPr>
        <w:spacing w:before="0" w:beforeAutospacing="0" w:after="0" w:afterAutospacing="0" w:line="360" w:lineRule="auto"/>
        <w:ind w:left="0" w:firstLine="709"/>
        <w:jc w:val="both"/>
        <w:rPr>
          <w:sz w:val="28"/>
          <w:szCs w:val="28"/>
        </w:rPr>
      </w:pPr>
      <w:r w:rsidRPr="0004492E">
        <w:rPr>
          <w:sz w:val="28"/>
          <w:szCs w:val="28"/>
        </w:rPr>
        <w:t>уровень – методические указания к соответствующим ПБУ;</w:t>
      </w:r>
    </w:p>
    <w:p w:rsidR="00BB787F" w:rsidRPr="0004492E" w:rsidRDefault="00BB787F" w:rsidP="004752C5">
      <w:pPr>
        <w:pStyle w:val="af8"/>
        <w:numPr>
          <w:ilvl w:val="0"/>
          <w:numId w:val="12"/>
        </w:numPr>
        <w:spacing w:before="0" w:beforeAutospacing="0" w:after="0" w:afterAutospacing="0" w:line="360" w:lineRule="auto"/>
        <w:ind w:left="0" w:firstLine="709"/>
        <w:jc w:val="both"/>
        <w:rPr>
          <w:sz w:val="28"/>
          <w:szCs w:val="28"/>
        </w:rPr>
      </w:pPr>
      <w:r w:rsidRPr="0004492E">
        <w:rPr>
          <w:sz w:val="28"/>
          <w:szCs w:val="28"/>
        </w:rPr>
        <w:t>уровень – рабочие документы конкретной организации.</w:t>
      </w:r>
    </w:p>
    <w:p w:rsidR="00486AA2" w:rsidRPr="0004492E" w:rsidRDefault="00BB787F" w:rsidP="00486AA2">
      <w:pPr>
        <w:pStyle w:val="af8"/>
        <w:spacing w:before="0" w:beforeAutospacing="0" w:after="0" w:afterAutospacing="0" w:line="360" w:lineRule="auto"/>
        <w:ind w:firstLine="709"/>
        <w:jc w:val="both"/>
        <w:rPr>
          <w:sz w:val="28"/>
          <w:szCs w:val="28"/>
        </w:rPr>
      </w:pPr>
      <w:r w:rsidRPr="0004492E">
        <w:rPr>
          <w:sz w:val="28"/>
          <w:szCs w:val="28"/>
        </w:rPr>
        <w:t>В настоящее время учет животных на выращивании и откорме ведется на основании</w:t>
      </w:r>
      <w:r w:rsidR="00486AA2" w:rsidRPr="0004492E">
        <w:rPr>
          <w:sz w:val="28"/>
          <w:szCs w:val="28"/>
        </w:rPr>
        <w:t>:</w:t>
      </w:r>
    </w:p>
    <w:p w:rsidR="00486AA2" w:rsidRPr="0004492E" w:rsidRDefault="00BB787F"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ФЗ «О бухгалтерском учете» №129-ФЗ от 21.11.1996 г.;</w:t>
      </w:r>
    </w:p>
    <w:p w:rsidR="00486AA2" w:rsidRPr="0004492E" w:rsidRDefault="00BB787F"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 xml:space="preserve">Положение по ведению бухгалтерского учета и бухгалтерской отчетности в РФ </w:t>
      </w:r>
      <w:r w:rsidR="00486AA2" w:rsidRPr="0004492E">
        <w:rPr>
          <w:sz w:val="28"/>
          <w:szCs w:val="28"/>
        </w:rPr>
        <w:t>34н от 29.07.1998 г.;</w:t>
      </w:r>
    </w:p>
    <w:p w:rsidR="00486AA2" w:rsidRPr="0004492E" w:rsidRDefault="00BB787F"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Налоговый кодекс РФ;</w:t>
      </w:r>
    </w:p>
    <w:p w:rsidR="00486AA2" w:rsidRPr="0004492E" w:rsidRDefault="00486AA2"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Гражданский кодекс РФ;</w:t>
      </w:r>
    </w:p>
    <w:p w:rsidR="00486AA2" w:rsidRPr="0004492E" w:rsidRDefault="00BB787F"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План счетов бухгалтерского учета</w:t>
      </w:r>
      <w:r w:rsidR="00F47603" w:rsidRPr="0004492E">
        <w:rPr>
          <w:sz w:val="28"/>
          <w:szCs w:val="28"/>
        </w:rPr>
        <w:t xml:space="preserve"> и инструкция по его применению </w:t>
      </w:r>
      <w:r w:rsidRPr="0004492E">
        <w:rPr>
          <w:sz w:val="28"/>
          <w:szCs w:val="28"/>
        </w:rPr>
        <w:t xml:space="preserve">№94н; </w:t>
      </w:r>
    </w:p>
    <w:p w:rsidR="00486AA2" w:rsidRPr="002C3A6D" w:rsidRDefault="003F50E5"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ПБУ 1/08 «Учетная политика организации»;</w:t>
      </w:r>
    </w:p>
    <w:p w:rsidR="002C3A6D" w:rsidRDefault="002C3A6D" w:rsidP="004752C5">
      <w:pPr>
        <w:pStyle w:val="af8"/>
        <w:numPr>
          <w:ilvl w:val="0"/>
          <w:numId w:val="13"/>
        </w:numPr>
        <w:spacing w:before="0" w:beforeAutospacing="0" w:after="0" w:afterAutospacing="0" w:line="360" w:lineRule="auto"/>
        <w:ind w:left="0" w:firstLine="709"/>
        <w:jc w:val="both"/>
        <w:rPr>
          <w:sz w:val="28"/>
          <w:szCs w:val="28"/>
        </w:rPr>
      </w:pPr>
      <w:r>
        <w:rPr>
          <w:sz w:val="28"/>
          <w:szCs w:val="28"/>
        </w:rPr>
        <w:t>ПБУ 5/</w:t>
      </w:r>
      <w:r w:rsidR="00B50EDC">
        <w:rPr>
          <w:sz w:val="28"/>
          <w:szCs w:val="28"/>
        </w:rPr>
        <w:t>01 «Учет материально-производственных запасов»;</w:t>
      </w:r>
    </w:p>
    <w:p w:rsidR="00B50EDC" w:rsidRPr="0004492E" w:rsidRDefault="00B50EDC" w:rsidP="004752C5">
      <w:pPr>
        <w:pStyle w:val="af8"/>
        <w:numPr>
          <w:ilvl w:val="0"/>
          <w:numId w:val="13"/>
        </w:numPr>
        <w:spacing w:before="0" w:beforeAutospacing="0" w:after="0" w:afterAutospacing="0" w:line="360" w:lineRule="auto"/>
        <w:ind w:left="0" w:firstLine="709"/>
        <w:jc w:val="both"/>
        <w:rPr>
          <w:sz w:val="28"/>
          <w:szCs w:val="28"/>
        </w:rPr>
      </w:pPr>
      <w:r>
        <w:rPr>
          <w:sz w:val="28"/>
          <w:szCs w:val="28"/>
        </w:rPr>
        <w:t>ПБУ 6/01 «Учет основных средств»</w:t>
      </w:r>
    </w:p>
    <w:p w:rsidR="00486AA2" w:rsidRPr="0004492E" w:rsidRDefault="003F50E5"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ПБУ 9/99 «Доходы организации»;</w:t>
      </w:r>
    </w:p>
    <w:p w:rsidR="00486AA2" w:rsidRPr="0004492E" w:rsidRDefault="00BB787F"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ПБУ 10/99 «Расходы организации»</w:t>
      </w:r>
      <w:r w:rsidR="003F50E5" w:rsidRPr="0004492E">
        <w:rPr>
          <w:sz w:val="28"/>
          <w:szCs w:val="28"/>
        </w:rPr>
        <w:t>;</w:t>
      </w:r>
    </w:p>
    <w:p w:rsidR="00BB787F" w:rsidRDefault="00D1764A"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ПБУ 15/08 «Учет расходов по займам и кредитам»</w:t>
      </w:r>
      <w:r w:rsidR="003F50E5" w:rsidRPr="0004492E">
        <w:rPr>
          <w:sz w:val="28"/>
          <w:szCs w:val="28"/>
        </w:rPr>
        <w:t>;</w:t>
      </w:r>
    </w:p>
    <w:p w:rsidR="00B50EDC" w:rsidRPr="0004492E" w:rsidRDefault="00B50EDC" w:rsidP="004752C5">
      <w:pPr>
        <w:pStyle w:val="af8"/>
        <w:numPr>
          <w:ilvl w:val="0"/>
          <w:numId w:val="13"/>
        </w:numPr>
        <w:spacing w:before="0" w:beforeAutospacing="0" w:after="0" w:afterAutospacing="0" w:line="360" w:lineRule="auto"/>
        <w:ind w:left="0" w:firstLine="709"/>
        <w:jc w:val="both"/>
        <w:rPr>
          <w:sz w:val="28"/>
          <w:szCs w:val="28"/>
        </w:rPr>
      </w:pPr>
      <w:r>
        <w:rPr>
          <w:sz w:val="28"/>
          <w:szCs w:val="28"/>
        </w:rPr>
        <w:t>ПБУ 18/02 «Учет расчетов на прибыль организации»</w:t>
      </w:r>
    </w:p>
    <w:p w:rsidR="00F47603" w:rsidRPr="0004492E" w:rsidRDefault="00F47603"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Методические рекомендации по учету затрат в животноводстве № 79</w:t>
      </w:r>
    </w:p>
    <w:p w:rsidR="003F50E5" w:rsidRPr="0004492E" w:rsidRDefault="003F50E5" w:rsidP="004752C5">
      <w:pPr>
        <w:pStyle w:val="af8"/>
        <w:numPr>
          <w:ilvl w:val="0"/>
          <w:numId w:val="13"/>
        </w:numPr>
        <w:spacing w:before="0" w:beforeAutospacing="0" w:after="0" w:afterAutospacing="0" w:line="360" w:lineRule="auto"/>
        <w:ind w:left="0" w:firstLine="709"/>
        <w:jc w:val="both"/>
        <w:rPr>
          <w:sz w:val="28"/>
          <w:szCs w:val="28"/>
        </w:rPr>
      </w:pPr>
      <w:r w:rsidRPr="0004492E">
        <w:rPr>
          <w:sz w:val="28"/>
          <w:szCs w:val="28"/>
        </w:rPr>
        <w:t>Методические указания по инвентаризации имущества и финансовых обязательств № 49</w:t>
      </w:r>
    </w:p>
    <w:p w:rsidR="00BB787F" w:rsidRDefault="00BB787F" w:rsidP="00E67E44">
      <w:pPr>
        <w:pStyle w:val="af8"/>
        <w:spacing w:before="0" w:beforeAutospacing="0" w:after="0" w:afterAutospacing="0" w:line="360" w:lineRule="auto"/>
        <w:ind w:firstLine="709"/>
        <w:jc w:val="both"/>
        <w:rPr>
          <w:sz w:val="28"/>
          <w:szCs w:val="28"/>
        </w:rPr>
      </w:pPr>
      <w:r w:rsidRPr="0004492E">
        <w:rPr>
          <w:sz w:val="28"/>
          <w:szCs w:val="28"/>
        </w:rPr>
        <w:t xml:space="preserve">Рассмотрим данные нормативно-правовые акты в части учета </w:t>
      </w:r>
      <w:r w:rsidR="00D1764A" w:rsidRPr="0004492E">
        <w:rPr>
          <w:sz w:val="28"/>
          <w:szCs w:val="28"/>
        </w:rPr>
        <w:t>животных на выращивании и откорме</w:t>
      </w:r>
      <w:r w:rsidRPr="0004492E">
        <w:rPr>
          <w:sz w:val="28"/>
          <w:szCs w:val="28"/>
        </w:rPr>
        <w:t xml:space="preserve">. </w:t>
      </w:r>
      <w:r w:rsidR="00AC7E5C">
        <w:rPr>
          <w:sz w:val="28"/>
          <w:szCs w:val="28"/>
        </w:rPr>
        <w:t xml:space="preserve">ФЗ-129 </w:t>
      </w:r>
      <w:r w:rsidR="007B50B3" w:rsidRPr="0004492E">
        <w:rPr>
          <w:sz w:val="28"/>
          <w:szCs w:val="28"/>
        </w:rPr>
        <w:t xml:space="preserve">«О бухгалтерском учете» </w:t>
      </w:r>
      <w:r w:rsidR="00AC7E5C">
        <w:rPr>
          <w:sz w:val="28"/>
          <w:szCs w:val="28"/>
        </w:rPr>
        <w:t xml:space="preserve">от </w:t>
      </w:r>
      <w:r w:rsidR="00AC7E5C" w:rsidRPr="0004492E">
        <w:rPr>
          <w:sz w:val="28"/>
          <w:szCs w:val="28"/>
        </w:rPr>
        <w:t xml:space="preserve">21.11.1996 г </w:t>
      </w:r>
      <w:r w:rsidR="007B50B3" w:rsidRPr="0004492E">
        <w:rPr>
          <w:sz w:val="28"/>
          <w:szCs w:val="28"/>
        </w:rPr>
        <w:t xml:space="preserve">отражает все аспекты ведения учета «Животных на выращивании и откорме». </w:t>
      </w:r>
      <w:r w:rsidR="000209B5" w:rsidRPr="0004492E">
        <w:rPr>
          <w:sz w:val="28"/>
          <w:szCs w:val="28"/>
        </w:rPr>
        <w:t>Положение</w:t>
      </w:r>
      <w:r w:rsidR="007B50B3" w:rsidRPr="0004492E">
        <w:rPr>
          <w:sz w:val="28"/>
          <w:szCs w:val="28"/>
        </w:rPr>
        <w:t xml:space="preserve"> по </w:t>
      </w:r>
      <w:r w:rsidRPr="0004492E">
        <w:rPr>
          <w:sz w:val="28"/>
          <w:szCs w:val="28"/>
        </w:rPr>
        <w:t>ведению бухгалтерского учета и отчетности в РФ</w:t>
      </w:r>
      <w:r w:rsidR="00486AA2" w:rsidRPr="0004492E">
        <w:rPr>
          <w:sz w:val="28"/>
          <w:szCs w:val="28"/>
        </w:rPr>
        <w:t>,</w:t>
      </w:r>
      <w:r w:rsidRPr="0004492E">
        <w:rPr>
          <w:sz w:val="28"/>
          <w:szCs w:val="28"/>
        </w:rPr>
        <w:t xml:space="preserve"> </w:t>
      </w:r>
      <w:r w:rsidR="000209B5" w:rsidRPr="0004492E">
        <w:rPr>
          <w:sz w:val="28"/>
          <w:szCs w:val="28"/>
        </w:rPr>
        <w:t>определяет по какой стоимости стоит принимать к учету</w:t>
      </w:r>
      <w:r w:rsidRPr="0004492E">
        <w:rPr>
          <w:sz w:val="28"/>
          <w:szCs w:val="28"/>
        </w:rPr>
        <w:t xml:space="preserve"> </w:t>
      </w:r>
      <w:r w:rsidR="00D1764A" w:rsidRPr="0004492E">
        <w:rPr>
          <w:sz w:val="28"/>
          <w:szCs w:val="28"/>
        </w:rPr>
        <w:t>животных на выращивании и откорме</w:t>
      </w:r>
      <w:r w:rsidR="003F50E5" w:rsidRPr="0004492E">
        <w:rPr>
          <w:sz w:val="28"/>
          <w:szCs w:val="28"/>
        </w:rPr>
        <w:t>.</w:t>
      </w:r>
    </w:p>
    <w:p w:rsidR="00AC7E5C" w:rsidRDefault="00AC7E5C" w:rsidP="00E67E44">
      <w:pPr>
        <w:pStyle w:val="af8"/>
        <w:spacing w:before="0" w:beforeAutospacing="0" w:after="0" w:afterAutospacing="0" w:line="360" w:lineRule="auto"/>
        <w:ind w:firstLine="709"/>
        <w:jc w:val="both"/>
        <w:rPr>
          <w:sz w:val="28"/>
          <w:szCs w:val="28"/>
        </w:rPr>
      </w:pPr>
      <w:r>
        <w:rPr>
          <w:sz w:val="28"/>
          <w:szCs w:val="28"/>
        </w:rPr>
        <w:t>Положение по бухгалтерскому учету « Учет материально-производственных запасов» ПБУ 5/01 определяет понятие, сущность материально-производственных запасов</w:t>
      </w:r>
      <w:r w:rsidR="00AE0FA8">
        <w:rPr>
          <w:sz w:val="28"/>
          <w:szCs w:val="28"/>
        </w:rPr>
        <w:t>. В положении описано по какой себестоимости принимаются к бухгалтерскому учету. Материально-производственные запасы, по к</w:t>
      </w:r>
      <w:r w:rsidR="00F84837">
        <w:rPr>
          <w:sz w:val="28"/>
          <w:szCs w:val="28"/>
        </w:rPr>
        <w:t>а</w:t>
      </w:r>
      <w:r w:rsidR="00AE0FA8">
        <w:rPr>
          <w:sz w:val="28"/>
          <w:szCs w:val="28"/>
        </w:rPr>
        <w:t>кой себестоимости отпускаются на сторону.</w:t>
      </w:r>
    </w:p>
    <w:p w:rsidR="00F84837" w:rsidRPr="0004492E" w:rsidRDefault="00F84837" w:rsidP="00E67E44">
      <w:pPr>
        <w:pStyle w:val="af8"/>
        <w:spacing w:before="0" w:beforeAutospacing="0" w:after="0" w:afterAutospacing="0" w:line="360" w:lineRule="auto"/>
        <w:ind w:firstLine="709"/>
        <w:jc w:val="both"/>
        <w:rPr>
          <w:sz w:val="28"/>
          <w:szCs w:val="28"/>
        </w:rPr>
      </w:pPr>
      <w:r>
        <w:rPr>
          <w:sz w:val="28"/>
          <w:szCs w:val="28"/>
        </w:rPr>
        <w:t xml:space="preserve">В положении по бухгалтерскому учету «Учет основных средств» 6/01 описывается , как принимаются к учету рабочий, продуктивный и племенной скот, как оцениваются основные средства, </w:t>
      </w:r>
      <w:r w:rsidR="00666671">
        <w:rPr>
          <w:sz w:val="28"/>
          <w:szCs w:val="28"/>
        </w:rPr>
        <w:t>по какой стоимости отпускаются на сторону.</w:t>
      </w:r>
    </w:p>
    <w:p w:rsidR="00BB787F" w:rsidRPr="0004492E" w:rsidRDefault="00BB787F" w:rsidP="00E67E44">
      <w:pPr>
        <w:pStyle w:val="af8"/>
        <w:spacing w:before="0" w:beforeAutospacing="0" w:after="0" w:afterAutospacing="0" w:line="360" w:lineRule="auto"/>
        <w:ind w:firstLine="709"/>
        <w:jc w:val="both"/>
        <w:rPr>
          <w:sz w:val="28"/>
          <w:szCs w:val="28"/>
        </w:rPr>
      </w:pPr>
      <w:r w:rsidRPr="0004492E">
        <w:rPr>
          <w:sz w:val="28"/>
          <w:szCs w:val="28"/>
        </w:rPr>
        <w:t>Положение по бухгалтерскому учету «Доходы организации» ПБУ 9/99, опре</w:t>
      </w:r>
      <w:r w:rsidR="00AC7E5C">
        <w:rPr>
          <w:sz w:val="28"/>
          <w:szCs w:val="28"/>
        </w:rPr>
        <w:t>деляет понятие</w:t>
      </w:r>
      <w:r w:rsidRPr="0004492E">
        <w:rPr>
          <w:sz w:val="28"/>
          <w:szCs w:val="28"/>
        </w:rPr>
        <w:t xml:space="preserve">, сущность и классификацию доходов организации, к которым относится </w:t>
      </w:r>
      <w:r w:rsidR="00FC50D3" w:rsidRPr="0004492E">
        <w:rPr>
          <w:sz w:val="28"/>
          <w:szCs w:val="28"/>
        </w:rPr>
        <w:t>доходы от выращивания животных на выращивании и откорме</w:t>
      </w:r>
      <w:r w:rsidRPr="0004492E">
        <w:rPr>
          <w:sz w:val="28"/>
          <w:szCs w:val="28"/>
        </w:rPr>
        <w:t>, а также условия получения выручки</w:t>
      </w:r>
      <w:r w:rsidR="00FC50D3" w:rsidRPr="0004492E">
        <w:rPr>
          <w:sz w:val="28"/>
          <w:szCs w:val="28"/>
        </w:rPr>
        <w:t>,</w:t>
      </w:r>
      <w:r w:rsidRPr="0004492E">
        <w:rPr>
          <w:sz w:val="28"/>
          <w:szCs w:val="28"/>
        </w:rPr>
        <w:t xml:space="preserve"> порядок её при</w:t>
      </w:r>
      <w:r w:rsidR="00FC50D3" w:rsidRPr="0004492E">
        <w:rPr>
          <w:sz w:val="28"/>
          <w:szCs w:val="28"/>
        </w:rPr>
        <w:t>знания</w:t>
      </w:r>
      <w:r w:rsidRPr="0004492E">
        <w:rPr>
          <w:sz w:val="28"/>
          <w:szCs w:val="28"/>
        </w:rPr>
        <w:t>.</w:t>
      </w:r>
      <w:r w:rsidR="00666671">
        <w:rPr>
          <w:sz w:val="28"/>
          <w:szCs w:val="28"/>
        </w:rPr>
        <w:t xml:space="preserve"> В ПБУ 10/99 описываются расходы от животных на выращивании и откорме.</w:t>
      </w:r>
    </w:p>
    <w:p w:rsidR="00BB787F" w:rsidRPr="0004492E" w:rsidRDefault="00BB787F" w:rsidP="00E67E44">
      <w:pPr>
        <w:pStyle w:val="af8"/>
        <w:spacing w:before="0" w:beforeAutospacing="0" w:after="0" w:afterAutospacing="0" w:line="360" w:lineRule="auto"/>
        <w:ind w:firstLine="709"/>
        <w:jc w:val="both"/>
        <w:rPr>
          <w:sz w:val="28"/>
          <w:szCs w:val="28"/>
        </w:rPr>
      </w:pPr>
      <w:r w:rsidRPr="0004492E">
        <w:rPr>
          <w:sz w:val="28"/>
          <w:szCs w:val="28"/>
        </w:rPr>
        <w:t xml:space="preserve">В соответствии со статье 12 Федерального закона </w:t>
      </w:r>
      <w:r w:rsidR="00F84837">
        <w:rPr>
          <w:sz w:val="28"/>
          <w:szCs w:val="28"/>
        </w:rPr>
        <w:t xml:space="preserve">129 – ФЗ </w:t>
      </w:r>
      <w:r w:rsidRPr="0004492E">
        <w:rPr>
          <w:sz w:val="28"/>
          <w:szCs w:val="28"/>
        </w:rPr>
        <w:t>«О бухгалтерском учете»</w:t>
      </w:r>
      <w:r w:rsidR="00F84837">
        <w:rPr>
          <w:sz w:val="28"/>
          <w:szCs w:val="28"/>
        </w:rPr>
        <w:t xml:space="preserve"> от </w:t>
      </w:r>
      <w:r w:rsidR="00F84837" w:rsidRPr="0004492E">
        <w:rPr>
          <w:sz w:val="28"/>
          <w:szCs w:val="28"/>
        </w:rPr>
        <w:t xml:space="preserve">21.11.1996 г </w:t>
      </w:r>
      <w:r w:rsidRPr="0004492E">
        <w:rPr>
          <w:sz w:val="28"/>
          <w:szCs w:val="28"/>
        </w:rPr>
        <w:t xml:space="preserve">и п.27 «Положения по ведению бухгалтерского учета», для обеспечения достоверного учета </w:t>
      </w:r>
      <w:r w:rsidR="00B527AB" w:rsidRPr="0004492E">
        <w:rPr>
          <w:sz w:val="28"/>
          <w:szCs w:val="28"/>
        </w:rPr>
        <w:t>животных на выращивании и откорме</w:t>
      </w:r>
      <w:r w:rsidRPr="0004492E">
        <w:rPr>
          <w:sz w:val="28"/>
          <w:szCs w:val="28"/>
        </w:rPr>
        <w:t xml:space="preserve">, организация должна проводить инвентаризацию </w:t>
      </w:r>
      <w:r w:rsidR="00B527AB" w:rsidRPr="0004492E">
        <w:rPr>
          <w:sz w:val="28"/>
          <w:szCs w:val="28"/>
        </w:rPr>
        <w:t>животных</w:t>
      </w:r>
      <w:r w:rsidRPr="0004492E">
        <w:rPr>
          <w:sz w:val="28"/>
          <w:szCs w:val="28"/>
        </w:rPr>
        <w:t xml:space="preserve">, при которой проверяется, документально подтверждается и оценивается состояние </w:t>
      </w:r>
      <w:r w:rsidR="00B527AB" w:rsidRPr="0004492E">
        <w:rPr>
          <w:sz w:val="28"/>
          <w:szCs w:val="28"/>
        </w:rPr>
        <w:t>животных на откорме</w:t>
      </w:r>
      <w:r w:rsidRPr="0004492E">
        <w:rPr>
          <w:sz w:val="28"/>
          <w:szCs w:val="28"/>
        </w:rPr>
        <w:t>. Порядок её проведения и оформления результатов установлен в «Методических указаниях по инвентаризации имущества и финансовых обязательств», утвержденных приказом Минфина</w:t>
      </w:r>
      <w:r w:rsidR="00DC5FD5" w:rsidRPr="0004492E">
        <w:rPr>
          <w:sz w:val="28"/>
          <w:szCs w:val="28"/>
        </w:rPr>
        <w:t xml:space="preserve"> России от 13.06.1995 года №49.</w:t>
      </w:r>
    </w:p>
    <w:p w:rsidR="00BB787F" w:rsidRPr="0004492E" w:rsidRDefault="00BB787F" w:rsidP="00E67E44">
      <w:pPr>
        <w:pStyle w:val="af8"/>
        <w:spacing w:before="0" w:beforeAutospacing="0" w:after="0" w:afterAutospacing="0" w:line="360" w:lineRule="auto"/>
        <w:ind w:firstLine="709"/>
        <w:jc w:val="both"/>
        <w:rPr>
          <w:sz w:val="28"/>
          <w:szCs w:val="28"/>
        </w:rPr>
      </w:pPr>
      <w:r w:rsidRPr="0004492E">
        <w:rPr>
          <w:sz w:val="28"/>
          <w:szCs w:val="28"/>
        </w:rPr>
        <w:t>Взаиморасчеты между организ</w:t>
      </w:r>
      <w:r w:rsidR="00DC5FD5" w:rsidRPr="0004492E">
        <w:rPr>
          <w:sz w:val="28"/>
          <w:szCs w:val="28"/>
        </w:rPr>
        <w:t xml:space="preserve">ациями и бюджетом регулируются </w:t>
      </w:r>
      <w:r w:rsidRPr="0004492E">
        <w:rPr>
          <w:sz w:val="28"/>
          <w:szCs w:val="28"/>
        </w:rPr>
        <w:t>Налоговым кодексом РФ, который устанавливает обязательные для уплаты организациями  налоги и сборы.</w:t>
      </w:r>
    </w:p>
    <w:p w:rsidR="00DC5FD5" w:rsidRPr="0004492E" w:rsidRDefault="00BB787F" w:rsidP="00E67E44">
      <w:pPr>
        <w:pStyle w:val="af8"/>
        <w:spacing w:before="0" w:beforeAutospacing="0" w:after="0" w:afterAutospacing="0" w:line="360" w:lineRule="auto"/>
        <w:ind w:firstLine="709"/>
        <w:jc w:val="both"/>
        <w:rPr>
          <w:sz w:val="28"/>
          <w:szCs w:val="28"/>
        </w:rPr>
      </w:pPr>
      <w:r w:rsidRPr="0004492E">
        <w:rPr>
          <w:sz w:val="28"/>
          <w:szCs w:val="28"/>
        </w:rPr>
        <w:t xml:space="preserve">Гражданским кодексом регулируются договорные отношения между организациями, в части оговорки условий и сроков расчетов по отгрузке продукции, выполнении работ или предоставлении услуг. </w:t>
      </w:r>
    </w:p>
    <w:p w:rsidR="00D446E2" w:rsidRPr="0004492E" w:rsidRDefault="00692990" w:rsidP="00E67E44">
      <w:pPr>
        <w:pStyle w:val="a4"/>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Наглядно можно представить</w:t>
      </w:r>
      <w:r w:rsidR="00776D24" w:rsidRPr="0004492E">
        <w:rPr>
          <w:rFonts w:ascii="Times New Roman" w:hAnsi="Times New Roman"/>
          <w:sz w:val="28"/>
          <w:szCs w:val="28"/>
        </w:rPr>
        <w:t>,</w:t>
      </w:r>
      <w:r w:rsidRPr="0004492E">
        <w:rPr>
          <w:rFonts w:ascii="Times New Roman" w:hAnsi="Times New Roman"/>
          <w:sz w:val="28"/>
          <w:szCs w:val="28"/>
        </w:rPr>
        <w:t xml:space="preserve"> </w:t>
      </w:r>
      <w:r w:rsidR="00776D24" w:rsidRPr="0004492E">
        <w:rPr>
          <w:rFonts w:ascii="Times New Roman" w:hAnsi="Times New Roman"/>
          <w:sz w:val="28"/>
          <w:szCs w:val="28"/>
        </w:rPr>
        <w:t>какой нормативный документ регулирует хозяйственную операцию, в</w:t>
      </w:r>
      <w:r w:rsidR="00666671">
        <w:rPr>
          <w:rFonts w:ascii="Times New Roman" w:hAnsi="Times New Roman"/>
          <w:sz w:val="28"/>
          <w:szCs w:val="28"/>
        </w:rPr>
        <w:t xml:space="preserve"> таблице приложение 21</w:t>
      </w:r>
    </w:p>
    <w:p w:rsidR="007D76C6" w:rsidRPr="0004492E" w:rsidRDefault="00776D24" w:rsidP="00776D24">
      <w:pPr>
        <w:spacing w:after="0" w:line="360" w:lineRule="auto"/>
        <w:ind w:firstLine="709"/>
        <w:jc w:val="both"/>
        <w:rPr>
          <w:rFonts w:ascii="Times New Roman" w:hAnsi="Times New Roman"/>
          <w:sz w:val="28"/>
          <w:szCs w:val="28"/>
        </w:rPr>
      </w:pPr>
      <w:r w:rsidRPr="0004492E">
        <w:rPr>
          <w:rFonts w:ascii="Times New Roman" w:hAnsi="Times New Roman"/>
          <w:sz w:val="28"/>
          <w:szCs w:val="28"/>
        </w:rPr>
        <w:t xml:space="preserve">Нормативный документ, который охватывает особенности ведения </w:t>
      </w:r>
      <w:r w:rsidR="00F47603" w:rsidRPr="0004492E">
        <w:rPr>
          <w:rFonts w:ascii="Times New Roman" w:hAnsi="Times New Roman"/>
          <w:sz w:val="28"/>
          <w:szCs w:val="28"/>
        </w:rPr>
        <w:t>счет 11 являются «Методические рекомендации по учету затрат в животноводстве» утвержденные</w:t>
      </w:r>
      <w:r w:rsidR="007B70BF" w:rsidRPr="0004492E">
        <w:rPr>
          <w:rFonts w:ascii="Times New Roman" w:hAnsi="Times New Roman"/>
          <w:sz w:val="28"/>
          <w:szCs w:val="28"/>
        </w:rPr>
        <w:t xml:space="preserve"> приказом Министерством сельского хозяйства от 2 февраля 2004 г. N 73</w:t>
      </w:r>
      <w:r w:rsidR="00F47603" w:rsidRPr="0004492E">
        <w:rPr>
          <w:rFonts w:ascii="Times New Roman" w:hAnsi="Times New Roman"/>
          <w:sz w:val="28"/>
          <w:szCs w:val="28"/>
        </w:rPr>
        <w:t>, в</w:t>
      </w:r>
      <w:r w:rsidR="007B70BF" w:rsidRPr="0004492E">
        <w:rPr>
          <w:rFonts w:ascii="Times New Roman" w:hAnsi="Times New Roman"/>
          <w:sz w:val="28"/>
          <w:szCs w:val="28"/>
        </w:rPr>
        <w:t xml:space="preserve"> котором полностью описан учет затрат животных на выращивании и откорме в сельскохозяйственных предприятиях.</w:t>
      </w:r>
    </w:p>
    <w:p w:rsidR="007B0D26" w:rsidRPr="00C238FB" w:rsidRDefault="007E06A6" w:rsidP="007B0D26">
      <w:pPr>
        <w:pStyle w:val="1"/>
        <w:jc w:val="center"/>
        <w:rPr>
          <w:caps/>
          <w:lang w:val="en-US"/>
        </w:rPr>
      </w:pPr>
      <w:r w:rsidRPr="0004492E">
        <w:br w:type="page"/>
      </w:r>
      <w:bookmarkStart w:id="5" w:name="_Toc249642561"/>
    </w:p>
    <w:p w:rsidR="007E06A6" w:rsidRPr="00C238FB" w:rsidRDefault="00D05B77" w:rsidP="00C238FB">
      <w:pPr>
        <w:pStyle w:val="1"/>
        <w:jc w:val="center"/>
        <w:rPr>
          <w:caps/>
        </w:rPr>
      </w:pPr>
      <w:r w:rsidRPr="00C238FB">
        <w:rPr>
          <w:caps/>
          <w:lang w:val="en-US"/>
        </w:rPr>
        <w:t>III</w:t>
      </w:r>
      <w:r w:rsidRPr="00C238FB">
        <w:rPr>
          <w:caps/>
        </w:rPr>
        <w:t xml:space="preserve"> </w:t>
      </w:r>
      <w:r w:rsidR="007E06A6" w:rsidRPr="00C238FB">
        <w:rPr>
          <w:caps/>
        </w:rPr>
        <w:t>Бухгалтерский учет животных на выращивании и откорме</w:t>
      </w:r>
      <w:bookmarkEnd w:id="5"/>
    </w:p>
    <w:p w:rsidR="00A72E39" w:rsidRPr="003D2E92" w:rsidRDefault="00A72E39" w:rsidP="00A72E39">
      <w:pPr>
        <w:rPr>
          <w:rFonts w:ascii="Times New Roman" w:hAnsi="Times New Roman"/>
          <w:sz w:val="16"/>
          <w:szCs w:val="16"/>
          <w:lang w:eastAsia="ru-RU"/>
        </w:rPr>
      </w:pPr>
    </w:p>
    <w:p w:rsidR="007E06A6" w:rsidRPr="0004492E" w:rsidRDefault="00A453B0" w:rsidP="00A72E39">
      <w:pPr>
        <w:pStyle w:val="2"/>
        <w:rPr>
          <w:caps/>
          <w:sz w:val="24"/>
          <w:szCs w:val="24"/>
        </w:rPr>
      </w:pPr>
      <w:bookmarkStart w:id="6" w:name="_Toc249642562"/>
      <w:r w:rsidRPr="0004492E">
        <w:rPr>
          <w:caps/>
          <w:sz w:val="24"/>
          <w:szCs w:val="24"/>
        </w:rPr>
        <w:t>3.1 Задачи</w:t>
      </w:r>
      <w:r w:rsidR="000C5432" w:rsidRPr="0004492E">
        <w:rPr>
          <w:caps/>
          <w:sz w:val="24"/>
          <w:szCs w:val="24"/>
        </w:rPr>
        <w:t xml:space="preserve"> учета животных на выращивании и откорме</w:t>
      </w:r>
      <w:bookmarkEnd w:id="6"/>
    </w:p>
    <w:p w:rsidR="00A72E39" w:rsidRPr="003D2E92" w:rsidRDefault="00A72E39" w:rsidP="00A72E39">
      <w:pPr>
        <w:rPr>
          <w:rFonts w:ascii="Times New Roman" w:hAnsi="Times New Roman"/>
          <w:sz w:val="16"/>
          <w:szCs w:val="16"/>
          <w:highlight w:val="yellow"/>
          <w:lang w:eastAsia="ru-RU"/>
        </w:rPr>
      </w:pPr>
    </w:p>
    <w:p w:rsidR="00D50CBA" w:rsidRPr="004E41E9" w:rsidRDefault="00D50CBA" w:rsidP="00D50CBA">
      <w:pPr>
        <w:spacing w:after="0" w:line="360" w:lineRule="auto"/>
        <w:ind w:firstLine="709"/>
        <w:jc w:val="both"/>
        <w:rPr>
          <w:rFonts w:ascii="Times New Roman" w:hAnsi="Times New Roman"/>
          <w:sz w:val="28"/>
          <w:szCs w:val="28"/>
        </w:rPr>
      </w:pPr>
      <w:r w:rsidRPr="00D50CBA">
        <w:rPr>
          <w:rFonts w:ascii="Times New Roman" w:hAnsi="Times New Roman"/>
          <w:sz w:val="28"/>
          <w:szCs w:val="28"/>
        </w:rPr>
        <w:t>Основной задачей бухгалтерского учёта является формирование полной и достоверной информации (бухгалтерской отчётности) о деятельности организации.</w:t>
      </w:r>
    </w:p>
    <w:p w:rsidR="000C5432" w:rsidRPr="0004492E" w:rsidRDefault="000C5432" w:rsidP="002D3191">
      <w:pPr>
        <w:spacing w:after="0" w:line="360" w:lineRule="auto"/>
        <w:ind w:firstLine="709"/>
        <w:jc w:val="both"/>
        <w:rPr>
          <w:rFonts w:ascii="Times New Roman" w:hAnsi="Times New Roman"/>
          <w:sz w:val="28"/>
          <w:szCs w:val="28"/>
        </w:rPr>
      </w:pPr>
      <w:r w:rsidRPr="0004492E">
        <w:rPr>
          <w:rFonts w:ascii="Times New Roman" w:hAnsi="Times New Roman"/>
          <w:sz w:val="28"/>
          <w:szCs w:val="28"/>
        </w:rPr>
        <w:t>Основными задачами учета животных на выращивании и откорме в сельскохозяйственных организациях являются:</w:t>
      </w:r>
    </w:p>
    <w:p w:rsidR="000C5432" w:rsidRPr="0004492E"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своевременное и полное принятие к учету приплода животных;</w:t>
      </w:r>
    </w:p>
    <w:p w:rsidR="000C5432" w:rsidRPr="0004492E"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формирование обоснованной оценки приобретенных и полученных от собственного стада животных;</w:t>
      </w:r>
    </w:p>
    <w:p w:rsidR="000C5432" w:rsidRPr="0004492E"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правильное и своевременное документальное оформление операций и обеспечение достоверных данных по приобретению, поступлению и перемещению животных на выращивании и откорме;</w:t>
      </w:r>
    </w:p>
    <w:p w:rsidR="000C5432" w:rsidRPr="0004492E"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разработка обоснованных учетных цен, своевременное отражение отклонений плановой себестоимости от фактической (калькуляционных разниц) и их отражение в бухгалтерском учете;</w:t>
      </w:r>
    </w:p>
    <w:p w:rsidR="000C5432" w:rsidRPr="0004492E"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систематический контроль за сохранностью животных на выращивании и откорме по материально ответственным лицам, в местах их содержания и на всех этапах движения;</w:t>
      </w:r>
    </w:p>
    <w:p w:rsidR="000C5432" w:rsidRPr="0004492E"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своевременное получение точной информации о наличии в местах содержания и движении животных на выращивании и откорме; периодическая сверка с данными бухгалтерского учета;</w:t>
      </w:r>
    </w:p>
    <w:p w:rsidR="000C5432" w:rsidRPr="0004492E"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инструктаж материально ответственных лиц и других работников о порядке оформления первичных учетных документов;</w:t>
      </w:r>
    </w:p>
    <w:p w:rsidR="000C5432" w:rsidRPr="0004492E" w:rsidRDefault="000C5432" w:rsidP="003D2E92">
      <w:pPr>
        <w:numPr>
          <w:ilvl w:val="0"/>
          <w:numId w:val="29"/>
        </w:numPr>
        <w:tabs>
          <w:tab w:val="left" w:pos="709"/>
          <w:tab w:val="left" w:pos="1276"/>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контроль за своевременным и правильным ведением учета животных на выращивании и откорме на фермах и других местах содержания;</w:t>
      </w:r>
    </w:p>
    <w:p w:rsidR="000C5432" w:rsidRPr="0004492E"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систематическое отражение всех изменений, происходящих в составе стада, и правильное определение результатов выращивания и откорма;</w:t>
      </w:r>
    </w:p>
    <w:p w:rsidR="00D05B77" w:rsidRDefault="000C5432" w:rsidP="003D2E92">
      <w:pPr>
        <w:numPr>
          <w:ilvl w:val="0"/>
          <w:numId w:val="29"/>
        </w:numPr>
        <w:tabs>
          <w:tab w:val="left" w:pos="709"/>
        </w:tabs>
        <w:spacing w:after="0" w:line="360" w:lineRule="auto"/>
        <w:ind w:left="0" w:firstLine="426"/>
        <w:jc w:val="both"/>
        <w:rPr>
          <w:rFonts w:ascii="Times New Roman" w:hAnsi="Times New Roman"/>
          <w:sz w:val="28"/>
          <w:szCs w:val="28"/>
        </w:rPr>
      </w:pPr>
      <w:r w:rsidRPr="0004492E">
        <w:rPr>
          <w:rFonts w:ascii="Times New Roman" w:hAnsi="Times New Roman"/>
          <w:sz w:val="28"/>
          <w:szCs w:val="28"/>
        </w:rPr>
        <w:t>своевременное проведение инвентаризации, взвешиваний и определение прироста.</w:t>
      </w:r>
    </w:p>
    <w:p w:rsidR="003D2E92" w:rsidRPr="003D2E92" w:rsidRDefault="003D2E92" w:rsidP="003D2E92">
      <w:pPr>
        <w:tabs>
          <w:tab w:val="left" w:pos="709"/>
        </w:tabs>
        <w:spacing w:after="0" w:line="360" w:lineRule="auto"/>
        <w:jc w:val="both"/>
        <w:rPr>
          <w:rFonts w:ascii="Times New Roman" w:hAnsi="Times New Roman"/>
          <w:sz w:val="20"/>
          <w:szCs w:val="20"/>
        </w:rPr>
      </w:pPr>
    </w:p>
    <w:p w:rsidR="00681F60" w:rsidRPr="0004492E" w:rsidRDefault="00A453B0" w:rsidP="00A72E39">
      <w:pPr>
        <w:pStyle w:val="2"/>
        <w:rPr>
          <w:caps/>
          <w:sz w:val="24"/>
          <w:szCs w:val="24"/>
        </w:rPr>
      </w:pPr>
      <w:bookmarkStart w:id="7" w:name="_Toc249642563"/>
      <w:r w:rsidRPr="0004492E">
        <w:rPr>
          <w:caps/>
          <w:sz w:val="24"/>
          <w:szCs w:val="24"/>
        </w:rPr>
        <w:t>3.2</w:t>
      </w:r>
      <w:r w:rsidR="00F40F05" w:rsidRPr="0004492E">
        <w:rPr>
          <w:caps/>
          <w:sz w:val="24"/>
          <w:szCs w:val="24"/>
        </w:rPr>
        <w:t xml:space="preserve"> Первичный учет поступления, внутреннего перемещения и выбытия животных на выращивании и откорме</w:t>
      </w:r>
      <w:bookmarkEnd w:id="7"/>
    </w:p>
    <w:p w:rsidR="00EA206E" w:rsidRPr="0004492E" w:rsidRDefault="00EA206E" w:rsidP="00EA206E">
      <w:pPr>
        <w:rPr>
          <w:rFonts w:ascii="Times New Roman" w:hAnsi="Times New Roman"/>
          <w:lang w:eastAsia="ru-RU"/>
        </w:rPr>
      </w:pPr>
    </w:p>
    <w:p w:rsidR="002F5B60" w:rsidRDefault="002F5B60" w:rsidP="00FD51F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Учетные процедуры начинаются с фиксации и предварительной обработки учетной информации. Результатом учетных процедур является учетной информация о движении хозяйственных средств и процессов, их состоянии и параметрах. Такая учетная информация является первичной или, как принято говорить, ведется первичный учет.</w:t>
      </w:r>
    </w:p>
    <w:p w:rsidR="00A72E39" w:rsidRPr="0004492E" w:rsidRDefault="00EA206E" w:rsidP="00FD51F0">
      <w:pPr>
        <w:spacing w:after="0" w:line="360" w:lineRule="auto"/>
        <w:ind w:firstLine="709"/>
        <w:jc w:val="both"/>
        <w:rPr>
          <w:rFonts w:ascii="Times New Roman" w:hAnsi="Times New Roman"/>
          <w:lang w:eastAsia="ru-RU"/>
        </w:rPr>
      </w:pPr>
      <w:r w:rsidRPr="0004492E">
        <w:rPr>
          <w:rFonts w:ascii="Times New Roman" w:hAnsi="Times New Roman"/>
          <w:sz w:val="28"/>
          <w:szCs w:val="28"/>
          <w:lang w:eastAsia="ru-RU"/>
        </w:rPr>
        <w:t>Под первичным учетом понимают первоначальную стадию учетного процесса, на которой производится измерение данных хозяйственной операции и регистрация их в документах. Документы должны быть составлены в момент совершения операции или непосредственно после ее окончания, они являются первичными учетными документами, на основании которых ведется бухгалтерский учет</w:t>
      </w:r>
      <w:r w:rsidRPr="0004492E">
        <w:rPr>
          <w:rFonts w:ascii="Times New Roman" w:hAnsi="Times New Roman"/>
          <w:lang w:eastAsia="ru-RU"/>
        </w:rPr>
        <w:t>.</w:t>
      </w:r>
      <w:r w:rsidRPr="0004492E">
        <w:rPr>
          <w:rStyle w:val="af7"/>
          <w:rFonts w:ascii="Times New Roman" w:hAnsi="Times New Roman"/>
          <w:lang w:eastAsia="ru-RU"/>
        </w:rPr>
        <w:footnoteReference w:id="1"/>
      </w:r>
    </w:p>
    <w:p w:rsidR="00EA206E" w:rsidRPr="0004492E" w:rsidRDefault="00D2580F" w:rsidP="00FD51F0">
      <w:pPr>
        <w:spacing w:after="0" w:line="360" w:lineRule="auto"/>
        <w:ind w:firstLine="709"/>
        <w:jc w:val="both"/>
        <w:rPr>
          <w:rFonts w:ascii="Times New Roman" w:hAnsi="Times New Roman"/>
          <w:sz w:val="28"/>
          <w:szCs w:val="28"/>
          <w:lang w:eastAsia="ru-RU"/>
        </w:rPr>
      </w:pPr>
      <w:r w:rsidRPr="0004492E">
        <w:rPr>
          <w:rFonts w:ascii="Times New Roman" w:hAnsi="Times New Roman"/>
          <w:sz w:val="28"/>
          <w:szCs w:val="28"/>
          <w:lang w:eastAsia="ru-RU"/>
        </w:rPr>
        <w:t xml:space="preserve">На основании поступления, перемещения и выбытия животных на выращивании и откорме составляются в </w:t>
      </w:r>
      <w:r w:rsidR="007B0D26">
        <w:rPr>
          <w:rFonts w:ascii="Times New Roman" w:hAnsi="Times New Roman"/>
          <w:sz w:val="28"/>
          <w:szCs w:val="28"/>
          <w:lang w:eastAsia="ru-RU"/>
        </w:rPr>
        <w:t>ХХХХХХХ</w:t>
      </w:r>
      <w:r w:rsidRPr="0004492E">
        <w:rPr>
          <w:rFonts w:ascii="Times New Roman" w:hAnsi="Times New Roman"/>
          <w:sz w:val="28"/>
          <w:szCs w:val="28"/>
          <w:lang w:eastAsia="ru-RU"/>
        </w:rPr>
        <w:t xml:space="preserve"> следующие первичные документы:</w:t>
      </w:r>
    </w:p>
    <w:p w:rsidR="00D2580F" w:rsidRPr="0004492E" w:rsidRDefault="00D2580F" w:rsidP="004752C5">
      <w:pPr>
        <w:numPr>
          <w:ilvl w:val="0"/>
          <w:numId w:val="10"/>
        </w:numPr>
        <w:spacing w:after="0" w:line="360" w:lineRule="auto"/>
        <w:ind w:left="0" w:firstLine="709"/>
        <w:jc w:val="both"/>
        <w:rPr>
          <w:rFonts w:ascii="Times New Roman" w:hAnsi="Times New Roman"/>
          <w:sz w:val="28"/>
          <w:szCs w:val="28"/>
          <w:lang w:eastAsia="ru-RU"/>
        </w:rPr>
      </w:pPr>
      <w:r w:rsidRPr="0004492E">
        <w:rPr>
          <w:rFonts w:ascii="Times New Roman" w:hAnsi="Times New Roman"/>
          <w:sz w:val="28"/>
          <w:szCs w:val="28"/>
          <w:lang w:eastAsia="ru-RU"/>
        </w:rPr>
        <w:t>Расчет определения привеса</w:t>
      </w:r>
      <w:r w:rsidR="007D79E0">
        <w:rPr>
          <w:rFonts w:ascii="Times New Roman" w:hAnsi="Times New Roman"/>
          <w:sz w:val="28"/>
          <w:szCs w:val="28"/>
          <w:lang w:eastAsia="ru-RU"/>
        </w:rPr>
        <w:t xml:space="preserve"> (ф. СП-44)</w:t>
      </w:r>
      <w:r w:rsidRPr="0004492E">
        <w:rPr>
          <w:rFonts w:ascii="Times New Roman" w:hAnsi="Times New Roman"/>
          <w:sz w:val="28"/>
          <w:szCs w:val="28"/>
          <w:lang w:eastAsia="ru-RU"/>
        </w:rPr>
        <w:t>;</w:t>
      </w:r>
    </w:p>
    <w:p w:rsidR="00D2580F" w:rsidRPr="0004492E" w:rsidRDefault="00D2580F" w:rsidP="004752C5">
      <w:pPr>
        <w:numPr>
          <w:ilvl w:val="0"/>
          <w:numId w:val="10"/>
        </w:numPr>
        <w:spacing w:after="0" w:line="360" w:lineRule="auto"/>
        <w:ind w:left="0" w:firstLine="709"/>
        <w:jc w:val="both"/>
        <w:rPr>
          <w:rFonts w:ascii="Times New Roman" w:hAnsi="Times New Roman"/>
          <w:sz w:val="28"/>
          <w:szCs w:val="28"/>
          <w:lang w:eastAsia="ru-RU"/>
        </w:rPr>
      </w:pPr>
      <w:r w:rsidRPr="0004492E">
        <w:rPr>
          <w:rFonts w:ascii="Times New Roman" w:hAnsi="Times New Roman"/>
          <w:sz w:val="28"/>
          <w:szCs w:val="28"/>
          <w:lang w:eastAsia="ru-RU"/>
        </w:rPr>
        <w:t xml:space="preserve">Акт на выбытия </w:t>
      </w:r>
      <w:r w:rsidR="00D31702" w:rsidRPr="0004492E">
        <w:rPr>
          <w:rFonts w:ascii="Times New Roman" w:hAnsi="Times New Roman"/>
          <w:sz w:val="28"/>
          <w:szCs w:val="28"/>
          <w:lang w:eastAsia="ru-RU"/>
        </w:rPr>
        <w:t>животных и птиц</w:t>
      </w:r>
      <w:r w:rsidR="007D79E0">
        <w:rPr>
          <w:rFonts w:ascii="Times New Roman" w:hAnsi="Times New Roman"/>
          <w:sz w:val="28"/>
          <w:szCs w:val="28"/>
          <w:lang w:eastAsia="ru-RU"/>
        </w:rPr>
        <w:t xml:space="preserve"> (ф. СП-54)</w:t>
      </w:r>
      <w:r w:rsidR="00D31702" w:rsidRPr="0004492E">
        <w:rPr>
          <w:rFonts w:ascii="Times New Roman" w:hAnsi="Times New Roman"/>
          <w:sz w:val="28"/>
          <w:szCs w:val="28"/>
          <w:lang w:eastAsia="ru-RU"/>
        </w:rPr>
        <w:t>;</w:t>
      </w:r>
    </w:p>
    <w:p w:rsidR="00D31702" w:rsidRPr="0004492E" w:rsidRDefault="00D31702" w:rsidP="004752C5">
      <w:pPr>
        <w:numPr>
          <w:ilvl w:val="0"/>
          <w:numId w:val="10"/>
        </w:numPr>
        <w:spacing w:after="0" w:line="360" w:lineRule="auto"/>
        <w:ind w:left="0" w:firstLine="709"/>
        <w:jc w:val="both"/>
        <w:rPr>
          <w:rFonts w:ascii="Times New Roman" w:hAnsi="Times New Roman"/>
          <w:sz w:val="28"/>
          <w:szCs w:val="28"/>
          <w:lang w:eastAsia="ru-RU"/>
        </w:rPr>
      </w:pPr>
      <w:r w:rsidRPr="0004492E">
        <w:rPr>
          <w:rFonts w:ascii="Times New Roman" w:hAnsi="Times New Roman"/>
          <w:sz w:val="28"/>
          <w:szCs w:val="28"/>
          <w:lang w:eastAsia="ru-RU"/>
        </w:rPr>
        <w:t>Акт на передачу населению</w:t>
      </w:r>
      <w:r w:rsidR="007D79E0">
        <w:rPr>
          <w:rFonts w:ascii="Times New Roman" w:hAnsi="Times New Roman"/>
          <w:sz w:val="28"/>
          <w:szCs w:val="28"/>
          <w:lang w:eastAsia="ru-RU"/>
        </w:rPr>
        <w:t>( ф.СП-40)</w:t>
      </w:r>
      <w:r w:rsidRPr="0004492E">
        <w:rPr>
          <w:rFonts w:ascii="Times New Roman" w:hAnsi="Times New Roman"/>
          <w:sz w:val="28"/>
          <w:szCs w:val="28"/>
          <w:lang w:eastAsia="ru-RU"/>
        </w:rPr>
        <w:t>;</w:t>
      </w:r>
    </w:p>
    <w:p w:rsidR="00D31702" w:rsidRDefault="00D31702" w:rsidP="004752C5">
      <w:pPr>
        <w:numPr>
          <w:ilvl w:val="0"/>
          <w:numId w:val="10"/>
        </w:numPr>
        <w:spacing w:after="0" w:line="360" w:lineRule="auto"/>
        <w:ind w:left="0" w:firstLine="709"/>
        <w:jc w:val="both"/>
        <w:rPr>
          <w:rFonts w:ascii="Times New Roman" w:hAnsi="Times New Roman"/>
          <w:sz w:val="28"/>
          <w:szCs w:val="28"/>
          <w:lang w:eastAsia="ru-RU"/>
        </w:rPr>
      </w:pPr>
      <w:r w:rsidRPr="0004492E">
        <w:rPr>
          <w:rFonts w:ascii="Times New Roman" w:hAnsi="Times New Roman"/>
          <w:sz w:val="28"/>
          <w:szCs w:val="28"/>
          <w:lang w:eastAsia="ru-RU"/>
        </w:rPr>
        <w:t>Акт на перевод животных</w:t>
      </w:r>
      <w:r w:rsidR="007D79E0">
        <w:rPr>
          <w:rFonts w:ascii="Times New Roman" w:hAnsi="Times New Roman"/>
          <w:sz w:val="28"/>
          <w:szCs w:val="28"/>
          <w:lang w:eastAsia="ru-RU"/>
        </w:rPr>
        <w:t xml:space="preserve"> (ф.СП-47)</w:t>
      </w:r>
      <w:r w:rsidRPr="0004492E">
        <w:rPr>
          <w:rFonts w:ascii="Times New Roman" w:hAnsi="Times New Roman"/>
          <w:sz w:val="28"/>
          <w:szCs w:val="28"/>
          <w:lang w:eastAsia="ru-RU"/>
        </w:rPr>
        <w:t>;</w:t>
      </w:r>
    </w:p>
    <w:p w:rsidR="002C31E5" w:rsidRDefault="002C31E5" w:rsidP="004752C5">
      <w:pPr>
        <w:numPr>
          <w:ilvl w:val="0"/>
          <w:numId w:val="10"/>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Акт на оприходывания приплода</w:t>
      </w:r>
      <w:r w:rsidR="007D79E0">
        <w:rPr>
          <w:rFonts w:ascii="Times New Roman" w:hAnsi="Times New Roman"/>
          <w:sz w:val="28"/>
          <w:szCs w:val="28"/>
          <w:lang w:eastAsia="ru-RU"/>
        </w:rPr>
        <w:t xml:space="preserve"> (ф.СП-39)</w:t>
      </w:r>
      <w:r>
        <w:rPr>
          <w:rFonts w:ascii="Times New Roman" w:hAnsi="Times New Roman"/>
          <w:sz w:val="28"/>
          <w:szCs w:val="28"/>
          <w:lang w:eastAsia="ru-RU"/>
        </w:rPr>
        <w:t>;</w:t>
      </w:r>
    </w:p>
    <w:p w:rsidR="002C31E5" w:rsidRDefault="002C31E5" w:rsidP="004752C5">
      <w:pPr>
        <w:numPr>
          <w:ilvl w:val="0"/>
          <w:numId w:val="10"/>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Ведомость взвешивании животных</w:t>
      </w:r>
      <w:r w:rsidR="007D79E0">
        <w:rPr>
          <w:rFonts w:ascii="Times New Roman" w:hAnsi="Times New Roman"/>
          <w:sz w:val="28"/>
          <w:szCs w:val="28"/>
          <w:lang w:eastAsia="ru-RU"/>
        </w:rPr>
        <w:t xml:space="preserve"> (ф.СП-43)</w:t>
      </w:r>
      <w:r>
        <w:rPr>
          <w:rFonts w:ascii="Times New Roman" w:hAnsi="Times New Roman"/>
          <w:sz w:val="28"/>
          <w:szCs w:val="28"/>
          <w:lang w:eastAsia="ru-RU"/>
        </w:rPr>
        <w:t>;</w:t>
      </w:r>
    </w:p>
    <w:p w:rsidR="002C31E5" w:rsidRPr="00D132C6" w:rsidRDefault="00D132C6" w:rsidP="004752C5">
      <w:pPr>
        <w:numPr>
          <w:ilvl w:val="0"/>
          <w:numId w:val="10"/>
        </w:numPr>
        <w:spacing w:after="0" w:line="360" w:lineRule="auto"/>
        <w:ind w:left="0" w:firstLine="709"/>
        <w:jc w:val="both"/>
        <w:rPr>
          <w:rFonts w:ascii="Times New Roman" w:hAnsi="Times New Roman"/>
          <w:sz w:val="28"/>
          <w:szCs w:val="28"/>
          <w:lang w:eastAsia="ru-RU"/>
        </w:rPr>
      </w:pPr>
      <w:r w:rsidRPr="00D132C6">
        <w:rPr>
          <w:rFonts w:ascii="Times New Roman" w:hAnsi="Times New Roman"/>
          <w:sz w:val="28"/>
          <w:szCs w:val="28"/>
        </w:rPr>
        <w:t>Акт снятия скота с откорма, нагула, доращивании</w:t>
      </w:r>
      <w:r w:rsidR="007D79E0">
        <w:rPr>
          <w:rFonts w:ascii="Times New Roman" w:hAnsi="Times New Roman"/>
          <w:sz w:val="28"/>
          <w:szCs w:val="28"/>
        </w:rPr>
        <w:t xml:space="preserve"> (ф. СП-45)</w:t>
      </w:r>
      <w:r>
        <w:rPr>
          <w:rFonts w:ascii="Times New Roman" w:hAnsi="Times New Roman"/>
          <w:sz w:val="28"/>
          <w:szCs w:val="28"/>
        </w:rPr>
        <w:t>;</w:t>
      </w:r>
    </w:p>
    <w:p w:rsidR="00D31702" w:rsidRDefault="00D31702" w:rsidP="004752C5">
      <w:pPr>
        <w:numPr>
          <w:ilvl w:val="0"/>
          <w:numId w:val="10"/>
        </w:numPr>
        <w:spacing w:after="0" w:line="360" w:lineRule="auto"/>
        <w:ind w:left="0" w:firstLine="709"/>
        <w:jc w:val="both"/>
        <w:rPr>
          <w:rFonts w:ascii="Times New Roman" w:hAnsi="Times New Roman"/>
          <w:sz w:val="28"/>
          <w:szCs w:val="28"/>
          <w:lang w:eastAsia="ru-RU"/>
        </w:rPr>
      </w:pPr>
      <w:r w:rsidRPr="0004492E">
        <w:rPr>
          <w:rFonts w:ascii="Times New Roman" w:hAnsi="Times New Roman"/>
          <w:sz w:val="28"/>
          <w:szCs w:val="28"/>
          <w:lang w:eastAsia="ru-RU"/>
        </w:rPr>
        <w:t>Инвентарная опись</w:t>
      </w:r>
      <w:r w:rsidR="007D79E0">
        <w:rPr>
          <w:rFonts w:ascii="Times New Roman" w:hAnsi="Times New Roman"/>
          <w:sz w:val="28"/>
          <w:szCs w:val="28"/>
          <w:lang w:eastAsia="ru-RU"/>
        </w:rPr>
        <w:t xml:space="preserve"> (ф.ИНВ-20-АПК)</w:t>
      </w:r>
      <w:r w:rsidRPr="0004492E">
        <w:rPr>
          <w:rFonts w:ascii="Times New Roman" w:hAnsi="Times New Roman"/>
          <w:sz w:val="28"/>
          <w:szCs w:val="28"/>
          <w:lang w:eastAsia="ru-RU"/>
        </w:rPr>
        <w:t>.</w:t>
      </w:r>
    </w:p>
    <w:p w:rsidR="00FD51F0" w:rsidRPr="0004492E" w:rsidRDefault="00FD51F0" w:rsidP="00FD51F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Из первичных документов формируется Ведомость аналитического учета, после этого итоги переносятся в Главную Книгу.</w:t>
      </w:r>
    </w:p>
    <w:p w:rsidR="00D31702" w:rsidRPr="0004492E" w:rsidRDefault="00654B94" w:rsidP="007B0D26">
      <w:pPr>
        <w:pStyle w:val="a6"/>
        <w:rPr>
          <w:rFonts w:ascii="Times New Roman" w:hAnsi="Times New Roman"/>
          <w:sz w:val="28"/>
          <w:szCs w:val="28"/>
        </w:rPr>
      </w:pPr>
      <w:r>
        <w:rPr>
          <w:rFonts w:ascii="Times New Roman" w:hAnsi="Times New Roman"/>
          <w:sz w:val="28"/>
          <w:szCs w:val="28"/>
        </w:rPr>
        <w:t>Как видно со схемы, конечным</w:t>
      </w:r>
      <w:r w:rsidR="003472DC">
        <w:rPr>
          <w:rFonts w:ascii="Times New Roman" w:hAnsi="Times New Roman"/>
          <w:sz w:val="28"/>
          <w:szCs w:val="28"/>
        </w:rPr>
        <w:t xml:space="preserve"> результат</w:t>
      </w:r>
      <w:r w:rsidR="00F83C82">
        <w:rPr>
          <w:rFonts w:ascii="Times New Roman" w:hAnsi="Times New Roman"/>
          <w:sz w:val="28"/>
          <w:szCs w:val="28"/>
        </w:rPr>
        <w:t>ом</w:t>
      </w:r>
      <w:r w:rsidR="003472DC">
        <w:rPr>
          <w:rFonts w:ascii="Times New Roman" w:hAnsi="Times New Roman"/>
          <w:sz w:val="28"/>
          <w:szCs w:val="28"/>
        </w:rPr>
        <w:t xml:space="preserve"> </w:t>
      </w:r>
      <w:r w:rsidR="00F83C82">
        <w:rPr>
          <w:rFonts w:ascii="Times New Roman" w:hAnsi="Times New Roman"/>
          <w:sz w:val="28"/>
          <w:szCs w:val="28"/>
        </w:rPr>
        <w:t>является</w:t>
      </w:r>
      <w:r w:rsidR="003472DC">
        <w:rPr>
          <w:rFonts w:ascii="Times New Roman" w:hAnsi="Times New Roman"/>
          <w:sz w:val="28"/>
          <w:szCs w:val="28"/>
        </w:rPr>
        <w:t xml:space="preserve"> отчетность</w:t>
      </w:r>
      <w:r w:rsidR="00F83C82">
        <w:rPr>
          <w:rFonts w:ascii="Times New Roman" w:hAnsi="Times New Roman"/>
          <w:sz w:val="28"/>
          <w:szCs w:val="28"/>
        </w:rPr>
        <w:t>.</w:t>
      </w:r>
    </w:p>
    <w:p w:rsidR="00F40F05" w:rsidRPr="0004492E" w:rsidRDefault="00F40F05" w:rsidP="00681F60">
      <w:pPr>
        <w:jc w:val="center"/>
        <w:rPr>
          <w:rFonts w:ascii="Times New Roman" w:hAnsi="Times New Roman"/>
          <w:bCs/>
          <w:sz w:val="28"/>
          <w:szCs w:val="28"/>
          <w:u w:val="single"/>
        </w:rPr>
      </w:pPr>
      <w:r w:rsidRPr="0004492E">
        <w:rPr>
          <w:rFonts w:ascii="Times New Roman" w:hAnsi="Times New Roman"/>
          <w:sz w:val="28"/>
          <w:szCs w:val="28"/>
          <w:u w:val="single"/>
        </w:rPr>
        <w:t>Поступление животны</w:t>
      </w:r>
      <w:r w:rsidR="00681F60" w:rsidRPr="0004492E">
        <w:rPr>
          <w:rFonts w:ascii="Times New Roman" w:hAnsi="Times New Roman"/>
          <w:sz w:val="28"/>
          <w:szCs w:val="28"/>
          <w:u w:val="single"/>
        </w:rPr>
        <w:t xml:space="preserve">х </w:t>
      </w:r>
      <w:r w:rsidRPr="0004492E">
        <w:rPr>
          <w:rFonts w:ascii="Times New Roman" w:hAnsi="Times New Roman"/>
          <w:sz w:val="28"/>
          <w:szCs w:val="28"/>
          <w:u w:val="single"/>
        </w:rPr>
        <w:t>на выращивание и откорме в организацию</w:t>
      </w:r>
      <w:r w:rsidR="00340390">
        <w:rPr>
          <w:rStyle w:val="af7"/>
          <w:rFonts w:ascii="Times New Roman" w:hAnsi="Times New Roman"/>
          <w:sz w:val="28"/>
          <w:szCs w:val="28"/>
          <w:u w:val="single"/>
        </w:rPr>
        <w:footnoteReference w:id="2"/>
      </w:r>
    </w:p>
    <w:p w:rsidR="00F40F05" w:rsidRPr="0004492E" w:rsidRDefault="00681F60" w:rsidP="000C5432">
      <w:pPr>
        <w:pStyle w:val="ConsNonformat"/>
        <w:widowControl/>
        <w:spacing w:line="360" w:lineRule="auto"/>
        <w:ind w:firstLine="709"/>
        <w:rPr>
          <w:rFonts w:ascii="Times New Roman" w:hAnsi="Times New Roman" w:cs="Times New Roman"/>
          <w:sz w:val="28"/>
          <w:szCs w:val="28"/>
        </w:rPr>
      </w:pPr>
      <w:r w:rsidRPr="0004492E">
        <w:rPr>
          <w:rFonts w:ascii="Times New Roman" w:hAnsi="Times New Roman" w:cs="Times New Roman"/>
          <w:sz w:val="28"/>
          <w:szCs w:val="28"/>
        </w:rPr>
        <w:t>В СХПК «Верещаках» д</w:t>
      </w:r>
      <w:r w:rsidR="00F40F05" w:rsidRPr="0004492E">
        <w:rPr>
          <w:rFonts w:ascii="Times New Roman" w:hAnsi="Times New Roman" w:cs="Times New Roman"/>
          <w:sz w:val="28"/>
          <w:szCs w:val="28"/>
        </w:rPr>
        <w:t>ля оформления полученного на ферме приплода животных телят</w:t>
      </w:r>
      <w:r w:rsidRPr="0004492E">
        <w:rPr>
          <w:rFonts w:ascii="Times New Roman" w:hAnsi="Times New Roman" w:cs="Times New Roman"/>
          <w:sz w:val="28"/>
          <w:szCs w:val="28"/>
        </w:rPr>
        <w:t xml:space="preserve"> используют</w:t>
      </w:r>
      <w:r w:rsidR="00F40F05" w:rsidRPr="0004492E">
        <w:rPr>
          <w:rFonts w:ascii="Times New Roman" w:hAnsi="Times New Roman" w:cs="Times New Roman"/>
          <w:sz w:val="28"/>
          <w:szCs w:val="28"/>
        </w:rPr>
        <w:t xml:space="preserve"> </w:t>
      </w:r>
      <w:r w:rsidRPr="0004492E">
        <w:rPr>
          <w:rFonts w:ascii="Times New Roman" w:hAnsi="Times New Roman" w:cs="Times New Roman"/>
          <w:sz w:val="28"/>
          <w:szCs w:val="28"/>
        </w:rPr>
        <w:t>«Акт на оприходование при</w:t>
      </w:r>
      <w:r w:rsidR="00F40F05" w:rsidRPr="0004492E">
        <w:rPr>
          <w:rFonts w:ascii="Times New Roman" w:hAnsi="Times New Roman" w:cs="Times New Roman"/>
          <w:sz w:val="28"/>
          <w:szCs w:val="28"/>
        </w:rPr>
        <w:t>плода животных» (ф. № СП-39). Акт составляется в двух экземплярах заведующим фермой</w:t>
      </w:r>
      <w:r w:rsidRPr="0004492E">
        <w:rPr>
          <w:rFonts w:ascii="Times New Roman" w:hAnsi="Times New Roman" w:cs="Times New Roman"/>
          <w:sz w:val="28"/>
          <w:szCs w:val="28"/>
        </w:rPr>
        <w:t xml:space="preserve"> не </w:t>
      </w:r>
      <w:r w:rsidR="00F40F05" w:rsidRPr="0004492E">
        <w:rPr>
          <w:rFonts w:ascii="Times New Roman" w:hAnsi="Times New Roman" w:cs="Times New Roman"/>
          <w:sz w:val="28"/>
          <w:szCs w:val="28"/>
        </w:rPr>
        <w:t>посредственно в день получения приплода. Акт составляется отдельно по каждому виду приплода животных. В акте фиксируется фамилия, имя, отчество работника, за которым закреплены животные, кличка, количество голов и масса полученного приплода, присвоенные им инвентарные номера, делаются отметки об отличительных признаках приплода (масть, кличка и т.п.), приводятся подписи лиц, подтверждающих получение приплода, и отдельно фиксируются мертворожденные животные.</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 xml:space="preserve">Оформленные акты </w:t>
      </w:r>
      <w:r w:rsidR="00681F60" w:rsidRPr="0004492E">
        <w:rPr>
          <w:rFonts w:ascii="Times New Roman" w:hAnsi="Times New Roman"/>
          <w:sz w:val="28"/>
          <w:szCs w:val="28"/>
        </w:rPr>
        <w:t>фиксируются на ферме</w:t>
      </w:r>
      <w:r w:rsidRPr="0004492E">
        <w:rPr>
          <w:rFonts w:ascii="Times New Roman" w:hAnsi="Times New Roman"/>
          <w:sz w:val="28"/>
          <w:szCs w:val="28"/>
        </w:rPr>
        <w:t xml:space="preserve"> в Книгу учета движения животных и птицы</w:t>
      </w:r>
      <w:r w:rsidRPr="0004492E">
        <w:rPr>
          <w:rFonts w:ascii="Times New Roman" w:hAnsi="Times New Roman"/>
          <w:b/>
          <w:sz w:val="28"/>
          <w:szCs w:val="28"/>
        </w:rPr>
        <w:t>.</w:t>
      </w:r>
      <w:r w:rsidRPr="0004492E">
        <w:rPr>
          <w:rFonts w:ascii="Times New Roman" w:hAnsi="Times New Roman"/>
          <w:sz w:val="28"/>
          <w:szCs w:val="28"/>
        </w:rPr>
        <w:t xml:space="preserve"> Один экземпляр акта передается непосредственно в бухгалтерию на следующий день после его составления. Экземпляр акта, по которому сделаны записи в Книгу учета движения животных и птицы, в конце месяца также поступает в бухгалтерию вместе с Отчетом о движении скота и птицы на ферме (</w:t>
      </w:r>
      <w:r w:rsidR="002D683B" w:rsidRPr="0004492E">
        <w:rPr>
          <w:rFonts w:ascii="Times New Roman" w:hAnsi="Times New Roman"/>
          <w:sz w:val="28"/>
          <w:szCs w:val="28"/>
        </w:rPr>
        <w:t xml:space="preserve">унифицированная </w:t>
      </w:r>
      <w:r w:rsidRPr="0004492E">
        <w:rPr>
          <w:rFonts w:ascii="Times New Roman" w:hAnsi="Times New Roman"/>
          <w:sz w:val="28"/>
          <w:szCs w:val="28"/>
        </w:rPr>
        <w:t>форма N СП-51).</w:t>
      </w:r>
      <w:r w:rsidR="002D683B" w:rsidRPr="0004492E">
        <w:rPr>
          <w:rFonts w:ascii="Times New Roman" w:hAnsi="Times New Roman"/>
          <w:b/>
          <w:sz w:val="28"/>
          <w:szCs w:val="28"/>
        </w:rPr>
        <w:t xml:space="preserve"> </w:t>
      </w:r>
      <w:r w:rsidR="002D683B" w:rsidRPr="0004492E">
        <w:rPr>
          <w:rFonts w:ascii="Times New Roman" w:hAnsi="Times New Roman"/>
          <w:sz w:val="28"/>
          <w:szCs w:val="28"/>
        </w:rPr>
        <w:t xml:space="preserve">В </w:t>
      </w:r>
      <w:r w:rsidR="007B0D26">
        <w:rPr>
          <w:rFonts w:ascii="Times New Roman" w:hAnsi="Times New Roman"/>
          <w:sz w:val="28"/>
          <w:szCs w:val="28"/>
        </w:rPr>
        <w:t>ХХХХХХХ</w:t>
      </w:r>
      <w:r w:rsidR="002D683B" w:rsidRPr="0004492E">
        <w:rPr>
          <w:rFonts w:ascii="Times New Roman" w:hAnsi="Times New Roman"/>
          <w:sz w:val="28"/>
          <w:szCs w:val="28"/>
        </w:rPr>
        <w:t xml:space="preserve"> Отчет о движении скота и птицы на ферме не унифицированной формы (сельхозучет, ф.№ 102)</w:t>
      </w:r>
      <w:r w:rsidR="00567038" w:rsidRPr="0004492E">
        <w:rPr>
          <w:rFonts w:ascii="Times New Roman" w:hAnsi="Times New Roman"/>
          <w:sz w:val="28"/>
          <w:szCs w:val="28"/>
        </w:rPr>
        <w:t>(Приложение 16)</w:t>
      </w:r>
      <w:r w:rsidR="002D683B" w:rsidRPr="0004492E">
        <w:rPr>
          <w:rFonts w:ascii="Times New Roman" w:hAnsi="Times New Roman"/>
          <w:sz w:val="28"/>
          <w:szCs w:val="28"/>
        </w:rPr>
        <w:t xml:space="preserve">, в учетной политики организации </w:t>
      </w:r>
      <w:r w:rsidR="00FB6C2B" w:rsidRPr="0004492E">
        <w:rPr>
          <w:rFonts w:ascii="Times New Roman" w:hAnsi="Times New Roman"/>
          <w:sz w:val="28"/>
          <w:szCs w:val="28"/>
        </w:rPr>
        <w:t>не утверждены учетные документы, применяемые для оформления факта хозяй</w:t>
      </w:r>
      <w:r w:rsidR="00333C22" w:rsidRPr="0004492E">
        <w:rPr>
          <w:rFonts w:ascii="Times New Roman" w:hAnsi="Times New Roman"/>
          <w:sz w:val="28"/>
          <w:szCs w:val="28"/>
        </w:rPr>
        <w:t>ственной деятельности</w:t>
      </w:r>
      <w:r w:rsidR="00333C22" w:rsidRPr="0004492E">
        <w:rPr>
          <w:rStyle w:val="af7"/>
          <w:rFonts w:ascii="Times New Roman" w:hAnsi="Times New Roman"/>
          <w:sz w:val="28"/>
          <w:szCs w:val="28"/>
        </w:rPr>
        <w:footnoteReference w:id="3"/>
      </w:r>
      <w:r w:rsidR="00FB6C2B" w:rsidRPr="0004492E">
        <w:rPr>
          <w:rFonts w:ascii="Times New Roman" w:hAnsi="Times New Roman"/>
          <w:sz w:val="28"/>
          <w:szCs w:val="28"/>
        </w:rPr>
        <w:t>.Форма схожа с унифицированной.</w:t>
      </w:r>
    </w:p>
    <w:p w:rsidR="00F40F05" w:rsidRPr="0004492E" w:rsidRDefault="003C095E"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Также эти акты используются для начисления заработной платы работникам ферм.</w:t>
      </w:r>
    </w:p>
    <w:p w:rsidR="00F40F05" w:rsidRPr="0004492E" w:rsidRDefault="007B0D26" w:rsidP="000C5432">
      <w:pPr>
        <w:pStyle w:val="11"/>
        <w:spacing w:line="360" w:lineRule="auto"/>
        <w:ind w:firstLine="709"/>
        <w:jc w:val="both"/>
        <w:rPr>
          <w:rFonts w:ascii="Times New Roman" w:hAnsi="Times New Roman"/>
          <w:sz w:val="28"/>
          <w:szCs w:val="28"/>
          <w:lang w:val="ru-RU"/>
        </w:rPr>
      </w:pPr>
      <w:r>
        <w:rPr>
          <w:rFonts w:ascii="Times New Roman" w:hAnsi="Times New Roman"/>
          <w:sz w:val="28"/>
          <w:szCs w:val="28"/>
          <w:lang w:val="ru-RU"/>
        </w:rPr>
        <w:t>ХХХХХХХ</w:t>
      </w:r>
      <w:r w:rsidR="003C095E" w:rsidRPr="0004492E">
        <w:rPr>
          <w:rFonts w:ascii="Times New Roman" w:hAnsi="Times New Roman"/>
          <w:sz w:val="28"/>
          <w:szCs w:val="28"/>
          <w:lang w:val="ru-RU"/>
        </w:rPr>
        <w:t xml:space="preserve"> закупает скот у населения </w:t>
      </w:r>
      <w:r w:rsidR="00F40F05" w:rsidRPr="0004492E">
        <w:rPr>
          <w:rFonts w:ascii="Times New Roman" w:hAnsi="Times New Roman"/>
          <w:sz w:val="28"/>
          <w:szCs w:val="28"/>
          <w:lang w:val="ru-RU"/>
        </w:rPr>
        <w:t>с постановкой его на доращивание и откорм д</w:t>
      </w:r>
      <w:r w:rsidR="003C095E" w:rsidRPr="0004492E">
        <w:rPr>
          <w:rFonts w:ascii="Times New Roman" w:hAnsi="Times New Roman"/>
          <w:sz w:val="28"/>
          <w:szCs w:val="28"/>
          <w:lang w:val="ru-RU"/>
        </w:rPr>
        <w:t>ля получения дополнительных при</w:t>
      </w:r>
      <w:r w:rsidR="00F40F05" w:rsidRPr="0004492E">
        <w:rPr>
          <w:rFonts w:ascii="Times New Roman" w:hAnsi="Times New Roman"/>
          <w:sz w:val="28"/>
          <w:szCs w:val="28"/>
          <w:lang w:val="ru-RU"/>
        </w:rPr>
        <w:t>весов этого скота, а также приемку для последующей доставки их на заготовильные пункты с целью оказания помощи населению в реализации их скота</w:t>
      </w:r>
      <w:r w:rsidR="003C095E" w:rsidRPr="0004492E">
        <w:rPr>
          <w:rFonts w:ascii="Times New Roman" w:hAnsi="Times New Roman"/>
          <w:sz w:val="28"/>
          <w:szCs w:val="28"/>
          <w:lang w:val="ru-RU"/>
        </w:rPr>
        <w:t>.</w:t>
      </w:r>
    </w:p>
    <w:p w:rsidR="00F40F05" w:rsidRPr="0004492E" w:rsidRDefault="00F40F05" w:rsidP="000C5432">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 xml:space="preserve">Прием скота от населения (согласно договору) с целью постановки его на доращивание и откорм производится комиссией в составе заведующего фермой, </w:t>
      </w:r>
      <w:r w:rsidR="00412B03" w:rsidRPr="0004492E">
        <w:rPr>
          <w:rFonts w:ascii="Times New Roman" w:hAnsi="Times New Roman"/>
          <w:sz w:val="28"/>
          <w:szCs w:val="28"/>
          <w:lang w:val="ru-RU"/>
        </w:rPr>
        <w:t xml:space="preserve">зоотехника, </w:t>
      </w:r>
      <w:r w:rsidRPr="0004492E">
        <w:rPr>
          <w:rFonts w:ascii="Times New Roman" w:hAnsi="Times New Roman"/>
          <w:sz w:val="28"/>
          <w:szCs w:val="28"/>
          <w:lang w:val="ru-RU"/>
        </w:rPr>
        <w:t xml:space="preserve">ветработника и </w:t>
      </w:r>
      <w:r w:rsidR="003C095E" w:rsidRPr="0004492E">
        <w:rPr>
          <w:rFonts w:ascii="Times New Roman" w:hAnsi="Times New Roman"/>
          <w:sz w:val="28"/>
          <w:szCs w:val="28"/>
          <w:lang w:val="ru-RU"/>
        </w:rPr>
        <w:t>лица, за кото</w:t>
      </w:r>
      <w:r w:rsidRPr="0004492E">
        <w:rPr>
          <w:rFonts w:ascii="Times New Roman" w:hAnsi="Times New Roman"/>
          <w:sz w:val="28"/>
          <w:szCs w:val="28"/>
          <w:lang w:val="ru-RU"/>
        </w:rPr>
        <w:t>рым закре</w:t>
      </w:r>
      <w:r w:rsidR="003C095E" w:rsidRPr="0004492E">
        <w:rPr>
          <w:rFonts w:ascii="Times New Roman" w:hAnsi="Times New Roman"/>
          <w:sz w:val="28"/>
          <w:szCs w:val="28"/>
          <w:lang w:val="ru-RU"/>
        </w:rPr>
        <w:t xml:space="preserve">пляются </w:t>
      </w:r>
      <w:r w:rsidRPr="0004492E">
        <w:rPr>
          <w:rFonts w:ascii="Times New Roman" w:hAnsi="Times New Roman"/>
          <w:sz w:val="28"/>
          <w:szCs w:val="28"/>
          <w:lang w:val="ru-RU"/>
        </w:rPr>
        <w:t>животные</w:t>
      </w:r>
      <w:r w:rsidR="003C095E" w:rsidRPr="0004492E">
        <w:rPr>
          <w:rFonts w:ascii="Times New Roman" w:hAnsi="Times New Roman"/>
          <w:sz w:val="28"/>
          <w:szCs w:val="28"/>
          <w:lang w:val="ru-RU"/>
        </w:rPr>
        <w:t>.</w:t>
      </w:r>
      <w:r w:rsidR="00AB087B" w:rsidRPr="0004492E">
        <w:rPr>
          <w:rFonts w:ascii="Times New Roman" w:hAnsi="Times New Roman"/>
          <w:sz w:val="28"/>
          <w:szCs w:val="28"/>
          <w:lang w:val="ru-RU"/>
        </w:rPr>
        <w:t xml:space="preserve"> </w:t>
      </w:r>
    </w:p>
    <w:p w:rsidR="00F40F05" w:rsidRPr="0004492E" w:rsidRDefault="003C095E"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 xml:space="preserve">После осмотра животного ветеринарным врачом, составляется </w:t>
      </w:r>
      <w:r w:rsidR="00F40F05" w:rsidRPr="0004492E">
        <w:rPr>
          <w:rFonts w:ascii="Times New Roman" w:hAnsi="Times New Roman"/>
          <w:sz w:val="28"/>
          <w:szCs w:val="28"/>
        </w:rPr>
        <w:t>Акт на передачу (продажу), закупку скота и птицы по договорам</w:t>
      </w:r>
      <w:r w:rsidR="00AB087B" w:rsidRPr="0004492E">
        <w:rPr>
          <w:rFonts w:ascii="Times New Roman" w:hAnsi="Times New Roman"/>
          <w:sz w:val="28"/>
          <w:szCs w:val="28"/>
        </w:rPr>
        <w:t xml:space="preserve"> с гражданами</w:t>
      </w:r>
      <w:r w:rsidR="00F40F05" w:rsidRPr="0004492E">
        <w:rPr>
          <w:rFonts w:ascii="Times New Roman" w:hAnsi="Times New Roman"/>
          <w:b/>
          <w:sz w:val="28"/>
          <w:szCs w:val="28"/>
        </w:rPr>
        <w:t xml:space="preserve"> </w:t>
      </w:r>
      <w:r w:rsidR="00AB087B" w:rsidRPr="0004492E">
        <w:rPr>
          <w:rFonts w:ascii="Times New Roman" w:hAnsi="Times New Roman"/>
          <w:sz w:val="28"/>
          <w:szCs w:val="28"/>
        </w:rPr>
        <w:t>не унифицированной форме №95 б (</w:t>
      </w:r>
      <w:r w:rsidR="0011459B" w:rsidRPr="0004492E">
        <w:rPr>
          <w:rFonts w:ascii="Times New Roman" w:hAnsi="Times New Roman"/>
          <w:sz w:val="28"/>
          <w:szCs w:val="28"/>
        </w:rPr>
        <w:t>сельхозучет)</w:t>
      </w:r>
      <w:r w:rsidR="00567038" w:rsidRPr="0004492E">
        <w:rPr>
          <w:rFonts w:ascii="Times New Roman" w:hAnsi="Times New Roman"/>
          <w:sz w:val="28"/>
          <w:szCs w:val="28"/>
        </w:rPr>
        <w:t>(Приложение 14)</w:t>
      </w:r>
      <w:r w:rsidR="0011459B" w:rsidRPr="0004492E">
        <w:rPr>
          <w:rFonts w:ascii="Times New Roman" w:hAnsi="Times New Roman"/>
          <w:sz w:val="28"/>
          <w:szCs w:val="28"/>
        </w:rPr>
        <w:t xml:space="preserve">. </w:t>
      </w:r>
      <w:r w:rsidR="00F40F05" w:rsidRPr="0004492E">
        <w:rPr>
          <w:rFonts w:ascii="Times New Roman" w:hAnsi="Times New Roman"/>
          <w:sz w:val="28"/>
          <w:szCs w:val="28"/>
        </w:rPr>
        <w:t>В акте фиксируется поступление (передача) животных по каждому договору, заключенному с гражданином, живая масса, упитанность и все другие реквизиты, предусмотренные заключенным договором, в том числе и реквизиты по порядку расчетов за принятый (переданный) скот.</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При выполнении заключенного договора (завершение откорма и т.п.) оформляются документы либо на оприходование, либо на реализацию животного (при сдаче на мясокомбинат или заготовительный пункт).</w:t>
      </w:r>
    </w:p>
    <w:p w:rsidR="00F40F05" w:rsidRPr="0004492E" w:rsidRDefault="00F40F05" w:rsidP="000C5432">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Акт подписывается всеми членами комиссии, лицом, сдавшим животных, и утвер</w:t>
      </w:r>
      <w:r w:rsidR="003C095E" w:rsidRPr="0004492E">
        <w:rPr>
          <w:rFonts w:ascii="Times New Roman" w:hAnsi="Times New Roman"/>
          <w:sz w:val="28"/>
          <w:szCs w:val="28"/>
          <w:lang w:val="ru-RU"/>
        </w:rPr>
        <w:t>ждается руководителем сельскохо</w:t>
      </w:r>
      <w:r w:rsidRPr="0004492E">
        <w:rPr>
          <w:rFonts w:ascii="Times New Roman" w:hAnsi="Times New Roman"/>
          <w:sz w:val="28"/>
          <w:szCs w:val="28"/>
          <w:lang w:val="ru-RU"/>
        </w:rPr>
        <w:t>зяйственной организации. Один экземп</w:t>
      </w:r>
      <w:r w:rsidR="003C095E" w:rsidRPr="0004492E">
        <w:rPr>
          <w:rFonts w:ascii="Times New Roman" w:hAnsi="Times New Roman"/>
          <w:sz w:val="28"/>
          <w:szCs w:val="28"/>
          <w:lang w:val="ru-RU"/>
        </w:rPr>
        <w:t>ляр вручается лицу, сдавшему жи</w:t>
      </w:r>
      <w:r w:rsidRPr="0004492E">
        <w:rPr>
          <w:rFonts w:ascii="Times New Roman" w:hAnsi="Times New Roman"/>
          <w:sz w:val="28"/>
          <w:szCs w:val="28"/>
          <w:lang w:val="ru-RU"/>
        </w:rPr>
        <w:t>вотных. При постановке на выращивание и откорм животным присваивается инвентарный номер. Главный бухгалтер проверяет правильность расчета стоимости купленного скота у населения, выписывает расходный кассовый ордер</w:t>
      </w:r>
      <w:r w:rsidR="003C095E" w:rsidRPr="0004492E">
        <w:rPr>
          <w:rFonts w:ascii="Times New Roman" w:hAnsi="Times New Roman"/>
          <w:sz w:val="28"/>
          <w:szCs w:val="28"/>
          <w:lang w:val="ru-RU"/>
        </w:rPr>
        <w:t>.</w:t>
      </w:r>
    </w:p>
    <w:p w:rsidR="00F40F05" w:rsidRPr="0004492E" w:rsidRDefault="003C095E"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Существует в СХПК и "Приемо - расчетная ведомость на животных, принятых от населения" (ф. СП-40)</w:t>
      </w:r>
      <w:r w:rsidR="00E35C6E" w:rsidRPr="0004492E">
        <w:rPr>
          <w:rFonts w:ascii="Times New Roman" w:hAnsi="Times New Roman"/>
          <w:b/>
          <w:sz w:val="28"/>
          <w:szCs w:val="28"/>
        </w:rPr>
        <w:t xml:space="preserve"> </w:t>
      </w:r>
      <w:r w:rsidR="00E35C6E" w:rsidRPr="0004492E">
        <w:rPr>
          <w:rFonts w:ascii="Times New Roman" w:hAnsi="Times New Roman"/>
          <w:sz w:val="28"/>
          <w:szCs w:val="28"/>
        </w:rPr>
        <w:t>д</w:t>
      </w:r>
      <w:r w:rsidR="00F40F05" w:rsidRPr="0004492E">
        <w:rPr>
          <w:rFonts w:ascii="Times New Roman" w:hAnsi="Times New Roman"/>
          <w:sz w:val="28"/>
          <w:szCs w:val="28"/>
        </w:rPr>
        <w:t>ля оформления приема и учета животных, принятых от населения применяется</w:t>
      </w:r>
      <w:r w:rsidR="00F40F05" w:rsidRPr="0004492E">
        <w:rPr>
          <w:rFonts w:ascii="Times New Roman" w:hAnsi="Times New Roman"/>
          <w:b/>
          <w:sz w:val="28"/>
          <w:szCs w:val="28"/>
        </w:rPr>
        <w:t>.</w:t>
      </w:r>
      <w:r w:rsidR="00F40F05" w:rsidRPr="0004492E">
        <w:rPr>
          <w:rFonts w:ascii="Times New Roman" w:hAnsi="Times New Roman"/>
          <w:sz w:val="28"/>
          <w:szCs w:val="28"/>
        </w:rPr>
        <w:t xml:space="preserve"> Ведомость составляется приемщиком животных. В ведомости указывается фамилия, имя, отчество сдатчика, количество принятых от него животных, их упитанность, живая масса, цена, сумма к оплате. Ведомость используется как для оприходования животных, так и для расчетов со сдатчиком (в случае приема животных для дальнейшего доращивания в организации). </w:t>
      </w:r>
      <w:r w:rsidR="00E35C6E" w:rsidRPr="0004492E">
        <w:rPr>
          <w:rFonts w:ascii="Times New Roman" w:hAnsi="Times New Roman"/>
          <w:sz w:val="28"/>
          <w:szCs w:val="28"/>
        </w:rPr>
        <w:t>Составляется ведомость в двух экземплярах.</w:t>
      </w:r>
    </w:p>
    <w:p w:rsidR="00E35C6E" w:rsidRPr="0004492E" w:rsidRDefault="00F40F05" w:rsidP="000C5432">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Животные, приобретенные со стороны у поставщиков, а также поступившие в порядке безвозмездной передачи приходуются на основании товарно-транспортных накладных и счетов-фактур, актов приема – передачи, ветеринарных,  племенных свидетельств и других документов.</w:t>
      </w:r>
    </w:p>
    <w:p w:rsidR="00412B03" w:rsidRPr="0004492E" w:rsidRDefault="00412B03" w:rsidP="000C5432">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Общие замечания по ведению учета:</w:t>
      </w:r>
    </w:p>
    <w:p w:rsidR="007E769C" w:rsidRPr="0004492E" w:rsidRDefault="007E769C" w:rsidP="004752C5">
      <w:pPr>
        <w:numPr>
          <w:ilvl w:val="0"/>
          <w:numId w:val="4"/>
        </w:numPr>
        <w:rPr>
          <w:rFonts w:ascii="Times New Roman" w:hAnsi="Times New Roman"/>
          <w:bCs/>
          <w:sz w:val="28"/>
          <w:szCs w:val="28"/>
        </w:rPr>
      </w:pPr>
      <w:r w:rsidRPr="0004492E">
        <w:rPr>
          <w:rFonts w:ascii="Times New Roman" w:hAnsi="Times New Roman"/>
          <w:sz w:val="28"/>
          <w:szCs w:val="28"/>
        </w:rPr>
        <w:t>Формы первичных документов, по поступлению животных на выращивание и откорм в организацию, не унифицированного образца и не утверждены учетной</w:t>
      </w:r>
      <w:r w:rsidR="00333C22" w:rsidRPr="0004492E">
        <w:rPr>
          <w:rFonts w:ascii="Times New Roman" w:hAnsi="Times New Roman"/>
          <w:sz w:val="28"/>
          <w:szCs w:val="28"/>
        </w:rPr>
        <w:t xml:space="preserve"> политикой организации – ПБУ 1/0</w:t>
      </w:r>
      <w:r w:rsidRPr="0004492E">
        <w:rPr>
          <w:rFonts w:ascii="Times New Roman" w:hAnsi="Times New Roman"/>
          <w:sz w:val="28"/>
          <w:szCs w:val="28"/>
        </w:rPr>
        <w:t>8</w:t>
      </w:r>
    </w:p>
    <w:p w:rsidR="00412B03" w:rsidRPr="0004492E" w:rsidRDefault="007E769C" w:rsidP="004752C5">
      <w:pPr>
        <w:pStyle w:val="11"/>
        <w:numPr>
          <w:ilvl w:val="0"/>
          <w:numId w:val="4"/>
        </w:numPr>
        <w:spacing w:line="360" w:lineRule="auto"/>
        <w:jc w:val="both"/>
        <w:rPr>
          <w:rFonts w:ascii="Times New Roman" w:hAnsi="Times New Roman"/>
          <w:sz w:val="28"/>
          <w:szCs w:val="28"/>
          <w:lang w:val="ru-RU"/>
        </w:rPr>
      </w:pPr>
      <w:r w:rsidRPr="0004492E">
        <w:rPr>
          <w:rFonts w:ascii="Times New Roman" w:hAnsi="Times New Roman"/>
          <w:sz w:val="28"/>
          <w:szCs w:val="28"/>
          <w:lang w:val="ru-RU"/>
        </w:rPr>
        <w:t xml:space="preserve">В формах не </w:t>
      </w:r>
      <w:r w:rsidR="003F6D5D" w:rsidRPr="0004492E">
        <w:rPr>
          <w:rFonts w:ascii="Times New Roman" w:hAnsi="Times New Roman"/>
          <w:sz w:val="28"/>
          <w:szCs w:val="28"/>
          <w:lang w:val="ru-RU"/>
        </w:rPr>
        <w:t>заполнены</w:t>
      </w:r>
      <w:r w:rsidRPr="0004492E">
        <w:rPr>
          <w:rFonts w:ascii="Times New Roman" w:hAnsi="Times New Roman"/>
          <w:sz w:val="28"/>
          <w:szCs w:val="28"/>
          <w:lang w:val="ru-RU"/>
        </w:rPr>
        <w:t xml:space="preserve"> все реквизиты, </w:t>
      </w:r>
      <w:r w:rsidR="003F6D5D" w:rsidRPr="0004492E">
        <w:rPr>
          <w:rFonts w:ascii="Times New Roman" w:hAnsi="Times New Roman"/>
          <w:sz w:val="28"/>
          <w:szCs w:val="28"/>
          <w:lang w:val="ru-RU"/>
        </w:rPr>
        <w:t>которые предусмотрены</w:t>
      </w:r>
      <w:r w:rsidR="00362D92" w:rsidRPr="0004492E">
        <w:rPr>
          <w:rFonts w:ascii="Times New Roman" w:hAnsi="Times New Roman"/>
          <w:sz w:val="28"/>
          <w:szCs w:val="28"/>
          <w:lang w:val="ru-RU"/>
        </w:rPr>
        <w:t xml:space="preserve"> закон</w:t>
      </w:r>
      <w:r w:rsidR="003F6D5D" w:rsidRPr="0004492E">
        <w:rPr>
          <w:rFonts w:ascii="Times New Roman" w:hAnsi="Times New Roman"/>
          <w:sz w:val="28"/>
          <w:szCs w:val="28"/>
          <w:lang w:val="ru-RU"/>
        </w:rPr>
        <w:t>ом</w:t>
      </w:r>
      <w:r w:rsidR="00362D92" w:rsidRPr="0004492E">
        <w:rPr>
          <w:rFonts w:ascii="Times New Roman" w:hAnsi="Times New Roman"/>
          <w:sz w:val="28"/>
          <w:szCs w:val="28"/>
          <w:lang w:val="ru-RU"/>
        </w:rPr>
        <w:t xml:space="preserve"> </w:t>
      </w:r>
      <w:r w:rsidR="008477FE">
        <w:rPr>
          <w:rFonts w:ascii="Times New Roman" w:hAnsi="Times New Roman"/>
          <w:sz w:val="28"/>
          <w:szCs w:val="28"/>
          <w:lang w:val="ru-RU"/>
        </w:rPr>
        <w:t xml:space="preserve">            </w:t>
      </w:r>
      <w:r w:rsidR="00362D92" w:rsidRPr="0004492E">
        <w:rPr>
          <w:rFonts w:ascii="Times New Roman" w:hAnsi="Times New Roman"/>
          <w:sz w:val="28"/>
          <w:szCs w:val="28"/>
          <w:lang w:val="ru-RU"/>
        </w:rPr>
        <w:t>№ 129-ФЗ</w:t>
      </w:r>
      <w:r w:rsidR="003F6D5D" w:rsidRPr="0004492E">
        <w:rPr>
          <w:rFonts w:ascii="Times New Roman" w:hAnsi="Times New Roman"/>
          <w:sz w:val="28"/>
          <w:szCs w:val="28"/>
          <w:lang w:val="ru-RU"/>
        </w:rPr>
        <w:t>.</w:t>
      </w:r>
    </w:p>
    <w:p w:rsidR="00F40F05" w:rsidRPr="0004492E" w:rsidRDefault="004134A8" w:rsidP="005D6DA6">
      <w:pPr>
        <w:pStyle w:val="11"/>
        <w:spacing w:line="360" w:lineRule="auto"/>
        <w:ind w:firstLine="709"/>
        <w:jc w:val="center"/>
        <w:rPr>
          <w:rFonts w:ascii="Times New Roman" w:hAnsi="Times New Roman"/>
          <w:bCs/>
          <w:sz w:val="28"/>
          <w:szCs w:val="28"/>
          <w:u w:val="single"/>
          <w:lang w:val="ru-RU"/>
        </w:rPr>
      </w:pPr>
      <w:r w:rsidRPr="0004492E">
        <w:rPr>
          <w:rFonts w:ascii="Times New Roman" w:hAnsi="Times New Roman"/>
          <w:bCs/>
          <w:sz w:val="28"/>
          <w:szCs w:val="28"/>
          <w:u w:val="single"/>
          <w:lang w:val="ru-RU"/>
        </w:rPr>
        <w:t xml:space="preserve">Перевод </w:t>
      </w:r>
      <w:r w:rsidR="00F5033A">
        <w:rPr>
          <w:rFonts w:ascii="Times New Roman" w:hAnsi="Times New Roman"/>
          <w:bCs/>
          <w:sz w:val="28"/>
          <w:szCs w:val="28"/>
          <w:u w:val="single"/>
          <w:lang w:val="ru-RU"/>
        </w:rPr>
        <w:t xml:space="preserve">из группы в группу </w:t>
      </w:r>
      <w:r w:rsidRPr="0004492E">
        <w:rPr>
          <w:rFonts w:ascii="Times New Roman" w:hAnsi="Times New Roman"/>
          <w:bCs/>
          <w:sz w:val="28"/>
          <w:szCs w:val="28"/>
          <w:u w:val="single"/>
          <w:lang w:val="ru-RU"/>
        </w:rPr>
        <w:t>и выбытие скота</w:t>
      </w:r>
      <w:r w:rsidR="00340390">
        <w:rPr>
          <w:rStyle w:val="af7"/>
          <w:rFonts w:ascii="Times New Roman" w:hAnsi="Times New Roman"/>
          <w:bCs/>
          <w:sz w:val="28"/>
          <w:szCs w:val="28"/>
          <w:u w:val="single"/>
          <w:lang w:val="ru-RU"/>
        </w:rPr>
        <w:footnoteReference w:id="4"/>
      </w:r>
    </w:p>
    <w:p w:rsidR="00E35C6E" w:rsidRPr="0004492E" w:rsidRDefault="00E35C6E" w:rsidP="000C5432">
      <w:pPr>
        <w:pStyle w:val="11"/>
        <w:spacing w:line="360" w:lineRule="auto"/>
        <w:ind w:firstLine="709"/>
        <w:jc w:val="both"/>
        <w:rPr>
          <w:rFonts w:ascii="Times New Roman" w:hAnsi="Times New Roman"/>
          <w:bCs/>
          <w:sz w:val="28"/>
          <w:szCs w:val="28"/>
          <w:u w:val="single"/>
          <w:lang w:val="ru-RU"/>
        </w:rPr>
      </w:pPr>
    </w:p>
    <w:p w:rsidR="00F40F05" w:rsidRPr="0004492E" w:rsidRDefault="00F40F05" w:rsidP="00970DD7">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Во всех случаях перевода телят из одной учетной возрастной группы в другую (включая и перевод животных в основное стадо</w:t>
      </w:r>
      <w:r w:rsidR="004134A8" w:rsidRPr="0004492E">
        <w:rPr>
          <w:rFonts w:ascii="Times New Roman" w:hAnsi="Times New Roman"/>
          <w:sz w:val="28"/>
          <w:szCs w:val="28"/>
        </w:rPr>
        <w:t>)</w:t>
      </w:r>
      <w:r w:rsidRPr="0004492E">
        <w:rPr>
          <w:rFonts w:ascii="Times New Roman" w:hAnsi="Times New Roman"/>
          <w:sz w:val="28"/>
          <w:szCs w:val="28"/>
        </w:rPr>
        <w:t xml:space="preserve"> </w:t>
      </w:r>
      <w:r w:rsidR="009D5ABC" w:rsidRPr="0004492E">
        <w:rPr>
          <w:rFonts w:ascii="Times New Roman" w:hAnsi="Times New Roman"/>
          <w:sz w:val="28"/>
          <w:szCs w:val="28"/>
        </w:rPr>
        <w:t xml:space="preserve">должен </w:t>
      </w:r>
      <w:r w:rsidRPr="0004492E">
        <w:rPr>
          <w:rFonts w:ascii="Times New Roman" w:hAnsi="Times New Roman"/>
          <w:sz w:val="28"/>
          <w:szCs w:val="28"/>
        </w:rPr>
        <w:t xml:space="preserve">составляется "Акт на перевод животных" (ф. № СП-47). </w:t>
      </w:r>
      <w:r w:rsidR="009D5ABC" w:rsidRPr="0004492E">
        <w:rPr>
          <w:rFonts w:ascii="Times New Roman" w:hAnsi="Times New Roman"/>
          <w:sz w:val="28"/>
          <w:szCs w:val="28"/>
        </w:rPr>
        <w:t xml:space="preserve">В </w:t>
      </w:r>
      <w:r w:rsidR="007B0D26">
        <w:rPr>
          <w:rFonts w:ascii="Times New Roman" w:hAnsi="Times New Roman"/>
          <w:sz w:val="28"/>
          <w:szCs w:val="28"/>
        </w:rPr>
        <w:t>ХХХХХХХ</w:t>
      </w:r>
      <w:r w:rsidR="009D5ABC" w:rsidRPr="0004492E">
        <w:rPr>
          <w:rFonts w:ascii="Times New Roman" w:hAnsi="Times New Roman"/>
          <w:sz w:val="28"/>
          <w:szCs w:val="28"/>
        </w:rPr>
        <w:t xml:space="preserve"> данного документ не оформляется. </w:t>
      </w:r>
      <w:r w:rsidR="00970DD7" w:rsidRPr="0004492E">
        <w:rPr>
          <w:rFonts w:ascii="Times New Roman" w:hAnsi="Times New Roman"/>
          <w:sz w:val="28"/>
          <w:szCs w:val="28"/>
        </w:rPr>
        <w:t xml:space="preserve">Операция сразу переносится в Книгу учета движения скота и птицы на ферме и потом переносится </w:t>
      </w:r>
      <w:r w:rsidR="009D5ABC" w:rsidRPr="0004492E">
        <w:rPr>
          <w:rFonts w:ascii="Times New Roman" w:hAnsi="Times New Roman"/>
          <w:sz w:val="28"/>
          <w:szCs w:val="28"/>
        </w:rPr>
        <w:t>в «</w:t>
      </w:r>
      <w:r w:rsidR="00970DD7" w:rsidRPr="0004492E">
        <w:rPr>
          <w:rFonts w:ascii="Times New Roman" w:hAnsi="Times New Roman"/>
          <w:sz w:val="28"/>
          <w:szCs w:val="28"/>
        </w:rPr>
        <w:t>Отчет</w:t>
      </w:r>
      <w:r w:rsidR="009D5ABC" w:rsidRPr="0004492E">
        <w:rPr>
          <w:rFonts w:ascii="Times New Roman" w:hAnsi="Times New Roman"/>
          <w:sz w:val="28"/>
          <w:szCs w:val="28"/>
        </w:rPr>
        <w:t xml:space="preserve"> о движении скота и птицы на ферме».</w:t>
      </w:r>
      <w:r w:rsidR="00970DD7" w:rsidRPr="0004492E">
        <w:rPr>
          <w:rFonts w:ascii="Times New Roman" w:hAnsi="Times New Roman"/>
          <w:sz w:val="28"/>
          <w:szCs w:val="28"/>
        </w:rPr>
        <w:t xml:space="preserve"> </w:t>
      </w:r>
      <w:r w:rsidR="009D5ABC" w:rsidRPr="0004492E">
        <w:rPr>
          <w:rFonts w:ascii="Times New Roman" w:hAnsi="Times New Roman"/>
          <w:sz w:val="28"/>
          <w:szCs w:val="28"/>
        </w:rPr>
        <w:t xml:space="preserve">Отчет </w:t>
      </w:r>
      <w:r w:rsidRPr="0004492E">
        <w:rPr>
          <w:rFonts w:ascii="Times New Roman" w:hAnsi="Times New Roman"/>
          <w:sz w:val="28"/>
          <w:szCs w:val="28"/>
        </w:rPr>
        <w:t xml:space="preserve">составляет </w:t>
      </w:r>
      <w:r w:rsidR="005D6DA6" w:rsidRPr="0004492E">
        <w:rPr>
          <w:rFonts w:ascii="Times New Roman" w:hAnsi="Times New Roman"/>
          <w:sz w:val="28"/>
          <w:szCs w:val="28"/>
        </w:rPr>
        <w:t xml:space="preserve">в </w:t>
      </w:r>
      <w:r w:rsidR="007B0D26">
        <w:rPr>
          <w:rFonts w:ascii="Times New Roman" w:hAnsi="Times New Roman"/>
          <w:sz w:val="28"/>
          <w:szCs w:val="28"/>
        </w:rPr>
        <w:t>ХХХХХХХ</w:t>
      </w:r>
      <w:r w:rsidR="005D6DA6" w:rsidRPr="0004492E">
        <w:rPr>
          <w:rFonts w:ascii="Times New Roman" w:hAnsi="Times New Roman"/>
          <w:sz w:val="28"/>
          <w:szCs w:val="28"/>
        </w:rPr>
        <w:t xml:space="preserve"> </w:t>
      </w:r>
      <w:r w:rsidRPr="0004492E">
        <w:rPr>
          <w:rFonts w:ascii="Times New Roman" w:hAnsi="Times New Roman"/>
          <w:sz w:val="28"/>
          <w:szCs w:val="28"/>
        </w:rPr>
        <w:t>заведующий фермой</w:t>
      </w:r>
      <w:r w:rsidR="009D5ABC" w:rsidRPr="0004492E">
        <w:rPr>
          <w:rFonts w:ascii="Times New Roman" w:hAnsi="Times New Roman"/>
          <w:sz w:val="28"/>
          <w:szCs w:val="28"/>
        </w:rPr>
        <w:t>.</w:t>
      </w:r>
      <w:r w:rsidRPr="0004492E">
        <w:rPr>
          <w:rFonts w:ascii="Times New Roman" w:hAnsi="Times New Roman"/>
          <w:sz w:val="28"/>
          <w:szCs w:val="28"/>
        </w:rPr>
        <w:t xml:space="preserve"> </w:t>
      </w:r>
      <w:r w:rsidR="00970DD7" w:rsidRPr="0004492E">
        <w:rPr>
          <w:rFonts w:ascii="Times New Roman" w:hAnsi="Times New Roman"/>
          <w:sz w:val="28"/>
          <w:szCs w:val="28"/>
        </w:rPr>
        <w:t xml:space="preserve">Отчет отдается в бухгалтерию </w:t>
      </w:r>
      <w:r w:rsidRPr="0004492E">
        <w:rPr>
          <w:rFonts w:ascii="Times New Roman" w:hAnsi="Times New Roman"/>
          <w:sz w:val="28"/>
          <w:szCs w:val="28"/>
        </w:rPr>
        <w:t>и используются для отражения движения животных в регистрах бухгалтерского учета и для начисления оплаты работникам, в чью группу они были переданы.</w:t>
      </w:r>
    </w:p>
    <w:p w:rsidR="00F40F05" w:rsidRPr="0004492E" w:rsidRDefault="00F40F05" w:rsidP="000C5432">
      <w:pPr>
        <w:pStyle w:val="11"/>
        <w:spacing w:line="360" w:lineRule="auto"/>
        <w:ind w:firstLine="709"/>
        <w:rPr>
          <w:rFonts w:ascii="Times New Roman" w:hAnsi="Times New Roman"/>
          <w:sz w:val="28"/>
          <w:szCs w:val="28"/>
          <w:lang w:val="ru-RU"/>
        </w:rPr>
      </w:pPr>
      <w:r w:rsidRPr="0004492E">
        <w:rPr>
          <w:rFonts w:ascii="Times New Roman" w:hAnsi="Times New Roman"/>
          <w:sz w:val="28"/>
          <w:szCs w:val="28"/>
          <w:lang w:val="ru-RU"/>
        </w:rPr>
        <w:t xml:space="preserve">На каждый случай забоя, вынужденной прирезки, падежа, гибели от стихийных бедствий, пропажи животных составляется «Акт на выбытие животных и птицы (забой, прирезка, падеж)» </w:t>
      </w:r>
      <w:r w:rsidR="00970DD7" w:rsidRPr="0004492E">
        <w:rPr>
          <w:rFonts w:ascii="Times New Roman" w:hAnsi="Times New Roman"/>
          <w:sz w:val="28"/>
          <w:szCs w:val="28"/>
          <w:lang w:val="ru-RU"/>
        </w:rPr>
        <w:t>не унифицированная форма №100.</w:t>
      </w:r>
      <w:r w:rsidR="00081247" w:rsidRPr="0004492E">
        <w:rPr>
          <w:rFonts w:ascii="Times New Roman" w:hAnsi="Times New Roman"/>
          <w:sz w:val="28"/>
          <w:szCs w:val="28"/>
          <w:lang w:val="ru-RU"/>
        </w:rPr>
        <w:t>( Приложение 9, 10)</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Акт применяется для учета животных в случаях их падежа, вынужденной прирезки, а также забоя животных всех учетных групп (молодняк животных, животные на о</w:t>
      </w:r>
      <w:r w:rsidR="00970DD7" w:rsidRPr="0004492E">
        <w:rPr>
          <w:rFonts w:ascii="Times New Roman" w:hAnsi="Times New Roman"/>
          <w:sz w:val="28"/>
          <w:szCs w:val="28"/>
        </w:rPr>
        <w:t>ткорме</w:t>
      </w:r>
      <w:r w:rsidRPr="0004492E">
        <w:rPr>
          <w:rFonts w:ascii="Times New Roman" w:hAnsi="Times New Roman"/>
          <w:sz w:val="28"/>
          <w:szCs w:val="28"/>
        </w:rPr>
        <w:t>, животные основного стада). Выбраковка животных из основного стада для постановки на откорм и реализации, т.е. без забоя в организации оформляется актами выбраковки животных из основного стада.</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Акт на выбытие животных составляется комиссией, в которую входят: заведующий фермой, зоотехник, ветврач и работник, ответственный за содержание данного животного.</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Акт составляется в день выбытия (заб</w:t>
      </w:r>
      <w:r w:rsidR="00926EB0" w:rsidRPr="0004492E">
        <w:rPr>
          <w:rFonts w:ascii="Times New Roman" w:hAnsi="Times New Roman"/>
          <w:sz w:val="28"/>
          <w:szCs w:val="28"/>
        </w:rPr>
        <w:t xml:space="preserve">оя, падежа, прирезки, пропажи) </w:t>
      </w:r>
      <w:r w:rsidRPr="0004492E">
        <w:rPr>
          <w:rFonts w:ascii="Times New Roman" w:hAnsi="Times New Roman"/>
          <w:sz w:val="28"/>
          <w:szCs w:val="28"/>
        </w:rPr>
        <w:t>и передается на рассмотрение администрации организации. В акте должны быть подробно указаны прич</w:t>
      </w:r>
      <w:r w:rsidR="00926EB0" w:rsidRPr="0004492E">
        <w:rPr>
          <w:rFonts w:ascii="Times New Roman" w:hAnsi="Times New Roman"/>
          <w:sz w:val="28"/>
          <w:szCs w:val="28"/>
        </w:rPr>
        <w:t>ины и обстоятельства выбытия жи</w:t>
      </w:r>
      <w:r w:rsidRPr="0004492E">
        <w:rPr>
          <w:rFonts w:ascii="Times New Roman" w:hAnsi="Times New Roman"/>
          <w:sz w:val="28"/>
          <w:szCs w:val="28"/>
        </w:rPr>
        <w:t>вотных, а также возможное использование продукции (в пищу, на корм скоту, подлежащая уничтожению и т. д.). При выбытии животных вследствие падежа или вынужденной прирезки в акте указывается причина и диагноз</w:t>
      </w:r>
      <w:r w:rsidR="00926EB0" w:rsidRPr="0004492E">
        <w:rPr>
          <w:rFonts w:ascii="Times New Roman" w:hAnsi="Times New Roman"/>
          <w:sz w:val="28"/>
          <w:szCs w:val="28"/>
        </w:rPr>
        <w:t xml:space="preserve">, но в хозяйстве данные о причине и диагнозе отсутствуют, что говорит о не соблюдении закона «О бухгалтерском учете» № 129-ФЗ. </w:t>
      </w:r>
      <w:r w:rsidRPr="0004492E">
        <w:rPr>
          <w:rFonts w:ascii="Times New Roman" w:hAnsi="Times New Roman"/>
          <w:sz w:val="28"/>
          <w:szCs w:val="28"/>
        </w:rPr>
        <w:t>В случае падежа или гибели животных и птицы по вине отдельных работников стоимость этих животных и птицы записывается на счет виновного работника с дооценкой до рыночной цены и взыскивается с него в установленном порядке.</w:t>
      </w:r>
    </w:p>
    <w:p w:rsidR="00F40F05" w:rsidRPr="0004492E" w:rsidRDefault="00926EB0" w:rsidP="00926EB0">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 xml:space="preserve">Продукция забоя (мясо) животных </w:t>
      </w:r>
      <w:r w:rsidR="00F40F05" w:rsidRPr="0004492E">
        <w:rPr>
          <w:rFonts w:ascii="Times New Roman" w:hAnsi="Times New Roman"/>
          <w:sz w:val="28"/>
          <w:szCs w:val="28"/>
        </w:rPr>
        <w:t>сдается на склад организации по накладной, которая с подписью кладовщика, принявшего продукцию, прилагается к акту на выбытие животных и птицы.</w:t>
      </w:r>
    </w:p>
    <w:p w:rsidR="00F40F05" w:rsidRPr="0004492E" w:rsidRDefault="00F40F05" w:rsidP="000C5432">
      <w:pPr>
        <w:pStyle w:val="11"/>
        <w:spacing w:line="360" w:lineRule="auto"/>
        <w:ind w:firstLine="709"/>
        <w:rPr>
          <w:rFonts w:ascii="Times New Roman" w:hAnsi="Times New Roman"/>
          <w:sz w:val="28"/>
          <w:szCs w:val="28"/>
          <w:lang w:val="ru-RU"/>
        </w:rPr>
      </w:pPr>
      <w:r w:rsidRPr="0004492E">
        <w:rPr>
          <w:rFonts w:ascii="Times New Roman" w:hAnsi="Times New Roman"/>
          <w:sz w:val="28"/>
          <w:szCs w:val="28"/>
          <w:lang w:val="ru-RU"/>
        </w:rPr>
        <w:t>После утверждения руководителем организации акт используется для учета поголовья в книге учета движения животных и птицы и вместе с «Отчетом о движении скота и птицы на ферме» представляется в бухгалтерию для записей по счетам.</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В специализированных животноводческих организациях (базах и комплексах по доращиванию и нагулу животных) для оформления результатов откормочных операций и передачи снятого с откорма, нагула, доращивания животных от скотника, заведующего базой (комплекса) составляется «Акт снятия скота с откорма, нагула, доращивания» (форма N СП-45).</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В документе в первом разделе определяются данные об откорме, нагуле и доращивании скота, выводится прирост живой массы с разбивкой по упитанности животных. Во втором разделе определяется расчет стоимости снятого с откорма, нагула, доращивания скота (также по группам упитанности). В третьем разделе производится калькуляция стоимости прироста 1 кг и общего прироста живой массы.</w:t>
      </w:r>
    </w:p>
    <w:p w:rsidR="00F40F05" w:rsidRPr="0004492E" w:rsidRDefault="00F40F05" w:rsidP="000C5432">
      <w:pPr>
        <w:pStyle w:val="11"/>
        <w:spacing w:line="360" w:lineRule="auto"/>
        <w:ind w:firstLine="709"/>
        <w:rPr>
          <w:rFonts w:ascii="Times New Roman" w:hAnsi="Times New Roman"/>
          <w:sz w:val="28"/>
          <w:szCs w:val="28"/>
          <w:lang w:val="ru-RU"/>
        </w:rPr>
      </w:pPr>
      <w:r w:rsidRPr="0004492E">
        <w:rPr>
          <w:rFonts w:ascii="Times New Roman" w:hAnsi="Times New Roman"/>
          <w:sz w:val="28"/>
          <w:szCs w:val="28"/>
          <w:lang w:val="ru-RU"/>
        </w:rPr>
        <w:t>На каждый вид ск</w:t>
      </w:r>
      <w:r w:rsidR="00370DFA" w:rsidRPr="0004492E">
        <w:rPr>
          <w:rFonts w:ascii="Times New Roman" w:hAnsi="Times New Roman"/>
          <w:sz w:val="28"/>
          <w:szCs w:val="28"/>
          <w:lang w:val="ru-RU"/>
        </w:rPr>
        <w:t xml:space="preserve">ота составляется отдельный акт </w:t>
      </w:r>
      <w:r w:rsidRPr="0004492E">
        <w:rPr>
          <w:rFonts w:ascii="Times New Roman" w:hAnsi="Times New Roman"/>
          <w:sz w:val="28"/>
          <w:szCs w:val="28"/>
          <w:lang w:val="ru-RU"/>
        </w:rPr>
        <w:t xml:space="preserve">в двух экземплярах, один из которых передается в бухгалтерию, а второй хранится на базе или комплексе. </w:t>
      </w:r>
    </w:p>
    <w:p w:rsidR="00F40F05" w:rsidRPr="0004492E" w:rsidRDefault="00F126D3" w:rsidP="000C5432">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 xml:space="preserve">На основании первичных учетных </w:t>
      </w:r>
      <w:r w:rsidR="00F40F05" w:rsidRPr="0004492E">
        <w:rPr>
          <w:rFonts w:ascii="Times New Roman" w:hAnsi="Times New Roman"/>
          <w:sz w:val="28"/>
          <w:szCs w:val="28"/>
          <w:lang w:val="ru-RU"/>
        </w:rPr>
        <w:t>документов на поступление, пе</w:t>
      </w:r>
      <w:r w:rsidRPr="0004492E">
        <w:rPr>
          <w:rFonts w:ascii="Times New Roman" w:hAnsi="Times New Roman"/>
          <w:sz w:val="28"/>
          <w:szCs w:val="28"/>
          <w:lang w:val="ru-RU"/>
        </w:rPr>
        <w:t xml:space="preserve">ревод и выбытие животных, </w:t>
      </w:r>
      <w:r w:rsidR="00F40F05" w:rsidRPr="0004492E">
        <w:rPr>
          <w:rFonts w:ascii="Times New Roman" w:hAnsi="Times New Roman"/>
          <w:sz w:val="28"/>
          <w:szCs w:val="28"/>
          <w:lang w:val="ru-RU"/>
        </w:rPr>
        <w:t>производятся ежедневно записи в «Книгу у</w:t>
      </w:r>
      <w:r w:rsidRPr="0004492E">
        <w:rPr>
          <w:rFonts w:ascii="Times New Roman" w:hAnsi="Times New Roman"/>
          <w:sz w:val="28"/>
          <w:szCs w:val="28"/>
          <w:lang w:val="ru-RU"/>
        </w:rPr>
        <w:t xml:space="preserve">чета движения животных и птицы», </w:t>
      </w:r>
      <w:r w:rsidR="00F40F05" w:rsidRPr="0004492E">
        <w:rPr>
          <w:rFonts w:ascii="Times New Roman" w:hAnsi="Times New Roman"/>
          <w:sz w:val="28"/>
          <w:szCs w:val="28"/>
          <w:lang w:val="ru-RU"/>
        </w:rPr>
        <w:t xml:space="preserve">а в конце месяца составляется «Отчет о движении скота и птицы на ферме» </w:t>
      </w:r>
      <w:r w:rsidR="00081247" w:rsidRPr="0004492E">
        <w:rPr>
          <w:rFonts w:ascii="Times New Roman" w:hAnsi="Times New Roman"/>
          <w:sz w:val="28"/>
          <w:szCs w:val="28"/>
          <w:lang w:val="ru-RU"/>
        </w:rPr>
        <w:t>(Приложение 16)</w:t>
      </w:r>
      <w:r w:rsidRPr="0004492E">
        <w:rPr>
          <w:rFonts w:ascii="Times New Roman" w:hAnsi="Times New Roman"/>
          <w:sz w:val="28"/>
          <w:szCs w:val="28"/>
          <w:lang w:val="ru-RU"/>
        </w:rPr>
        <w:t>,</w:t>
      </w:r>
      <w:r w:rsidR="00F40F05" w:rsidRPr="0004492E">
        <w:rPr>
          <w:rFonts w:ascii="Times New Roman" w:hAnsi="Times New Roman"/>
          <w:sz w:val="28"/>
          <w:szCs w:val="28"/>
          <w:lang w:val="ru-RU"/>
        </w:rPr>
        <w:t>в которых отражается наличие и движение скота на ферме за отчетный период. Отчет о движении скота и птицы на ферме применяется для обобщения данных, отражающих наличие и движение животных на ферме за отчетный период.</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Отчет составляется ежемесячно на ферме заведующим фермой в двух экземплярах по видам и половозрастным группам животных с данными об остатках, приходе и расходе по всем основным каналам движения, по поступлению и расходу животных. Основанием для составления отчета являются итоговые данные о записях за месяц в Книге учета движения животных и птицы.</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Отчет составляется раздельно по взрослым животным, учитываемым на счете 01 "Основные средства" и по откармливаемому и выращиваемому поголовью, учитываемому на счете 11 "Животные на выращивании и откорме".</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По истечении отчетного месяца первый экземпляр отчета вместе с первичными документами по движению животных представляется в бухгалтерию для проверки и записи в бухгалтерские регистры по учету движения животных. Второй экземпляр остается на ферме.</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Данные отчета по основным показателям сверяются с другими документами: показатель "количество кормо - дней" должен соответствовать данным ведомости учета расхода кормов (форма N СП-20)</w:t>
      </w:r>
      <w:r w:rsidR="00081247" w:rsidRPr="0004492E">
        <w:rPr>
          <w:rFonts w:ascii="Times New Roman" w:hAnsi="Times New Roman"/>
          <w:sz w:val="28"/>
          <w:szCs w:val="28"/>
        </w:rPr>
        <w:t>( Приложение 6, 7)</w:t>
      </w:r>
      <w:r w:rsidRPr="0004492E">
        <w:rPr>
          <w:rFonts w:ascii="Times New Roman" w:hAnsi="Times New Roman"/>
          <w:sz w:val="28"/>
          <w:szCs w:val="28"/>
        </w:rPr>
        <w:t>, а количество полученного прироста живой массы животных - данным расчета определения прироста живой массы животных (форма N СП-44)</w:t>
      </w:r>
      <w:r w:rsidR="004B1E0C" w:rsidRPr="0004492E">
        <w:rPr>
          <w:rFonts w:ascii="Times New Roman" w:hAnsi="Times New Roman"/>
          <w:sz w:val="28"/>
          <w:szCs w:val="28"/>
        </w:rPr>
        <w:t>( Приложение 5)</w:t>
      </w:r>
      <w:r w:rsidRPr="0004492E">
        <w:rPr>
          <w:rFonts w:ascii="Times New Roman" w:hAnsi="Times New Roman"/>
          <w:sz w:val="28"/>
          <w:szCs w:val="28"/>
        </w:rPr>
        <w:t>.</w:t>
      </w:r>
    </w:p>
    <w:p w:rsidR="00F40F05" w:rsidRPr="0004492E" w:rsidRDefault="00F40F05" w:rsidP="000C5432">
      <w:pPr>
        <w:pStyle w:val="FR1"/>
        <w:spacing w:line="360" w:lineRule="auto"/>
        <w:ind w:left="0" w:firstLine="709"/>
        <w:rPr>
          <w:rFonts w:ascii="Times New Roman" w:hAnsi="Times New Roman"/>
          <w:sz w:val="28"/>
          <w:szCs w:val="28"/>
        </w:rPr>
      </w:pPr>
      <w:r w:rsidRPr="0004492E">
        <w:rPr>
          <w:rFonts w:ascii="Times New Roman" w:hAnsi="Times New Roman"/>
          <w:sz w:val="28"/>
          <w:szCs w:val="28"/>
        </w:rPr>
        <w:t xml:space="preserve">Для учета и оформления </w:t>
      </w:r>
      <w:r w:rsidR="005A656D" w:rsidRPr="0004492E">
        <w:rPr>
          <w:rFonts w:ascii="Times New Roman" w:hAnsi="Times New Roman"/>
          <w:sz w:val="28"/>
          <w:szCs w:val="28"/>
        </w:rPr>
        <w:t xml:space="preserve">операций по отправке - приемке </w:t>
      </w:r>
      <w:r w:rsidRPr="0004492E">
        <w:rPr>
          <w:rFonts w:ascii="Times New Roman" w:hAnsi="Times New Roman"/>
          <w:sz w:val="28"/>
          <w:szCs w:val="28"/>
        </w:rPr>
        <w:t>животных и птицы применяется «Товарно - транспортная накладная</w:t>
      </w:r>
      <w:r w:rsidR="005A656D" w:rsidRPr="0004492E">
        <w:rPr>
          <w:rFonts w:ascii="Times New Roman" w:hAnsi="Times New Roman"/>
          <w:sz w:val="28"/>
          <w:szCs w:val="28"/>
        </w:rPr>
        <w:t xml:space="preserve"> на отгрузку – приемку животных и птицы» (специализированная форма № 1-сх</w:t>
      </w:r>
      <w:r w:rsidRPr="0004492E">
        <w:rPr>
          <w:rFonts w:ascii="Times New Roman" w:hAnsi="Times New Roman"/>
          <w:sz w:val="28"/>
          <w:szCs w:val="28"/>
        </w:rPr>
        <w:t>)</w:t>
      </w:r>
      <w:r w:rsidR="004B1E0C" w:rsidRPr="0004492E">
        <w:rPr>
          <w:rFonts w:ascii="Times New Roman" w:hAnsi="Times New Roman"/>
          <w:sz w:val="28"/>
          <w:szCs w:val="28"/>
        </w:rPr>
        <w:t>( Приложение 11)</w:t>
      </w:r>
      <w:r w:rsidRPr="0004492E">
        <w:rPr>
          <w:rFonts w:ascii="Times New Roman" w:hAnsi="Times New Roman"/>
          <w:sz w:val="28"/>
          <w:szCs w:val="28"/>
        </w:rPr>
        <w:t>. Товарно - транспортная накладная является сопроводительным документом при доставке скота покупателям на приемные пункты, мясокомбинаты и т.д.</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Товарно - транспортную накладную выписывает заведующий фермой, бригадир или зоотехник с участием ветврача на каждую партию скота, направляемую на заготовительные пункты, либо продаваемую другим организациям. Документ выписывается при доставке животных независимо от вида транспорта</w:t>
      </w:r>
      <w:r w:rsidR="005A656D" w:rsidRPr="0004492E">
        <w:rPr>
          <w:rFonts w:ascii="Times New Roman" w:hAnsi="Times New Roman"/>
          <w:sz w:val="28"/>
          <w:szCs w:val="28"/>
        </w:rPr>
        <w:t>.</w:t>
      </w:r>
      <w:r w:rsidRPr="0004492E">
        <w:rPr>
          <w:rFonts w:ascii="Times New Roman" w:hAnsi="Times New Roman"/>
          <w:sz w:val="28"/>
          <w:szCs w:val="28"/>
        </w:rPr>
        <w:t xml:space="preserve"> Вместе с товарно - транспортной накладной на отправку животных заполняется ветеринарное свидетельство.</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Первые два экземпляра передаются лицу, сопровождающему скот</w:t>
      </w:r>
      <w:r w:rsidR="005A656D" w:rsidRPr="0004492E">
        <w:rPr>
          <w:rFonts w:ascii="Times New Roman" w:hAnsi="Times New Roman"/>
          <w:sz w:val="28"/>
          <w:szCs w:val="28"/>
        </w:rPr>
        <w:t xml:space="preserve">, а третий остается на ферме. </w:t>
      </w:r>
      <w:r w:rsidRPr="0004492E">
        <w:rPr>
          <w:rFonts w:ascii="Times New Roman" w:hAnsi="Times New Roman"/>
          <w:sz w:val="28"/>
          <w:szCs w:val="28"/>
        </w:rPr>
        <w:t>Лицо, сопровождающее скот, оставляет второй экземпляр товарно - транспортной накладной в пункте приема скота, а первый экземпляр вместе с приемной квитанцией, подтверждающим приемку скота, возвращает в бухгалтерию</w:t>
      </w:r>
      <w:r w:rsidR="005A656D" w:rsidRPr="0004492E">
        <w:rPr>
          <w:rFonts w:ascii="Times New Roman" w:hAnsi="Times New Roman"/>
          <w:sz w:val="28"/>
          <w:szCs w:val="28"/>
        </w:rPr>
        <w:t>.</w:t>
      </w:r>
    </w:p>
    <w:p w:rsidR="00E1179F" w:rsidRPr="0004492E" w:rsidRDefault="00E1179F" w:rsidP="00E1179F">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Общие замечания по ведению учета:</w:t>
      </w:r>
    </w:p>
    <w:p w:rsidR="00E1179F" w:rsidRPr="0004492E" w:rsidRDefault="00E1179F" w:rsidP="004752C5">
      <w:pPr>
        <w:pStyle w:val="11"/>
        <w:numPr>
          <w:ilvl w:val="0"/>
          <w:numId w:val="5"/>
        </w:numPr>
        <w:spacing w:line="360" w:lineRule="auto"/>
        <w:rPr>
          <w:rFonts w:ascii="Times New Roman" w:hAnsi="Times New Roman"/>
          <w:bCs/>
          <w:sz w:val="28"/>
          <w:szCs w:val="28"/>
          <w:u w:val="single"/>
          <w:lang w:val="ru-RU"/>
        </w:rPr>
      </w:pPr>
      <w:r w:rsidRPr="0004492E">
        <w:rPr>
          <w:rFonts w:ascii="Times New Roman" w:hAnsi="Times New Roman"/>
          <w:sz w:val="28"/>
          <w:szCs w:val="28"/>
          <w:lang w:val="ru-RU"/>
        </w:rPr>
        <w:t xml:space="preserve">Имеются формы первичных документов по </w:t>
      </w:r>
      <w:r w:rsidRPr="0004492E">
        <w:rPr>
          <w:rFonts w:ascii="Times New Roman" w:hAnsi="Times New Roman"/>
          <w:bCs/>
          <w:sz w:val="28"/>
          <w:szCs w:val="28"/>
          <w:lang w:val="ru-RU"/>
        </w:rPr>
        <w:t xml:space="preserve">переводу и выбытию скота, </w:t>
      </w:r>
      <w:r w:rsidRPr="0004492E">
        <w:rPr>
          <w:rFonts w:ascii="Times New Roman" w:hAnsi="Times New Roman"/>
          <w:sz w:val="28"/>
          <w:szCs w:val="28"/>
          <w:lang w:val="ru-RU"/>
        </w:rPr>
        <w:t>не унифицированной образцы , которые не утверждены учетной</w:t>
      </w:r>
      <w:r w:rsidR="00333C22" w:rsidRPr="0004492E">
        <w:rPr>
          <w:rFonts w:ascii="Times New Roman" w:hAnsi="Times New Roman"/>
          <w:sz w:val="28"/>
          <w:szCs w:val="28"/>
          <w:lang w:val="ru-RU"/>
        </w:rPr>
        <w:t xml:space="preserve"> политикой организации – ПБУ 1/0</w:t>
      </w:r>
      <w:r w:rsidRPr="0004492E">
        <w:rPr>
          <w:rFonts w:ascii="Times New Roman" w:hAnsi="Times New Roman"/>
          <w:sz w:val="28"/>
          <w:szCs w:val="28"/>
          <w:lang w:val="ru-RU"/>
        </w:rPr>
        <w:t>8</w:t>
      </w:r>
    </w:p>
    <w:p w:rsidR="00E1179F" w:rsidRPr="0004492E" w:rsidRDefault="003F6D5D" w:rsidP="004752C5">
      <w:pPr>
        <w:pStyle w:val="11"/>
        <w:numPr>
          <w:ilvl w:val="0"/>
          <w:numId w:val="5"/>
        </w:numPr>
        <w:spacing w:line="360" w:lineRule="auto"/>
        <w:jc w:val="both"/>
        <w:rPr>
          <w:rFonts w:ascii="Times New Roman" w:hAnsi="Times New Roman"/>
          <w:sz w:val="28"/>
          <w:szCs w:val="28"/>
          <w:lang w:val="ru-RU"/>
        </w:rPr>
      </w:pPr>
      <w:r w:rsidRPr="0004492E">
        <w:rPr>
          <w:rFonts w:ascii="Times New Roman" w:hAnsi="Times New Roman"/>
          <w:sz w:val="28"/>
          <w:szCs w:val="28"/>
          <w:lang w:val="ru-RU"/>
        </w:rPr>
        <w:t>В формах не заполнены все реквизиты, которые предусмотрены законом № 129-ФЗ.</w:t>
      </w:r>
    </w:p>
    <w:p w:rsidR="005C53B7" w:rsidRPr="0004492E" w:rsidRDefault="005C53B7" w:rsidP="004752C5">
      <w:pPr>
        <w:pStyle w:val="11"/>
        <w:numPr>
          <w:ilvl w:val="0"/>
          <w:numId w:val="5"/>
        </w:numPr>
        <w:spacing w:line="360" w:lineRule="auto"/>
        <w:jc w:val="both"/>
        <w:rPr>
          <w:rFonts w:ascii="Times New Roman" w:hAnsi="Times New Roman"/>
          <w:sz w:val="28"/>
          <w:szCs w:val="28"/>
          <w:lang w:val="ru-RU"/>
        </w:rPr>
      </w:pPr>
      <w:r w:rsidRPr="0004492E">
        <w:rPr>
          <w:rFonts w:ascii="Times New Roman" w:hAnsi="Times New Roman"/>
          <w:sz w:val="28"/>
          <w:szCs w:val="28"/>
          <w:lang w:val="ru-RU"/>
        </w:rPr>
        <w:t>Имеются исправления, которые приводят к нечитабельности показателей.</w:t>
      </w:r>
    </w:p>
    <w:p w:rsidR="00F40F05" w:rsidRPr="0004492E" w:rsidRDefault="00F40F05" w:rsidP="000C5432">
      <w:pPr>
        <w:pStyle w:val="11"/>
        <w:spacing w:line="360" w:lineRule="auto"/>
        <w:ind w:firstLine="709"/>
        <w:rPr>
          <w:rFonts w:ascii="Times New Roman" w:hAnsi="Times New Roman"/>
          <w:sz w:val="28"/>
          <w:szCs w:val="28"/>
          <w:lang w:val="ru-RU"/>
        </w:rPr>
      </w:pPr>
    </w:p>
    <w:p w:rsidR="00F40F05" w:rsidRPr="0004492E" w:rsidRDefault="005C53B7" w:rsidP="000C5432">
      <w:pPr>
        <w:pStyle w:val="11"/>
        <w:spacing w:line="360" w:lineRule="auto"/>
        <w:ind w:firstLine="709"/>
        <w:jc w:val="center"/>
        <w:rPr>
          <w:rFonts w:ascii="Times New Roman" w:hAnsi="Times New Roman"/>
          <w:sz w:val="28"/>
          <w:szCs w:val="28"/>
          <w:u w:val="single"/>
          <w:lang w:val="ru-RU"/>
        </w:rPr>
      </w:pPr>
      <w:r w:rsidRPr="0004492E">
        <w:rPr>
          <w:rFonts w:ascii="Times New Roman" w:hAnsi="Times New Roman"/>
          <w:sz w:val="28"/>
          <w:szCs w:val="28"/>
          <w:u w:val="single"/>
          <w:lang w:val="ru-RU"/>
        </w:rPr>
        <w:t xml:space="preserve">Определение </w:t>
      </w:r>
      <w:r w:rsidR="00F40F05" w:rsidRPr="0004492E">
        <w:rPr>
          <w:rFonts w:ascii="Times New Roman" w:hAnsi="Times New Roman"/>
          <w:sz w:val="28"/>
          <w:szCs w:val="28"/>
          <w:u w:val="single"/>
          <w:lang w:val="ru-RU"/>
        </w:rPr>
        <w:t xml:space="preserve">и документальное </w:t>
      </w:r>
      <w:r w:rsidR="00A3009C" w:rsidRPr="0004492E">
        <w:rPr>
          <w:rFonts w:ascii="Times New Roman" w:hAnsi="Times New Roman"/>
          <w:sz w:val="28"/>
          <w:szCs w:val="28"/>
          <w:u w:val="single"/>
          <w:lang w:val="ru-RU"/>
        </w:rPr>
        <w:t>оформление привеса скота</w:t>
      </w:r>
      <w:r w:rsidR="00340390">
        <w:rPr>
          <w:rStyle w:val="af7"/>
          <w:rFonts w:ascii="Times New Roman" w:hAnsi="Times New Roman"/>
          <w:sz w:val="28"/>
          <w:szCs w:val="28"/>
          <w:u w:val="single"/>
          <w:lang w:val="ru-RU"/>
        </w:rPr>
        <w:footnoteReference w:id="5"/>
      </w:r>
    </w:p>
    <w:p w:rsidR="00F40F05" w:rsidRPr="0004492E" w:rsidRDefault="00F40F05" w:rsidP="000C5432">
      <w:pPr>
        <w:pStyle w:val="11"/>
        <w:spacing w:line="360" w:lineRule="auto"/>
        <w:ind w:firstLine="709"/>
        <w:jc w:val="center"/>
        <w:rPr>
          <w:rFonts w:ascii="Times New Roman" w:hAnsi="Times New Roman"/>
          <w:sz w:val="28"/>
          <w:szCs w:val="28"/>
          <w:lang w:val="ru-RU"/>
        </w:rPr>
      </w:pP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Результаты взвешивания животных на выращивании и животных на откорме, определения их фактической живой массы отражаются в «Ведомо</w:t>
      </w:r>
      <w:r w:rsidR="00AC4A25" w:rsidRPr="0004492E">
        <w:rPr>
          <w:rFonts w:ascii="Times New Roman" w:hAnsi="Times New Roman"/>
          <w:sz w:val="28"/>
          <w:szCs w:val="28"/>
        </w:rPr>
        <w:t xml:space="preserve">сти взвешивания животных» </w:t>
      </w:r>
      <w:r w:rsidRPr="0004492E">
        <w:rPr>
          <w:rFonts w:ascii="Times New Roman" w:hAnsi="Times New Roman"/>
          <w:sz w:val="28"/>
          <w:szCs w:val="28"/>
        </w:rPr>
        <w:t>(форма N СП-43)</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Ведомость составляет зоотехник или заведующий фермой, бригадир при периодических и выборочных взвешиваниях животных при определении прироста их живой массы, а также в случаях поступления и выбытия животных из организации по видам и учетным группам животных.</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В ведомости по взвешиваемому поголовью указывают массу на дату взвешивания, на дату предыдущего взвешивания и разница составит прирост живой массы либо отвес. Ведомость подписывает зоотехник, бригадир и работник, за которым закреплен скот.</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Общие итоги ведомости о массе по соответствующим группам животных записывают в Книгу учета движения животных и птицы, а также используют для составления расчета определения прироста живой массы (форма N СП-44).</w:t>
      </w:r>
    </w:p>
    <w:p w:rsidR="00C51F7B"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Ведомости учета взвешивания (форма N СП-43), обобщенные в расчетах определения прироста живой массы (форма N СП-44), представляют в бухгалтерию одновременно с Отчетом о движении скота и птицы на ферме</w:t>
      </w:r>
      <w:r w:rsidR="00C51F7B" w:rsidRPr="0004492E">
        <w:rPr>
          <w:rFonts w:ascii="Times New Roman" w:hAnsi="Times New Roman"/>
          <w:sz w:val="28"/>
          <w:szCs w:val="28"/>
        </w:rPr>
        <w:t>.</w:t>
      </w:r>
    </w:p>
    <w:p w:rsidR="00F40F05" w:rsidRPr="0004492E" w:rsidRDefault="00C51F7B"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 xml:space="preserve">В </w:t>
      </w:r>
      <w:r w:rsidR="007B0D26">
        <w:rPr>
          <w:rFonts w:ascii="Times New Roman" w:hAnsi="Times New Roman"/>
          <w:sz w:val="28"/>
          <w:szCs w:val="28"/>
        </w:rPr>
        <w:t>ХХХХХХХ</w:t>
      </w:r>
      <w:r w:rsidRPr="0004492E">
        <w:rPr>
          <w:rFonts w:ascii="Times New Roman" w:hAnsi="Times New Roman"/>
          <w:sz w:val="28"/>
          <w:szCs w:val="28"/>
        </w:rPr>
        <w:t xml:space="preserve"> п</w:t>
      </w:r>
      <w:r w:rsidR="00F40F05" w:rsidRPr="0004492E">
        <w:rPr>
          <w:rFonts w:ascii="Times New Roman" w:hAnsi="Times New Roman"/>
          <w:sz w:val="28"/>
          <w:szCs w:val="28"/>
        </w:rPr>
        <w:t>рирост живой массы животных определяют по возрастным группам. С этой целью составляют «Расчет определения прироста живой массы животных» (форма N СП-44)</w:t>
      </w:r>
      <w:r w:rsidR="004F5CF6" w:rsidRPr="0004492E">
        <w:rPr>
          <w:rFonts w:ascii="Times New Roman" w:hAnsi="Times New Roman"/>
          <w:sz w:val="28"/>
          <w:szCs w:val="28"/>
        </w:rPr>
        <w:t>( Приложение 5)</w:t>
      </w:r>
      <w:r w:rsidR="00F40F05" w:rsidRPr="0004492E">
        <w:rPr>
          <w:rFonts w:ascii="Times New Roman" w:hAnsi="Times New Roman"/>
          <w:sz w:val="28"/>
          <w:szCs w:val="28"/>
        </w:rPr>
        <w:t>.</w:t>
      </w:r>
      <w:r w:rsidR="00FC3825" w:rsidRPr="0004492E">
        <w:rPr>
          <w:rFonts w:ascii="Times New Roman" w:hAnsi="Times New Roman"/>
          <w:sz w:val="28"/>
          <w:szCs w:val="28"/>
        </w:rPr>
        <w:t>Так же в СХПК существуют и старого образца формы № 98 – а (Приложение 2,3,4)</w:t>
      </w:r>
      <w:r w:rsidR="00F40F05" w:rsidRPr="0004492E">
        <w:rPr>
          <w:rFonts w:ascii="Times New Roman" w:hAnsi="Times New Roman"/>
          <w:sz w:val="28"/>
          <w:szCs w:val="28"/>
        </w:rPr>
        <w:t xml:space="preserve"> Расчет производится по видам и учетно-производственным группам по материально ответственным лицам за которыми закреплены животные.</w:t>
      </w:r>
    </w:p>
    <w:p w:rsidR="00F40F05" w:rsidRPr="0004492E" w:rsidRDefault="00F40F05" w:rsidP="000C5432">
      <w:pPr>
        <w:pStyle w:val="ConsNormal"/>
        <w:widowControl/>
        <w:spacing w:line="360" w:lineRule="auto"/>
        <w:ind w:firstLine="709"/>
        <w:jc w:val="both"/>
        <w:rPr>
          <w:rFonts w:ascii="Times New Roman" w:hAnsi="Times New Roman"/>
          <w:sz w:val="28"/>
          <w:szCs w:val="28"/>
        </w:rPr>
      </w:pPr>
      <w:r w:rsidRPr="0004492E">
        <w:rPr>
          <w:rFonts w:ascii="Times New Roman" w:hAnsi="Times New Roman"/>
          <w:sz w:val="28"/>
          <w:szCs w:val="28"/>
        </w:rPr>
        <w:t>Форма является логическим завершением Ведомости взвешивания животных (форма N СП-43). Прирост живой массы в форме N СП-43 можно определить лишь по поголовью, имевшемуся на начало и конец периодов, по которым производилось взвешивание животных, т.е. на дату данного взвешивания и дату предыдущего взвешивания. Соответственно между этими двумя датами в поголовье животных происходили изменения: поступление животных в данную учетную группу и выбытие животных из этой группы. Поэтому, чтобы определить общий прирост живой массы по соответствующей учетной группе, необходимо кроме данных формы N СП-43 принять во внимание и произошедшие изменения в составе поголовья (его поступление и выбытие). Расчет определения прироста живой массы с учетом движения поголовья составляется по форме N СП-44. Для этого к массе животных на конец отчетного периода прибавляют массу выбывшего поголовья (включая павшего) и вычитают массу поголовья на начало отчетного периода и поступившего за отчетный период. Итог данного расчета представляет собой валовой прирост живой массы скота</w:t>
      </w:r>
      <w:r w:rsidR="00370DFA" w:rsidRPr="0004492E">
        <w:rPr>
          <w:rFonts w:ascii="Times New Roman" w:hAnsi="Times New Roman"/>
          <w:sz w:val="28"/>
          <w:szCs w:val="28"/>
        </w:rPr>
        <w:t xml:space="preserve"> </w:t>
      </w:r>
      <w:r w:rsidRPr="0004492E">
        <w:rPr>
          <w:rFonts w:ascii="Times New Roman" w:hAnsi="Times New Roman"/>
          <w:sz w:val="28"/>
          <w:szCs w:val="28"/>
        </w:rPr>
        <w:t>находящейся на выращивании или на откорме и нагуле в течение отчетного периода, т.е. без вычета массы павших животных.</w:t>
      </w:r>
    </w:p>
    <w:p w:rsidR="00F40F05" w:rsidRPr="0004492E" w:rsidRDefault="00A15708" w:rsidP="000C5432">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 xml:space="preserve">В </w:t>
      </w:r>
      <w:r w:rsidR="007B0D26">
        <w:rPr>
          <w:rFonts w:ascii="Times New Roman" w:hAnsi="Times New Roman"/>
          <w:sz w:val="28"/>
          <w:szCs w:val="28"/>
          <w:lang w:val="ru-RU"/>
        </w:rPr>
        <w:t>ХХХХХХХ</w:t>
      </w:r>
      <w:r w:rsidR="00C15315" w:rsidRPr="0004492E">
        <w:rPr>
          <w:rFonts w:ascii="Times New Roman" w:hAnsi="Times New Roman"/>
          <w:sz w:val="28"/>
          <w:szCs w:val="28"/>
          <w:lang w:val="ru-RU"/>
        </w:rPr>
        <w:t xml:space="preserve"> «Акт снятия </w:t>
      </w:r>
      <w:r w:rsidR="00F40F05" w:rsidRPr="0004492E">
        <w:rPr>
          <w:rFonts w:ascii="Times New Roman" w:hAnsi="Times New Roman"/>
          <w:sz w:val="28"/>
          <w:szCs w:val="28"/>
          <w:lang w:val="ru-RU"/>
        </w:rPr>
        <w:t>скота (с откорма, нагула, дора</w:t>
      </w:r>
      <w:r w:rsidR="00214028">
        <w:rPr>
          <w:rFonts w:ascii="Times New Roman" w:hAnsi="Times New Roman"/>
          <w:sz w:val="28"/>
          <w:szCs w:val="28"/>
          <w:lang w:val="ru-RU"/>
        </w:rPr>
        <w:t>щивания)»</w:t>
      </w:r>
      <w:r w:rsidR="00F40F05" w:rsidRPr="0004492E">
        <w:rPr>
          <w:rFonts w:ascii="Times New Roman" w:hAnsi="Times New Roman"/>
          <w:sz w:val="28"/>
          <w:szCs w:val="28"/>
          <w:lang w:val="ru-RU"/>
        </w:rPr>
        <w:t xml:space="preserve"> (ф. СП-45)</w:t>
      </w:r>
      <w:r w:rsidR="00C15315" w:rsidRPr="0004492E">
        <w:rPr>
          <w:rFonts w:ascii="Times New Roman" w:hAnsi="Times New Roman"/>
          <w:sz w:val="28"/>
          <w:szCs w:val="28"/>
          <w:lang w:val="ru-RU"/>
        </w:rPr>
        <w:t xml:space="preserve"> не ведет. В других специализированных предприятиях этот документ применяется. </w:t>
      </w:r>
      <w:r w:rsidR="00F40F05" w:rsidRPr="0004492E">
        <w:rPr>
          <w:rFonts w:ascii="Times New Roman" w:hAnsi="Times New Roman"/>
          <w:sz w:val="28"/>
          <w:szCs w:val="28"/>
          <w:lang w:val="ru-RU"/>
        </w:rPr>
        <w:t xml:space="preserve">Расчет составляет зоотехник, заведующий фермой, бригадир ежемесячно в целом по ферме и учетным группам животных на основании данных ведомостей взвешивания животных (форма </w:t>
      </w:r>
      <w:r w:rsidR="00F40F05" w:rsidRPr="0004492E">
        <w:rPr>
          <w:rFonts w:ascii="Times New Roman" w:hAnsi="Times New Roman"/>
          <w:sz w:val="28"/>
          <w:szCs w:val="28"/>
        </w:rPr>
        <w:t>N</w:t>
      </w:r>
      <w:r w:rsidR="00F40F05" w:rsidRPr="0004492E">
        <w:rPr>
          <w:rFonts w:ascii="Times New Roman" w:hAnsi="Times New Roman"/>
          <w:sz w:val="28"/>
          <w:szCs w:val="28"/>
          <w:lang w:val="ru-RU"/>
        </w:rPr>
        <w:t xml:space="preserve"> СП-43) и соответствующих документов на поступление и выбытие животных. Расчет определения прироста живой массы вместе с отчетом о движении скота и птицы на ферме передается в бухгалтерию и служит основанием для оприходования полученного прироста и начисления заработной платы работникам животноводства.</w:t>
      </w:r>
    </w:p>
    <w:p w:rsidR="00F40F05" w:rsidRPr="0004492E" w:rsidRDefault="00F40F05" w:rsidP="000C5432">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Взвешивание животных и определение привеса производятся также в случаях: перевода в следующую возрастную группу, перевода в основное стадо, выбраковки из основного стада, падежа, убоя, продажи государству и других видов реализации.</w:t>
      </w:r>
    </w:p>
    <w:p w:rsidR="00F40F05" w:rsidRPr="0004492E" w:rsidRDefault="00F40F05" w:rsidP="000C5432">
      <w:pPr>
        <w:pStyle w:val="11"/>
        <w:spacing w:line="360" w:lineRule="auto"/>
        <w:ind w:firstLine="709"/>
        <w:jc w:val="both"/>
        <w:rPr>
          <w:rFonts w:ascii="Times New Roman" w:hAnsi="Times New Roman"/>
          <w:sz w:val="28"/>
          <w:szCs w:val="28"/>
          <w:lang w:val="ru-RU"/>
        </w:rPr>
      </w:pPr>
      <w:r w:rsidRPr="0004492E">
        <w:rPr>
          <w:rFonts w:ascii="Times New Roman" w:hAnsi="Times New Roman"/>
          <w:sz w:val="28"/>
          <w:szCs w:val="28"/>
          <w:lang w:val="ru-RU"/>
        </w:rPr>
        <w:t>Живая масса поголовья на конец месяца определяется отдельно по каждой учетной группе выращиваемог</w:t>
      </w:r>
      <w:r w:rsidR="00C51F7B" w:rsidRPr="0004492E">
        <w:rPr>
          <w:rFonts w:ascii="Times New Roman" w:hAnsi="Times New Roman"/>
          <w:sz w:val="28"/>
          <w:szCs w:val="28"/>
          <w:lang w:val="ru-RU"/>
        </w:rPr>
        <w:t>о или откармливаемого поголовья.</w:t>
      </w:r>
    </w:p>
    <w:p w:rsidR="00D05B77" w:rsidRPr="0004492E" w:rsidRDefault="00A3009C" w:rsidP="000C5432">
      <w:pPr>
        <w:spacing w:after="0" w:line="360" w:lineRule="auto"/>
        <w:ind w:firstLine="709"/>
        <w:rPr>
          <w:rFonts w:ascii="Times New Roman" w:hAnsi="Times New Roman"/>
          <w:sz w:val="28"/>
          <w:szCs w:val="28"/>
        </w:rPr>
      </w:pPr>
      <w:r w:rsidRPr="0004492E">
        <w:rPr>
          <w:rFonts w:ascii="Times New Roman" w:hAnsi="Times New Roman"/>
          <w:sz w:val="28"/>
          <w:szCs w:val="28"/>
        </w:rPr>
        <w:t>Замечания по оформлению привеса животных те же самые, что и в предыдущих разделах.</w:t>
      </w:r>
    </w:p>
    <w:p w:rsidR="00A3009C" w:rsidRPr="0004492E" w:rsidRDefault="00812E14" w:rsidP="000C5432">
      <w:pPr>
        <w:spacing w:after="0" w:line="360" w:lineRule="auto"/>
        <w:ind w:firstLine="709"/>
        <w:rPr>
          <w:rFonts w:ascii="Times New Roman" w:hAnsi="Times New Roman"/>
          <w:sz w:val="28"/>
          <w:szCs w:val="28"/>
        </w:rPr>
      </w:pPr>
      <w:r w:rsidRPr="0004492E">
        <w:rPr>
          <w:rFonts w:ascii="Times New Roman" w:hAnsi="Times New Roman"/>
          <w:sz w:val="28"/>
          <w:szCs w:val="28"/>
        </w:rPr>
        <w:t>Общие выводы и</w:t>
      </w:r>
      <w:r w:rsidR="00A3009C" w:rsidRPr="0004492E">
        <w:rPr>
          <w:rFonts w:ascii="Times New Roman" w:hAnsi="Times New Roman"/>
          <w:sz w:val="28"/>
          <w:szCs w:val="28"/>
        </w:rPr>
        <w:t xml:space="preserve"> замечания по ведению и отражению в учете:</w:t>
      </w:r>
    </w:p>
    <w:p w:rsidR="00A3009C" w:rsidRPr="0004492E" w:rsidRDefault="00A3009C" w:rsidP="004752C5">
      <w:pPr>
        <w:pStyle w:val="11"/>
        <w:numPr>
          <w:ilvl w:val="0"/>
          <w:numId w:val="6"/>
        </w:numPr>
        <w:spacing w:line="360" w:lineRule="auto"/>
        <w:rPr>
          <w:rFonts w:ascii="Times New Roman" w:hAnsi="Times New Roman"/>
          <w:bCs/>
          <w:sz w:val="28"/>
          <w:szCs w:val="28"/>
          <w:u w:val="single"/>
          <w:lang w:val="ru-RU"/>
        </w:rPr>
      </w:pPr>
      <w:r w:rsidRPr="0004492E">
        <w:rPr>
          <w:rFonts w:ascii="Times New Roman" w:hAnsi="Times New Roman"/>
          <w:sz w:val="28"/>
          <w:szCs w:val="28"/>
          <w:lang w:val="ru-RU"/>
        </w:rPr>
        <w:t>Имеются формы первичных документов</w:t>
      </w:r>
      <w:r w:rsidRPr="0004492E">
        <w:rPr>
          <w:rFonts w:ascii="Times New Roman" w:hAnsi="Times New Roman"/>
          <w:bCs/>
          <w:sz w:val="28"/>
          <w:szCs w:val="28"/>
          <w:lang w:val="ru-RU"/>
        </w:rPr>
        <w:t xml:space="preserve"> </w:t>
      </w:r>
      <w:r w:rsidRPr="0004492E">
        <w:rPr>
          <w:rFonts w:ascii="Times New Roman" w:hAnsi="Times New Roman"/>
          <w:sz w:val="28"/>
          <w:szCs w:val="28"/>
          <w:lang w:val="ru-RU"/>
        </w:rPr>
        <w:t>не унифицированной формы, которые не утверждены учетной</w:t>
      </w:r>
      <w:r w:rsidR="00812E14" w:rsidRPr="0004492E">
        <w:rPr>
          <w:rFonts w:ascii="Times New Roman" w:hAnsi="Times New Roman"/>
          <w:sz w:val="28"/>
          <w:szCs w:val="28"/>
          <w:lang w:val="ru-RU"/>
        </w:rPr>
        <w:t xml:space="preserve"> политикой организации – ПБУ 1/0</w:t>
      </w:r>
      <w:r w:rsidRPr="0004492E">
        <w:rPr>
          <w:rFonts w:ascii="Times New Roman" w:hAnsi="Times New Roman"/>
          <w:sz w:val="28"/>
          <w:szCs w:val="28"/>
          <w:lang w:val="ru-RU"/>
        </w:rPr>
        <w:t>8.</w:t>
      </w:r>
    </w:p>
    <w:p w:rsidR="003F6D5D" w:rsidRPr="0004492E" w:rsidRDefault="003F6D5D" w:rsidP="004752C5">
      <w:pPr>
        <w:pStyle w:val="11"/>
        <w:numPr>
          <w:ilvl w:val="0"/>
          <w:numId w:val="6"/>
        </w:numPr>
        <w:spacing w:line="360" w:lineRule="auto"/>
        <w:jc w:val="both"/>
        <w:rPr>
          <w:rFonts w:ascii="Times New Roman" w:hAnsi="Times New Roman"/>
          <w:sz w:val="28"/>
          <w:szCs w:val="28"/>
          <w:lang w:val="ru-RU"/>
        </w:rPr>
      </w:pPr>
      <w:r w:rsidRPr="0004492E">
        <w:rPr>
          <w:rFonts w:ascii="Times New Roman" w:hAnsi="Times New Roman"/>
          <w:sz w:val="28"/>
          <w:szCs w:val="28"/>
          <w:lang w:val="ru-RU"/>
        </w:rPr>
        <w:t>В формах не заполнены все реквизиты, которые предусмотрены законом № 129-ФЗ.</w:t>
      </w:r>
    </w:p>
    <w:p w:rsidR="001C1613" w:rsidRPr="0004492E" w:rsidRDefault="001C1613" w:rsidP="00D43276">
      <w:pPr>
        <w:pStyle w:val="11"/>
        <w:numPr>
          <w:ilvl w:val="0"/>
          <w:numId w:val="30"/>
        </w:numPr>
        <w:spacing w:line="360" w:lineRule="auto"/>
        <w:jc w:val="both"/>
        <w:rPr>
          <w:rFonts w:ascii="Times New Roman" w:hAnsi="Times New Roman"/>
          <w:sz w:val="28"/>
          <w:szCs w:val="28"/>
          <w:lang w:val="ru-RU"/>
        </w:rPr>
      </w:pPr>
      <w:r w:rsidRPr="0004492E">
        <w:rPr>
          <w:rFonts w:ascii="Times New Roman" w:hAnsi="Times New Roman"/>
          <w:sz w:val="28"/>
          <w:szCs w:val="28"/>
          <w:lang w:val="ru-RU"/>
        </w:rPr>
        <w:t>Дата составления документа;</w:t>
      </w:r>
    </w:p>
    <w:p w:rsidR="00A85554" w:rsidRPr="0004492E" w:rsidRDefault="00A85554" w:rsidP="00D43276">
      <w:pPr>
        <w:pStyle w:val="11"/>
        <w:numPr>
          <w:ilvl w:val="0"/>
          <w:numId w:val="30"/>
        </w:numPr>
        <w:spacing w:line="360" w:lineRule="auto"/>
        <w:jc w:val="both"/>
        <w:rPr>
          <w:rFonts w:ascii="Times New Roman" w:hAnsi="Times New Roman"/>
          <w:sz w:val="28"/>
          <w:szCs w:val="28"/>
          <w:lang w:val="ru-RU"/>
        </w:rPr>
      </w:pPr>
      <w:r w:rsidRPr="0004492E">
        <w:rPr>
          <w:rFonts w:ascii="Times New Roman" w:hAnsi="Times New Roman"/>
          <w:sz w:val="28"/>
          <w:szCs w:val="28"/>
          <w:lang w:val="ru-RU"/>
        </w:rPr>
        <w:t>Номера документов;</w:t>
      </w:r>
    </w:p>
    <w:p w:rsidR="00A85554" w:rsidRPr="0004492E" w:rsidRDefault="0022157E" w:rsidP="00D43276">
      <w:pPr>
        <w:pStyle w:val="11"/>
        <w:numPr>
          <w:ilvl w:val="0"/>
          <w:numId w:val="30"/>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Причины выбытия </w:t>
      </w:r>
      <w:r w:rsidR="00A85554" w:rsidRPr="0004492E">
        <w:rPr>
          <w:rFonts w:ascii="Times New Roman" w:hAnsi="Times New Roman"/>
          <w:sz w:val="28"/>
          <w:szCs w:val="28"/>
          <w:lang w:val="ru-RU"/>
        </w:rPr>
        <w:t>и диагноз(Акт на выбытие животных и птицы, падеж)</w:t>
      </w:r>
    </w:p>
    <w:p w:rsidR="001C1613" w:rsidRPr="0004492E" w:rsidRDefault="00A85554" w:rsidP="00D43276">
      <w:pPr>
        <w:pStyle w:val="11"/>
        <w:numPr>
          <w:ilvl w:val="0"/>
          <w:numId w:val="30"/>
        </w:numPr>
        <w:spacing w:line="360" w:lineRule="auto"/>
        <w:jc w:val="both"/>
        <w:rPr>
          <w:rFonts w:ascii="Times New Roman" w:hAnsi="Times New Roman"/>
          <w:sz w:val="28"/>
          <w:szCs w:val="28"/>
          <w:lang w:val="ru-RU"/>
        </w:rPr>
      </w:pPr>
      <w:r w:rsidRPr="0004492E">
        <w:rPr>
          <w:rFonts w:ascii="Times New Roman" w:hAnsi="Times New Roman"/>
          <w:sz w:val="28"/>
          <w:szCs w:val="28"/>
          <w:lang w:val="ru-RU"/>
        </w:rPr>
        <w:t>Личные подписи указанных лиц</w:t>
      </w:r>
    </w:p>
    <w:p w:rsidR="00214028" w:rsidRDefault="00A3009C" w:rsidP="004752C5">
      <w:pPr>
        <w:pStyle w:val="11"/>
        <w:numPr>
          <w:ilvl w:val="0"/>
          <w:numId w:val="6"/>
        </w:numPr>
        <w:spacing w:line="360" w:lineRule="auto"/>
        <w:jc w:val="both"/>
        <w:rPr>
          <w:rFonts w:ascii="Times New Roman" w:hAnsi="Times New Roman"/>
          <w:sz w:val="28"/>
          <w:szCs w:val="28"/>
          <w:lang w:val="ru-RU"/>
        </w:rPr>
      </w:pPr>
      <w:r w:rsidRPr="0004492E">
        <w:rPr>
          <w:rFonts w:ascii="Times New Roman" w:hAnsi="Times New Roman"/>
          <w:sz w:val="28"/>
          <w:szCs w:val="28"/>
          <w:lang w:val="ru-RU"/>
        </w:rPr>
        <w:t>Имеются исправления, которые приводят к нечитабельности показателей</w:t>
      </w:r>
      <w:r w:rsidR="00214028">
        <w:rPr>
          <w:rFonts w:ascii="Times New Roman" w:hAnsi="Times New Roman"/>
          <w:sz w:val="28"/>
          <w:szCs w:val="28"/>
          <w:lang w:val="ru-RU"/>
        </w:rPr>
        <w:t>;</w:t>
      </w:r>
    </w:p>
    <w:p w:rsidR="00C80705" w:rsidRPr="00C80705" w:rsidRDefault="00214028" w:rsidP="004752C5">
      <w:pPr>
        <w:pStyle w:val="11"/>
        <w:numPr>
          <w:ilvl w:val="0"/>
          <w:numId w:val="6"/>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Нет </w:t>
      </w:r>
      <w:r w:rsidR="00C80705">
        <w:rPr>
          <w:rFonts w:ascii="Times New Roman" w:hAnsi="Times New Roman"/>
          <w:sz w:val="28"/>
          <w:szCs w:val="28"/>
          <w:lang w:val="ru-RU"/>
        </w:rPr>
        <w:t xml:space="preserve">документального </w:t>
      </w:r>
      <w:r>
        <w:rPr>
          <w:rFonts w:ascii="Times New Roman" w:hAnsi="Times New Roman"/>
          <w:sz w:val="28"/>
          <w:szCs w:val="28"/>
          <w:lang w:val="ru-RU"/>
        </w:rPr>
        <w:t xml:space="preserve">подтверждения </w:t>
      </w:r>
      <w:r w:rsidR="00C80705">
        <w:rPr>
          <w:rFonts w:ascii="Times New Roman" w:hAnsi="Times New Roman"/>
          <w:sz w:val="28"/>
          <w:szCs w:val="28"/>
          <w:lang w:val="ru-RU"/>
        </w:rPr>
        <w:t>операции о снятия ската с нагула</w:t>
      </w:r>
      <w:r w:rsidR="0022157E">
        <w:rPr>
          <w:rFonts w:ascii="Times New Roman" w:hAnsi="Times New Roman"/>
          <w:sz w:val="28"/>
          <w:szCs w:val="28"/>
          <w:lang w:val="ru-RU"/>
        </w:rPr>
        <w:t>.</w:t>
      </w:r>
    </w:p>
    <w:p w:rsidR="000A2E36" w:rsidRPr="000A2E36" w:rsidRDefault="006154E8" w:rsidP="006154E8">
      <w:pPr>
        <w:pStyle w:val="2"/>
        <w:rPr>
          <w:caps/>
          <w:sz w:val="24"/>
          <w:szCs w:val="28"/>
        </w:rPr>
      </w:pPr>
      <w:r w:rsidRPr="0004492E">
        <w:rPr>
          <w:szCs w:val="28"/>
        </w:rPr>
        <w:br w:type="page"/>
      </w:r>
      <w:bookmarkStart w:id="8" w:name="_Toc249642564"/>
      <w:r w:rsidR="000A2E36" w:rsidRPr="000A2E36">
        <w:rPr>
          <w:caps/>
          <w:sz w:val="24"/>
          <w:szCs w:val="28"/>
        </w:rPr>
        <w:t>3.3 оценка животных на выращивании и откорме</w:t>
      </w:r>
      <w:bookmarkEnd w:id="8"/>
    </w:p>
    <w:p w:rsidR="000A2E36" w:rsidRDefault="000A2E36" w:rsidP="000A2E36">
      <w:pPr>
        <w:rPr>
          <w:caps/>
          <w:sz w:val="24"/>
          <w:lang w:eastAsia="ru-RU"/>
        </w:rPr>
      </w:pPr>
    </w:p>
    <w:p w:rsidR="009A7C51" w:rsidRPr="009A7C51" w:rsidRDefault="009A7C51" w:rsidP="009A7C5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Для реального определения финансово-хозяйственной </w:t>
      </w:r>
      <w:r w:rsidRPr="009A7C51">
        <w:rPr>
          <w:rFonts w:ascii="Times New Roman" w:hAnsi="Times New Roman"/>
          <w:sz w:val="28"/>
          <w:szCs w:val="28"/>
          <w:lang w:eastAsia="ru-RU"/>
        </w:rPr>
        <w:t>деятельности</w:t>
      </w:r>
      <w:r>
        <w:rPr>
          <w:rFonts w:ascii="Times New Roman" w:hAnsi="Times New Roman"/>
          <w:sz w:val="28"/>
          <w:szCs w:val="28"/>
          <w:lang w:eastAsia="ru-RU"/>
        </w:rPr>
        <w:t xml:space="preserve"> </w:t>
      </w:r>
      <w:r w:rsidRPr="009A7C51">
        <w:rPr>
          <w:rFonts w:ascii="Times New Roman" w:hAnsi="Times New Roman"/>
          <w:sz w:val="28"/>
          <w:szCs w:val="28"/>
          <w:lang w:eastAsia="ru-RU"/>
        </w:rPr>
        <w:t>предприятий важное значение имеет оценка.</w:t>
      </w:r>
    </w:p>
    <w:p w:rsidR="009A7C51" w:rsidRDefault="009A7C51" w:rsidP="009A7C51">
      <w:pPr>
        <w:spacing w:after="0" w:line="360" w:lineRule="auto"/>
        <w:ind w:firstLine="709"/>
        <w:jc w:val="both"/>
        <w:rPr>
          <w:rFonts w:ascii="Times New Roman" w:hAnsi="Times New Roman"/>
          <w:sz w:val="28"/>
          <w:szCs w:val="28"/>
          <w:lang w:eastAsia="ru-RU"/>
        </w:rPr>
      </w:pPr>
      <w:r w:rsidRPr="009A7C51">
        <w:rPr>
          <w:rFonts w:ascii="Times New Roman" w:hAnsi="Times New Roman"/>
          <w:sz w:val="28"/>
          <w:szCs w:val="28"/>
          <w:lang w:eastAsia="ru-RU"/>
        </w:rPr>
        <w:t>Оценка представляет со</w:t>
      </w:r>
      <w:r>
        <w:rPr>
          <w:rFonts w:ascii="Times New Roman" w:hAnsi="Times New Roman"/>
          <w:sz w:val="28"/>
          <w:szCs w:val="28"/>
          <w:lang w:eastAsia="ru-RU"/>
        </w:rPr>
        <w:t xml:space="preserve">бой способ выражения в бухгалтерском </w:t>
      </w:r>
      <w:r w:rsidRPr="009A7C51">
        <w:rPr>
          <w:rFonts w:ascii="Times New Roman" w:hAnsi="Times New Roman"/>
          <w:sz w:val="28"/>
          <w:szCs w:val="28"/>
          <w:lang w:eastAsia="ru-RU"/>
        </w:rPr>
        <w:t>балансе,</w:t>
      </w:r>
      <w:r>
        <w:rPr>
          <w:rFonts w:ascii="Times New Roman" w:hAnsi="Times New Roman"/>
          <w:sz w:val="28"/>
          <w:szCs w:val="28"/>
          <w:lang w:eastAsia="ru-RU"/>
        </w:rPr>
        <w:t xml:space="preserve"> </w:t>
      </w:r>
      <w:r w:rsidRPr="009A7C51">
        <w:rPr>
          <w:rFonts w:ascii="Times New Roman" w:hAnsi="Times New Roman"/>
          <w:sz w:val="28"/>
          <w:szCs w:val="28"/>
          <w:lang w:eastAsia="ru-RU"/>
        </w:rPr>
        <w:t>учете и отчетности отдельны</w:t>
      </w:r>
      <w:r>
        <w:rPr>
          <w:rFonts w:ascii="Times New Roman" w:hAnsi="Times New Roman"/>
          <w:sz w:val="28"/>
          <w:szCs w:val="28"/>
          <w:lang w:eastAsia="ru-RU"/>
        </w:rPr>
        <w:t xml:space="preserve">х видов имущества и источников его </w:t>
      </w:r>
      <w:r w:rsidRPr="009A7C51">
        <w:rPr>
          <w:rFonts w:ascii="Times New Roman" w:hAnsi="Times New Roman"/>
          <w:sz w:val="28"/>
          <w:szCs w:val="28"/>
          <w:lang w:eastAsia="ru-RU"/>
        </w:rPr>
        <w:t>формирования</w:t>
      </w:r>
      <w:r>
        <w:rPr>
          <w:rFonts w:ascii="Times New Roman" w:hAnsi="Times New Roman"/>
          <w:sz w:val="28"/>
          <w:szCs w:val="28"/>
          <w:lang w:eastAsia="ru-RU"/>
        </w:rPr>
        <w:t xml:space="preserve"> </w:t>
      </w:r>
      <w:r w:rsidRPr="009A7C51">
        <w:rPr>
          <w:rFonts w:ascii="Times New Roman" w:hAnsi="Times New Roman"/>
          <w:sz w:val="28"/>
          <w:szCs w:val="28"/>
          <w:lang w:eastAsia="ru-RU"/>
        </w:rPr>
        <w:t>в денежном из</w:t>
      </w:r>
      <w:r>
        <w:rPr>
          <w:rFonts w:ascii="Times New Roman" w:hAnsi="Times New Roman"/>
          <w:sz w:val="28"/>
          <w:szCs w:val="28"/>
          <w:lang w:eastAsia="ru-RU"/>
        </w:rPr>
        <w:t xml:space="preserve">мерении. Она позволяет выразить в едином денежном </w:t>
      </w:r>
      <w:r w:rsidRPr="009A7C51">
        <w:rPr>
          <w:rFonts w:ascii="Times New Roman" w:hAnsi="Times New Roman"/>
          <w:sz w:val="28"/>
          <w:szCs w:val="28"/>
          <w:lang w:eastAsia="ru-RU"/>
        </w:rPr>
        <w:t>выражении</w:t>
      </w:r>
      <w:r>
        <w:rPr>
          <w:rFonts w:ascii="Times New Roman" w:hAnsi="Times New Roman"/>
          <w:sz w:val="28"/>
          <w:szCs w:val="28"/>
          <w:lang w:eastAsia="ru-RU"/>
        </w:rPr>
        <w:t xml:space="preserve"> </w:t>
      </w:r>
      <w:r w:rsidRPr="009A7C51">
        <w:rPr>
          <w:rFonts w:ascii="Times New Roman" w:hAnsi="Times New Roman"/>
          <w:sz w:val="28"/>
          <w:szCs w:val="28"/>
          <w:lang w:eastAsia="ru-RU"/>
        </w:rPr>
        <w:t>разнородный веществен</w:t>
      </w:r>
      <w:r>
        <w:rPr>
          <w:rFonts w:ascii="Times New Roman" w:hAnsi="Times New Roman"/>
          <w:sz w:val="28"/>
          <w:szCs w:val="28"/>
          <w:lang w:eastAsia="ru-RU"/>
        </w:rPr>
        <w:t xml:space="preserve">ный состав средств хозяйств. В основе оценки </w:t>
      </w:r>
      <w:r w:rsidRPr="009A7C51">
        <w:rPr>
          <w:rFonts w:ascii="Times New Roman" w:hAnsi="Times New Roman"/>
          <w:sz w:val="28"/>
          <w:szCs w:val="28"/>
          <w:lang w:eastAsia="ru-RU"/>
        </w:rPr>
        <w:t>средств</w:t>
      </w:r>
      <w:r>
        <w:rPr>
          <w:rFonts w:ascii="Times New Roman" w:hAnsi="Times New Roman"/>
          <w:sz w:val="28"/>
          <w:szCs w:val="28"/>
          <w:lang w:eastAsia="ru-RU"/>
        </w:rPr>
        <w:t xml:space="preserve"> </w:t>
      </w:r>
      <w:r w:rsidRPr="009A7C51">
        <w:rPr>
          <w:rFonts w:ascii="Times New Roman" w:hAnsi="Times New Roman"/>
          <w:sz w:val="28"/>
          <w:szCs w:val="28"/>
          <w:lang w:eastAsia="ru-RU"/>
        </w:rPr>
        <w:t>лежит фактическая себестоимость их производства или приобретения.</w:t>
      </w:r>
    </w:p>
    <w:p w:rsidR="00D103AD" w:rsidRDefault="00D103AD" w:rsidP="009A7C51">
      <w:pPr>
        <w:spacing w:after="0" w:line="360" w:lineRule="auto"/>
        <w:ind w:firstLine="709"/>
        <w:jc w:val="both"/>
        <w:rPr>
          <w:rFonts w:ascii="Times New Roman" w:hAnsi="Times New Roman"/>
          <w:sz w:val="28"/>
          <w:szCs w:val="28"/>
        </w:rPr>
      </w:pPr>
      <w:r>
        <w:rPr>
          <w:rFonts w:ascii="Times New Roman" w:hAnsi="Times New Roman"/>
          <w:sz w:val="28"/>
          <w:szCs w:val="28"/>
        </w:rPr>
        <w:t>Ж</w:t>
      </w:r>
      <w:r w:rsidRPr="00D103AD">
        <w:rPr>
          <w:rFonts w:ascii="Times New Roman" w:hAnsi="Times New Roman"/>
          <w:sz w:val="28"/>
          <w:szCs w:val="28"/>
        </w:rPr>
        <w:t xml:space="preserve">ивотных на выращивании и откорме </w:t>
      </w:r>
      <w:r>
        <w:rPr>
          <w:rFonts w:ascii="Times New Roman" w:hAnsi="Times New Roman"/>
          <w:sz w:val="28"/>
          <w:szCs w:val="28"/>
        </w:rPr>
        <w:t xml:space="preserve">оцениваются </w:t>
      </w:r>
      <w:r w:rsidRPr="00D103AD">
        <w:rPr>
          <w:rFonts w:ascii="Times New Roman" w:hAnsi="Times New Roman"/>
          <w:sz w:val="28"/>
          <w:szCs w:val="28"/>
        </w:rPr>
        <w:t>по плановой себестоимости</w:t>
      </w:r>
      <w:r>
        <w:rPr>
          <w:rFonts w:ascii="Times New Roman" w:hAnsi="Times New Roman"/>
          <w:sz w:val="28"/>
          <w:szCs w:val="28"/>
        </w:rPr>
        <w:t>,</w:t>
      </w:r>
      <w:r w:rsidRPr="00D103AD">
        <w:rPr>
          <w:rFonts w:ascii="Times New Roman" w:hAnsi="Times New Roman"/>
          <w:sz w:val="28"/>
          <w:szCs w:val="28"/>
        </w:rPr>
        <w:t xml:space="preserve"> в конце года корректируется до уровня фактической после составления расчета себестоимости. Если фактическая окажется выше плановой себестоимости, делаются записи на дооценку, если ниже, то делаются сторнировочные записи. В заключительном (годовом) балансе животные на выращивании и откорме на конец года отражают в оценке по фактической себестоимости. [5]</w:t>
      </w:r>
    </w:p>
    <w:p w:rsidR="00907FB3" w:rsidRDefault="003E16A7" w:rsidP="009A7C5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 м</w:t>
      </w:r>
      <w:r w:rsidR="00265267">
        <w:rPr>
          <w:rFonts w:ascii="Times New Roman" w:hAnsi="Times New Roman"/>
          <w:sz w:val="28"/>
          <w:szCs w:val="28"/>
          <w:lang w:eastAsia="ru-RU"/>
        </w:rPr>
        <w:t>еждународные стандар</w:t>
      </w:r>
      <w:r>
        <w:rPr>
          <w:rFonts w:ascii="Times New Roman" w:hAnsi="Times New Roman"/>
          <w:sz w:val="28"/>
          <w:szCs w:val="28"/>
          <w:lang w:eastAsia="ru-RU"/>
        </w:rPr>
        <w:t xml:space="preserve">там животные на выращивании и откорме оценываются по справедливой стоимости за вычетом </w:t>
      </w:r>
      <w:r w:rsidR="001624C9">
        <w:rPr>
          <w:rFonts w:ascii="Times New Roman" w:hAnsi="Times New Roman"/>
          <w:sz w:val="28"/>
          <w:szCs w:val="28"/>
          <w:lang w:eastAsia="ru-RU"/>
        </w:rPr>
        <w:t>предполагаемых</w:t>
      </w:r>
      <w:r>
        <w:rPr>
          <w:rFonts w:ascii="Times New Roman" w:hAnsi="Times New Roman"/>
          <w:sz w:val="28"/>
          <w:szCs w:val="28"/>
          <w:lang w:eastAsia="ru-RU"/>
        </w:rPr>
        <w:t xml:space="preserve"> сбытовых расходов.</w:t>
      </w:r>
    </w:p>
    <w:p w:rsidR="00907FB3" w:rsidRDefault="001624C9" w:rsidP="009A7C5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Сбытовые расходы включают комиссионные брокерам и дилерам, сборы регулирующих органов и товарных бирж, налоги на передачу собственности, а также пошлины. К ним не относят транспортные и прочие расходы по достав</w:t>
      </w:r>
      <w:r w:rsidR="00907FB3">
        <w:rPr>
          <w:rFonts w:ascii="Times New Roman" w:hAnsi="Times New Roman"/>
          <w:sz w:val="28"/>
          <w:szCs w:val="28"/>
          <w:lang w:eastAsia="ru-RU"/>
        </w:rPr>
        <w:t>ке активов на рынок.</w:t>
      </w:r>
    </w:p>
    <w:p w:rsidR="006B004C" w:rsidRDefault="003E16A7" w:rsidP="009A7C5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Определить справедливую стоимость биологического актива или сельскохозяйственной продукции можно гораздо легче, сгруппировав биологические активы или сельскохозяйственную продукцию по основным характеристикам, на</w:t>
      </w:r>
      <w:r w:rsidR="00395BA2">
        <w:rPr>
          <w:rFonts w:ascii="Times New Roman" w:hAnsi="Times New Roman"/>
          <w:sz w:val="28"/>
          <w:szCs w:val="28"/>
          <w:lang w:eastAsia="ru-RU"/>
        </w:rPr>
        <w:t>пример, по возрасту или качеству</w:t>
      </w:r>
      <w:r>
        <w:rPr>
          <w:rFonts w:ascii="Times New Roman" w:hAnsi="Times New Roman"/>
          <w:sz w:val="28"/>
          <w:szCs w:val="28"/>
          <w:lang w:eastAsia="ru-RU"/>
        </w:rPr>
        <w:t>. Предприятия выбирают основные характеристики исходя из тех, которые используются на данном рынке в качестве основы ценообразования.</w:t>
      </w:r>
      <w:r w:rsidR="00395BA2">
        <w:rPr>
          <w:rFonts w:ascii="Times New Roman" w:hAnsi="Times New Roman"/>
          <w:sz w:val="28"/>
          <w:szCs w:val="28"/>
          <w:lang w:eastAsia="ru-RU"/>
        </w:rPr>
        <w:t xml:space="preserve"> </w:t>
      </w:r>
      <w:r w:rsidR="006B004C">
        <w:rPr>
          <w:rFonts w:ascii="Times New Roman" w:hAnsi="Times New Roman"/>
          <w:sz w:val="28"/>
          <w:szCs w:val="28"/>
          <w:lang w:eastAsia="ru-RU"/>
        </w:rPr>
        <w:t>Справедливую стоимость предприятия указывают в договорах на продажу биологических активов (в нашем случаи животных) и сельскохозяйственной продукции.</w:t>
      </w:r>
    </w:p>
    <w:p w:rsidR="001B51EA" w:rsidRPr="001B51EA" w:rsidRDefault="001B51EA" w:rsidP="001B51EA">
      <w:pPr>
        <w:spacing w:after="0" w:line="360" w:lineRule="auto"/>
        <w:ind w:firstLine="709"/>
        <w:jc w:val="both"/>
        <w:rPr>
          <w:rFonts w:ascii="Times New Roman" w:hAnsi="Times New Roman"/>
          <w:sz w:val="28"/>
          <w:szCs w:val="28"/>
        </w:rPr>
      </w:pPr>
      <w:r w:rsidRPr="001B51EA">
        <w:rPr>
          <w:rFonts w:ascii="Times New Roman" w:hAnsi="Times New Roman"/>
          <w:sz w:val="28"/>
          <w:szCs w:val="28"/>
        </w:rPr>
        <w:t>Если сделки с биологическим активом или сельскохозяйственной продукцией совершаются на активном рынке, справедливую стоимость актива целесообразно определять исходя из его котировки на данном рынке. Если компания имеет доступ к нескольким активным рынкам, используется цена наиболее подходящего из них. При отсутствии активного рынка компания для определения справедливой стоимости использует один или несколько из нижеуказанных показателей:</w:t>
      </w:r>
    </w:p>
    <w:p w:rsidR="001B51EA" w:rsidRPr="001B51EA" w:rsidRDefault="001B51EA" w:rsidP="00D43276">
      <w:pPr>
        <w:numPr>
          <w:ilvl w:val="0"/>
          <w:numId w:val="31"/>
        </w:numPr>
        <w:spacing w:after="0" w:line="360" w:lineRule="auto"/>
        <w:ind w:left="0" w:firstLine="426"/>
        <w:jc w:val="both"/>
        <w:rPr>
          <w:rFonts w:ascii="Times New Roman" w:hAnsi="Times New Roman"/>
          <w:sz w:val="28"/>
          <w:szCs w:val="28"/>
        </w:rPr>
      </w:pPr>
      <w:r w:rsidRPr="001B51EA">
        <w:rPr>
          <w:rFonts w:ascii="Times New Roman" w:hAnsi="Times New Roman"/>
          <w:sz w:val="28"/>
          <w:szCs w:val="28"/>
        </w:rPr>
        <w:t>цену последней сделки на рынке при условии, что в период между датой совершения сделки и отчетной датой не произошло существенных изменений хозяйственных условий;</w:t>
      </w:r>
    </w:p>
    <w:p w:rsidR="001B51EA" w:rsidRPr="001B51EA" w:rsidRDefault="001B51EA" w:rsidP="00D43276">
      <w:pPr>
        <w:numPr>
          <w:ilvl w:val="0"/>
          <w:numId w:val="31"/>
        </w:numPr>
        <w:spacing w:after="0" w:line="360" w:lineRule="auto"/>
        <w:ind w:left="0" w:firstLine="426"/>
        <w:jc w:val="both"/>
        <w:rPr>
          <w:rFonts w:ascii="Times New Roman" w:hAnsi="Times New Roman"/>
          <w:sz w:val="28"/>
          <w:szCs w:val="28"/>
        </w:rPr>
      </w:pPr>
      <w:r w:rsidRPr="001B51EA">
        <w:rPr>
          <w:rFonts w:ascii="Times New Roman" w:hAnsi="Times New Roman"/>
          <w:sz w:val="28"/>
          <w:szCs w:val="28"/>
        </w:rPr>
        <w:t>рыночные цены на аналогичные активы, скорректированные с учетом отличий; и</w:t>
      </w:r>
    </w:p>
    <w:p w:rsidR="001B51EA" w:rsidRDefault="001B51EA" w:rsidP="00D43276">
      <w:pPr>
        <w:numPr>
          <w:ilvl w:val="0"/>
          <w:numId w:val="31"/>
        </w:numPr>
        <w:spacing w:after="0" w:line="360" w:lineRule="auto"/>
        <w:ind w:left="0" w:firstLine="426"/>
        <w:jc w:val="both"/>
        <w:rPr>
          <w:rFonts w:ascii="Times New Roman" w:hAnsi="Times New Roman"/>
          <w:sz w:val="28"/>
          <w:szCs w:val="28"/>
        </w:rPr>
      </w:pPr>
      <w:r w:rsidRPr="001B51EA">
        <w:rPr>
          <w:rFonts w:ascii="Times New Roman" w:hAnsi="Times New Roman"/>
          <w:sz w:val="28"/>
          <w:szCs w:val="28"/>
        </w:rPr>
        <w:t>отраслевые показатели, например, стоимость садовых культур в расчете на один лоток, бушель или гектар и стоимость крупного рогатого скота в расчете на килограмм мяса.</w:t>
      </w:r>
    </w:p>
    <w:p w:rsidR="001B51EA" w:rsidRPr="001B51EA" w:rsidRDefault="001B51EA" w:rsidP="001B51EA">
      <w:pPr>
        <w:spacing w:after="0" w:line="360" w:lineRule="auto"/>
        <w:ind w:firstLine="709"/>
        <w:jc w:val="both"/>
        <w:rPr>
          <w:rFonts w:ascii="Times New Roman" w:hAnsi="Times New Roman"/>
          <w:sz w:val="28"/>
          <w:szCs w:val="28"/>
        </w:rPr>
      </w:pPr>
      <w:r w:rsidRPr="001B51EA">
        <w:rPr>
          <w:rFonts w:ascii="Times New Roman" w:hAnsi="Times New Roman"/>
          <w:sz w:val="28"/>
          <w:szCs w:val="28"/>
        </w:rPr>
        <w:t>Иногда могут отсутствовать рыночные цены или другие стоимостные показатели биологического актива, находящегося в определенном состоянии на данный момент времени. В таких случаях для определения справедливой стоимости компания использует дисконтированную стоимость ожидаемых от актива чистых денежных потоков, при этом применяется коэффициент дисконтирования, рассчитанный исходя из сложившейся конъюнктуры рынка для дене</w:t>
      </w:r>
      <w:r w:rsidR="00907FB3">
        <w:rPr>
          <w:rFonts w:ascii="Times New Roman" w:hAnsi="Times New Roman"/>
          <w:sz w:val="28"/>
          <w:szCs w:val="28"/>
        </w:rPr>
        <w:t>жных потоков до уплаты налогов.</w:t>
      </w:r>
    </w:p>
    <w:p w:rsidR="001B51EA" w:rsidRPr="001B51EA" w:rsidRDefault="001B51EA" w:rsidP="001B51EA">
      <w:pPr>
        <w:spacing w:after="0" w:line="360" w:lineRule="auto"/>
        <w:ind w:firstLine="709"/>
        <w:jc w:val="both"/>
        <w:rPr>
          <w:rFonts w:ascii="Times New Roman" w:hAnsi="Times New Roman"/>
          <w:sz w:val="28"/>
          <w:szCs w:val="28"/>
        </w:rPr>
      </w:pPr>
      <w:r w:rsidRPr="001B51EA">
        <w:rPr>
          <w:rFonts w:ascii="Times New Roman" w:hAnsi="Times New Roman"/>
          <w:sz w:val="28"/>
          <w:szCs w:val="28"/>
        </w:rPr>
        <w:t>Компания не включает в свои расчеты денежные потоки, связанные с финансированием активов, налогообложением или восстановлением активов после сбора продукции (например, затраты на посадку деревьев в лесонасаждениях после их вырубки).</w:t>
      </w:r>
    </w:p>
    <w:p w:rsidR="001B51EA" w:rsidRPr="001B51EA" w:rsidRDefault="001B51EA" w:rsidP="001B51EA">
      <w:pPr>
        <w:spacing w:after="0" w:line="360" w:lineRule="auto"/>
        <w:ind w:firstLine="709"/>
        <w:jc w:val="both"/>
        <w:rPr>
          <w:rFonts w:ascii="Times New Roman" w:hAnsi="Times New Roman"/>
          <w:sz w:val="28"/>
          <w:szCs w:val="28"/>
        </w:rPr>
      </w:pPr>
      <w:r w:rsidRPr="001B51EA">
        <w:rPr>
          <w:rFonts w:ascii="Times New Roman" w:hAnsi="Times New Roman"/>
          <w:sz w:val="28"/>
          <w:szCs w:val="28"/>
        </w:rPr>
        <w:t>Иногда себестоимость может быть приблизительно равна справедливой стоимости, в частности, когда:</w:t>
      </w:r>
    </w:p>
    <w:p w:rsidR="001B51EA" w:rsidRPr="001B51EA" w:rsidRDefault="001B51EA" w:rsidP="00D43276">
      <w:pPr>
        <w:numPr>
          <w:ilvl w:val="0"/>
          <w:numId w:val="32"/>
        </w:numPr>
        <w:spacing w:after="0" w:line="360" w:lineRule="auto"/>
        <w:ind w:left="0" w:firstLine="426"/>
        <w:jc w:val="both"/>
        <w:rPr>
          <w:rFonts w:ascii="Times New Roman" w:hAnsi="Times New Roman"/>
          <w:sz w:val="28"/>
          <w:szCs w:val="28"/>
        </w:rPr>
      </w:pPr>
      <w:r w:rsidRPr="001B51EA">
        <w:rPr>
          <w:rFonts w:ascii="Times New Roman" w:hAnsi="Times New Roman"/>
          <w:sz w:val="28"/>
          <w:szCs w:val="28"/>
        </w:rPr>
        <w:t>с момента осуществления первоначальных затрат не происходит значительной биотрансформации (например, саженцы плодово-ягодных деревьев посажены непосредственно перед отчетной датой); или</w:t>
      </w:r>
    </w:p>
    <w:p w:rsidR="00D103AD" w:rsidRPr="00B7203D" w:rsidRDefault="001B51EA" w:rsidP="00D43276">
      <w:pPr>
        <w:numPr>
          <w:ilvl w:val="0"/>
          <w:numId w:val="32"/>
        </w:numPr>
        <w:spacing w:after="0" w:line="360" w:lineRule="auto"/>
        <w:ind w:left="0" w:firstLine="426"/>
        <w:jc w:val="both"/>
        <w:rPr>
          <w:rFonts w:ascii="Times New Roman" w:hAnsi="Times New Roman"/>
          <w:sz w:val="28"/>
          <w:szCs w:val="28"/>
        </w:rPr>
      </w:pPr>
      <w:r w:rsidRPr="001B51EA">
        <w:rPr>
          <w:rFonts w:ascii="Times New Roman" w:hAnsi="Times New Roman"/>
          <w:sz w:val="28"/>
          <w:szCs w:val="28"/>
        </w:rPr>
        <w:t>не ожидается существенного влияния биотрансформации на цену (например, на этапе первоначального роста сосен в лесном хозяйстве, производственный цикл которого составляет 30 лет).</w:t>
      </w:r>
      <w:r w:rsidR="003E16A7">
        <w:rPr>
          <w:rStyle w:val="af7"/>
          <w:rFonts w:ascii="Times New Roman" w:hAnsi="Times New Roman"/>
          <w:sz w:val="28"/>
          <w:szCs w:val="28"/>
          <w:lang w:eastAsia="ru-RU"/>
        </w:rPr>
        <w:footnoteReference w:id="6"/>
      </w:r>
    </w:p>
    <w:p w:rsidR="009A7C51" w:rsidRPr="009A7C51" w:rsidRDefault="009A7C51" w:rsidP="009A7C5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7B0D26">
        <w:rPr>
          <w:rFonts w:ascii="Times New Roman" w:hAnsi="Times New Roman"/>
          <w:sz w:val="28"/>
          <w:szCs w:val="28"/>
          <w:lang w:eastAsia="ru-RU"/>
        </w:rPr>
        <w:t>ХХХХХХХ</w:t>
      </w:r>
      <w:r>
        <w:rPr>
          <w:rFonts w:ascii="Times New Roman" w:hAnsi="Times New Roman"/>
          <w:sz w:val="28"/>
          <w:szCs w:val="28"/>
          <w:lang w:eastAsia="ru-RU"/>
        </w:rPr>
        <w:t xml:space="preserve"> продукцию выращивания </w:t>
      </w:r>
      <w:r w:rsidRPr="009A7C51">
        <w:rPr>
          <w:rFonts w:ascii="Times New Roman" w:hAnsi="Times New Roman"/>
          <w:sz w:val="28"/>
          <w:szCs w:val="28"/>
          <w:lang w:eastAsia="ru-RU"/>
        </w:rPr>
        <w:t>КРС</w:t>
      </w:r>
      <w:r>
        <w:rPr>
          <w:rFonts w:ascii="Times New Roman" w:hAnsi="Times New Roman"/>
          <w:sz w:val="28"/>
          <w:szCs w:val="28"/>
          <w:lang w:eastAsia="ru-RU"/>
        </w:rPr>
        <w:t xml:space="preserve"> учитывают следующим образом:</w:t>
      </w:r>
    </w:p>
    <w:p w:rsidR="009A7C51" w:rsidRPr="009A7C51" w:rsidRDefault="009A7C51" w:rsidP="00D43276">
      <w:pPr>
        <w:numPr>
          <w:ilvl w:val="0"/>
          <w:numId w:val="33"/>
        </w:numPr>
        <w:spacing w:after="0" w:line="360" w:lineRule="auto"/>
        <w:ind w:left="0" w:firstLine="426"/>
        <w:jc w:val="both"/>
        <w:rPr>
          <w:rFonts w:ascii="Times New Roman" w:hAnsi="Times New Roman"/>
          <w:sz w:val="28"/>
          <w:szCs w:val="28"/>
          <w:lang w:eastAsia="ru-RU"/>
        </w:rPr>
      </w:pPr>
      <w:r w:rsidRPr="009A7C51">
        <w:rPr>
          <w:rFonts w:ascii="Times New Roman" w:hAnsi="Times New Roman"/>
          <w:sz w:val="28"/>
          <w:szCs w:val="28"/>
          <w:lang w:eastAsia="ru-RU"/>
        </w:rPr>
        <w:t>Приплод (телят в молочном скотоводстве) полученный в</w:t>
      </w:r>
      <w:r>
        <w:rPr>
          <w:rFonts w:ascii="Times New Roman" w:hAnsi="Times New Roman"/>
          <w:sz w:val="28"/>
          <w:szCs w:val="28"/>
          <w:lang w:eastAsia="ru-RU"/>
        </w:rPr>
        <w:t xml:space="preserve"> хозяйстве, </w:t>
      </w:r>
      <w:r w:rsidRPr="009A7C51">
        <w:rPr>
          <w:rFonts w:ascii="Times New Roman" w:hAnsi="Times New Roman"/>
          <w:sz w:val="28"/>
          <w:szCs w:val="28"/>
          <w:lang w:eastAsia="ru-RU"/>
        </w:rPr>
        <w:t>при</w:t>
      </w:r>
      <w:r>
        <w:rPr>
          <w:rFonts w:ascii="Times New Roman" w:hAnsi="Times New Roman"/>
          <w:sz w:val="28"/>
          <w:szCs w:val="28"/>
          <w:lang w:eastAsia="ru-RU"/>
        </w:rPr>
        <w:t xml:space="preserve"> </w:t>
      </w:r>
      <w:r w:rsidRPr="009A7C51">
        <w:rPr>
          <w:rFonts w:ascii="Times New Roman" w:hAnsi="Times New Roman"/>
          <w:sz w:val="28"/>
          <w:szCs w:val="28"/>
          <w:lang w:eastAsia="ru-RU"/>
        </w:rPr>
        <w:t>оприходовании оценива</w:t>
      </w:r>
      <w:r>
        <w:rPr>
          <w:rFonts w:ascii="Times New Roman" w:hAnsi="Times New Roman"/>
          <w:sz w:val="28"/>
          <w:szCs w:val="28"/>
          <w:lang w:eastAsia="ru-RU"/>
        </w:rPr>
        <w:t xml:space="preserve">ют по плановой себестоимости в размере 10% от </w:t>
      </w:r>
      <w:r w:rsidRPr="009A7C51">
        <w:rPr>
          <w:rFonts w:ascii="Times New Roman" w:hAnsi="Times New Roman"/>
          <w:sz w:val="28"/>
          <w:szCs w:val="28"/>
          <w:lang w:eastAsia="ru-RU"/>
        </w:rPr>
        <w:t>общей</w:t>
      </w:r>
      <w:r>
        <w:rPr>
          <w:rFonts w:ascii="Times New Roman" w:hAnsi="Times New Roman"/>
          <w:sz w:val="28"/>
          <w:szCs w:val="28"/>
          <w:lang w:eastAsia="ru-RU"/>
        </w:rPr>
        <w:t xml:space="preserve"> </w:t>
      </w:r>
      <w:r w:rsidRPr="009A7C51">
        <w:rPr>
          <w:rFonts w:ascii="Times New Roman" w:hAnsi="Times New Roman"/>
          <w:sz w:val="28"/>
          <w:szCs w:val="28"/>
          <w:lang w:eastAsia="ru-RU"/>
        </w:rPr>
        <w:t>суммы затрат на содержание молочного скотоводства.</w:t>
      </w:r>
    </w:p>
    <w:p w:rsidR="009A7C51" w:rsidRPr="009A7C51" w:rsidRDefault="009A7C51" w:rsidP="00D43276">
      <w:pPr>
        <w:numPr>
          <w:ilvl w:val="0"/>
          <w:numId w:val="33"/>
        </w:numPr>
        <w:spacing w:after="0" w:line="360" w:lineRule="auto"/>
        <w:ind w:left="0" w:firstLine="426"/>
        <w:jc w:val="both"/>
        <w:rPr>
          <w:rFonts w:ascii="Times New Roman" w:hAnsi="Times New Roman"/>
          <w:sz w:val="28"/>
          <w:szCs w:val="28"/>
          <w:lang w:eastAsia="ru-RU"/>
        </w:rPr>
      </w:pPr>
      <w:r>
        <w:rPr>
          <w:rFonts w:ascii="Times New Roman" w:hAnsi="Times New Roman"/>
          <w:sz w:val="28"/>
          <w:szCs w:val="28"/>
          <w:lang w:eastAsia="ru-RU"/>
        </w:rPr>
        <w:t xml:space="preserve">Оприходование приобретённого молодняка животных производится </w:t>
      </w:r>
      <w:r w:rsidRPr="009A7C51">
        <w:rPr>
          <w:rFonts w:ascii="Times New Roman" w:hAnsi="Times New Roman"/>
          <w:sz w:val="28"/>
          <w:szCs w:val="28"/>
          <w:lang w:eastAsia="ru-RU"/>
        </w:rPr>
        <w:t>по</w:t>
      </w:r>
      <w:r>
        <w:rPr>
          <w:rFonts w:ascii="Times New Roman" w:hAnsi="Times New Roman"/>
          <w:sz w:val="28"/>
          <w:szCs w:val="28"/>
          <w:lang w:eastAsia="ru-RU"/>
        </w:rPr>
        <w:t xml:space="preserve"> </w:t>
      </w:r>
      <w:r w:rsidRPr="009A7C51">
        <w:rPr>
          <w:rFonts w:ascii="Times New Roman" w:hAnsi="Times New Roman"/>
          <w:sz w:val="28"/>
          <w:szCs w:val="28"/>
          <w:lang w:eastAsia="ru-RU"/>
        </w:rPr>
        <w:t>ценам приобретения с добавлением ра</w:t>
      </w:r>
      <w:r>
        <w:rPr>
          <w:rFonts w:ascii="Times New Roman" w:hAnsi="Times New Roman"/>
          <w:sz w:val="28"/>
          <w:szCs w:val="28"/>
          <w:lang w:eastAsia="ru-RU"/>
        </w:rPr>
        <w:t xml:space="preserve">сходов, связанных с покупкой и </w:t>
      </w:r>
      <w:r w:rsidRPr="009A7C51">
        <w:rPr>
          <w:rFonts w:ascii="Times New Roman" w:hAnsi="Times New Roman"/>
          <w:sz w:val="28"/>
          <w:szCs w:val="28"/>
          <w:lang w:eastAsia="ru-RU"/>
        </w:rPr>
        <w:t>доставкой</w:t>
      </w:r>
      <w:r>
        <w:rPr>
          <w:rFonts w:ascii="Times New Roman" w:hAnsi="Times New Roman"/>
          <w:sz w:val="28"/>
          <w:szCs w:val="28"/>
          <w:lang w:eastAsia="ru-RU"/>
        </w:rPr>
        <w:t xml:space="preserve"> </w:t>
      </w:r>
      <w:r w:rsidRPr="009A7C51">
        <w:rPr>
          <w:rFonts w:ascii="Times New Roman" w:hAnsi="Times New Roman"/>
          <w:sz w:val="28"/>
          <w:szCs w:val="28"/>
          <w:lang w:eastAsia="ru-RU"/>
        </w:rPr>
        <w:t>животных в хозяйство.</w:t>
      </w:r>
    </w:p>
    <w:p w:rsidR="009A7C51" w:rsidRPr="009A7C51" w:rsidRDefault="009A7C51" w:rsidP="00D43276">
      <w:pPr>
        <w:numPr>
          <w:ilvl w:val="0"/>
          <w:numId w:val="33"/>
        </w:numPr>
        <w:spacing w:after="0" w:line="360" w:lineRule="auto"/>
        <w:ind w:left="0" w:firstLine="426"/>
        <w:jc w:val="both"/>
        <w:rPr>
          <w:rFonts w:ascii="Times New Roman" w:hAnsi="Times New Roman"/>
          <w:sz w:val="28"/>
          <w:szCs w:val="28"/>
          <w:lang w:eastAsia="ru-RU"/>
        </w:rPr>
      </w:pPr>
      <w:r>
        <w:rPr>
          <w:rFonts w:ascii="Times New Roman" w:hAnsi="Times New Roman"/>
          <w:sz w:val="28"/>
          <w:szCs w:val="28"/>
          <w:lang w:eastAsia="ru-RU"/>
        </w:rPr>
        <w:t xml:space="preserve">Выбракованный из основного стада и поставленный на откорм </w:t>
      </w:r>
      <w:r w:rsidRPr="009A7C51">
        <w:rPr>
          <w:rFonts w:ascii="Times New Roman" w:hAnsi="Times New Roman"/>
          <w:sz w:val="28"/>
          <w:szCs w:val="28"/>
          <w:lang w:eastAsia="ru-RU"/>
        </w:rPr>
        <w:t>скот</w:t>
      </w:r>
      <w:r>
        <w:rPr>
          <w:rFonts w:ascii="Times New Roman" w:hAnsi="Times New Roman"/>
          <w:sz w:val="28"/>
          <w:szCs w:val="28"/>
          <w:lang w:eastAsia="ru-RU"/>
        </w:rPr>
        <w:t xml:space="preserve"> </w:t>
      </w:r>
      <w:r w:rsidRPr="009A7C51">
        <w:rPr>
          <w:rFonts w:ascii="Times New Roman" w:hAnsi="Times New Roman"/>
          <w:sz w:val="28"/>
          <w:szCs w:val="28"/>
          <w:lang w:eastAsia="ru-RU"/>
        </w:rPr>
        <w:t>приходуют по балансовой стоимости выбракованных продуктивных животных.</w:t>
      </w:r>
    </w:p>
    <w:p w:rsidR="009A7C51" w:rsidRPr="009A7C51" w:rsidRDefault="009A7C51" w:rsidP="00D43276">
      <w:pPr>
        <w:numPr>
          <w:ilvl w:val="0"/>
          <w:numId w:val="33"/>
        </w:numPr>
        <w:spacing w:after="0" w:line="360" w:lineRule="auto"/>
        <w:ind w:left="0" w:firstLine="426"/>
        <w:jc w:val="both"/>
        <w:rPr>
          <w:rFonts w:ascii="Times New Roman" w:hAnsi="Times New Roman"/>
          <w:sz w:val="28"/>
          <w:szCs w:val="28"/>
          <w:lang w:eastAsia="ru-RU"/>
        </w:rPr>
      </w:pPr>
      <w:r w:rsidRPr="009A7C51">
        <w:rPr>
          <w:rFonts w:ascii="Times New Roman" w:hAnsi="Times New Roman"/>
          <w:sz w:val="28"/>
          <w:szCs w:val="28"/>
          <w:lang w:eastAsia="ru-RU"/>
        </w:rPr>
        <w:t>При переводе молод</w:t>
      </w:r>
      <w:r>
        <w:rPr>
          <w:rFonts w:ascii="Times New Roman" w:hAnsi="Times New Roman"/>
          <w:sz w:val="28"/>
          <w:szCs w:val="28"/>
          <w:lang w:eastAsia="ru-RU"/>
        </w:rPr>
        <w:t xml:space="preserve">няка животных в течении года из одной </w:t>
      </w:r>
      <w:r w:rsidRPr="009A7C51">
        <w:rPr>
          <w:rFonts w:ascii="Times New Roman" w:hAnsi="Times New Roman"/>
          <w:sz w:val="28"/>
          <w:szCs w:val="28"/>
          <w:lang w:eastAsia="ru-RU"/>
        </w:rPr>
        <w:t>возрастной</w:t>
      </w:r>
      <w:r>
        <w:rPr>
          <w:rFonts w:ascii="Times New Roman" w:hAnsi="Times New Roman"/>
          <w:sz w:val="28"/>
          <w:szCs w:val="28"/>
          <w:lang w:eastAsia="ru-RU"/>
        </w:rPr>
        <w:t xml:space="preserve"> </w:t>
      </w:r>
      <w:r w:rsidRPr="009A7C51">
        <w:rPr>
          <w:rFonts w:ascii="Times New Roman" w:hAnsi="Times New Roman"/>
          <w:sz w:val="28"/>
          <w:szCs w:val="28"/>
          <w:lang w:eastAsia="ru-RU"/>
        </w:rPr>
        <w:t>группы в другую или в о</w:t>
      </w:r>
      <w:r>
        <w:rPr>
          <w:rFonts w:ascii="Times New Roman" w:hAnsi="Times New Roman"/>
          <w:sz w:val="28"/>
          <w:szCs w:val="28"/>
          <w:lang w:eastAsia="ru-RU"/>
        </w:rPr>
        <w:t>сновное стадо его оценивают по стоимости на</w:t>
      </w:r>
      <w:r w:rsidRPr="009A7C51">
        <w:rPr>
          <w:rFonts w:ascii="Times New Roman" w:hAnsi="Times New Roman"/>
          <w:sz w:val="28"/>
          <w:szCs w:val="28"/>
          <w:lang w:eastAsia="ru-RU"/>
        </w:rPr>
        <w:t xml:space="preserve"> начало</w:t>
      </w:r>
      <w:r>
        <w:rPr>
          <w:rFonts w:ascii="Times New Roman" w:hAnsi="Times New Roman"/>
          <w:sz w:val="28"/>
          <w:szCs w:val="28"/>
          <w:lang w:eastAsia="ru-RU"/>
        </w:rPr>
        <w:t xml:space="preserve"> </w:t>
      </w:r>
      <w:r w:rsidRPr="009A7C51">
        <w:rPr>
          <w:rFonts w:ascii="Times New Roman" w:hAnsi="Times New Roman"/>
          <w:sz w:val="28"/>
          <w:szCs w:val="28"/>
          <w:lang w:eastAsia="ru-RU"/>
        </w:rPr>
        <w:t>года плюс зат</w:t>
      </w:r>
      <w:r>
        <w:rPr>
          <w:rFonts w:ascii="Times New Roman" w:hAnsi="Times New Roman"/>
          <w:sz w:val="28"/>
          <w:szCs w:val="28"/>
          <w:lang w:eastAsia="ru-RU"/>
        </w:rPr>
        <w:t xml:space="preserve">раты на выращивание, исчислена по плановой себестоимости </w:t>
      </w:r>
      <w:r w:rsidRPr="009A7C51">
        <w:rPr>
          <w:rFonts w:ascii="Times New Roman" w:hAnsi="Times New Roman"/>
          <w:sz w:val="28"/>
          <w:szCs w:val="28"/>
          <w:lang w:eastAsia="ru-RU"/>
        </w:rPr>
        <w:t>1ц</w:t>
      </w:r>
      <w:r>
        <w:rPr>
          <w:rFonts w:ascii="Times New Roman" w:hAnsi="Times New Roman"/>
          <w:sz w:val="28"/>
          <w:szCs w:val="28"/>
          <w:lang w:eastAsia="ru-RU"/>
        </w:rPr>
        <w:t xml:space="preserve"> </w:t>
      </w:r>
      <w:r w:rsidRPr="009A7C51">
        <w:rPr>
          <w:rFonts w:ascii="Times New Roman" w:hAnsi="Times New Roman"/>
          <w:sz w:val="28"/>
          <w:szCs w:val="28"/>
          <w:lang w:eastAsia="ru-RU"/>
        </w:rPr>
        <w:t>прироста живой массы.</w:t>
      </w:r>
    </w:p>
    <w:p w:rsidR="009A7C51" w:rsidRPr="009A7C51" w:rsidRDefault="009A7C51" w:rsidP="00D43276">
      <w:pPr>
        <w:numPr>
          <w:ilvl w:val="0"/>
          <w:numId w:val="34"/>
        </w:numPr>
        <w:spacing w:after="0" w:line="360" w:lineRule="auto"/>
        <w:ind w:left="0" w:firstLine="284"/>
        <w:jc w:val="both"/>
        <w:rPr>
          <w:rFonts w:ascii="Times New Roman" w:hAnsi="Times New Roman"/>
          <w:sz w:val="28"/>
          <w:szCs w:val="28"/>
          <w:lang w:eastAsia="ru-RU"/>
        </w:rPr>
      </w:pPr>
      <w:r w:rsidRPr="009A7C51">
        <w:rPr>
          <w:rFonts w:ascii="Times New Roman" w:hAnsi="Times New Roman"/>
          <w:sz w:val="28"/>
          <w:szCs w:val="28"/>
          <w:lang w:eastAsia="ru-RU"/>
        </w:rPr>
        <w:t>Живая масса молодняка жив</w:t>
      </w:r>
      <w:r>
        <w:rPr>
          <w:rFonts w:ascii="Times New Roman" w:hAnsi="Times New Roman"/>
          <w:sz w:val="28"/>
          <w:szCs w:val="28"/>
          <w:lang w:eastAsia="ru-RU"/>
        </w:rPr>
        <w:t xml:space="preserve">отных и скота, находящегося на откорме, </w:t>
      </w:r>
      <w:r w:rsidRPr="009A7C51">
        <w:rPr>
          <w:rFonts w:ascii="Times New Roman" w:hAnsi="Times New Roman"/>
          <w:sz w:val="28"/>
          <w:szCs w:val="28"/>
          <w:lang w:eastAsia="ru-RU"/>
        </w:rPr>
        <w:t>в</w:t>
      </w:r>
      <w:r>
        <w:rPr>
          <w:rFonts w:ascii="Times New Roman" w:hAnsi="Times New Roman"/>
          <w:sz w:val="28"/>
          <w:szCs w:val="28"/>
          <w:lang w:eastAsia="ru-RU"/>
        </w:rPr>
        <w:t xml:space="preserve"> результате выращивания и откорма увеличивается, поэтому </w:t>
      </w:r>
      <w:r w:rsidRPr="009A7C51">
        <w:rPr>
          <w:rFonts w:ascii="Times New Roman" w:hAnsi="Times New Roman"/>
          <w:sz w:val="28"/>
          <w:szCs w:val="28"/>
          <w:lang w:eastAsia="ru-RU"/>
        </w:rPr>
        <w:t>животные</w:t>
      </w:r>
      <w:r>
        <w:rPr>
          <w:rFonts w:ascii="Times New Roman" w:hAnsi="Times New Roman"/>
          <w:sz w:val="28"/>
          <w:szCs w:val="28"/>
          <w:lang w:eastAsia="ru-RU"/>
        </w:rPr>
        <w:t xml:space="preserve"> </w:t>
      </w:r>
      <w:r w:rsidRPr="009A7C51">
        <w:rPr>
          <w:rFonts w:ascii="Times New Roman" w:hAnsi="Times New Roman"/>
          <w:sz w:val="28"/>
          <w:szCs w:val="28"/>
          <w:lang w:eastAsia="ru-RU"/>
        </w:rPr>
        <w:t>систематически дооценивают на</w:t>
      </w:r>
      <w:r w:rsidR="00497046">
        <w:rPr>
          <w:rFonts w:ascii="Times New Roman" w:hAnsi="Times New Roman"/>
          <w:sz w:val="28"/>
          <w:szCs w:val="28"/>
          <w:lang w:eastAsia="ru-RU"/>
        </w:rPr>
        <w:t xml:space="preserve"> прирост живой массы. Молодняк КРС </w:t>
      </w:r>
      <w:r w:rsidRPr="009A7C51">
        <w:rPr>
          <w:rFonts w:ascii="Times New Roman" w:hAnsi="Times New Roman"/>
          <w:sz w:val="28"/>
          <w:szCs w:val="28"/>
          <w:lang w:eastAsia="ru-RU"/>
        </w:rPr>
        <w:t>взвешивают</w:t>
      </w:r>
      <w:r w:rsidR="00497046">
        <w:rPr>
          <w:rFonts w:ascii="Times New Roman" w:hAnsi="Times New Roman"/>
          <w:sz w:val="28"/>
          <w:szCs w:val="28"/>
          <w:lang w:eastAsia="ru-RU"/>
        </w:rPr>
        <w:t xml:space="preserve"> каждый месяц. Ежемесячный </w:t>
      </w:r>
      <w:r w:rsidRPr="009A7C51">
        <w:rPr>
          <w:rFonts w:ascii="Times New Roman" w:hAnsi="Times New Roman"/>
          <w:sz w:val="28"/>
          <w:szCs w:val="28"/>
          <w:lang w:eastAsia="ru-RU"/>
        </w:rPr>
        <w:t xml:space="preserve">прирост </w:t>
      </w:r>
      <w:r w:rsidR="00497046">
        <w:rPr>
          <w:rFonts w:ascii="Times New Roman" w:hAnsi="Times New Roman"/>
          <w:sz w:val="28"/>
          <w:szCs w:val="28"/>
          <w:lang w:eastAsia="ru-RU"/>
        </w:rPr>
        <w:t xml:space="preserve">живой массы оценивают по </w:t>
      </w:r>
      <w:r w:rsidRPr="009A7C51">
        <w:rPr>
          <w:rFonts w:ascii="Times New Roman" w:hAnsi="Times New Roman"/>
          <w:sz w:val="28"/>
          <w:szCs w:val="28"/>
          <w:lang w:eastAsia="ru-RU"/>
        </w:rPr>
        <w:t>плановой</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себестоимости 1ц прироста животных.</w:t>
      </w:r>
    </w:p>
    <w:p w:rsidR="009A7C51" w:rsidRPr="009A7C51" w:rsidRDefault="009A7C51" w:rsidP="00D43276">
      <w:pPr>
        <w:numPr>
          <w:ilvl w:val="0"/>
          <w:numId w:val="34"/>
        </w:numPr>
        <w:spacing w:after="0" w:line="360" w:lineRule="auto"/>
        <w:ind w:left="0" w:firstLine="284"/>
        <w:jc w:val="both"/>
        <w:rPr>
          <w:rFonts w:ascii="Times New Roman" w:hAnsi="Times New Roman"/>
          <w:sz w:val="28"/>
          <w:szCs w:val="28"/>
          <w:lang w:eastAsia="ru-RU"/>
        </w:rPr>
      </w:pPr>
      <w:r w:rsidRPr="009A7C51">
        <w:rPr>
          <w:rFonts w:ascii="Times New Roman" w:hAnsi="Times New Roman"/>
          <w:sz w:val="28"/>
          <w:szCs w:val="28"/>
          <w:lang w:eastAsia="ru-RU"/>
        </w:rPr>
        <w:t>При выбытии молодняка живот</w:t>
      </w:r>
      <w:r w:rsidR="00497046">
        <w:rPr>
          <w:rFonts w:ascii="Times New Roman" w:hAnsi="Times New Roman"/>
          <w:sz w:val="28"/>
          <w:szCs w:val="28"/>
          <w:lang w:eastAsia="ru-RU"/>
        </w:rPr>
        <w:t xml:space="preserve">ных оценка производится исходя из </w:t>
      </w:r>
      <w:r w:rsidRPr="009A7C51">
        <w:rPr>
          <w:rFonts w:ascii="Times New Roman" w:hAnsi="Times New Roman"/>
          <w:sz w:val="28"/>
          <w:szCs w:val="28"/>
          <w:lang w:eastAsia="ru-RU"/>
        </w:rPr>
        <w:t>живой</w:t>
      </w:r>
      <w:r w:rsidR="00497046">
        <w:rPr>
          <w:rFonts w:ascii="Times New Roman" w:hAnsi="Times New Roman"/>
          <w:sz w:val="28"/>
          <w:szCs w:val="28"/>
          <w:lang w:eastAsia="ru-RU"/>
        </w:rPr>
        <w:t xml:space="preserve"> массы и плановой себестоимости 1ц живой массы. Как уже отмечалось, </w:t>
      </w:r>
      <w:r w:rsidRPr="009A7C51">
        <w:rPr>
          <w:rFonts w:ascii="Times New Roman" w:hAnsi="Times New Roman"/>
          <w:sz w:val="28"/>
          <w:szCs w:val="28"/>
          <w:lang w:eastAsia="ru-RU"/>
        </w:rPr>
        <w:t>на</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 xml:space="preserve">проблему оценки животных выбракованных из </w:t>
      </w:r>
      <w:r w:rsidR="00497046">
        <w:rPr>
          <w:rFonts w:ascii="Times New Roman" w:hAnsi="Times New Roman"/>
          <w:sz w:val="28"/>
          <w:szCs w:val="28"/>
          <w:lang w:eastAsia="ru-RU"/>
        </w:rPr>
        <w:t xml:space="preserve">основного стада и поставленных </w:t>
      </w:r>
      <w:r w:rsidRPr="009A7C51">
        <w:rPr>
          <w:rFonts w:ascii="Times New Roman" w:hAnsi="Times New Roman"/>
          <w:sz w:val="28"/>
          <w:szCs w:val="28"/>
          <w:lang w:eastAsia="ru-RU"/>
        </w:rPr>
        <w:t>на</w:t>
      </w:r>
      <w:r w:rsidR="004C0E82">
        <w:rPr>
          <w:rFonts w:ascii="Times New Roman" w:hAnsi="Times New Roman"/>
          <w:sz w:val="28"/>
          <w:szCs w:val="28"/>
          <w:lang w:eastAsia="ru-RU"/>
        </w:rPr>
        <w:t xml:space="preserve"> откорм, </w:t>
      </w:r>
      <w:r w:rsidR="00497046">
        <w:rPr>
          <w:rFonts w:ascii="Times New Roman" w:hAnsi="Times New Roman"/>
          <w:sz w:val="28"/>
          <w:szCs w:val="28"/>
          <w:lang w:eastAsia="ru-RU"/>
        </w:rPr>
        <w:t>высказал свою точку зрения М.Н.Шингрей [11]. Он</w:t>
      </w:r>
      <w:r w:rsidRPr="009A7C51">
        <w:rPr>
          <w:rFonts w:ascii="Times New Roman" w:hAnsi="Times New Roman"/>
          <w:sz w:val="28"/>
          <w:szCs w:val="28"/>
          <w:lang w:eastAsia="ru-RU"/>
        </w:rPr>
        <w:t xml:space="preserve"> предлагает</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 xml:space="preserve">производить оценку данного </w:t>
      </w:r>
      <w:r w:rsidR="00497046">
        <w:rPr>
          <w:rFonts w:ascii="Times New Roman" w:hAnsi="Times New Roman"/>
          <w:sz w:val="28"/>
          <w:szCs w:val="28"/>
          <w:lang w:eastAsia="ru-RU"/>
        </w:rPr>
        <w:t>вида животных не по балансовой стоимости, а</w:t>
      </w:r>
      <w:r w:rsidRPr="009A7C51">
        <w:rPr>
          <w:rFonts w:ascii="Times New Roman" w:hAnsi="Times New Roman"/>
          <w:sz w:val="28"/>
          <w:szCs w:val="28"/>
          <w:lang w:eastAsia="ru-RU"/>
        </w:rPr>
        <w:t xml:space="preserve"> по</w:t>
      </w:r>
      <w:r w:rsidR="00497046">
        <w:rPr>
          <w:rFonts w:ascii="Times New Roman" w:hAnsi="Times New Roman"/>
          <w:sz w:val="28"/>
          <w:szCs w:val="28"/>
          <w:lang w:eastAsia="ru-RU"/>
        </w:rPr>
        <w:t xml:space="preserve"> остаточной. </w:t>
      </w:r>
      <w:r w:rsidR="004C0E82">
        <w:rPr>
          <w:rFonts w:ascii="Times New Roman" w:hAnsi="Times New Roman"/>
          <w:sz w:val="28"/>
          <w:szCs w:val="28"/>
          <w:lang w:eastAsia="ru-RU"/>
        </w:rPr>
        <w:t>Поддерживая</w:t>
      </w:r>
      <w:r w:rsidR="00497046">
        <w:rPr>
          <w:rFonts w:ascii="Times New Roman" w:hAnsi="Times New Roman"/>
          <w:sz w:val="28"/>
          <w:szCs w:val="28"/>
          <w:lang w:eastAsia="ru-RU"/>
        </w:rPr>
        <w:t xml:space="preserve"> предложение</w:t>
      </w:r>
      <w:r w:rsidRPr="009A7C51">
        <w:rPr>
          <w:rFonts w:ascii="Times New Roman" w:hAnsi="Times New Roman"/>
          <w:sz w:val="28"/>
          <w:szCs w:val="28"/>
          <w:lang w:eastAsia="ru-RU"/>
        </w:rPr>
        <w:t xml:space="preserve"> автора,</w:t>
      </w:r>
      <w:r w:rsidR="00497046">
        <w:rPr>
          <w:rFonts w:ascii="Times New Roman" w:hAnsi="Times New Roman"/>
          <w:sz w:val="28"/>
          <w:szCs w:val="28"/>
          <w:lang w:eastAsia="ru-RU"/>
        </w:rPr>
        <w:t xml:space="preserve"> так как он</w:t>
      </w:r>
      <w:r w:rsidRPr="009A7C51">
        <w:rPr>
          <w:rFonts w:ascii="Times New Roman" w:hAnsi="Times New Roman"/>
          <w:sz w:val="28"/>
          <w:szCs w:val="28"/>
          <w:lang w:eastAsia="ru-RU"/>
        </w:rPr>
        <w:t xml:space="preserve"> глубоко</w:t>
      </w:r>
      <w:r w:rsidR="00497046">
        <w:rPr>
          <w:rFonts w:ascii="Times New Roman" w:hAnsi="Times New Roman"/>
          <w:sz w:val="28"/>
          <w:szCs w:val="28"/>
          <w:lang w:eastAsia="ru-RU"/>
        </w:rPr>
        <w:t xml:space="preserve"> проанализировал опыт зарубежных стран по данному вопросу и </w:t>
      </w:r>
      <w:r w:rsidRPr="009A7C51">
        <w:rPr>
          <w:rFonts w:ascii="Times New Roman" w:hAnsi="Times New Roman"/>
          <w:sz w:val="28"/>
          <w:szCs w:val="28"/>
          <w:lang w:eastAsia="ru-RU"/>
        </w:rPr>
        <w:t>опыт</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отечественного учета. В</w:t>
      </w:r>
      <w:r w:rsidR="00497046">
        <w:rPr>
          <w:rFonts w:ascii="Times New Roman" w:hAnsi="Times New Roman"/>
          <w:sz w:val="28"/>
          <w:szCs w:val="28"/>
          <w:lang w:eastAsia="ru-RU"/>
        </w:rPr>
        <w:t xml:space="preserve"> результате анализа он пришёл к выводу, что</w:t>
      </w:r>
      <w:r w:rsidRPr="009A7C51">
        <w:rPr>
          <w:rFonts w:ascii="Times New Roman" w:hAnsi="Times New Roman"/>
          <w:sz w:val="28"/>
          <w:szCs w:val="28"/>
          <w:lang w:eastAsia="ru-RU"/>
        </w:rPr>
        <w:t xml:space="preserve"> оценка</w:t>
      </w:r>
      <w:r w:rsidR="00497046">
        <w:rPr>
          <w:rFonts w:ascii="Times New Roman" w:hAnsi="Times New Roman"/>
          <w:sz w:val="28"/>
          <w:szCs w:val="28"/>
          <w:lang w:eastAsia="ru-RU"/>
        </w:rPr>
        <w:t xml:space="preserve"> животных выбракованных из </w:t>
      </w:r>
      <w:r w:rsidRPr="009A7C51">
        <w:rPr>
          <w:rFonts w:ascii="Times New Roman" w:hAnsi="Times New Roman"/>
          <w:sz w:val="28"/>
          <w:szCs w:val="28"/>
          <w:lang w:eastAsia="ru-RU"/>
        </w:rPr>
        <w:t>о</w:t>
      </w:r>
      <w:r w:rsidR="00497046">
        <w:rPr>
          <w:rFonts w:ascii="Times New Roman" w:hAnsi="Times New Roman"/>
          <w:sz w:val="28"/>
          <w:szCs w:val="28"/>
          <w:lang w:eastAsia="ru-RU"/>
        </w:rPr>
        <w:t>сновного стада и поставленных на откорм</w:t>
      </w:r>
      <w:r w:rsidRPr="009A7C51">
        <w:rPr>
          <w:rFonts w:ascii="Times New Roman" w:hAnsi="Times New Roman"/>
          <w:sz w:val="28"/>
          <w:szCs w:val="28"/>
          <w:lang w:eastAsia="ru-RU"/>
        </w:rPr>
        <w:t xml:space="preserve"> по</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балансовой стоимости, урове</w:t>
      </w:r>
      <w:r w:rsidR="00497046">
        <w:rPr>
          <w:rFonts w:ascii="Times New Roman" w:hAnsi="Times New Roman"/>
          <w:sz w:val="28"/>
          <w:szCs w:val="28"/>
          <w:lang w:eastAsia="ru-RU"/>
        </w:rPr>
        <w:t>нь которой остается неизменным в течении</w:t>
      </w:r>
      <w:r w:rsidRPr="009A7C51">
        <w:rPr>
          <w:rFonts w:ascii="Times New Roman" w:hAnsi="Times New Roman"/>
          <w:sz w:val="28"/>
          <w:szCs w:val="28"/>
          <w:lang w:eastAsia="ru-RU"/>
        </w:rPr>
        <w:t xml:space="preserve"> всего</w:t>
      </w:r>
      <w:r w:rsidR="00497046">
        <w:rPr>
          <w:rFonts w:ascii="Times New Roman" w:hAnsi="Times New Roman"/>
          <w:sz w:val="28"/>
          <w:szCs w:val="28"/>
          <w:lang w:eastAsia="ru-RU"/>
        </w:rPr>
        <w:t xml:space="preserve"> срока пребывания животного в составе основного стада, не учитывает </w:t>
      </w:r>
      <w:r w:rsidRPr="009A7C51">
        <w:rPr>
          <w:rFonts w:ascii="Times New Roman" w:hAnsi="Times New Roman"/>
          <w:sz w:val="28"/>
          <w:szCs w:val="28"/>
          <w:lang w:eastAsia="ru-RU"/>
        </w:rPr>
        <w:t>ни</w:t>
      </w:r>
      <w:r w:rsidR="00497046">
        <w:rPr>
          <w:rFonts w:ascii="Times New Roman" w:hAnsi="Times New Roman"/>
          <w:sz w:val="28"/>
          <w:szCs w:val="28"/>
          <w:lang w:eastAsia="ru-RU"/>
        </w:rPr>
        <w:t xml:space="preserve"> физического, ни морального износа скота, создавая видимость</w:t>
      </w:r>
      <w:r w:rsidRPr="009A7C51">
        <w:rPr>
          <w:rFonts w:ascii="Times New Roman" w:hAnsi="Times New Roman"/>
          <w:sz w:val="28"/>
          <w:szCs w:val="28"/>
          <w:lang w:eastAsia="ru-RU"/>
        </w:rPr>
        <w:t xml:space="preserve"> отсутствия</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каких-либо различий между животны</w:t>
      </w:r>
      <w:r w:rsidR="00497046">
        <w:rPr>
          <w:rFonts w:ascii="Times New Roman" w:hAnsi="Times New Roman"/>
          <w:sz w:val="28"/>
          <w:szCs w:val="28"/>
          <w:lang w:eastAsia="ru-RU"/>
        </w:rPr>
        <w:t xml:space="preserve">ми разного возрастного уровня. Поэтому </w:t>
      </w:r>
      <w:r w:rsidRPr="009A7C51">
        <w:rPr>
          <w:rFonts w:ascii="Times New Roman" w:hAnsi="Times New Roman"/>
          <w:sz w:val="28"/>
          <w:szCs w:val="28"/>
          <w:lang w:eastAsia="ru-RU"/>
        </w:rPr>
        <w:t>он</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предлагает производить аморт</w:t>
      </w:r>
      <w:r w:rsidR="00497046">
        <w:rPr>
          <w:rFonts w:ascii="Times New Roman" w:hAnsi="Times New Roman"/>
          <w:sz w:val="28"/>
          <w:szCs w:val="28"/>
          <w:lang w:eastAsia="ru-RU"/>
        </w:rPr>
        <w:t xml:space="preserve">изацию на продуктивный скот, а оценку </w:t>
      </w:r>
      <w:r w:rsidRPr="009A7C51">
        <w:rPr>
          <w:rFonts w:ascii="Times New Roman" w:hAnsi="Times New Roman"/>
          <w:sz w:val="28"/>
          <w:szCs w:val="28"/>
          <w:lang w:eastAsia="ru-RU"/>
        </w:rPr>
        <w:t>животных</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осуществлять п</w:t>
      </w:r>
      <w:r w:rsidR="00497046">
        <w:rPr>
          <w:rFonts w:ascii="Times New Roman" w:hAnsi="Times New Roman"/>
          <w:sz w:val="28"/>
          <w:szCs w:val="28"/>
          <w:lang w:eastAsia="ru-RU"/>
        </w:rPr>
        <w:t>о остаточной стоимости, уровень которой определяется</w:t>
      </w:r>
      <w:r w:rsidRPr="009A7C51">
        <w:rPr>
          <w:rFonts w:ascii="Times New Roman" w:hAnsi="Times New Roman"/>
          <w:sz w:val="28"/>
          <w:szCs w:val="28"/>
          <w:lang w:eastAsia="ru-RU"/>
        </w:rPr>
        <w:t xml:space="preserve"> сроком</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использования животного в составе основного стада и</w:t>
      </w:r>
      <w:r w:rsidR="00497046">
        <w:rPr>
          <w:rFonts w:ascii="Times New Roman" w:hAnsi="Times New Roman"/>
          <w:sz w:val="28"/>
          <w:szCs w:val="28"/>
          <w:lang w:eastAsia="ru-RU"/>
        </w:rPr>
        <w:t xml:space="preserve"> учитывает </w:t>
      </w:r>
      <w:r w:rsidRPr="009A7C51">
        <w:rPr>
          <w:rFonts w:ascii="Times New Roman" w:hAnsi="Times New Roman"/>
          <w:sz w:val="28"/>
          <w:szCs w:val="28"/>
          <w:lang w:eastAsia="ru-RU"/>
        </w:rPr>
        <w:t>с</w:t>
      </w:r>
      <w:r w:rsidR="00497046">
        <w:rPr>
          <w:rFonts w:ascii="Times New Roman" w:hAnsi="Times New Roman"/>
          <w:sz w:val="28"/>
          <w:szCs w:val="28"/>
          <w:lang w:eastAsia="ru-RU"/>
        </w:rPr>
        <w:t xml:space="preserve">тепень </w:t>
      </w:r>
      <w:r w:rsidRPr="009A7C51">
        <w:rPr>
          <w:rFonts w:ascii="Times New Roman" w:hAnsi="Times New Roman"/>
          <w:sz w:val="28"/>
          <w:szCs w:val="28"/>
          <w:lang w:eastAsia="ru-RU"/>
        </w:rPr>
        <w:t>его</w:t>
      </w:r>
      <w:r w:rsidR="00497046">
        <w:rPr>
          <w:rFonts w:ascii="Times New Roman" w:hAnsi="Times New Roman"/>
          <w:sz w:val="28"/>
          <w:szCs w:val="28"/>
          <w:lang w:eastAsia="ru-RU"/>
        </w:rPr>
        <w:t xml:space="preserve"> </w:t>
      </w:r>
      <w:r w:rsidRPr="009A7C51">
        <w:rPr>
          <w:rFonts w:ascii="Times New Roman" w:hAnsi="Times New Roman"/>
          <w:sz w:val="28"/>
          <w:szCs w:val="28"/>
          <w:lang w:eastAsia="ru-RU"/>
        </w:rPr>
        <w:t>физической и моральной изношенности.</w:t>
      </w:r>
    </w:p>
    <w:p w:rsidR="009A7C51" w:rsidRPr="009A7C51" w:rsidRDefault="00497046" w:rsidP="009A7C5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конце года, после составления расчёта </w:t>
      </w:r>
      <w:r w:rsidR="009A7C51" w:rsidRPr="009A7C51">
        <w:rPr>
          <w:rFonts w:ascii="Times New Roman" w:hAnsi="Times New Roman"/>
          <w:sz w:val="28"/>
          <w:szCs w:val="28"/>
          <w:lang w:eastAsia="ru-RU"/>
        </w:rPr>
        <w:t>себестоимости  продукции,</w:t>
      </w:r>
      <w:r w:rsidR="004C0E82">
        <w:rPr>
          <w:rFonts w:ascii="Times New Roman" w:hAnsi="Times New Roman"/>
          <w:sz w:val="28"/>
          <w:szCs w:val="28"/>
          <w:lang w:eastAsia="ru-RU"/>
        </w:rPr>
        <w:t xml:space="preserve"> </w:t>
      </w:r>
      <w:r w:rsidR="009A7C51" w:rsidRPr="009A7C51">
        <w:rPr>
          <w:rFonts w:ascii="Times New Roman" w:hAnsi="Times New Roman"/>
          <w:sz w:val="28"/>
          <w:szCs w:val="28"/>
          <w:lang w:eastAsia="ru-RU"/>
        </w:rPr>
        <w:t>плановую оценку</w:t>
      </w:r>
      <w:r>
        <w:rPr>
          <w:rFonts w:ascii="Times New Roman" w:hAnsi="Times New Roman"/>
          <w:sz w:val="28"/>
          <w:szCs w:val="28"/>
          <w:lang w:eastAsia="ru-RU"/>
        </w:rPr>
        <w:t xml:space="preserve"> молодняка животных и животных на </w:t>
      </w:r>
      <w:r w:rsidR="009B1B77">
        <w:rPr>
          <w:rFonts w:ascii="Times New Roman" w:hAnsi="Times New Roman"/>
          <w:sz w:val="28"/>
          <w:szCs w:val="28"/>
          <w:lang w:eastAsia="ru-RU"/>
        </w:rPr>
        <w:t xml:space="preserve">откорме </w:t>
      </w:r>
      <w:r w:rsidR="009A7C51" w:rsidRPr="009A7C51">
        <w:rPr>
          <w:rFonts w:ascii="Times New Roman" w:hAnsi="Times New Roman"/>
          <w:sz w:val="28"/>
          <w:szCs w:val="28"/>
          <w:lang w:eastAsia="ru-RU"/>
        </w:rPr>
        <w:t>корре</w:t>
      </w:r>
      <w:r>
        <w:rPr>
          <w:rFonts w:ascii="Times New Roman" w:hAnsi="Times New Roman"/>
          <w:sz w:val="28"/>
          <w:szCs w:val="28"/>
          <w:lang w:eastAsia="ru-RU"/>
        </w:rPr>
        <w:t xml:space="preserve">ктируют </w:t>
      </w:r>
      <w:r w:rsidR="009A7C51" w:rsidRPr="009A7C51">
        <w:rPr>
          <w:rFonts w:ascii="Times New Roman" w:hAnsi="Times New Roman"/>
          <w:sz w:val="28"/>
          <w:szCs w:val="28"/>
          <w:lang w:eastAsia="ru-RU"/>
        </w:rPr>
        <w:t>до</w:t>
      </w:r>
      <w:r>
        <w:rPr>
          <w:rFonts w:ascii="Times New Roman" w:hAnsi="Times New Roman"/>
          <w:sz w:val="28"/>
          <w:szCs w:val="28"/>
          <w:lang w:eastAsia="ru-RU"/>
        </w:rPr>
        <w:t xml:space="preserve"> уровня фактической. Если фактическая себестоимость окажется </w:t>
      </w:r>
      <w:r w:rsidR="009A7C51" w:rsidRPr="009A7C51">
        <w:rPr>
          <w:rFonts w:ascii="Times New Roman" w:hAnsi="Times New Roman"/>
          <w:sz w:val="28"/>
          <w:szCs w:val="28"/>
          <w:lang w:eastAsia="ru-RU"/>
        </w:rPr>
        <w:t>меньше</w:t>
      </w:r>
      <w:r>
        <w:rPr>
          <w:rFonts w:ascii="Times New Roman" w:hAnsi="Times New Roman"/>
          <w:sz w:val="28"/>
          <w:szCs w:val="28"/>
          <w:lang w:eastAsia="ru-RU"/>
        </w:rPr>
        <w:t xml:space="preserve"> плановой, плановую оценку </w:t>
      </w:r>
      <w:r w:rsidR="00B07B33">
        <w:rPr>
          <w:rFonts w:ascii="Times New Roman" w:hAnsi="Times New Roman"/>
          <w:sz w:val="28"/>
          <w:szCs w:val="28"/>
          <w:lang w:eastAsia="ru-RU"/>
        </w:rPr>
        <w:t xml:space="preserve">уменьшают методом «красное сторно», а </w:t>
      </w:r>
      <w:r w:rsidR="009A7C51" w:rsidRPr="009A7C51">
        <w:rPr>
          <w:rFonts w:ascii="Times New Roman" w:hAnsi="Times New Roman"/>
          <w:sz w:val="28"/>
          <w:szCs w:val="28"/>
          <w:lang w:eastAsia="ru-RU"/>
        </w:rPr>
        <w:t>если</w:t>
      </w:r>
      <w:r w:rsidR="00B07B33">
        <w:rPr>
          <w:rFonts w:ascii="Times New Roman" w:hAnsi="Times New Roman"/>
          <w:sz w:val="28"/>
          <w:szCs w:val="28"/>
          <w:lang w:eastAsia="ru-RU"/>
        </w:rPr>
        <w:t xml:space="preserve"> </w:t>
      </w:r>
      <w:r w:rsidR="009A7C51" w:rsidRPr="009A7C51">
        <w:rPr>
          <w:rFonts w:ascii="Times New Roman" w:hAnsi="Times New Roman"/>
          <w:sz w:val="28"/>
          <w:szCs w:val="28"/>
          <w:lang w:eastAsia="ru-RU"/>
        </w:rPr>
        <w:t>фактиче</w:t>
      </w:r>
      <w:r w:rsidR="00B07B33">
        <w:rPr>
          <w:rFonts w:ascii="Times New Roman" w:hAnsi="Times New Roman"/>
          <w:sz w:val="28"/>
          <w:szCs w:val="28"/>
          <w:lang w:eastAsia="ru-RU"/>
        </w:rPr>
        <w:t xml:space="preserve">ская оценка превысит плановую, делают запись недооценку </w:t>
      </w:r>
      <w:r w:rsidR="009A7C51" w:rsidRPr="009A7C51">
        <w:rPr>
          <w:rFonts w:ascii="Times New Roman" w:hAnsi="Times New Roman"/>
          <w:sz w:val="28"/>
          <w:szCs w:val="28"/>
          <w:lang w:eastAsia="ru-RU"/>
        </w:rPr>
        <w:t>молодняка</w:t>
      </w:r>
      <w:r w:rsidR="00B07B33">
        <w:rPr>
          <w:rFonts w:ascii="Times New Roman" w:hAnsi="Times New Roman"/>
          <w:sz w:val="28"/>
          <w:szCs w:val="28"/>
          <w:lang w:eastAsia="ru-RU"/>
        </w:rPr>
        <w:t xml:space="preserve"> </w:t>
      </w:r>
      <w:r w:rsidR="009A7C51" w:rsidRPr="009A7C51">
        <w:rPr>
          <w:rFonts w:ascii="Times New Roman" w:hAnsi="Times New Roman"/>
          <w:sz w:val="28"/>
          <w:szCs w:val="28"/>
          <w:lang w:eastAsia="ru-RU"/>
        </w:rPr>
        <w:t>животных и жи</w:t>
      </w:r>
      <w:r w:rsidR="00B07B33">
        <w:rPr>
          <w:rFonts w:ascii="Times New Roman" w:hAnsi="Times New Roman"/>
          <w:sz w:val="28"/>
          <w:szCs w:val="28"/>
          <w:lang w:eastAsia="ru-RU"/>
        </w:rPr>
        <w:t xml:space="preserve">вотных на откорме. В заключительном балансе на конец </w:t>
      </w:r>
      <w:r w:rsidR="009A7C51" w:rsidRPr="009A7C51">
        <w:rPr>
          <w:rFonts w:ascii="Times New Roman" w:hAnsi="Times New Roman"/>
          <w:sz w:val="28"/>
          <w:szCs w:val="28"/>
          <w:lang w:eastAsia="ru-RU"/>
        </w:rPr>
        <w:t>года</w:t>
      </w:r>
      <w:r w:rsidR="00B07B33">
        <w:rPr>
          <w:rFonts w:ascii="Times New Roman" w:hAnsi="Times New Roman"/>
          <w:sz w:val="28"/>
          <w:szCs w:val="28"/>
          <w:lang w:eastAsia="ru-RU"/>
        </w:rPr>
        <w:t xml:space="preserve"> </w:t>
      </w:r>
      <w:r w:rsidR="009A7C51" w:rsidRPr="009A7C51">
        <w:rPr>
          <w:rFonts w:ascii="Times New Roman" w:hAnsi="Times New Roman"/>
          <w:sz w:val="28"/>
          <w:szCs w:val="28"/>
          <w:lang w:eastAsia="ru-RU"/>
        </w:rPr>
        <w:t>оставшийся в хозяйстве молодняк и</w:t>
      </w:r>
      <w:r w:rsidR="00B07B33">
        <w:rPr>
          <w:rFonts w:ascii="Times New Roman" w:hAnsi="Times New Roman"/>
          <w:sz w:val="28"/>
          <w:szCs w:val="28"/>
          <w:lang w:eastAsia="ru-RU"/>
        </w:rPr>
        <w:t xml:space="preserve"> скот на откорме показывают по </w:t>
      </w:r>
      <w:r w:rsidR="009A7C51" w:rsidRPr="009A7C51">
        <w:rPr>
          <w:rFonts w:ascii="Times New Roman" w:hAnsi="Times New Roman"/>
          <w:sz w:val="28"/>
          <w:szCs w:val="28"/>
          <w:lang w:eastAsia="ru-RU"/>
        </w:rPr>
        <w:t>фактической</w:t>
      </w:r>
      <w:r w:rsidR="00B07B33">
        <w:rPr>
          <w:rFonts w:ascii="Times New Roman" w:hAnsi="Times New Roman"/>
          <w:sz w:val="28"/>
          <w:szCs w:val="28"/>
          <w:lang w:eastAsia="ru-RU"/>
        </w:rPr>
        <w:t xml:space="preserve"> </w:t>
      </w:r>
      <w:r w:rsidR="009A7C51" w:rsidRPr="009A7C51">
        <w:rPr>
          <w:rFonts w:ascii="Times New Roman" w:hAnsi="Times New Roman"/>
          <w:sz w:val="28"/>
          <w:szCs w:val="28"/>
          <w:lang w:eastAsia="ru-RU"/>
        </w:rPr>
        <w:t>себестоимости.</w:t>
      </w:r>
    </w:p>
    <w:p w:rsidR="009A7C51" w:rsidRPr="009A7C51" w:rsidRDefault="009A7C51" w:rsidP="009A7C51">
      <w:pPr>
        <w:spacing w:after="0" w:line="360" w:lineRule="auto"/>
        <w:ind w:firstLine="709"/>
        <w:jc w:val="both"/>
        <w:rPr>
          <w:rFonts w:ascii="Times New Roman" w:hAnsi="Times New Roman"/>
          <w:sz w:val="28"/>
          <w:szCs w:val="28"/>
          <w:lang w:eastAsia="ru-RU"/>
        </w:rPr>
      </w:pPr>
      <w:r w:rsidRPr="009A7C51">
        <w:rPr>
          <w:rFonts w:ascii="Times New Roman" w:hAnsi="Times New Roman"/>
          <w:sz w:val="28"/>
          <w:szCs w:val="28"/>
          <w:lang w:eastAsia="ru-RU"/>
        </w:rPr>
        <w:t>Фактическую себестоимость готовой продукции можно определить только по</w:t>
      </w:r>
      <w:r w:rsidR="00DF4631">
        <w:rPr>
          <w:rFonts w:ascii="Times New Roman" w:hAnsi="Times New Roman"/>
          <w:sz w:val="28"/>
          <w:szCs w:val="28"/>
          <w:lang w:eastAsia="ru-RU"/>
        </w:rPr>
        <w:t xml:space="preserve"> </w:t>
      </w:r>
      <w:r w:rsidRPr="009A7C51">
        <w:rPr>
          <w:rFonts w:ascii="Times New Roman" w:hAnsi="Times New Roman"/>
          <w:sz w:val="28"/>
          <w:szCs w:val="28"/>
          <w:lang w:eastAsia="ru-RU"/>
        </w:rPr>
        <w:t>окончании отчётного периода (месяца</w:t>
      </w:r>
      <w:r w:rsidR="00DF4631">
        <w:rPr>
          <w:rFonts w:ascii="Times New Roman" w:hAnsi="Times New Roman"/>
          <w:sz w:val="28"/>
          <w:szCs w:val="28"/>
          <w:lang w:eastAsia="ru-RU"/>
        </w:rPr>
        <w:t>). В течении отчётного периода</w:t>
      </w:r>
      <w:r w:rsidRPr="009A7C51">
        <w:rPr>
          <w:rFonts w:ascii="Times New Roman" w:hAnsi="Times New Roman"/>
          <w:sz w:val="28"/>
          <w:szCs w:val="28"/>
          <w:lang w:eastAsia="ru-RU"/>
        </w:rPr>
        <w:t xml:space="preserve"> (месяца)</w:t>
      </w:r>
      <w:r w:rsidR="00DF4631">
        <w:rPr>
          <w:rFonts w:ascii="Times New Roman" w:hAnsi="Times New Roman"/>
          <w:sz w:val="28"/>
          <w:szCs w:val="28"/>
          <w:lang w:eastAsia="ru-RU"/>
        </w:rPr>
        <w:t xml:space="preserve"> постоянно происходит движение продукции (отпуск, отгрузка, реализация </w:t>
      </w:r>
      <w:r w:rsidRPr="009A7C51">
        <w:rPr>
          <w:rFonts w:ascii="Times New Roman" w:hAnsi="Times New Roman"/>
          <w:sz w:val="28"/>
          <w:szCs w:val="28"/>
          <w:lang w:eastAsia="ru-RU"/>
        </w:rPr>
        <w:t>и</w:t>
      </w:r>
      <w:r w:rsidR="00DF4631">
        <w:rPr>
          <w:rFonts w:ascii="Times New Roman" w:hAnsi="Times New Roman"/>
          <w:sz w:val="28"/>
          <w:szCs w:val="28"/>
          <w:lang w:eastAsia="ru-RU"/>
        </w:rPr>
        <w:t xml:space="preserve"> </w:t>
      </w:r>
      <w:r w:rsidRPr="009A7C51">
        <w:rPr>
          <w:rFonts w:ascii="Times New Roman" w:hAnsi="Times New Roman"/>
          <w:sz w:val="28"/>
          <w:szCs w:val="28"/>
          <w:lang w:eastAsia="ru-RU"/>
        </w:rPr>
        <w:t>т.д.), поэтому для теку</w:t>
      </w:r>
      <w:r w:rsidR="00DF4631">
        <w:rPr>
          <w:rFonts w:ascii="Times New Roman" w:hAnsi="Times New Roman"/>
          <w:sz w:val="28"/>
          <w:szCs w:val="28"/>
          <w:lang w:eastAsia="ru-RU"/>
        </w:rPr>
        <w:t xml:space="preserve">щего учета необходимо условная оценка продукции. </w:t>
      </w:r>
      <w:r w:rsidRPr="009A7C51">
        <w:rPr>
          <w:rFonts w:ascii="Times New Roman" w:hAnsi="Times New Roman"/>
          <w:sz w:val="28"/>
          <w:szCs w:val="28"/>
          <w:lang w:eastAsia="ru-RU"/>
        </w:rPr>
        <w:t>В</w:t>
      </w:r>
      <w:r w:rsidR="00DF4631">
        <w:rPr>
          <w:rFonts w:ascii="Times New Roman" w:hAnsi="Times New Roman"/>
          <w:sz w:val="28"/>
          <w:szCs w:val="28"/>
          <w:lang w:eastAsia="ru-RU"/>
        </w:rPr>
        <w:t xml:space="preserve"> текущем учете оценка готовой продукции может </w:t>
      </w:r>
      <w:r w:rsidRPr="009A7C51">
        <w:rPr>
          <w:rFonts w:ascii="Times New Roman" w:hAnsi="Times New Roman"/>
          <w:sz w:val="28"/>
          <w:szCs w:val="28"/>
          <w:lang w:eastAsia="ru-RU"/>
        </w:rPr>
        <w:t>производи</w:t>
      </w:r>
      <w:r w:rsidR="00DF4631">
        <w:rPr>
          <w:rFonts w:ascii="Times New Roman" w:hAnsi="Times New Roman"/>
          <w:sz w:val="28"/>
          <w:szCs w:val="28"/>
          <w:lang w:eastAsia="ru-RU"/>
        </w:rPr>
        <w:t xml:space="preserve">ться по </w:t>
      </w:r>
      <w:r w:rsidRPr="009A7C51">
        <w:rPr>
          <w:rFonts w:ascii="Times New Roman" w:hAnsi="Times New Roman"/>
          <w:sz w:val="28"/>
          <w:szCs w:val="28"/>
          <w:lang w:eastAsia="ru-RU"/>
        </w:rPr>
        <w:t>плановой</w:t>
      </w:r>
      <w:r w:rsidR="00DF4631">
        <w:rPr>
          <w:rFonts w:ascii="Times New Roman" w:hAnsi="Times New Roman"/>
          <w:sz w:val="28"/>
          <w:szCs w:val="28"/>
          <w:lang w:eastAsia="ru-RU"/>
        </w:rPr>
        <w:t xml:space="preserve"> себестоимости, или свободным отпускным ценам, или </w:t>
      </w:r>
      <w:r w:rsidRPr="009A7C51">
        <w:rPr>
          <w:rFonts w:ascii="Times New Roman" w:hAnsi="Times New Roman"/>
          <w:sz w:val="28"/>
          <w:szCs w:val="28"/>
          <w:lang w:eastAsia="ru-RU"/>
        </w:rPr>
        <w:t>фактической</w:t>
      </w:r>
      <w:r w:rsidR="00DF4631">
        <w:rPr>
          <w:rFonts w:ascii="Times New Roman" w:hAnsi="Times New Roman"/>
          <w:sz w:val="28"/>
          <w:szCs w:val="28"/>
          <w:lang w:eastAsia="ru-RU"/>
        </w:rPr>
        <w:t xml:space="preserve"> </w:t>
      </w:r>
      <w:r w:rsidRPr="009A7C51">
        <w:rPr>
          <w:rFonts w:ascii="Times New Roman" w:hAnsi="Times New Roman"/>
          <w:sz w:val="28"/>
          <w:szCs w:val="28"/>
          <w:lang w:eastAsia="ru-RU"/>
        </w:rPr>
        <w:t>себестоимости, или свободным розничным ценам.</w:t>
      </w:r>
    </w:p>
    <w:p w:rsidR="00B27E6D" w:rsidRDefault="009A7C51" w:rsidP="009A7C51">
      <w:pPr>
        <w:spacing w:after="0" w:line="360" w:lineRule="auto"/>
        <w:ind w:firstLine="709"/>
        <w:jc w:val="both"/>
        <w:rPr>
          <w:rFonts w:ascii="Times New Roman" w:hAnsi="Times New Roman"/>
          <w:sz w:val="28"/>
          <w:szCs w:val="28"/>
          <w:lang w:eastAsia="ru-RU"/>
        </w:rPr>
      </w:pPr>
      <w:r w:rsidRPr="009A7C51">
        <w:rPr>
          <w:rFonts w:ascii="Times New Roman" w:hAnsi="Times New Roman"/>
          <w:sz w:val="28"/>
          <w:szCs w:val="28"/>
          <w:lang w:eastAsia="ru-RU"/>
        </w:rPr>
        <w:t>Обобщая</w:t>
      </w:r>
      <w:r w:rsidR="00DF4631">
        <w:rPr>
          <w:rFonts w:ascii="Times New Roman" w:hAnsi="Times New Roman"/>
          <w:sz w:val="28"/>
          <w:szCs w:val="28"/>
          <w:lang w:eastAsia="ru-RU"/>
        </w:rPr>
        <w:t xml:space="preserve"> вышеизложенное можно отметить, что учет движения</w:t>
      </w:r>
      <w:r w:rsidRPr="009A7C51">
        <w:rPr>
          <w:rFonts w:ascii="Times New Roman" w:hAnsi="Times New Roman"/>
          <w:sz w:val="28"/>
          <w:szCs w:val="28"/>
          <w:lang w:eastAsia="ru-RU"/>
        </w:rPr>
        <w:t xml:space="preserve"> продукции</w:t>
      </w:r>
      <w:r w:rsidR="00DF4631">
        <w:rPr>
          <w:rFonts w:ascii="Times New Roman" w:hAnsi="Times New Roman"/>
          <w:sz w:val="28"/>
          <w:szCs w:val="28"/>
          <w:lang w:eastAsia="ru-RU"/>
        </w:rPr>
        <w:t xml:space="preserve"> выращивания КРС в </w:t>
      </w:r>
      <w:r w:rsidRPr="009A7C51">
        <w:rPr>
          <w:rFonts w:ascii="Times New Roman" w:hAnsi="Times New Roman"/>
          <w:sz w:val="28"/>
          <w:szCs w:val="28"/>
          <w:lang w:eastAsia="ru-RU"/>
        </w:rPr>
        <w:t>бухгал</w:t>
      </w:r>
      <w:r w:rsidR="00DF4631">
        <w:rPr>
          <w:rFonts w:ascii="Times New Roman" w:hAnsi="Times New Roman"/>
          <w:sz w:val="28"/>
          <w:szCs w:val="28"/>
          <w:lang w:eastAsia="ru-RU"/>
        </w:rPr>
        <w:t xml:space="preserve">терии </w:t>
      </w:r>
      <w:r w:rsidR="007B0D26">
        <w:rPr>
          <w:rFonts w:ascii="Times New Roman" w:hAnsi="Times New Roman"/>
          <w:sz w:val="28"/>
          <w:szCs w:val="28"/>
          <w:lang w:eastAsia="ru-RU"/>
        </w:rPr>
        <w:t>ХХХХХХХ</w:t>
      </w:r>
      <w:r w:rsidR="00DF4631">
        <w:rPr>
          <w:rFonts w:ascii="Times New Roman" w:hAnsi="Times New Roman"/>
          <w:sz w:val="28"/>
          <w:szCs w:val="28"/>
          <w:lang w:eastAsia="ru-RU"/>
        </w:rPr>
        <w:t xml:space="preserve"> осуществляется, как правило, по учетным ценам, которые </w:t>
      </w:r>
      <w:r w:rsidRPr="009A7C51">
        <w:rPr>
          <w:rFonts w:ascii="Times New Roman" w:hAnsi="Times New Roman"/>
          <w:sz w:val="28"/>
          <w:szCs w:val="28"/>
          <w:lang w:eastAsia="ru-RU"/>
        </w:rPr>
        <w:t>могут</w:t>
      </w:r>
      <w:r w:rsidR="00DF4631">
        <w:rPr>
          <w:rFonts w:ascii="Times New Roman" w:hAnsi="Times New Roman"/>
          <w:sz w:val="28"/>
          <w:szCs w:val="28"/>
          <w:lang w:eastAsia="ru-RU"/>
        </w:rPr>
        <w:t xml:space="preserve"> </w:t>
      </w:r>
      <w:r w:rsidRPr="009A7C51">
        <w:rPr>
          <w:rFonts w:ascii="Times New Roman" w:hAnsi="Times New Roman"/>
          <w:sz w:val="28"/>
          <w:szCs w:val="28"/>
          <w:lang w:eastAsia="ru-RU"/>
        </w:rPr>
        <w:t>уточняться и изменятся по мере необхо</w:t>
      </w:r>
      <w:r w:rsidR="00DF4631">
        <w:rPr>
          <w:rFonts w:ascii="Times New Roman" w:hAnsi="Times New Roman"/>
          <w:sz w:val="28"/>
          <w:szCs w:val="28"/>
          <w:lang w:eastAsia="ru-RU"/>
        </w:rPr>
        <w:t xml:space="preserve">димости. Однако целесообразнее </w:t>
      </w:r>
      <w:r w:rsidRPr="009A7C51">
        <w:rPr>
          <w:rFonts w:ascii="Times New Roman" w:hAnsi="Times New Roman"/>
          <w:sz w:val="28"/>
          <w:szCs w:val="28"/>
          <w:lang w:eastAsia="ru-RU"/>
        </w:rPr>
        <w:t>вносить</w:t>
      </w:r>
      <w:r w:rsidR="00DF4631">
        <w:rPr>
          <w:rFonts w:ascii="Times New Roman" w:hAnsi="Times New Roman"/>
          <w:sz w:val="28"/>
          <w:szCs w:val="28"/>
          <w:lang w:eastAsia="ru-RU"/>
        </w:rPr>
        <w:t xml:space="preserve"> </w:t>
      </w:r>
      <w:r w:rsidR="00D103AD">
        <w:rPr>
          <w:rFonts w:ascii="Times New Roman" w:hAnsi="Times New Roman"/>
          <w:sz w:val="28"/>
          <w:szCs w:val="28"/>
          <w:lang w:eastAsia="ru-RU"/>
        </w:rPr>
        <w:t>изменения в учетные цены перед началом нового года.</w:t>
      </w:r>
      <w:r w:rsidRPr="009A7C51">
        <w:rPr>
          <w:rFonts w:ascii="Times New Roman" w:hAnsi="Times New Roman"/>
          <w:sz w:val="28"/>
          <w:szCs w:val="28"/>
          <w:lang w:eastAsia="ru-RU"/>
        </w:rPr>
        <w:t xml:space="preserve"> При небольшой</w:t>
      </w:r>
      <w:r w:rsidR="00D103AD">
        <w:rPr>
          <w:rFonts w:ascii="Times New Roman" w:hAnsi="Times New Roman"/>
          <w:sz w:val="28"/>
          <w:szCs w:val="28"/>
          <w:lang w:eastAsia="ru-RU"/>
        </w:rPr>
        <w:t xml:space="preserve"> </w:t>
      </w:r>
      <w:r w:rsidRPr="009A7C51">
        <w:rPr>
          <w:rFonts w:ascii="Times New Roman" w:hAnsi="Times New Roman"/>
          <w:sz w:val="28"/>
          <w:szCs w:val="28"/>
          <w:lang w:eastAsia="ru-RU"/>
        </w:rPr>
        <w:t>номенклатуре отдельных видов жи</w:t>
      </w:r>
      <w:r w:rsidR="00D103AD">
        <w:rPr>
          <w:rFonts w:ascii="Times New Roman" w:hAnsi="Times New Roman"/>
          <w:sz w:val="28"/>
          <w:szCs w:val="28"/>
          <w:lang w:eastAsia="ru-RU"/>
        </w:rPr>
        <w:t xml:space="preserve">вотноводческой продукции могут отражаться </w:t>
      </w:r>
      <w:r w:rsidRPr="009A7C51">
        <w:rPr>
          <w:rFonts w:ascii="Times New Roman" w:hAnsi="Times New Roman"/>
          <w:sz w:val="28"/>
          <w:szCs w:val="28"/>
          <w:lang w:eastAsia="ru-RU"/>
        </w:rPr>
        <w:t>в</w:t>
      </w:r>
      <w:r w:rsidR="00D103AD">
        <w:rPr>
          <w:rFonts w:ascii="Times New Roman" w:hAnsi="Times New Roman"/>
          <w:sz w:val="28"/>
          <w:szCs w:val="28"/>
          <w:lang w:eastAsia="ru-RU"/>
        </w:rPr>
        <w:t xml:space="preserve"> </w:t>
      </w:r>
      <w:r w:rsidRPr="009A7C51">
        <w:rPr>
          <w:rFonts w:ascii="Times New Roman" w:hAnsi="Times New Roman"/>
          <w:sz w:val="28"/>
          <w:szCs w:val="28"/>
          <w:lang w:eastAsia="ru-RU"/>
        </w:rPr>
        <w:t>текущем учете по фактической себестоимости.</w:t>
      </w:r>
    </w:p>
    <w:p w:rsidR="008477FE" w:rsidRPr="009A7C51" w:rsidRDefault="00B27E6D" w:rsidP="009A7C5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Если сравнить</w:t>
      </w:r>
      <w:r w:rsidR="00E742CC">
        <w:rPr>
          <w:rFonts w:ascii="Times New Roman" w:hAnsi="Times New Roman"/>
          <w:sz w:val="28"/>
          <w:szCs w:val="28"/>
          <w:lang w:eastAsia="ru-RU"/>
        </w:rPr>
        <w:t xml:space="preserve">, как описывают оценку животных на выращивании и откорме, </w:t>
      </w:r>
      <w:r w:rsidR="008477FE">
        <w:rPr>
          <w:rFonts w:ascii="Times New Roman" w:hAnsi="Times New Roman"/>
          <w:sz w:val="28"/>
          <w:szCs w:val="28"/>
          <w:lang w:eastAsia="ru-RU"/>
        </w:rPr>
        <w:t>Международный стандарт финансовой отчетности</w:t>
      </w:r>
      <w:r w:rsidR="00E742CC">
        <w:rPr>
          <w:rFonts w:ascii="Times New Roman" w:hAnsi="Times New Roman"/>
          <w:sz w:val="28"/>
          <w:szCs w:val="28"/>
          <w:lang w:eastAsia="ru-RU"/>
        </w:rPr>
        <w:t xml:space="preserve"> №41 и Методически</w:t>
      </w:r>
      <w:r>
        <w:rPr>
          <w:rFonts w:ascii="Times New Roman" w:hAnsi="Times New Roman"/>
          <w:sz w:val="28"/>
          <w:szCs w:val="28"/>
          <w:lang w:eastAsia="ru-RU"/>
        </w:rPr>
        <w:t>е</w:t>
      </w:r>
      <w:r w:rsidR="00E742CC">
        <w:rPr>
          <w:rFonts w:ascii="Times New Roman" w:hAnsi="Times New Roman"/>
          <w:sz w:val="28"/>
          <w:szCs w:val="28"/>
          <w:lang w:eastAsia="ru-RU"/>
        </w:rPr>
        <w:t xml:space="preserve"> </w:t>
      </w:r>
      <w:r>
        <w:rPr>
          <w:rFonts w:ascii="Times New Roman" w:hAnsi="Times New Roman"/>
          <w:sz w:val="28"/>
          <w:szCs w:val="28"/>
          <w:lang w:eastAsia="ru-RU"/>
        </w:rPr>
        <w:t>рекомендации</w:t>
      </w:r>
      <w:r w:rsidR="00E742CC" w:rsidRPr="00E742CC">
        <w:rPr>
          <w:rFonts w:ascii="Times New Roman" w:hAnsi="Times New Roman"/>
          <w:sz w:val="28"/>
          <w:szCs w:val="28"/>
          <w:lang w:eastAsia="ru-RU"/>
        </w:rPr>
        <w:t xml:space="preserve"> </w:t>
      </w:r>
      <w:r w:rsidR="00E742CC">
        <w:rPr>
          <w:rFonts w:ascii="Times New Roman" w:hAnsi="Times New Roman"/>
          <w:sz w:val="28"/>
          <w:szCs w:val="28"/>
          <w:lang w:eastAsia="ru-RU"/>
        </w:rPr>
        <w:t>по бухгалтерскому учету животных на выращивании и откорме № 73, то в отечественном все кратко и понятно описано, в МСФО</w:t>
      </w:r>
      <w:r w:rsidR="00463A50">
        <w:rPr>
          <w:rFonts w:ascii="Times New Roman" w:hAnsi="Times New Roman"/>
          <w:sz w:val="28"/>
          <w:szCs w:val="28"/>
          <w:lang w:eastAsia="ru-RU"/>
        </w:rPr>
        <w:t xml:space="preserve"> - </w:t>
      </w:r>
      <w:r w:rsidR="00E742CC">
        <w:rPr>
          <w:rFonts w:ascii="Times New Roman" w:hAnsi="Times New Roman"/>
          <w:sz w:val="28"/>
          <w:szCs w:val="28"/>
          <w:lang w:eastAsia="ru-RU"/>
        </w:rPr>
        <w:t>много тонкостей в опр</w:t>
      </w:r>
      <w:r w:rsidR="00463A50">
        <w:rPr>
          <w:rFonts w:ascii="Times New Roman" w:hAnsi="Times New Roman"/>
          <w:sz w:val="28"/>
          <w:szCs w:val="28"/>
          <w:lang w:eastAsia="ru-RU"/>
        </w:rPr>
        <w:t xml:space="preserve">еделении справедливой стоимости, </w:t>
      </w:r>
      <w:r>
        <w:rPr>
          <w:rFonts w:ascii="Times New Roman" w:hAnsi="Times New Roman"/>
          <w:sz w:val="28"/>
          <w:szCs w:val="28"/>
          <w:lang w:eastAsia="ru-RU"/>
        </w:rPr>
        <w:t xml:space="preserve">для ее оценки нужно </w:t>
      </w:r>
      <w:r w:rsidR="00463A50">
        <w:rPr>
          <w:rFonts w:ascii="Times New Roman" w:hAnsi="Times New Roman"/>
          <w:sz w:val="28"/>
          <w:szCs w:val="28"/>
          <w:lang w:eastAsia="ru-RU"/>
        </w:rPr>
        <w:t>анализировать сложившуюся конъюк</w:t>
      </w:r>
      <w:r w:rsidR="00907FB3">
        <w:rPr>
          <w:rFonts w:ascii="Times New Roman" w:hAnsi="Times New Roman"/>
          <w:sz w:val="28"/>
          <w:szCs w:val="28"/>
          <w:lang w:eastAsia="ru-RU"/>
        </w:rPr>
        <w:t>туру рынка, а</w:t>
      </w:r>
      <w:r w:rsidR="00463A50">
        <w:rPr>
          <w:rFonts w:ascii="Times New Roman" w:hAnsi="Times New Roman"/>
          <w:sz w:val="28"/>
          <w:szCs w:val="28"/>
          <w:lang w:eastAsia="ru-RU"/>
        </w:rPr>
        <w:t xml:space="preserve"> для хозяйства это затраты. И в итоге точно </w:t>
      </w:r>
      <w:r>
        <w:rPr>
          <w:rFonts w:ascii="Times New Roman" w:hAnsi="Times New Roman"/>
          <w:sz w:val="28"/>
          <w:szCs w:val="28"/>
          <w:lang w:eastAsia="ru-RU"/>
        </w:rPr>
        <w:t>не понятно, как она точно определяется.</w:t>
      </w:r>
    </w:p>
    <w:p w:rsidR="00D05B77" w:rsidRPr="0004492E" w:rsidRDefault="00F83C82" w:rsidP="004C0E82">
      <w:pPr>
        <w:pStyle w:val="2"/>
        <w:rPr>
          <w:caps/>
          <w:sz w:val="24"/>
          <w:szCs w:val="24"/>
        </w:rPr>
      </w:pPr>
      <w:r>
        <w:rPr>
          <w:szCs w:val="28"/>
        </w:rPr>
        <w:br w:type="page"/>
      </w:r>
      <w:bookmarkStart w:id="9" w:name="_Toc249642565"/>
      <w:r w:rsidR="000A2E36">
        <w:rPr>
          <w:caps/>
          <w:sz w:val="24"/>
          <w:szCs w:val="24"/>
        </w:rPr>
        <w:t>3.4</w:t>
      </w:r>
      <w:r w:rsidR="00A453B0" w:rsidRPr="0004492E">
        <w:rPr>
          <w:caps/>
          <w:sz w:val="24"/>
          <w:szCs w:val="24"/>
        </w:rPr>
        <w:t xml:space="preserve"> </w:t>
      </w:r>
      <w:r w:rsidR="00D05B77" w:rsidRPr="0004492E">
        <w:rPr>
          <w:caps/>
          <w:sz w:val="24"/>
          <w:szCs w:val="24"/>
        </w:rPr>
        <w:t>С</w:t>
      </w:r>
      <w:r w:rsidR="00C840F1" w:rsidRPr="0004492E">
        <w:rPr>
          <w:caps/>
          <w:sz w:val="24"/>
          <w:szCs w:val="24"/>
        </w:rPr>
        <w:t>интетический и аналитический учет животных на выращивании</w:t>
      </w:r>
      <w:r w:rsidR="00D05B77" w:rsidRPr="0004492E">
        <w:rPr>
          <w:caps/>
          <w:sz w:val="24"/>
          <w:szCs w:val="24"/>
        </w:rPr>
        <w:t xml:space="preserve"> и</w:t>
      </w:r>
      <w:r w:rsidR="00C840F1" w:rsidRPr="0004492E">
        <w:rPr>
          <w:caps/>
          <w:sz w:val="24"/>
          <w:szCs w:val="24"/>
        </w:rPr>
        <w:t xml:space="preserve"> </w:t>
      </w:r>
      <w:r w:rsidR="00D05B77" w:rsidRPr="0004492E">
        <w:rPr>
          <w:caps/>
          <w:sz w:val="24"/>
          <w:szCs w:val="24"/>
        </w:rPr>
        <w:t>откорме</w:t>
      </w:r>
      <w:bookmarkEnd w:id="9"/>
    </w:p>
    <w:p w:rsidR="0094196F" w:rsidRPr="0004492E" w:rsidRDefault="0094196F" w:rsidP="0094196F">
      <w:pPr>
        <w:rPr>
          <w:rFonts w:ascii="Times New Roman" w:hAnsi="Times New Roman"/>
          <w:lang w:eastAsia="ru-RU"/>
        </w:rPr>
      </w:pPr>
    </w:p>
    <w:p w:rsidR="00130E70" w:rsidRDefault="00D05B77"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Синтетический учет животных на выращивании и откорме ведут на счете 11</w:t>
      </w:r>
      <w:r w:rsidR="00794A6A"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 xml:space="preserve">«Животные на выращивании и откорме». </w:t>
      </w:r>
      <w:r w:rsidR="00130E70" w:rsidRPr="00130E70">
        <w:rPr>
          <w:rFonts w:ascii="Times New Roman" w:eastAsia="Times New Roman" w:hAnsi="Times New Roman"/>
          <w:sz w:val="28"/>
          <w:szCs w:val="28"/>
          <w:lang w:eastAsia="ru-RU"/>
        </w:rPr>
        <w:t>Этот счет по отношению к балансу активный. На дебете отражают наличие молодняка и скота на откорме, птицы, зверей, кроликов и пчел на начало года, поступление их в течение года, а также дооценку молодняка и откормочного поголовья вследствие прироста живой массы</w:t>
      </w:r>
      <w:r w:rsidR="00130E70">
        <w:rPr>
          <w:rFonts w:ascii="Times New Roman" w:eastAsia="Times New Roman" w:hAnsi="Times New Roman"/>
          <w:sz w:val="28"/>
          <w:szCs w:val="28"/>
          <w:lang w:eastAsia="ru-RU"/>
        </w:rPr>
        <w:t>.</w:t>
      </w:r>
    </w:p>
    <w:p w:rsidR="00D05B77" w:rsidRPr="0004492E" w:rsidRDefault="0094196F"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По дебету счета 11 отражают наличие животных на начало </w:t>
      </w:r>
      <w:r w:rsidR="00D05B77" w:rsidRPr="0004492E">
        <w:rPr>
          <w:rFonts w:ascii="Times New Roman" w:eastAsia="Times New Roman" w:hAnsi="Times New Roman"/>
          <w:sz w:val="28"/>
          <w:szCs w:val="28"/>
          <w:lang w:eastAsia="ru-RU"/>
        </w:rPr>
        <w:t>года,</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поступление, а также дооценку моло</w:t>
      </w:r>
      <w:r w:rsidRPr="0004492E">
        <w:rPr>
          <w:rFonts w:ascii="Times New Roman" w:eastAsia="Times New Roman" w:hAnsi="Times New Roman"/>
          <w:sz w:val="28"/>
          <w:szCs w:val="28"/>
          <w:lang w:eastAsia="ru-RU"/>
        </w:rPr>
        <w:t xml:space="preserve">дняка и откормочного поголовья </w:t>
      </w:r>
      <w:r w:rsidR="00D05B77" w:rsidRPr="0004492E">
        <w:rPr>
          <w:rFonts w:ascii="Times New Roman" w:eastAsia="Times New Roman" w:hAnsi="Times New Roman"/>
          <w:sz w:val="28"/>
          <w:szCs w:val="28"/>
          <w:lang w:eastAsia="ru-RU"/>
        </w:rPr>
        <w:t>вследствие</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прироста живой массы.</w:t>
      </w:r>
    </w:p>
    <w:p w:rsidR="00130E70" w:rsidRPr="00130E70" w:rsidRDefault="00130E70" w:rsidP="0013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30E70">
        <w:rPr>
          <w:rFonts w:ascii="Times New Roman" w:eastAsia="Times New Roman" w:hAnsi="Times New Roman"/>
          <w:sz w:val="28"/>
          <w:szCs w:val="28"/>
          <w:lang w:eastAsia="ru-RU"/>
        </w:rPr>
        <w:t>По кредиту счета учитывают уменьшение животных в связи с переводом молодняка в основное стадо и выбытием из хозяйства по разным причинам (реализация, забой и т п.). Операции по переводу молодняка из одной возрастной группы в другую отражают на дебете и кредите этого счета.</w:t>
      </w:r>
    </w:p>
    <w:p w:rsidR="00130E70" w:rsidRDefault="00130E70" w:rsidP="0013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30E70">
        <w:rPr>
          <w:rFonts w:ascii="Times New Roman" w:eastAsia="Times New Roman" w:hAnsi="Times New Roman"/>
          <w:sz w:val="28"/>
          <w:szCs w:val="28"/>
          <w:lang w:eastAsia="ru-RU"/>
        </w:rPr>
        <w:t xml:space="preserve">Аналитический учет по счету </w:t>
      </w:r>
      <w:r>
        <w:rPr>
          <w:rFonts w:ascii="Times New Roman" w:eastAsia="Times New Roman" w:hAnsi="Times New Roman"/>
          <w:sz w:val="28"/>
          <w:szCs w:val="28"/>
          <w:lang w:eastAsia="ru-RU"/>
        </w:rPr>
        <w:t>11</w:t>
      </w:r>
      <w:r w:rsidRPr="00130E70">
        <w:rPr>
          <w:rFonts w:ascii="Times New Roman" w:eastAsia="Times New Roman" w:hAnsi="Times New Roman"/>
          <w:sz w:val="28"/>
          <w:szCs w:val="28"/>
          <w:lang w:eastAsia="ru-RU"/>
        </w:rPr>
        <w:t xml:space="preserve"> «Животные на выращивании и откорме» ведут </w:t>
      </w:r>
      <w:r>
        <w:rPr>
          <w:rFonts w:ascii="Times New Roman" w:eastAsia="Times New Roman" w:hAnsi="Times New Roman"/>
          <w:sz w:val="28"/>
          <w:szCs w:val="28"/>
          <w:lang w:eastAsia="ru-RU"/>
        </w:rPr>
        <w:t xml:space="preserve">как по </w:t>
      </w:r>
      <w:r w:rsidR="00063200">
        <w:rPr>
          <w:rFonts w:ascii="Times New Roman" w:eastAsia="Times New Roman" w:hAnsi="Times New Roman"/>
          <w:sz w:val="28"/>
          <w:szCs w:val="28"/>
          <w:lang w:eastAsia="ru-RU"/>
        </w:rPr>
        <w:t>всему хозяйству в целом, так по отдельным фермам и бригаде:</w:t>
      </w:r>
    </w:p>
    <w:p w:rsidR="00063200" w:rsidRDefault="00063200" w:rsidP="004752C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МТФ Верещаки – молодняк КРС;</w:t>
      </w:r>
    </w:p>
    <w:p w:rsidR="00063200" w:rsidRDefault="00063200" w:rsidP="004752C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МТФ Несвоевка – молодняк КРС;</w:t>
      </w:r>
    </w:p>
    <w:p w:rsidR="00063200" w:rsidRDefault="00063200" w:rsidP="004752C5">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Бригада – молодняк лошадей.</w:t>
      </w:r>
    </w:p>
    <w:p w:rsidR="00130E70" w:rsidRDefault="00886454"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30E70">
        <w:rPr>
          <w:rFonts w:ascii="Times New Roman" w:eastAsia="Times New Roman" w:hAnsi="Times New Roman"/>
          <w:sz w:val="28"/>
          <w:szCs w:val="28"/>
          <w:lang w:eastAsia="ru-RU"/>
        </w:rPr>
        <w:t>Учет на аналитических счетах ведут по количеству голов и стоимости</w:t>
      </w:r>
      <w:r>
        <w:rPr>
          <w:rFonts w:ascii="Times New Roman" w:eastAsia="Times New Roman" w:hAnsi="Times New Roman"/>
          <w:sz w:val="28"/>
          <w:szCs w:val="28"/>
          <w:lang w:eastAsia="ru-RU"/>
        </w:rPr>
        <w:t xml:space="preserve">, учитывают </w:t>
      </w:r>
      <w:r w:rsidRPr="00130E70">
        <w:rPr>
          <w:rFonts w:ascii="Times New Roman" w:eastAsia="Times New Roman" w:hAnsi="Times New Roman"/>
          <w:sz w:val="28"/>
          <w:szCs w:val="28"/>
          <w:lang w:eastAsia="ru-RU"/>
        </w:rPr>
        <w:t>живую массу. Отдельно по счету отражают остаток животных, поступление или расход их в натуральных показателях по ответственным за сохранность лицам. В конце каждого месяца по всем аналитическим счетам подсчитывают итого оборотов по количеству и сумме.</w:t>
      </w:r>
    </w:p>
    <w:p w:rsidR="00A3400A" w:rsidRDefault="00A3400A"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Оприходованные животных из основного стада в откормочную группу отражаются следующей бухгалтерской записью:</w:t>
      </w:r>
    </w:p>
    <w:p w:rsidR="00A3400A" w:rsidRDefault="00A3400A"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11 Кт 01</w:t>
      </w:r>
    </w:p>
    <w:p w:rsidR="00886454" w:rsidRPr="00130E70" w:rsidRDefault="00886454" w:rsidP="0088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30E70">
        <w:rPr>
          <w:rFonts w:ascii="Times New Roman" w:eastAsia="Times New Roman" w:hAnsi="Times New Roman"/>
          <w:sz w:val="28"/>
          <w:szCs w:val="28"/>
          <w:lang w:eastAsia="ru-RU"/>
        </w:rPr>
        <w:t>Оприходование приплода молодняка продуктивных животных, полученного от основного стада в хозяйстве, оформляют бухгалтерской записью:</w:t>
      </w:r>
    </w:p>
    <w:p w:rsidR="00886454" w:rsidRDefault="00F52C8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11 Кт 20</w:t>
      </w:r>
    </w:p>
    <w:p w:rsidR="00F52C8B" w:rsidRPr="00130E70" w:rsidRDefault="00F52C8B" w:rsidP="00F5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30E70">
        <w:rPr>
          <w:rFonts w:ascii="Times New Roman" w:eastAsia="Times New Roman" w:hAnsi="Times New Roman"/>
          <w:sz w:val="28"/>
          <w:szCs w:val="28"/>
          <w:lang w:eastAsia="ru-RU"/>
        </w:rPr>
        <w:t>Животные, выбракованные из основного стада и поставленные на</w:t>
      </w:r>
      <w:r>
        <w:rPr>
          <w:rFonts w:ascii="Times New Roman" w:eastAsia="Times New Roman" w:hAnsi="Times New Roman"/>
          <w:sz w:val="28"/>
          <w:szCs w:val="28"/>
          <w:lang w:eastAsia="ru-RU"/>
        </w:rPr>
        <w:t xml:space="preserve"> откорм, учитываются по счету 11</w:t>
      </w:r>
      <w:r w:rsidRPr="00130E70">
        <w:rPr>
          <w:rFonts w:ascii="Times New Roman" w:eastAsia="Times New Roman" w:hAnsi="Times New Roman"/>
          <w:sz w:val="28"/>
          <w:szCs w:val="28"/>
          <w:lang w:eastAsia="ru-RU"/>
        </w:rPr>
        <w:t xml:space="preserve"> «Животные на выращивании и откорме», при этом составляют бухгалтерскую запись:</w:t>
      </w:r>
    </w:p>
    <w:p w:rsidR="00F52C8B" w:rsidRDefault="00F52C8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11 Кт 01</w:t>
      </w:r>
    </w:p>
    <w:p w:rsidR="00F52C8B" w:rsidRPr="00130E70" w:rsidRDefault="00F52C8B" w:rsidP="00F5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30E70">
        <w:rPr>
          <w:rFonts w:ascii="Times New Roman" w:eastAsia="Times New Roman" w:hAnsi="Times New Roman"/>
          <w:sz w:val="28"/>
          <w:szCs w:val="28"/>
          <w:lang w:eastAsia="ru-RU"/>
        </w:rPr>
        <w:t xml:space="preserve">Перевод молодняка из </w:t>
      </w:r>
      <w:r>
        <w:rPr>
          <w:rFonts w:ascii="Times New Roman" w:eastAsia="Times New Roman" w:hAnsi="Times New Roman"/>
          <w:sz w:val="28"/>
          <w:szCs w:val="28"/>
          <w:lang w:eastAsia="ru-RU"/>
        </w:rPr>
        <w:t xml:space="preserve">одной МТФ в другую </w:t>
      </w:r>
      <w:r w:rsidRPr="00130E70">
        <w:rPr>
          <w:rFonts w:ascii="Times New Roman" w:eastAsia="Times New Roman" w:hAnsi="Times New Roman"/>
          <w:sz w:val="28"/>
          <w:szCs w:val="28"/>
          <w:lang w:eastAsia="ru-RU"/>
        </w:rPr>
        <w:t xml:space="preserve">отражают записью внутри счета </w:t>
      </w:r>
      <w:r>
        <w:rPr>
          <w:rFonts w:ascii="Times New Roman" w:eastAsia="Times New Roman" w:hAnsi="Times New Roman"/>
          <w:sz w:val="28"/>
          <w:szCs w:val="28"/>
          <w:lang w:eastAsia="ru-RU"/>
        </w:rPr>
        <w:t>11</w:t>
      </w:r>
      <w:r w:rsidRPr="00130E70">
        <w:rPr>
          <w:rFonts w:ascii="Times New Roman" w:eastAsia="Times New Roman" w:hAnsi="Times New Roman"/>
          <w:sz w:val="28"/>
          <w:szCs w:val="28"/>
          <w:lang w:eastAsia="ru-RU"/>
        </w:rPr>
        <w:t xml:space="preserve"> «Животные на выращивании и откорме», при этом счет </w:t>
      </w:r>
      <w:r>
        <w:rPr>
          <w:rFonts w:ascii="Times New Roman" w:eastAsia="Times New Roman" w:hAnsi="Times New Roman"/>
          <w:sz w:val="28"/>
          <w:szCs w:val="28"/>
          <w:lang w:eastAsia="ru-RU"/>
        </w:rPr>
        <w:t>11</w:t>
      </w:r>
      <w:r w:rsidRPr="00130E70">
        <w:rPr>
          <w:rFonts w:ascii="Times New Roman" w:eastAsia="Times New Roman" w:hAnsi="Times New Roman"/>
          <w:sz w:val="28"/>
          <w:szCs w:val="28"/>
          <w:lang w:eastAsia="ru-RU"/>
        </w:rPr>
        <w:t xml:space="preserve"> дебетуется и одновременно кредитуется, изменения происходят только на соответствующих аналитических счетах.</w:t>
      </w:r>
    </w:p>
    <w:p w:rsidR="00515D1D" w:rsidRPr="00130E70" w:rsidRDefault="00515D1D" w:rsidP="0051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30E70">
        <w:rPr>
          <w:rFonts w:ascii="Times New Roman" w:eastAsia="Times New Roman" w:hAnsi="Times New Roman"/>
          <w:sz w:val="28"/>
          <w:szCs w:val="28"/>
          <w:lang w:eastAsia="ru-RU"/>
        </w:rPr>
        <w:t xml:space="preserve">Купленный у поставщиков молодняк животных записывают по дебету счета </w:t>
      </w:r>
      <w:r>
        <w:rPr>
          <w:rFonts w:ascii="Times New Roman" w:eastAsia="Times New Roman" w:hAnsi="Times New Roman"/>
          <w:sz w:val="28"/>
          <w:szCs w:val="28"/>
          <w:lang w:eastAsia="ru-RU"/>
        </w:rPr>
        <w:t>11</w:t>
      </w:r>
      <w:r w:rsidRPr="00130E70">
        <w:rPr>
          <w:rFonts w:ascii="Times New Roman" w:eastAsia="Times New Roman" w:hAnsi="Times New Roman"/>
          <w:sz w:val="28"/>
          <w:szCs w:val="28"/>
          <w:lang w:eastAsia="ru-RU"/>
        </w:rPr>
        <w:t xml:space="preserve"> «Животные на выращивании и откорме» и кредиту счета 60 «Расчеты с поставщиками и подрядчиками».</w:t>
      </w:r>
    </w:p>
    <w:p w:rsidR="00886454" w:rsidRDefault="00F31B2F"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Продажа животных отражается записью:</w:t>
      </w:r>
    </w:p>
    <w:p w:rsidR="00F31B2F" w:rsidRDefault="00F31B2F"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90 Кт 11</w:t>
      </w:r>
    </w:p>
    <w:p w:rsidR="00F31B2F" w:rsidRDefault="00F31B2F"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30E70">
        <w:rPr>
          <w:rFonts w:ascii="Times New Roman" w:eastAsia="Times New Roman" w:hAnsi="Times New Roman"/>
          <w:sz w:val="28"/>
          <w:szCs w:val="28"/>
          <w:lang w:eastAsia="ru-RU"/>
        </w:rPr>
        <w:t>Падеж молодняка или животных, находящихся на откорме (кроме падежа в связи с эпизоотиями или стихийными бедствиями), а также их вынужденный забой, при котором мясо не было использовано, рассматриваются как потери хозяйства и оформляются бухгалтерской записью:</w:t>
      </w:r>
    </w:p>
    <w:p w:rsidR="00886454" w:rsidRDefault="00F31B2F"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94 Кт 11</w:t>
      </w:r>
    </w:p>
    <w:p w:rsidR="00181368" w:rsidRDefault="00181368"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Такой же проводкой оформляется хищение. Рассмотрим пример отражения в учете хищения скота на выращивании и откорме. </w:t>
      </w:r>
      <w:r w:rsidR="005F5F46">
        <w:rPr>
          <w:rFonts w:ascii="Times New Roman" w:eastAsia="Times New Roman" w:hAnsi="Times New Roman"/>
          <w:sz w:val="28"/>
          <w:szCs w:val="28"/>
          <w:lang w:eastAsia="ru-RU"/>
        </w:rPr>
        <w:t>По данным ведомости 75-АПК (Приложение 8) на начала 2009 г. хищения составило 2 головы стоимостью 34005 руб. Отразим в бухгалтерском учете:</w:t>
      </w:r>
    </w:p>
    <w:p w:rsidR="005F5F46" w:rsidRDefault="005F5F46"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94 Кт 11 - 34005 руб</w:t>
      </w:r>
    </w:p>
    <w:p w:rsidR="005F5F46" w:rsidRDefault="005F5F46"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73 Кт 94 – 34005 руб</w:t>
      </w:r>
    </w:p>
    <w:p w:rsidR="005F5F46" w:rsidRDefault="005F5F46"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50 Кт 73 – 34005 руб.</w:t>
      </w:r>
    </w:p>
    <w:p w:rsidR="00B3730B" w:rsidRDefault="00B3730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Приплод рабочих лошадей оприходуется на счет 11:</w:t>
      </w:r>
    </w:p>
    <w:p w:rsidR="00B3730B" w:rsidRDefault="00B3730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11 Кт 23/7</w:t>
      </w:r>
    </w:p>
    <w:p w:rsidR="00B3730B" w:rsidRDefault="00B3730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Одной особенность в учете </w:t>
      </w:r>
      <w:r w:rsidR="007B0D26">
        <w:rPr>
          <w:rFonts w:ascii="Times New Roman" w:eastAsia="Times New Roman" w:hAnsi="Times New Roman"/>
          <w:sz w:val="28"/>
          <w:szCs w:val="28"/>
          <w:lang w:eastAsia="ru-RU"/>
        </w:rPr>
        <w:t>ХХХХХХХ</w:t>
      </w:r>
      <w:r>
        <w:rPr>
          <w:rFonts w:ascii="Times New Roman" w:eastAsia="Times New Roman" w:hAnsi="Times New Roman"/>
          <w:sz w:val="28"/>
          <w:szCs w:val="28"/>
          <w:lang w:eastAsia="ru-RU"/>
        </w:rPr>
        <w:t xml:space="preserve"> является то, что животные переводятся в основное стадо минуя счет 08:</w:t>
      </w:r>
    </w:p>
    <w:p w:rsidR="00B3730B" w:rsidRDefault="00B3730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01 Кт 11</w:t>
      </w:r>
    </w:p>
    <w:p w:rsidR="00B3730B" w:rsidRDefault="00B3730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Правильно учитывать операцию о переводе животных из откорма в основное стадо нужно следующим способом:</w:t>
      </w:r>
    </w:p>
    <w:p w:rsidR="00B3730B" w:rsidRDefault="00B3730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08 Кт 11</w:t>
      </w:r>
    </w:p>
    <w:p w:rsidR="00B3730B" w:rsidRDefault="00B3730B"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Дт </w:t>
      </w:r>
      <w:r w:rsidR="008C507F">
        <w:rPr>
          <w:rFonts w:ascii="Times New Roman" w:eastAsia="Times New Roman" w:hAnsi="Times New Roman"/>
          <w:sz w:val="28"/>
          <w:szCs w:val="28"/>
          <w:lang w:eastAsia="ru-RU"/>
        </w:rPr>
        <w:t>01 Кт 08</w:t>
      </w:r>
    </w:p>
    <w:p w:rsidR="008C507F" w:rsidRDefault="008C507F"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Забой животных в учете отражается следующей проводкой:</w:t>
      </w:r>
    </w:p>
    <w:p w:rsidR="008C507F" w:rsidRDefault="008C507F"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Дт 20/3 Кт 11</w:t>
      </w:r>
    </w:p>
    <w:p w:rsidR="00D05B77" w:rsidRPr="0004492E" w:rsidRDefault="00D05B77"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Зат</w:t>
      </w:r>
      <w:r w:rsidR="0094196F" w:rsidRPr="0004492E">
        <w:rPr>
          <w:rFonts w:ascii="Times New Roman" w:eastAsia="Times New Roman" w:hAnsi="Times New Roman"/>
          <w:sz w:val="28"/>
          <w:szCs w:val="28"/>
          <w:lang w:eastAsia="ru-RU"/>
        </w:rPr>
        <w:t xml:space="preserve">раты по выращиванию или откорму животных учитывают </w:t>
      </w:r>
      <w:r w:rsidRPr="0004492E">
        <w:rPr>
          <w:rFonts w:ascii="Times New Roman" w:eastAsia="Times New Roman" w:hAnsi="Times New Roman"/>
          <w:sz w:val="28"/>
          <w:szCs w:val="28"/>
          <w:lang w:eastAsia="ru-RU"/>
        </w:rPr>
        <w:t>по</w:t>
      </w:r>
      <w:r w:rsidR="0094196F"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дебету сче</w:t>
      </w:r>
      <w:r w:rsidR="0094196F" w:rsidRPr="0004492E">
        <w:rPr>
          <w:rFonts w:ascii="Times New Roman" w:eastAsia="Times New Roman" w:hAnsi="Times New Roman"/>
          <w:sz w:val="28"/>
          <w:szCs w:val="28"/>
          <w:lang w:eastAsia="ru-RU"/>
        </w:rPr>
        <w:t>та 20 «Основное  производство» субсчет 2 «Животноводство».</w:t>
      </w:r>
    </w:p>
    <w:p w:rsidR="00FF4B8F" w:rsidRDefault="00FF4B8F" w:rsidP="004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За сентябрь месяц 2009 года в </w:t>
      </w:r>
      <w:r w:rsidR="007B0D26">
        <w:rPr>
          <w:rFonts w:ascii="Times New Roman" w:eastAsia="Times New Roman" w:hAnsi="Times New Roman"/>
          <w:sz w:val="28"/>
          <w:szCs w:val="28"/>
          <w:lang w:eastAsia="ru-RU"/>
        </w:rPr>
        <w:t>ХХХХХХХ</w:t>
      </w:r>
      <w:r w:rsidRPr="0004492E">
        <w:rPr>
          <w:rFonts w:ascii="Times New Roman" w:eastAsia="Times New Roman" w:hAnsi="Times New Roman"/>
          <w:sz w:val="28"/>
          <w:szCs w:val="28"/>
          <w:lang w:eastAsia="ru-RU"/>
        </w:rPr>
        <w:t xml:space="preserve"> произошел ряд хозяйственных операций, которые </w:t>
      </w:r>
      <w:r w:rsidR="004E41E9">
        <w:rPr>
          <w:rFonts w:ascii="Times New Roman" w:eastAsia="Times New Roman" w:hAnsi="Times New Roman"/>
          <w:sz w:val="28"/>
          <w:szCs w:val="28"/>
          <w:lang w:eastAsia="ru-RU"/>
        </w:rPr>
        <w:t xml:space="preserve">представлены в таблице </w:t>
      </w:r>
      <w:r w:rsidR="005A3ABB">
        <w:rPr>
          <w:rFonts w:ascii="Times New Roman" w:eastAsia="Times New Roman" w:hAnsi="Times New Roman"/>
          <w:sz w:val="28"/>
          <w:szCs w:val="28"/>
          <w:lang w:eastAsia="ru-RU"/>
        </w:rPr>
        <w:t>9</w:t>
      </w:r>
      <w:r w:rsidRPr="0004492E">
        <w:rPr>
          <w:rFonts w:ascii="Times New Roman" w:eastAsia="Times New Roman" w:hAnsi="Times New Roman"/>
          <w:sz w:val="28"/>
          <w:szCs w:val="28"/>
          <w:lang w:eastAsia="ru-RU"/>
        </w:rPr>
        <w:t>.</w:t>
      </w:r>
    </w:p>
    <w:p w:rsidR="005D07DE" w:rsidRPr="0004492E" w:rsidRDefault="005D07DE" w:rsidP="00414C60">
      <w:pPr>
        <w:pStyle w:val="a6"/>
        <w:spacing w:after="0" w:line="240" w:lineRule="auto"/>
        <w:rPr>
          <w:rFonts w:ascii="Times New Roman" w:hAnsi="Times New Roman"/>
          <w:sz w:val="24"/>
          <w:szCs w:val="24"/>
        </w:rPr>
      </w:pPr>
      <w:r w:rsidRPr="0004492E">
        <w:rPr>
          <w:rFonts w:ascii="Times New Roman" w:hAnsi="Times New Roman"/>
          <w:sz w:val="24"/>
          <w:szCs w:val="24"/>
        </w:rPr>
        <w:t xml:space="preserve">Таблица </w:t>
      </w:r>
      <w:r w:rsidRPr="0004492E">
        <w:rPr>
          <w:rFonts w:ascii="Times New Roman" w:hAnsi="Times New Roman"/>
          <w:sz w:val="24"/>
          <w:szCs w:val="24"/>
        </w:rPr>
        <w:fldChar w:fldCharType="begin"/>
      </w:r>
      <w:r w:rsidRPr="0004492E">
        <w:rPr>
          <w:rFonts w:ascii="Times New Roman" w:hAnsi="Times New Roman"/>
          <w:sz w:val="24"/>
          <w:szCs w:val="24"/>
        </w:rPr>
        <w:instrText xml:space="preserve"> SEQ Таблица \* ARABIC </w:instrText>
      </w:r>
      <w:r w:rsidRPr="0004492E">
        <w:rPr>
          <w:rFonts w:ascii="Times New Roman" w:hAnsi="Times New Roman"/>
          <w:sz w:val="24"/>
          <w:szCs w:val="24"/>
        </w:rPr>
        <w:fldChar w:fldCharType="separate"/>
      </w:r>
      <w:r w:rsidR="00C905A9">
        <w:rPr>
          <w:rFonts w:ascii="Times New Roman" w:hAnsi="Times New Roman"/>
          <w:noProof/>
          <w:sz w:val="24"/>
          <w:szCs w:val="24"/>
        </w:rPr>
        <w:t>9</w:t>
      </w:r>
      <w:r w:rsidRPr="0004492E">
        <w:rPr>
          <w:rFonts w:ascii="Times New Roman" w:hAnsi="Times New Roman"/>
          <w:sz w:val="24"/>
          <w:szCs w:val="24"/>
        </w:rPr>
        <w:fldChar w:fldCharType="end"/>
      </w:r>
      <w:r w:rsidRPr="0004492E">
        <w:rPr>
          <w:rFonts w:ascii="Times New Roman" w:hAnsi="Times New Roman"/>
          <w:sz w:val="24"/>
          <w:szCs w:val="24"/>
        </w:rPr>
        <w:t xml:space="preserve"> – Бухгалтерская </w:t>
      </w:r>
      <w:r w:rsidR="0032179D" w:rsidRPr="0004492E">
        <w:rPr>
          <w:rFonts w:ascii="Times New Roman" w:hAnsi="Times New Roman"/>
          <w:sz w:val="24"/>
          <w:szCs w:val="24"/>
        </w:rPr>
        <w:t xml:space="preserve">запись </w:t>
      </w:r>
      <w:r w:rsidRPr="0004492E">
        <w:rPr>
          <w:rFonts w:ascii="Times New Roman" w:hAnsi="Times New Roman"/>
          <w:sz w:val="24"/>
          <w:szCs w:val="24"/>
        </w:rPr>
        <w:t>по счету 11</w:t>
      </w:r>
      <w:r w:rsidR="00A3400A">
        <w:rPr>
          <w:rFonts w:ascii="Times New Roman" w:hAnsi="Times New Roman"/>
          <w:sz w:val="24"/>
          <w:szCs w:val="24"/>
        </w:rPr>
        <w:t xml:space="preserve"> «Животные на выращивании и откорме»</w:t>
      </w:r>
      <w:r w:rsidR="005A3ABB">
        <w:rPr>
          <w:rFonts w:ascii="Times New Roman" w:hAnsi="Times New Roman"/>
          <w:sz w:val="24"/>
          <w:szCs w:val="24"/>
        </w:rPr>
        <w:t xml:space="preserve"> в </w:t>
      </w:r>
      <w:r w:rsidR="007B0D26">
        <w:rPr>
          <w:rFonts w:ascii="Times New Roman" w:hAnsi="Times New Roman"/>
          <w:sz w:val="24"/>
          <w:szCs w:val="24"/>
        </w:rPr>
        <w:t>ХХХХХХХ</w:t>
      </w:r>
      <w:r w:rsidR="005A3ABB">
        <w:rPr>
          <w:rFonts w:ascii="Times New Roman" w:hAnsi="Times New Roman"/>
          <w:sz w:val="24"/>
          <w:szCs w:val="24"/>
        </w:rPr>
        <w:t xml:space="preserve"> за сентябрь 2009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3729"/>
        <w:gridCol w:w="814"/>
        <w:gridCol w:w="708"/>
        <w:gridCol w:w="1134"/>
        <w:gridCol w:w="2038"/>
      </w:tblGrid>
      <w:tr w:rsidR="0032179D" w:rsidRPr="0004492E" w:rsidTr="004B3956">
        <w:trPr>
          <w:jc w:val="center"/>
        </w:trPr>
        <w:tc>
          <w:tcPr>
            <w:tcW w:w="915" w:type="dxa"/>
            <w:vAlign w:val="center"/>
          </w:tcPr>
          <w:p w:rsidR="0032179D" w:rsidRPr="0004492E" w:rsidRDefault="0032179D"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 п/п</w:t>
            </w:r>
          </w:p>
        </w:tc>
        <w:tc>
          <w:tcPr>
            <w:tcW w:w="3729" w:type="dxa"/>
            <w:vAlign w:val="center"/>
          </w:tcPr>
          <w:p w:rsidR="0032179D" w:rsidRPr="0004492E" w:rsidRDefault="0032179D"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Содержание хозяйственной операции</w:t>
            </w:r>
          </w:p>
        </w:tc>
        <w:tc>
          <w:tcPr>
            <w:tcW w:w="814" w:type="dxa"/>
            <w:vAlign w:val="center"/>
          </w:tcPr>
          <w:p w:rsidR="0032179D" w:rsidRPr="0004492E" w:rsidRDefault="0032179D"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Дт</w:t>
            </w:r>
          </w:p>
        </w:tc>
        <w:tc>
          <w:tcPr>
            <w:tcW w:w="708" w:type="dxa"/>
            <w:vAlign w:val="center"/>
          </w:tcPr>
          <w:p w:rsidR="0032179D" w:rsidRPr="0004492E" w:rsidRDefault="0032179D"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Кт</w:t>
            </w:r>
          </w:p>
        </w:tc>
        <w:tc>
          <w:tcPr>
            <w:tcW w:w="1134" w:type="dxa"/>
            <w:vAlign w:val="center"/>
          </w:tcPr>
          <w:p w:rsidR="0032179D" w:rsidRPr="0004492E" w:rsidRDefault="0032179D"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Сумма, руб.</w:t>
            </w:r>
          </w:p>
        </w:tc>
        <w:tc>
          <w:tcPr>
            <w:tcW w:w="2038" w:type="dxa"/>
            <w:vAlign w:val="center"/>
          </w:tcPr>
          <w:p w:rsidR="0032179D" w:rsidRPr="0004492E" w:rsidRDefault="0032179D"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Наименования первичного документа</w:t>
            </w:r>
          </w:p>
        </w:tc>
      </w:tr>
      <w:tr w:rsidR="0032179D" w:rsidRPr="0004492E" w:rsidTr="004B3956">
        <w:trPr>
          <w:jc w:val="center"/>
        </w:trPr>
        <w:tc>
          <w:tcPr>
            <w:tcW w:w="915"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1</w:t>
            </w:r>
          </w:p>
        </w:tc>
        <w:tc>
          <w:tcPr>
            <w:tcW w:w="3729" w:type="dxa"/>
            <w:vAlign w:val="center"/>
          </w:tcPr>
          <w:p w:rsidR="0032179D" w:rsidRPr="0004492E" w:rsidRDefault="00922D4B" w:rsidP="006C760B">
            <w:pP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Отражен</w:t>
            </w:r>
            <w:r w:rsidR="006C760B">
              <w:rPr>
                <w:rFonts w:ascii="Times New Roman" w:eastAsia="Times New Roman" w:hAnsi="Times New Roman"/>
                <w:sz w:val="24"/>
                <w:szCs w:val="24"/>
                <w:lang w:eastAsia="ru-RU"/>
              </w:rPr>
              <w:t>а стоимость привеса молодняка животных</w:t>
            </w:r>
          </w:p>
        </w:tc>
        <w:tc>
          <w:tcPr>
            <w:tcW w:w="814"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11</w:t>
            </w:r>
          </w:p>
        </w:tc>
        <w:tc>
          <w:tcPr>
            <w:tcW w:w="708"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20/2</w:t>
            </w:r>
          </w:p>
        </w:tc>
        <w:tc>
          <w:tcPr>
            <w:tcW w:w="1134"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790344</w:t>
            </w:r>
          </w:p>
        </w:tc>
        <w:tc>
          <w:tcPr>
            <w:tcW w:w="2038" w:type="dxa"/>
            <w:vAlign w:val="center"/>
          </w:tcPr>
          <w:p w:rsidR="0032179D" w:rsidRPr="0004492E" w:rsidRDefault="00922D4B"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Расчет определения прироста живой массы.</w:t>
            </w:r>
          </w:p>
        </w:tc>
      </w:tr>
      <w:tr w:rsidR="0032179D" w:rsidRPr="0004492E" w:rsidTr="004B3956">
        <w:trPr>
          <w:jc w:val="center"/>
        </w:trPr>
        <w:tc>
          <w:tcPr>
            <w:tcW w:w="915"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2</w:t>
            </w:r>
          </w:p>
        </w:tc>
        <w:tc>
          <w:tcPr>
            <w:tcW w:w="3729" w:type="dxa"/>
            <w:vAlign w:val="center"/>
          </w:tcPr>
          <w:p w:rsidR="0032179D" w:rsidRPr="0004492E" w:rsidRDefault="000560A9" w:rsidP="008137A6">
            <w:pP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 xml:space="preserve">Переведены животные между подразделениями </w:t>
            </w:r>
            <w:r w:rsidR="007B0D26">
              <w:rPr>
                <w:rFonts w:ascii="Times New Roman" w:eastAsia="Times New Roman" w:hAnsi="Times New Roman"/>
                <w:sz w:val="24"/>
                <w:szCs w:val="24"/>
                <w:lang w:eastAsia="ru-RU"/>
              </w:rPr>
              <w:t>ХХХХХХХ</w:t>
            </w:r>
          </w:p>
        </w:tc>
        <w:tc>
          <w:tcPr>
            <w:tcW w:w="814"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11</w:t>
            </w:r>
            <w:r w:rsidR="006C760B">
              <w:rPr>
                <w:rFonts w:ascii="Times New Roman" w:eastAsia="Times New Roman" w:hAnsi="Times New Roman"/>
                <w:sz w:val="24"/>
                <w:szCs w:val="24"/>
                <w:lang w:eastAsia="ru-RU"/>
              </w:rPr>
              <w:t>/2</w:t>
            </w:r>
          </w:p>
        </w:tc>
        <w:tc>
          <w:tcPr>
            <w:tcW w:w="708"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11</w:t>
            </w:r>
            <w:r w:rsidR="006C760B">
              <w:rPr>
                <w:rFonts w:ascii="Times New Roman" w:eastAsia="Times New Roman" w:hAnsi="Times New Roman"/>
                <w:sz w:val="24"/>
                <w:szCs w:val="24"/>
                <w:lang w:eastAsia="ru-RU"/>
              </w:rPr>
              <w:t>/1</w:t>
            </w:r>
          </w:p>
        </w:tc>
        <w:tc>
          <w:tcPr>
            <w:tcW w:w="1134"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12195</w:t>
            </w:r>
          </w:p>
        </w:tc>
        <w:tc>
          <w:tcPr>
            <w:tcW w:w="2038" w:type="dxa"/>
            <w:vAlign w:val="center"/>
          </w:tcPr>
          <w:p w:rsidR="0032179D" w:rsidRPr="0004492E" w:rsidRDefault="00922D4B"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Акт на перевод животных.</w:t>
            </w:r>
          </w:p>
        </w:tc>
      </w:tr>
      <w:tr w:rsidR="0032179D" w:rsidRPr="0004492E" w:rsidTr="004B3956">
        <w:trPr>
          <w:jc w:val="center"/>
        </w:trPr>
        <w:tc>
          <w:tcPr>
            <w:tcW w:w="915"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3</w:t>
            </w:r>
          </w:p>
        </w:tc>
        <w:tc>
          <w:tcPr>
            <w:tcW w:w="3729" w:type="dxa"/>
            <w:vAlign w:val="center"/>
          </w:tcPr>
          <w:p w:rsidR="0032179D" w:rsidRPr="0004492E" w:rsidRDefault="00922D4B" w:rsidP="008137A6">
            <w:pP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Отражена стоимость забитых в СХПК животных</w:t>
            </w:r>
          </w:p>
        </w:tc>
        <w:tc>
          <w:tcPr>
            <w:tcW w:w="814"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20/4</w:t>
            </w:r>
          </w:p>
        </w:tc>
        <w:tc>
          <w:tcPr>
            <w:tcW w:w="708"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11</w:t>
            </w:r>
          </w:p>
        </w:tc>
        <w:tc>
          <w:tcPr>
            <w:tcW w:w="1134" w:type="dxa"/>
            <w:vAlign w:val="center"/>
          </w:tcPr>
          <w:p w:rsidR="0032179D"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9247</w:t>
            </w:r>
          </w:p>
        </w:tc>
        <w:tc>
          <w:tcPr>
            <w:tcW w:w="2038" w:type="dxa"/>
            <w:vAlign w:val="center"/>
          </w:tcPr>
          <w:p w:rsidR="0032179D" w:rsidRPr="0004492E" w:rsidRDefault="00414C60"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Акт выбытия животных и птиц</w:t>
            </w:r>
          </w:p>
        </w:tc>
      </w:tr>
      <w:tr w:rsidR="000560A9" w:rsidRPr="0004492E" w:rsidTr="004B3956">
        <w:trPr>
          <w:jc w:val="center"/>
        </w:trPr>
        <w:tc>
          <w:tcPr>
            <w:tcW w:w="915" w:type="dxa"/>
            <w:vAlign w:val="center"/>
          </w:tcPr>
          <w:p w:rsidR="000560A9"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4</w:t>
            </w:r>
          </w:p>
        </w:tc>
        <w:tc>
          <w:tcPr>
            <w:tcW w:w="3729" w:type="dxa"/>
            <w:vAlign w:val="center"/>
          </w:tcPr>
          <w:p w:rsidR="000560A9" w:rsidRPr="0004492E" w:rsidRDefault="00414C60" w:rsidP="008137A6">
            <w:pP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Продано животное</w:t>
            </w:r>
            <w:r w:rsidR="00922D4B" w:rsidRPr="0004492E">
              <w:rPr>
                <w:rFonts w:ascii="Times New Roman" w:eastAsia="Times New Roman" w:hAnsi="Times New Roman"/>
                <w:sz w:val="24"/>
                <w:szCs w:val="24"/>
                <w:lang w:eastAsia="ru-RU"/>
              </w:rPr>
              <w:t xml:space="preserve"> населению</w:t>
            </w:r>
            <w:r w:rsidR="00A3400A">
              <w:rPr>
                <w:rFonts w:ascii="Times New Roman" w:eastAsia="Times New Roman" w:hAnsi="Times New Roman"/>
                <w:sz w:val="24"/>
                <w:szCs w:val="24"/>
                <w:lang w:eastAsia="ru-RU"/>
              </w:rPr>
              <w:t xml:space="preserve"> и другим организациям</w:t>
            </w:r>
            <w:r w:rsidRPr="0004492E">
              <w:rPr>
                <w:rFonts w:ascii="Times New Roman" w:eastAsia="Times New Roman" w:hAnsi="Times New Roman"/>
                <w:sz w:val="24"/>
                <w:szCs w:val="24"/>
                <w:lang w:eastAsia="ru-RU"/>
              </w:rPr>
              <w:t>.</w:t>
            </w:r>
          </w:p>
        </w:tc>
        <w:tc>
          <w:tcPr>
            <w:tcW w:w="814" w:type="dxa"/>
            <w:vAlign w:val="center"/>
          </w:tcPr>
          <w:p w:rsidR="000560A9"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90,91</w:t>
            </w:r>
          </w:p>
        </w:tc>
        <w:tc>
          <w:tcPr>
            <w:tcW w:w="708" w:type="dxa"/>
            <w:vAlign w:val="center"/>
          </w:tcPr>
          <w:p w:rsidR="000560A9"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11</w:t>
            </w:r>
          </w:p>
        </w:tc>
        <w:tc>
          <w:tcPr>
            <w:tcW w:w="1134" w:type="dxa"/>
            <w:vAlign w:val="center"/>
          </w:tcPr>
          <w:p w:rsidR="000560A9"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5464</w:t>
            </w:r>
          </w:p>
        </w:tc>
        <w:tc>
          <w:tcPr>
            <w:tcW w:w="2038" w:type="dxa"/>
            <w:vAlign w:val="center"/>
          </w:tcPr>
          <w:p w:rsidR="000560A9" w:rsidRPr="0004492E" w:rsidRDefault="00414C60"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Акт выбытия животных и птиц</w:t>
            </w:r>
          </w:p>
        </w:tc>
      </w:tr>
      <w:tr w:rsidR="000560A9" w:rsidRPr="0004492E" w:rsidTr="004B3956">
        <w:trPr>
          <w:jc w:val="center"/>
        </w:trPr>
        <w:tc>
          <w:tcPr>
            <w:tcW w:w="915" w:type="dxa"/>
            <w:vAlign w:val="center"/>
          </w:tcPr>
          <w:p w:rsidR="000560A9"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5</w:t>
            </w:r>
          </w:p>
        </w:tc>
        <w:tc>
          <w:tcPr>
            <w:tcW w:w="3729" w:type="dxa"/>
            <w:vAlign w:val="center"/>
          </w:tcPr>
          <w:p w:rsidR="000560A9" w:rsidRPr="0004492E" w:rsidRDefault="00414C60" w:rsidP="008137A6">
            <w:pP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Списана стоимость животных павших.</w:t>
            </w:r>
          </w:p>
        </w:tc>
        <w:tc>
          <w:tcPr>
            <w:tcW w:w="814" w:type="dxa"/>
            <w:vAlign w:val="center"/>
          </w:tcPr>
          <w:p w:rsidR="000560A9"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94</w:t>
            </w:r>
          </w:p>
        </w:tc>
        <w:tc>
          <w:tcPr>
            <w:tcW w:w="708" w:type="dxa"/>
            <w:vAlign w:val="center"/>
          </w:tcPr>
          <w:p w:rsidR="000560A9"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11</w:t>
            </w:r>
          </w:p>
        </w:tc>
        <w:tc>
          <w:tcPr>
            <w:tcW w:w="1134" w:type="dxa"/>
            <w:vAlign w:val="center"/>
          </w:tcPr>
          <w:p w:rsidR="000560A9" w:rsidRPr="0004492E" w:rsidRDefault="000560A9"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31369</w:t>
            </w:r>
          </w:p>
        </w:tc>
        <w:tc>
          <w:tcPr>
            <w:tcW w:w="2038" w:type="dxa"/>
            <w:vAlign w:val="center"/>
          </w:tcPr>
          <w:p w:rsidR="000560A9" w:rsidRPr="0004492E" w:rsidRDefault="00414C60" w:rsidP="004B3956">
            <w:pPr>
              <w:jc w:val="center"/>
              <w:rPr>
                <w:rFonts w:ascii="Times New Roman" w:eastAsia="Times New Roman" w:hAnsi="Times New Roman"/>
                <w:sz w:val="24"/>
                <w:szCs w:val="24"/>
                <w:lang w:eastAsia="ru-RU"/>
              </w:rPr>
            </w:pPr>
            <w:r w:rsidRPr="0004492E">
              <w:rPr>
                <w:rFonts w:ascii="Times New Roman" w:eastAsia="Times New Roman" w:hAnsi="Times New Roman"/>
                <w:sz w:val="24"/>
                <w:szCs w:val="24"/>
                <w:lang w:eastAsia="ru-RU"/>
              </w:rPr>
              <w:t>Акт выбытия животных и птиц</w:t>
            </w:r>
          </w:p>
        </w:tc>
      </w:tr>
    </w:tbl>
    <w:p w:rsidR="005D07DE" w:rsidRPr="0004492E" w:rsidRDefault="005D07DE" w:rsidP="005D07DE">
      <w:pPr>
        <w:rPr>
          <w:rFonts w:ascii="Times New Roman" w:hAnsi="Times New Roman"/>
          <w:lang w:eastAsia="ru-RU"/>
        </w:rPr>
      </w:pPr>
    </w:p>
    <w:p w:rsidR="00CA4D09" w:rsidRDefault="00D45BC8" w:rsidP="007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Недостатками синтетического учета является то, что счет 11 не имеет в СХПК «Верещак» субсчетов. </w:t>
      </w:r>
      <w:r w:rsidR="00CA4D09">
        <w:rPr>
          <w:rFonts w:ascii="Times New Roman" w:eastAsia="Times New Roman" w:hAnsi="Times New Roman"/>
          <w:sz w:val="28"/>
          <w:szCs w:val="28"/>
          <w:lang w:eastAsia="ru-RU"/>
        </w:rPr>
        <w:t>Не отслеживается</w:t>
      </w:r>
      <w:r w:rsidR="00340390">
        <w:rPr>
          <w:rFonts w:ascii="Times New Roman" w:eastAsia="Times New Roman" w:hAnsi="Times New Roman"/>
          <w:sz w:val="28"/>
          <w:szCs w:val="28"/>
          <w:lang w:eastAsia="ru-RU"/>
        </w:rPr>
        <w:t>,</w:t>
      </w:r>
      <w:r w:rsidR="00CA4D09">
        <w:rPr>
          <w:rFonts w:ascii="Times New Roman" w:eastAsia="Times New Roman" w:hAnsi="Times New Roman"/>
          <w:sz w:val="28"/>
          <w:szCs w:val="28"/>
          <w:lang w:eastAsia="ru-RU"/>
        </w:rPr>
        <w:t xml:space="preserve"> какие половозрастные группы имеются в хозяйстве.</w:t>
      </w:r>
    </w:p>
    <w:p w:rsidR="00D05B77" w:rsidRPr="0004492E" w:rsidRDefault="00D05B77" w:rsidP="007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Регистром по учету животных на выращивании и откорме является </w:t>
      </w:r>
      <w:r w:rsidR="00F933A1" w:rsidRPr="0004492E">
        <w:rPr>
          <w:rFonts w:ascii="Times New Roman" w:eastAsia="Times New Roman" w:hAnsi="Times New Roman"/>
          <w:sz w:val="28"/>
          <w:szCs w:val="28"/>
          <w:lang w:eastAsia="ru-RU"/>
        </w:rPr>
        <w:t xml:space="preserve">Ведомость аналитического учета животных (ф. № 73 – АПК) </w:t>
      </w:r>
      <w:r w:rsidR="004F5CF6" w:rsidRPr="0004492E">
        <w:rPr>
          <w:rFonts w:ascii="Times New Roman" w:eastAsia="Times New Roman" w:hAnsi="Times New Roman"/>
          <w:sz w:val="28"/>
          <w:szCs w:val="28"/>
          <w:lang w:eastAsia="ru-RU"/>
        </w:rPr>
        <w:t>(П</w:t>
      </w:r>
      <w:r w:rsidRPr="0004492E">
        <w:rPr>
          <w:rFonts w:ascii="Times New Roman" w:eastAsia="Times New Roman" w:hAnsi="Times New Roman"/>
          <w:sz w:val="28"/>
          <w:szCs w:val="28"/>
          <w:lang w:eastAsia="ru-RU"/>
        </w:rPr>
        <w:t xml:space="preserve">риложение </w:t>
      </w:r>
      <w:r w:rsidR="007153C5" w:rsidRPr="0004492E">
        <w:rPr>
          <w:rFonts w:ascii="Times New Roman" w:eastAsia="Times New Roman" w:hAnsi="Times New Roman"/>
          <w:sz w:val="28"/>
          <w:szCs w:val="28"/>
          <w:lang w:eastAsia="ru-RU"/>
        </w:rPr>
        <w:t>8</w:t>
      </w:r>
      <w:r w:rsidRPr="0004492E">
        <w:rPr>
          <w:rFonts w:ascii="Times New Roman" w:eastAsia="Times New Roman" w:hAnsi="Times New Roman"/>
          <w:sz w:val="28"/>
          <w:szCs w:val="28"/>
          <w:lang w:eastAsia="ru-RU"/>
        </w:rPr>
        <w:t xml:space="preserve"> ). </w:t>
      </w:r>
      <w:r w:rsidR="00F933A1" w:rsidRPr="0004492E">
        <w:rPr>
          <w:rFonts w:ascii="Times New Roman" w:eastAsia="Times New Roman" w:hAnsi="Times New Roman"/>
          <w:sz w:val="28"/>
          <w:szCs w:val="28"/>
          <w:lang w:eastAsia="ru-RU"/>
        </w:rPr>
        <w:t>На первой странице</w:t>
      </w:r>
      <w:r w:rsidR="00CA4D09">
        <w:rPr>
          <w:rFonts w:ascii="Times New Roman" w:eastAsia="Times New Roman" w:hAnsi="Times New Roman"/>
          <w:sz w:val="28"/>
          <w:szCs w:val="28"/>
          <w:lang w:eastAsia="ru-RU"/>
        </w:rPr>
        <w:t>,</w:t>
      </w:r>
      <w:r w:rsidR="00F933A1" w:rsidRPr="0004492E">
        <w:rPr>
          <w:rFonts w:ascii="Times New Roman" w:eastAsia="Times New Roman" w:hAnsi="Times New Roman"/>
          <w:sz w:val="28"/>
          <w:szCs w:val="28"/>
          <w:lang w:eastAsia="ru-RU"/>
        </w:rPr>
        <w:t xml:space="preserve"> которой отражаются все обороты по всему хоз</w:t>
      </w:r>
      <w:r w:rsidR="00CA4D09">
        <w:rPr>
          <w:rFonts w:ascii="Times New Roman" w:eastAsia="Times New Roman" w:hAnsi="Times New Roman"/>
          <w:sz w:val="28"/>
          <w:szCs w:val="28"/>
          <w:lang w:eastAsia="ru-RU"/>
        </w:rPr>
        <w:t>яйству за месяц и начала года, по</w:t>
      </w:r>
      <w:r w:rsidR="00F933A1" w:rsidRPr="0004492E">
        <w:rPr>
          <w:rFonts w:ascii="Times New Roman" w:eastAsia="Times New Roman" w:hAnsi="Times New Roman"/>
          <w:sz w:val="28"/>
          <w:szCs w:val="28"/>
          <w:lang w:eastAsia="ru-RU"/>
        </w:rPr>
        <w:t>том по подразделениям обороты и на последней странице оборотов всего и итого за месяц и с начала года</w:t>
      </w:r>
      <w:r w:rsidR="00934301" w:rsidRPr="0004492E">
        <w:rPr>
          <w:rFonts w:ascii="Times New Roman" w:eastAsia="Times New Roman" w:hAnsi="Times New Roman"/>
          <w:sz w:val="28"/>
          <w:szCs w:val="28"/>
          <w:lang w:eastAsia="ru-RU"/>
        </w:rPr>
        <w:t>.</w:t>
      </w:r>
    </w:p>
    <w:p w:rsidR="007A4FA4" w:rsidRDefault="007A4FA4" w:rsidP="007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С Ведомости аналитического учета информацию переносят в Главную книгу.</w:t>
      </w:r>
    </w:p>
    <w:p w:rsidR="00BF119E" w:rsidRDefault="007769FB" w:rsidP="00A72E39">
      <w:pPr>
        <w:pStyle w:val="2"/>
        <w:rPr>
          <w:caps/>
          <w:sz w:val="24"/>
          <w:szCs w:val="24"/>
        </w:rPr>
      </w:pPr>
      <w:r w:rsidRPr="0004492E">
        <w:rPr>
          <w:caps/>
          <w:sz w:val="24"/>
          <w:szCs w:val="24"/>
        </w:rPr>
        <w:br w:type="page"/>
      </w:r>
    </w:p>
    <w:p w:rsidR="00D05B77" w:rsidRPr="0004492E" w:rsidRDefault="000A2E36" w:rsidP="00A72E39">
      <w:pPr>
        <w:pStyle w:val="2"/>
        <w:rPr>
          <w:caps/>
          <w:sz w:val="24"/>
          <w:szCs w:val="24"/>
        </w:rPr>
      </w:pPr>
      <w:bookmarkStart w:id="10" w:name="_Toc249642566"/>
      <w:r>
        <w:rPr>
          <w:caps/>
          <w:sz w:val="24"/>
          <w:szCs w:val="24"/>
        </w:rPr>
        <w:t>3.5</w:t>
      </w:r>
      <w:r w:rsidR="00D05B77" w:rsidRPr="0004492E">
        <w:rPr>
          <w:caps/>
          <w:sz w:val="24"/>
          <w:szCs w:val="24"/>
        </w:rPr>
        <w:t xml:space="preserve"> Инвентаризация животных на выращивании и откорме</w:t>
      </w:r>
      <w:bookmarkEnd w:id="10"/>
    </w:p>
    <w:p w:rsidR="00D05B77" w:rsidRPr="0004492E" w:rsidRDefault="00D05B77" w:rsidP="00D0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sz w:val="28"/>
          <w:szCs w:val="28"/>
          <w:lang w:eastAsia="ru-RU"/>
        </w:rPr>
      </w:pPr>
    </w:p>
    <w:p w:rsidR="00D05B77" w:rsidRPr="0004492E" w:rsidRDefault="00D05B77"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Одной из форм контрол</w:t>
      </w:r>
      <w:r w:rsidR="00284EEA" w:rsidRPr="0004492E">
        <w:rPr>
          <w:rFonts w:ascii="Times New Roman" w:eastAsia="Times New Roman" w:hAnsi="Times New Roman"/>
          <w:sz w:val="28"/>
          <w:szCs w:val="28"/>
          <w:lang w:eastAsia="ru-RU"/>
        </w:rPr>
        <w:t xml:space="preserve">я обеспечения сохранности как основных, так </w:t>
      </w:r>
      <w:r w:rsidRPr="0004492E">
        <w:rPr>
          <w:rFonts w:ascii="Times New Roman" w:eastAsia="Times New Roman" w:hAnsi="Times New Roman"/>
          <w:sz w:val="28"/>
          <w:szCs w:val="28"/>
          <w:lang w:eastAsia="ru-RU"/>
        </w:rPr>
        <w:t>и</w:t>
      </w:r>
      <w:r w:rsidR="00284EEA"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оборотных средств предприятий, в т.ч</w:t>
      </w:r>
      <w:r w:rsidR="00284EEA" w:rsidRPr="0004492E">
        <w:rPr>
          <w:rFonts w:ascii="Times New Roman" w:eastAsia="Times New Roman" w:hAnsi="Times New Roman"/>
          <w:sz w:val="28"/>
          <w:szCs w:val="28"/>
          <w:lang w:eastAsia="ru-RU"/>
        </w:rPr>
        <w:t xml:space="preserve">. и молодняка на выращивании и </w:t>
      </w:r>
      <w:r w:rsidRPr="0004492E">
        <w:rPr>
          <w:rFonts w:ascii="Times New Roman" w:eastAsia="Times New Roman" w:hAnsi="Times New Roman"/>
          <w:sz w:val="28"/>
          <w:szCs w:val="28"/>
          <w:lang w:eastAsia="ru-RU"/>
        </w:rPr>
        <w:t>откорме,</w:t>
      </w:r>
      <w:r w:rsidR="00284EEA"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является периодически проводимые инвентаризации.</w:t>
      </w:r>
    </w:p>
    <w:p w:rsidR="00D05B77" w:rsidRPr="008D26C6" w:rsidRDefault="00D05B77"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Инв</w:t>
      </w:r>
      <w:r w:rsidR="00284EEA" w:rsidRPr="0004492E">
        <w:rPr>
          <w:rFonts w:ascii="Times New Roman" w:eastAsia="Times New Roman" w:hAnsi="Times New Roman"/>
          <w:sz w:val="28"/>
          <w:szCs w:val="28"/>
          <w:lang w:eastAsia="ru-RU"/>
        </w:rPr>
        <w:t xml:space="preserve">ентаризация представляет собой способ выявления на </w:t>
      </w:r>
      <w:r w:rsidRPr="0004492E">
        <w:rPr>
          <w:rFonts w:ascii="Times New Roman" w:eastAsia="Times New Roman" w:hAnsi="Times New Roman"/>
          <w:sz w:val="28"/>
          <w:szCs w:val="28"/>
          <w:lang w:eastAsia="ru-RU"/>
        </w:rPr>
        <w:t>определенную</w:t>
      </w:r>
      <w:r w:rsidR="00284EEA" w:rsidRPr="0004492E">
        <w:rPr>
          <w:rFonts w:ascii="Times New Roman" w:eastAsia="Times New Roman" w:hAnsi="Times New Roman"/>
          <w:sz w:val="28"/>
          <w:szCs w:val="28"/>
          <w:lang w:eastAsia="ru-RU"/>
        </w:rPr>
        <w:t xml:space="preserve"> дату фактического наличия материальных </w:t>
      </w:r>
      <w:r w:rsidRPr="0004492E">
        <w:rPr>
          <w:rFonts w:ascii="Times New Roman" w:eastAsia="Times New Roman" w:hAnsi="Times New Roman"/>
          <w:sz w:val="28"/>
          <w:szCs w:val="28"/>
          <w:lang w:eastAsia="ru-RU"/>
        </w:rPr>
        <w:t>ценностей</w:t>
      </w:r>
      <w:r w:rsidR="00284EEA" w:rsidRPr="0004492E">
        <w:rPr>
          <w:rFonts w:ascii="Times New Roman" w:eastAsia="Times New Roman" w:hAnsi="Times New Roman"/>
          <w:sz w:val="28"/>
          <w:szCs w:val="28"/>
          <w:lang w:eastAsia="ru-RU"/>
        </w:rPr>
        <w:t xml:space="preserve"> хозяйства путем </w:t>
      </w:r>
      <w:r w:rsidRPr="0004492E">
        <w:rPr>
          <w:rFonts w:ascii="Times New Roman" w:eastAsia="Times New Roman" w:hAnsi="Times New Roman"/>
          <w:sz w:val="28"/>
          <w:szCs w:val="28"/>
          <w:lang w:eastAsia="ru-RU"/>
        </w:rPr>
        <w:t>их</w:t>
      </w:r>
      <w:r w:rsidR="00284EEA" w:rsidRPr="0004492E">
        <w:rPr>
          <w:rFonts w:ascii="Times New Roman" w:eastAsia="Times New Roman" w:hAnsi="Times New Roman"/>
          <w:sz w:val="28"/>
          <w:szCs w:val="28"/>
          <w:lang w:eastAsia="ru-RU"/>
        </w:rPr>
        <w:t xml:space="preserve"> подсчета, описания, измерения и сличения, полученных данных </w:t>
      </w:r>
      <w:r w:rsidRPr="0004492E">
        <w:rPr>
          <w:rFonts w:ascii="Times New Roman" w:eastAsia="Times New Roman" w:hAnsi="Times New Roman"/>
          <w:sz w:val="28"/>
          <w:szCs w:val="28"/>
          <w:lang w:eastAsia="ru-RU"/>
        </w:rPr>
        <w:t>данными</w:t>
      </w:r>
      <w:r w:rsidR="00284EEA"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бухгалтерского учета.</w:t>
      </w:r>
      <w:r w:rsidR="00807667" w:rsidRPr="008D26C6">
        <w:rPr>
          <w:rFonts w:ascii="Times New Roman" w:eastAsia="Times New Roman" w:hAnsi="Times New Roman"/>
          <w:sz w:val="28"/>
          <w:szCs w:val="28"/>
          <w:lang w:eastAsia="ru-RU"/>
        </w:rPr>
        <w:t>[6]</w:t>
      </w:r>
    </w:p>
    <w:p w:rsidR="00D05B77" w:rsidRPr="0004492E" w:rsidRDefault="00284EEA"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Основная задача инвентаризации животных на выращивании и </w:t>
      </w:r>
      <w:r w:rsidR="00D05B77" w:rsidRPr="0004492E">
        <w:rPr>
          <w:rFonts w:ascii="Times New Roman" w:eastAsia="Times New Roman" w:hAnsi="Times New Roman"/>
          <w:sz w:val="28"/>
          <w:szCs w:val="28"/>
          <w:lang w:eastAsia="ru-RU"/>
        </w:rPr>
        <w:t>откорме</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состоит в определении</w:t>
      </w:r>
      <w:r w:rsidRPr="0004492E">
        <w:rPr>
          <w:rFonts w:ascii="Times New Roman" w:eastAsia="Times New Roman" w:hAnsi="Times New Roman"/>
          <w:sz w:val="28"/>
          <w:szCs w:val="28"/>
          <w:lang w:eastAsia="ru-RU"/>
        </w:rPr>
        <w:t xml:space="preserve"> фактического наличия животных </w:t>
      </w:r>
      <w:r w:rsidR="00D05B77" w:rsidRPr="0004492E">
        <w:rPr>
          <w:rFonts w:ascii="Times New Roman" w:eastAsia="Times New Roman" w:hAnsi="Times New Roman"/>
          <w:sz w:val="28"/>
          <w:szCs w:val="28"/>
          <w:lang w:eastAsia="ru-RU"/>
        </w:rPr>
        <w:t>по</w:t>
      </w:r>
      <w:r w:rsidRPr="0004492E">
        <w:rPr>
          <w:rFonts w:ascii="Times New Roman" w:eastAsia="Times New Roman" w:hAnsi="Times New Roman"/>
          <w:sz w:val="28"/>
          <w:szCs w:val="28"/>
          <w:lang w:eastAsia="ru-RU"/>
        </w:rPr>
        <w:t xml:space="preserve"> их видам и </w:t>
      </w:r>
      <w:r w:rsidR="00D05B77" w:rsidRPr="0004492E">
        <w:rPr>
          <w:rFonts w:ascii="Times New Roman" w:eastAsia="Times New Roman" w:hAnsi="Times New Roman"/>
          <w:sz w:val="28"/>
          <w:szCs w:val="28"/>
          <w:lang w:eastAsia="ru-RU"/>
        </w:rPr>
        <w:t>учетным</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группам в целом по хозяйству, а также и по материально–ответственным лицам.</w:t>
      </w:r>
    </w:p>
    <w:p w:rsidR="005F1841" w:rsidRPr="0004492E" w:rsidRDefault="00934301"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В </w:t>
      </w:r>
      <w:r w:rsidR="007B0D26">
        <w:rPr>
          <w:rFonts w:ascii="Times New Roman" w:eastAsia="Times New Roman" w:hAnsi="Times New Roman"/>
          <w:sz w:val="28"/>
          <w:szCs w:val="28"/>
          <w:lang w:eastAsia="ru-RU"/>
        </w:rPr>
        <w:t>ХХХХХХХ</w:t>
      </w:r>
      <w:r w:rsidRPr="0004492E">
        <w:rPr>
          <w:rFonts w:ascii="Times New Roman" w:eastAsia="Times New Roman" w:hAnsi="Times New Roman"/>
          <w:sz w:val="28"/>
          <w:szCs w:val="28"/>
          <w:lang w:eastAsia="ru-RU"/>
        </w:rPr>
        <w:t xml:space="preserve"> инвентар</w:t>
      </w:r>
      <w:r w:rsidR="006571F8" w:rsidRPr="0004492E">
        <w:rPr>
          <w:rFonts w:ascii="Times New Roman" w:eastAsia="Times New Roman" w:hAnsi="Times New Roman"/>
          <w:sz w:val="28"/>
          <w:szCs w:val="28"/>
          <w:lang w:eastAsia="ru-RU"/>
        </w:rPr>
        <w:t xml:space="preserve">изация проводится </w:t>
      </w:r>
      <w:r w:rsidR="009A4FF9" w:rsidRPr="0004492E">
        <w:rPr>
          <w:rFonts w:ascii="Times New Roman" w:eastAsia="Times New Roman" w:hAnsi="Times New Roman"/>
          <w:sz w:val="28"/>
          <w:szCs w:val="28"/>
          <w:lang w:eastAsia="ru-RU"/>
        </w:rPr>
        <w:t>один раз в год</w:t>
      </w:r>
      <w:r w:rsidR="005F1841" w:rsidRPr="0004492E">
        <w:rPr>
          <w:rFonts w:ascii="Times New Roman" w:eastAsia="Times New Roman" w:hAnsi="Times New Roman"/>
          <w:sz w:val="28"/>
          <w:szCs w:val="28"/>
          <w:lang w:eastAsia="ru-RU"/>
        </w:rPr>
        <w:t>. Инвентаризация проводится не сразу по всем фермам организации.</w:t>
      </w:r>
    </w:p>
    <w:p w:rsidR="006571F8" w:rsidRPr="008D26C6" w:rsidRDefault="006571F8"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Для того что бы провести инвентаризацию, руководитель </w:t>
      </w:r>
      <w:r w:rsidR="007B0D26">
        <w:rPr>
          <w:rFonts w:ascii="Times New Roman" w:eastAsia="Times New Roman" w:hAnsi="Times New Roman"/>
          <w:sz w:val="28"/>
          <w:szCs w:val="28"/>
          <w:lang w:eastAsia="ru-RU"/>
        </w:rPr>
        <w:t>ХХХХХХХ</w:t>
      </w:r>
      <w:r w:rsidRPr="0004492E">
        <w:rPr>
          <w:rFonts w:ascii="Times New Roman" w:eastAsia="Times New Roman" w:hAnsi="Times New Roman"/>
          <w:sz w:val="28"/>
          <w:szCs w:val="28"/>
          <w:lang w:eastAsia="ru-RU"/>
        </w:rPr>
        <w:t xml:space="preserve"> составляет приказ о проведении инвентаризации, в котором указывает</w:t>
      </w:r>
      <w:r w:rsidR="00BF119E">
        <w:rPr>
          <w:rFonts w:ascii="Times New Roman" w:eastAsia="Times New Roman" w:hAnsi="Times New Roman"/>
          <w:sz w:val="28"/>
          <w:szCs w:val="28"/>
          <w:lang w:eastAsia="ru-RU"/>
        </w:rPr>
        <w:t>ся</w:t>
      </w:r>
      <w:r w:rsidRPr="0004492E">
        <w:rPr>
          <w:rFonts w:ascii="Times New Roman" w:eastAsia="Times New Roman" w:hAnsi="Times New Roman"/>
          <w:sz w:val="28"/>
          <w:szCs w:val="28"/>
          <w:lang w:eastAsia="ru-RU"/>
        </w:rPr>
        <w:t xml:space="preserve"> </w:t>
      </w:r>
      <w:r w:rsidR="00BF119E">
        <w:rPr>
          <w:rFonts w:ascii="Times New Roman" w:eastAsia="Times New Roman" w:hAnsi="Times New Roman"/>
          <w:sz w:val="28"/>
          <w:szCs w:val="28"/>
          <w:lang w:eastAsia="ru-RU"/>
        </w:rPr>
        <w:t>ферма и</w:t>
      </w:r>
      <w:r w:rsidRPr="0004492E">
        <w:rPr>
          <w:rFonts w:ascii="Times New Roman" w:eastAsia="Times New Roman" w:hAnsi="Times New Roman"/>
          <w:sz w:val="28"/>
          <w:szCs w:val="28"/>
          <w:lang w:eastAsia="ru-RU"/>
        </w:rPr>
        <w:t xml:space="preserve"> где будет произведена инвентаризация.</w:t>
      </w:r>
      <w:r w:rsidR="00807667" w:rsidRPr="008D26C6">
        <w:rPr>
          <w:rFonts w:ascii="Times New Roman" w:eastAsia="Times New Roman" w:hAnsi="Times New Roman"/>
          <w:sz w:val="28"/>
          <w:szCs w:val="28"/>
          <w:lang w:eastAsia="ru-RU"/>
        </w:rPr>
        <w:t>[2]</w:t>
      </w:r>
      <w:r w:rsidR="00BF119E">
        <w:rPr>
          <w:rFonts w:ascii="Times New Roman" w:eastAsia="Times New Roman" w:hAnsi="Times New Roman"/>
          <w:sz w:val="28"/>
          <w:szCs w:val="28"/>
          <w:lang w:eastAsia="ru-RU"/>
        </w:rPr>
        <w:t xml:space="preserve"> Инвентаризацию в хозяйстве проводит наблюдательный совет утвержденным общим собранием.</w:t>
      </w:r>
      <w:r w:rsidR="00BF119E">
        <w:rPr>
          <w:rStyle w:val="af7"/>
          <w:rFonts w:ascii="Times New Roman" w:eastAsia="Times New Roman" w:hAnsi="Times New Roman"/>
          <w:sz w:val="28"/>
          <w:szCs w:val="28"/>
          <w:lang w:eastAsia="ru-RU"/>
        </w:rPr>
        <w:footnoteReference w:id="7"/>
      </w:r>
    </w:p>
    <w:p w:rsidR="00D05B77" w:rsidRPr="0004492E" w:rsidRDefault="00F659A5"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Одновременное, а не последовательное </w:t>
      </w:r>
      <w:r w:rsidR="00D05B77" w:rsidRPr="0004492E">
        <w:rPr>
          <w:rFonts w:ascii="Times New Roman" w:eastAsia="Times New Roman" w:hAnsi="Times New Roman"/>
          <w:sz w:val="28"/>
          <w:szCs w:val="28"/>
          <w:lang w:eastAsia="ru-RU"/>
        </w:rPr>
        <w:t>проведение</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инвентаризации, позволяет избежать п</w:t>
      </w:r>
      <w:r w:rsidRPr="0004492E">
        <w:rPr>
          <w:rFonts w:ascii="Times New Roman" w:eastAsia="Times New Roman" w:hAnsi="Times New Roman"/>
          <w:sz w:val="28"/>
          <w:szCs w:val="28"/>
          <w:lang w:eastAsia="ru-RU"/>
        </w:rPr>
        <w:t xml:space="preserve">овторного счета одних и тех же </w:t>
      </w:r>
      <w:r w:rsidR="00D05B77" w:rsidRPr="0004492E">
        <w:rPr>
          <w:rFonts w:ascii="Times New Roman" w:eastAsia="Times New Roman" w:hAnsi="Times New Roman"/>
          <w:sz w:val="28"/>
          <w:szCs w:val="28"/>
          <w:lang w:eastAsia="ru-RU"/>
        </w:rPr>
        <w:t>животных</w:t>
      </w:r>
      <w:r w:rsidRPr="0004492E">
        <w:rPr>
          <w:rFonts w:ascii="Times New Roman" w:eastAsia="Times New Roman" w:hAnsi="Times New Roman"/>
          <w:sz w:val="28"/>
          <w:szCs w:val="28"/>
          <w:lang w:eastAsia="ru-RU"/>
        </w:rPr>
        <w:t xml:space="preserve"> (за счет их перегона или перевозки с одной фермы на другую)</w:t>
      </w:r>
      <w:r w:rsidR="00D05B77" w:rsidRPr="0004492E">
        <w:rPr>
          <w:rFonts w:ascii="Times New Roman" w:eastAsia="Times New Roman" w:hAnsi="Times New Roman"/>
          <w:sz w:val="28"/>
          <w:szCs w:val="28"/>
          <w:lang w:eastAsia="ru-RU"/>
        </w:rPr>
        <w:t xml:space="preserve"> и</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соответственно обеспечить правильное определение ее результатов.</w:t>
      </w:r>
    </w:p>
    <w:p w:rsidR="00D05B77" w:rsidRPr="0004492E" w:rsidRDefault="00F659A5"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Инвентаризацию животных на </w:t>
      </w:r>
      <w:r w:rsidR="00D05B77" w:rsidRPr="0004492E">
        <w:rPr>
          <w:rFonts w:ascii="Times New Roman" w:eastAsia="Times New Roman" w:hAnsi="Times New Roman"/>
          <w:sz w:val="28"/>
          <w:szCs w:val="28"/>
          <w:lang w:eastAsia="ru-RU"/>
        </w:rPr>
        <w:t>выращивании</w:t>
      </w:r>
      <w:r w:rsidRPr="0004492E">
        <w:rPr>
          <w:rFonts w:ascii="Times New Roman" w:eastAsia="Times New Roman" w:hAnsi="Times New Roman"/>
          <w:sz w:val="28"/>
          <w:szCs w:val="28"/>
          <w:lang w:eastAsia="ru-RU"/>
        </w:rPr>
        <w:t xml:space="preserve"> и откорме в </w:t>
      </w:r>
      <w:r w:rsidR="007B0D26">
        <w:rPr>
          <w:rFonts w:ascii="Times New Roman" w:eastAsia="Times New Roman" w:hAnsi="Times New Roman"/>
          <w:sz w:val="28"/>
          <w:szCs w:val="28"/>
          <w:lang w:eastAsia="ru-RU"/>
        </w:rPr>
        <w:t>ХХХХХХХ</w:t>
      </w:r>
      <w:r w:rsidRPr="0004492E">
        <w:rPr>
          <w:rFonts w:ascii="Times New Roman" w:eastAsia="Times New Roman" w:hAnsi="Times New Roman"/>
          <w:sz w:val="28"/>
          <w:szCs w:val="28"/>
          <w:lang w:eastAsia="ru-RU"/>
        </w:rPr>
        <w:t xml:space="preserve"> проводит </w:t>
      </w:r>
      <w:r w:rsidR="00BF119E">
        <w:rPr>
          <w:rFonts w:ascii="Times New Roman" w:eastAsia="Times New Roman" w:hAnsi="Times New Roman"/>
          <w:sz w:val="28"/>
          <w:szCs w:val="28"/>
          <w:lang w:eastAsia="ru-RU"/>
        </w:rPr>
        <w:t>наблюдательного совета</w:t>
      </w:r>
      <w:r w:rsidRPr="0004492E">
        <w:rPr>
          <w:rFonts w:ascii="Times New Roman" w:eastAsia="Times New Roman" w:hAnsi="Times New Roman"/>
          <w:sz w:val="28"/>
          <w:szCs w:val="28"/>
          <w:lang w:eastAsia="ru-RU"/>
        </w:rPr>
        <w:t xml:space="preserve"> в составе представителя с бухгалтерии, </w:t>
      </w:r>
      <w:r w:rsidR="00D05B77" w:rsidRPr="0004492E">
        <w:rPr>
          <w:rFonts w:ascii="Times New Roman" w:eastAsia="Times New Roman" w:hAnsi="Times New Roman"/>
          <w:sz w:val="28"/>
          <w:szCs w:val="28"/>
          <w:lang w:eastAsia="ru-RU"/>
        </w:rPr>
        <w:t>зоот</w:t>
      </w:r>
      <w:r w:rsidRPr="0004492E">
        <w:rPr>
          <w:rFonts w:ascii="Times New Roman" w:eastAsia="Times New Roman" w:hAnsi="Times New Roman"/>
          <w:sz w:val="28"/>
          <w:szCs w:val="28"/>
          <w:lang w:eastAsia="ru-RU"/>
        </w:rPr>
        <w:t xml:space="preserve">ехника (председатель комиссии) </w:t>
      </w:r>
      <w:r w:rsidR="00D05B77" w:rsidRPr="0004492E">
        <w:rPr>
          <w:rFonts w:ascii="Times New Roman" w:eastAsia="Times New Roman" w:hAnsi="Times New Roman"/>
          <w:sz w:val="28"/>
          <w:szCs w:val="28"/>
          <w:lang w:eastAsia="ru-RU"/>
        </w:rPr>
        <w:t>и ветврача.</w:t>
      </w:r>
    </w:p>
    <w:p w:rsidR="00BF119E" w:rsidRDefault="00D05B77" w:rsidP="002A7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К началу проведения инвентар</w:t>
      </w:r>
      <w:r w:rsidR="00F659A5" w:rsidRPr="0004492E">
        <w:rPr>
          <w:rFonts w:ascii="Times New Roman" w:eastAsia="Times New Roman" w:hAnsi="Times New Roman"/>
          <w:sz w:val="28"/>
          <w:szCs w:val="28"/>
          <w:lang w:eastAsia="ru-RU"/>
        </w:rPr>
        <w:t xml:space="preserve">изации в бухгалтерии хозяйства </w:t>
      </w:r>
      <w:r w:rsidRPr="0004492E">
        <w:rPr>
          <w:rFonts w:ascii="Times New Roman" w:eastAsia="Times New Roman" w:hAnsi="Times New Roman"/>
          <w:sz w:val="28"/>
          <w:szCs w:val="28"/>
          <w:lang w:eastAsia="ru-RU"/>
        </w:rPr>
        <w:t>проводится</w:t>
      </w:r>
      <w:r w:rsidR="00F659A5"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работа по обра</w:t>
      </w:r>
      <w:r w:rsidR="00F659A5" w:rsidRPr="0004492E">
        <w:rPr>
          <w:rFonts w:ascii="Times New Roman" w:eastAsia="Times New Roman" w:hAnsi="Times New Roman"/>
          <w:sz w:val="28"/>
          <w:szCs w:val="28"/>
          <w:lang w:eastAsia="ru-RU"/>
        </w:rPr>
        <w:t xml:space="preserve">ботке всех бухгалтерских документов по движению </w:t>
      </w:r>
      <w:r w:rsidRPr="0004492E">
        <w:rPr>
          <w:rFonts w:ascii="Times New Roman" w:eastAsia="Times New Roman" w:hAnsi="Times New Roman"/>
          <w:sz w:val="28"/>
          <w:szCs w:val="28"/>
          <w:lang w:eastAsia="ru-RU"/>
        </w:rPr>
        <w:t>животных,</w:t>
      </w:r>
      <w:r w:rsidR="00F659A5"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проверяется,</w:t>
      </w:r>
      <w:r w:rsidR="00F659A5" w:rsidRPr="0004492E">
        <w:rPr>
          <w:rFonts w:ascii="Times New Roman" w:eastAsia="Times New Roman" w:hAnsi="Times New Roman"/>
          <w:sz w:val="28"/>
          <w:szCs w:val="28"/>
          <w:lang w:eastAsia="ru-RU"/>
        </w:rPr>
        <w:t xml:space="preserve"> все ли были сделаны записи на счетах аналитического учета </w:t>
      </w:r>
      <w:r w:rsidRPr="0004492E">
        <w:rPr>
          <w:rFonts w:ascii="Times New Roman" w:eastAsia="Times New Roman" w:hAnsi="Times New Roman"/>
          <w:sz w:val="28"/>
          <w:szCs w:val="28"/>
          <w:lang w:eastAsia="ru-RU"/>
        </w:rPr>
        <w:t>и</w:t>
      </w:r>
      <w:r w:rsidR="00F659A5" w:rsidRPr="0004492E">
        <w:rPr>
          <w:rFonts w:ascii="Times New Roman" w:eastAsia="Times New Roman" w:hAnsi="Times New Roman"/>
          <w:sz w:val="28"/>
          <w:szCs w:val="28"/>
          <w:lang w:eastAsia="ru-RU"/>
        </w:rPr>
        <w:t xml:space="preserve"> выводятся остатки на день проведения</w:t>
      </w:r>
      <w:r w:rsidRPr="0004492E">
        <w:rPr>
          <w:rFonts w:ascii="Times New Roman" w:eastAsia="Times New Roman" w:hAnsi="Times New Roman"/>
          <w:sz w:val="28"/>
          <w:szCs w:val="28"/>
          <w:lang w:eastAsia="ru-RU"/>
        </w:rPr>
        <w:t xml:space="preserve"> инвентаризации. У материально</w:t>
      </w:r>
      <w:r w:rsidR="00F659A5"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w:t>
      </w:r>
      <w:r w:rsidR="00F659A5"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ответственных лиц перед проведением инв</w:t>
      </w:r>
      <w:r w:rsidR="00F659A5" w:rsidRPr="0004492E">
        <w:rPr>
          <w:rFonts w:ascii="Times New Roman" w:eastAsia="Times New Roman" w:hAnsi="Times New Roman"/>
          <w:sz w:val="28"/>
          <w:szCs w:val="28"/>
          <w:lang w:eastAsia="ru-RU"/>
        </w:rPr>
        <w:t>ентаризации берется расписка о</w:t>
      </w:r>
      <w:r w:rsidRPr="0004492E">
        <w:rPr>
          <w:rFonts w:ascii="Times New Roman" w:eastAsia="Times New Roman" w:hAnsi="Times New Roman"/>
          <w:sz w:val="28"/>
          <w:szCs w:val="28"/>
          <w:lang w:eastAsia="ru-RU"/>
        </w:rPr>
        <w:t xml:space="preserve"> том,</w:t>
      </w:r>
      <w:r w:rsidR="00F659A5"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 xml:space="preserve">что </w:t>
      </w:r>
    </w:p>
    <w:p w:rsidR="00D05B77" w:rsidRPr="0004492E" w:rsidRDefault="00D05B77" w:rsidP="00BF1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все приходные и расходные докум</w:t>
      </w:r>
      <w:r w:rsidR="00F659A5" w:rsidRPr="0004492E">
        <w:rPr>
          <w:rFonts w:ascii="Times New Roman" w:eastAsia="Times New Roman" w:hAnsi="Times New Roman"/>
          <w:sz w:val="28"/>
          <w:szCs w:val="28"/>
          <w:lang w:eastAsia="ru-RU"/>
        </w:rPr>
        <w:t>енты включены в последний отче</w:t>
      </w:r>
      <w:r w:rsidR="00764C69" w:rsidRPr="0004492E">
        <w:rPr>
          <w:rFonts w:ascii="Times New Roman" w:eastAsia="Times New Roman" w:hAnsi="Times New Roman"/>
          <w:sz w:val="28"/>
          <w:szCs w:val="28"/>
          <w:lang w:eastAsia="ru-RU"/>
        </w:rPr>
        <w:t xml:space="preserve">те </w:t>
      </w:r>
      <w:r w:rsidR="00F659A5" w:rsidRPr="0004492E">
        <w:rPr>
          <w:rFonts w:ascii="Times New Roman" w:eastAsia="Times New Roman" w:hAnsi="Times New Roman"/>
          <w:sz w:val="28"/>
          <w:szCs w:val="28"/>
          <w:lang w:eastAsia="ru-RU"/>
        </w:rPr>
        <w:t xml:space="preserve">и что </w:t>
      </w:r>
      <w:r w:rsidRPr="0004492E">
        <w:rPr>
          <w:rFonts w:ascii="Times New Roman" w:eastAsia="Times New Roman" w:hAnsi="Times New Roman"/>
          <w:sz w:val="28"/>
          <w:szCs w:val="28"/>
          <w:lang w:eastAsia="ru-RU"/>
        </w:rPr>
        <w:t>у</w:t>
      </w:r>
      <w:r w:rsidR="00F659A5" w:rsidRPr="0004492E">
        <w:rPr>
          <w:rFonts w:ascii="Times New Roman" w:eastAsia="Times New Roman" w:hAnsi="Times New Roman"/>
          <w:sz w:val="28"/>
          <w:szCs w:val="28"/>
          <w:lang w:eastAsia="ru-RU"/>
        </w:rPr>
        <w:t xml:space="preserve"> них нет не оприходованных или списанных животных на дату </w:t>
      </w:r>
      <w:r w:rsidRPr="0004492E">
        <w:rPr>
          <w:rFonts w:ascii="Times New Roman" w:eastAsia="Times New Roman" w:hAnsi="Times New Roman"/>
          <w:sz w:val="28"/>
          <w:szCs w:val="28"/>
          <w:lang w:eastAsia="ru-RU"/>
        </w:rPr>
        <w:t>проведения</w:t>
      </w:r>
      <w:r w:rsidR="00F659A5"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инвентаризации.</w:t>
      </w:r>
    </w:p>
    <w:p w:rsidR="00D05B77" w:rsidRPr="0004492E" w:rsidRDefault="00764C69"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При проведении инвентаризации </w:t>
      </w:r>
      <w:r w:rsidR="00D05B77" w:rsidRPr="0004492E">
        <w:rPr>
          <w:rFonts w:ascii="Times New Roman" w:eastAsia="Times New Roman" w:hAnsi="Times New Roman"/>
          <w:sz w:val="28"/>
          <w:szCs w:val="28"/>
          <w:lang w:eastAsia="ru-RU"/>
        </w:rPr>
        <w:t xml:space="preserve">животных </w:t>
      </w:r>
      <w:r w:rsidRPr="0004492E">
        <w:rPr>
          <w:rFonts w:ascii="Times New Roman" w:eastAsia="Times New Roman" w:hAnsi="Times New Roman"/>
          <w:sz w:val="28"/>
          <w:szCs w:val="28"/>
          <w:lang w:eastAsia="ru-RU"/>
        </w:rPr>
        <w:t xml:space="preserve">пересчитывают, </w:t>
      </w:r>
      <w:r w:rsidR="00D05B77" w:rsidRPr="0004492E">
        <w:rPr>
          <w:rFonts w:ascii="Times New Roman" w:eastAsia="Times New Roman" w:hAnsi="Times New Roman"/>
          <w:sz w:val="28"/>
          <w:szCs w:val="28"/>
          <w:lang w:eastAsia="ru-RU"/>
        </w:rPr>
        <w:t>выборочно</w:t>
      </w:r>
      <w:r w:rsidRPr="0004492E">
        <w:rPr>
          <w:rFonts w:ascii="Times New Roman" w:eastAsia="Times New Roman" w:hAnsi="Times New Roman"/>
          <w:sz w:val="28"/>
          <w:szCs w:val="28"/>
          <w:lang w:eastAsia="ru-RU"/>
        </w:rPr>
        <w:t xml:space="preserve"> взвешивают, определяют упитанность и состояние животных. </w:t>
      </w:r>
    </w:p>
    <w:p w:rsidR="00D05B77" w:rsidRPr="0004492E" w:rsidRDefault="00D05B77"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При инвентаризации жив</w:t>
      </w:r>
      <w:r w:rsidR="00764C69" w:rsidRPr="0004492E">
        <w:rPr>
          <w:rFonts w:ascii="Times New Roman" w:eastAsia="Times New Roman" w:hAnsi="Times New Roman"/>
          <w:sz w:val="28"/>
          <w:szCs w:val="28"/>
          <w:lang w:eastAsia="ru-RU"/>
        </w:rPr>
        <w:t xml:space="preserve">отных на выращивании и откорме, комиссия </w:t>
      </w:r>
      <w:r w:rsidRPr="0004492E">
        <w:rPr>
          <w:rFonts w:ascii="Times New Roman" w:eastAsia="Times New Roman" w:hAnsi="Times New Roman"/>
          <w:sz w:val="28"/>
          <w:szCs w:val="28"/>
          <w:lang w:eastAsia="ru-RU"/>
        </w:rPr>
        <w:t>также</w:t>
      </w:r>
      <w:r w:rsidR="00764C69"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 xml:space="preserve">проверяет, на весь ли </w:t>
      </w:r>
      <w:r w:rsidR="00764C69" w:rsidRPr="0004492E">
        <w:rPr>
          <w:rFonts w:ascii="Times New Roman" w:eastAsia="Times New Roman" w:hAnsi="Times New Roman"/>
          <w:sz w:val="28"/>
          <w:szCs w:val="28"/>
          <w:lang w:eastAsia="ru-RU"/>
        </w:rPr>
        <w:t xml:space="preserve">приплод на фермах составлены акты, все ли </w:t>
      </w:r>
      <w:r w:rsidRPr="0004492E">
        <w:rPr>
          <w:rFonts w:ascii="Times New Roman" w:eastAsia="Times New Roman" w:hAnsi="Times New Roman"/>
          <w:sz w:val="28"/>
          <w:szCs w:val="28"/>
          <w:lang w:eastAsia="ru-RU"/>
        </w:rPr>
        <w:t>случаи</w:t>
      </w:r>
      <w:r w:rsidR="00764C69" w:rsidRPr="0004492E">
        <w:rPr>
          <w:rFonts w:ascii="Times New Roman" w:eastAsia="Times New Roman" w:hAnsi="Times New Roman"/>
          <w:sz w:val="28"/>
          <w:szCs w:val="28"/>
          <w:lang w:eastAsia="ru-RU"/>
        </w:rPr>
        <w:t xml:space="preserve"> падежа или вынужденного убоя учтены и оформлены</w:t>
      </w:r>
      <w:r w:rsidRPr="0004492E">
        <w:rPr>
          <w:rFonts w:ascii="Times New Roman" w:eastAsia="Times New Roman" w:hAnsi="Times New Roman"/>
          <w:sz w:val="28"/>
          <w:szCs w:val="28"/>
          <w:lang w:eastAsia="ru-RU"/>
        </w:rPr>
        <w:t xml:space="preserve"> документально,</w:t>
      </w:r>
      <w:r w:rsidR="00764C69" w:rsidRPr="0004492E">
        <w:rPr>
          <w:rFonts w:ascii="Times New Roman" w:eastAsia="Times New Roman" w:hAnsi="Times New Roman"/>
          <w:sz w:val="28"/>
          <w:szCs w:val="28"/>
          <w:lang w:eastAsia="ru-RU"/>
        </w:rPr>
        <w:t xml:space="preserve"> устанавливают причины падежа или вынужденного убоя и проверяют</w:t>
      </w:r>
      <w:r w:rsidRPr="0004492E">
        <w:rPr>
          <w:rFonts w:ascii="Times New Roman" w:eastAsia="Times New Roman" w:hAnsi="Times New Roman"/>
          <w:sz w:val="28"/>
          <w:szCs w:val="28"/>
          <w:lang w:eastAsia="ru-RU"/>
        </w:rPr>
        <w:t xml:space="preserve"> общее</w:t>
      </w:r>
      <w:r w:rsidR="00764C69"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состояние помещений, обращают внимание на механизацию трудоемких процессов.</w:t>
      </w:r>
    </w:p>
    <w:p w:rsidR="00D05B77" w:rsidRPr="005A3ABB" w:rsidRDefault="00D05B77"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Результаты инвентаризации животных оформляют инвентаризационной описью</w:t>
      </w:r>
      <w:r w:rsidR="005A3ABB">
        <w:rPr>
          <w:rFonts w:ascii="Times New Roman" w:eastAsia="Times New Roman" w:hAnsi="Times New Roman"/>
          <w:sz w:val="28"/>
          <w:szCs w:val="28"/>
          <w:lang w:eastAsia="ru-RU"/>
        </w:rPr>
        <w:t xml:space="preserve"> форма ИНВ-20-АПК</w:t>
      </w:r>
      <w:r w:rsidR="00764C69" w:rsidRPr="0004492E">
        <w:rPr>
          <w:rFonts w:ascii="Times New Roman" w:eastAsia="Times New Roman" w:hAnsi="Times New Roman"/>
          <w:sz w:val="28"/>
          <w:szCs w:val="28"/>
          <w:lang w:eastAsia="ru-RU"/>
        </w:rPr>
        <w:t xml:space="preserve">. Эти описи составляются отдельно по каждому </w:t>
      </w:r>
      <w:r w:rsidRPr="0004492E">
        <w:rPr>
          <w:rFonts w:ascii="Times New Roman" w:eastAsia="Times New Roman" w:hAnsi="Times New Roman"/>
          <w:sz w:val="28"/>
          <w:szCs w:val="28"/>
          <w:lang w:eastAsia="ru-RU"/>
        </w:rPr>
        <w:t>материально-ответственному</w:t>
      </w:r>
      <w:r w:rsidR="00726AD2" w:rsidRPr="005A3ABB">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лицу.</w:t>
      </w:r>
      <w:r w:rsidR="00807667" w:rsidRPr="005A3ABB">
        <w:rPr>
          <w:rFonts w:ascii="Times New Roman" w:eastAsia="Times New Roman" w:hAnsi="Times New Roman"/>
          <w:sz w:val="28"/>
          <w:szCs w:val="28"/>
          <w:lang w:eastAsia="ru-RU"/>
        </w:rPr>
        <w:t>[5]</w:t>
      </w:r>
    </w:p>
    <w:p w:rsidR="00D05B77" w:rsidRPr="0004492E" w:rsidRDefault="00764C69"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По окончании составления инвентаризационных описей комиссия</w:t>
      </w:r>
      <w:r w:rsidR="00D05B77" w:rsidRPr="0004492E">
        <w:rPr>
          <w:rFonts w:ascii="Times New Roman" w:eastAsia="Times New Roman" w:hAnsi="Times New Roman"/>
          <w:sz w:val="28"/>
          <w:szCs w:val="28"/>
          <w:lang w:eastAsia="ru-RU"/>
        </w:rPr>
        <w:t xml:space="preserve"> путем</w:t>
      </w:r>
      <w:r w:rsidRPr="0004492E">
        <w:rPr>
          <w:rFonts w:ascii="Times New Roman" w:eastAsia="Times New Roman" w:hAnsi="Times New Roman"/>
          <w:sz w:val="28"/>
          <w:szCs w:val="28"/>
          <w:lang w:eastAsia="ru-RU"/>
        </w:rPr>
        <w:t xml:space="preserve"> сопоставления фактических остатков с остатками по отчету </w:t>
      </w:r>
      <w:r w:rsidR="00D05B77" w:rsidRPr="0004492E">
        <w:rPr>
          <w:rFonts w:ascii="Times New Roman" w:eastAsia="Times New Roman" w:hAnsi="Times New Roman"/>
          <w:sz w:val="28"/>
          <w:szCs w:val="28"/>
          <w:lang w:eastAsia="ru-RU"/>
        </w:rPr>
        <w:t>материально</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отве</w:t>
      </w:r>
      <w:r w:rsidRPr="0004492E">
        <w:rPr>
          <w:rFonts w:ascii="Times New Roman" w:eastAsia="Times New Roman" w:hAnsi="Times New Roman"/>
          <w:sz w:val="28"/>
          <w:szCs w:val="28"/>
          <w:lang w:eastAsia="ru-RU"/>
        </w:rPr>
        <w:t xml:space="preserve">тственные лица составленного на дату проведения </w:t>
      </w:r>
      <w:r w:rsidR="00D05B77" w:rsidRPr="0004492E">
        <w:rPr>
          <w:rFonts w:ascii="Times New Roman" w:eastAsia="Times New Roman" w:hAnsi="Times New Roman"/>
          <w:sz w:val="28"/>
          <w:szCs w:val="28"/>
          <w:lang w:eastAsia="ru-RU"/>
        </w:rPr>
        <w:t>инвентаризации,</w:t>
      </w:r>
      <w:r w:rsidRPr="0004492E">
        <w:rPr>
          <w:rFonts w:ascii="Times New Roman" w:eastAsia="Times New Roman" w:hAnsi="Times New Roman"/>
          <w:sz w:val="28"/>
          <w:szCs w:val="28"/>
          <w:lang w:eastAsia="ru-RU"/>
        </w:rPr>
        <w:t xml:space="preserve"> </w:t>
      </w:r>
      <w:r w:rsidR="0051080C" w:rsidRPr="0004492E">
        <w:rPr>
          <w:rFonts w:ascii="Times New Roman" w:eastAsia="Times New Roman" w:hAnsi="Times New Roman"/>
          <w:sz w:val="28"/>
          <w:szCs w:val="28"/>
          <w:lang w:eastAsia="ru-RU"/>
        </w:rPr>
        <w:t xml:space="preserve">определяют предварительный результат </w:t>
      </w:r>
      <w:r w:rsidR="00D05B77" w:rsidRPr="0004492E">
        <w:rPr>
          <w:rFonts w:ascii="Times New Roman" w:eastAsia="Times New Roman" w:hAnsi="Times New Roman"/>
          <w:sz w:val="28"/>
          <w:szCs w:val="28"/>
          <w:lang w:eastAsia="ru-RU"/>
        </w:rPr>
        <w:t xml:space="preserve">инвентаризации. </w:t>
      </w:r>
      <w:r w:rsidR="0051080C" w:rsidRPr="0004492E">
        <w:rPr>
          <w:rFonts w:ascii="Times New Roman" w:eastAsia="Times New Roman" w:hAnsi="Times New Roman"/>
          <w:sz w:val="28"/>
          <w:szCs w:val="28"/>
          <w:lang w:eastAsia="ru-RU"/>
        </w:rPr>
        <w:t xml:space="preserve">После </w:t>
      </w:r>
      <w:r w:rsidR="00D05B77" w:rsidRPr="0004492E">
        <w:rPr>
          <w:rFonts w:ascii="Times New Roman" w:eastAsia="Times New Roman" w:hAnsi="Times New Roman"/>
          <w:sz w:val="28"/>
          <w:szCs w:val="28"/>
          <w:lang w:eastAsia="ru-RU"/>
        </w:rPr>
        <w:t>подведения</w:t>
      </w:r>
      <w:r w:rsidR="0051080C"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итогов в инвентаризационной о</w:t>
      </w:r>
      <w:r w:rsidR="0051080C" w:rsidRPr="0004492E">
        <w:rPr>
          <w:rFonts w:ascii="Times New Roman" w:eastAsia="Times New Roman" w:hAnsi="Times New Roman"/>
          <w:sz w:val="28"/>
          <w:szCs w:val="28"/>
          <w:lang w:eastAsia="ru-RU"/>
        </w:rPr>
        <w:t xml:space="preserve">писи указывают все приложения к описи </w:t>
      </w:r>
      <w:r w:rsidR="00D05B77" w:rsidRPr="0004492E">
        <w:rPr>
          <w:rFonts w:ascii="Times New Roman" w:eastAsia="Times New Roman" w:hAnsi="Times New Roman"/>
          <w:sz w:val="28"/>
          <w:szCs w:val="28"/>
          <w:lang w:eastAsia="ru-RU"/>
        </w:rPr>
        <w:t>(отчета</w:t>
      </w:r>
      <w:r w:rsidR="0051080C"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материально-ответственного ли</w:t>
      </w:r>
      <w:r w:rsidR="0051080C" w:rsidRPr="0004492E">
        <w:rPr>
          <w:rFonts w:ascii="Times New Roman" w:eastAsia="Times New Roman" w:hAnsi="Times New Roman"/>
          <w:sz w:val="28"/>
          <w:szCs w:val="28"/>
          <w:lang w:eastAsia="ru-RU"/>
        </w:rPr>
        <w:t xml:space="preserve">ца), перечисляется состав комиссии, и </w:t>
      </w:r>
      <w:r w:rsidR="00D05B77" w:rsidRPr="0004492E">
        <w:rPr>
          <w:rFonts w:ascii="Times New Roman" w:eastAsia="Times New Roman" w:hAnsi="Times New Roman"/>
          <w:sz w:val="28"/>
          <w:szCs w:val="28"/>
          <w:lang w:eastAsia="ru-RU"/>
        </w:rPr>
        <w:t>члены</w:t>
      </w:r>
      <w:r w:rsidR="0051080C"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комиссии подписывают инвентаризационную опись.</w:t>
      </w:r>
    </w:p>
    <w:p w:rsidR="00D05B77" w:rsidRPr="0004492E" w:rsidRDefault="0051080C"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Окончательный результат инвентаризации определяется в</w:t>
      </w:r>
      <w:r w:rsidR="00D05B77" w:rsidRPr="0004492E">
        <w:rPr>
          <w:rFonts w:ascii="Times New Roman" w:eastAsia="Times New Roman" w:hAnsi="Times New Roman"/>
          <w:sz w:val="28"/>
          <w:szCs w:val="28"/>
          <w:lang w:eastAsia="ru-RU"/>
        </w:rPr>
        <w:t xml:space="preserve"> бухгалтерии</w:t>
      </w:r>
      <w:r w:rsidRPr="0004492E">
        <w:rPr>
          <w:rFonts w:ascii="Times New Roman" w:eastAsia="Times New Roman" w:hAnsi="Times New Roman"/>
          <w:sz w:val="28"/>
          <w:szCs w:val="28"/>
          <w:lang w:eastAsia="ru-RU"/>
        </w:rPr>
        <w:t xml:space="preserve"> предприятия. </w:t>
      </w:r>
    </w:p>
    <w:p w:rsidR="00D05B77" w:rsidRDefault="0051080C" w:rsidP="009A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В результате инвентаризации могут быть выявлены</w:t>
      </w:r>
      <w:r w:rsidR="00D05B77" w:rsidRPr="0004492E">
        <w:rPr>
          <w:rFonts w:ascii="Times New Roman" w:eastAsia="Times New Roman" w:hAnsi="Times New Roman"/>
          <w:sz w:val="28"/>
          <w:szCs w:val="28"/>
          <w:lang w:eastAsia="ru-RU"/>
        </w:rPr>
        <w:t xml:space="preserve"> нед</w:t>
      </w:r>
      <w:r w:rsidRPr="0004492E">
        <w:rPr>
          <w:rFonts w:ascii="Times New Roman" w:eastAsia="Times New Roman" w:hAnsi="Times New Roman"/>
          <w:sz w:val="28"/>
          <w:szCs w:val="28"/>
          <w:lang w:eastAsia="ru-RU"/>
        </w:rPr>
        <w:t xml:space="preserve">остачи </w:t>
      </w:r>
      <w:r w:rsidR="00D05B77" w:rsidRPr="0004492E">
        <w:rPr>
          <w:rFonts w:ascii="Times New Roman" w:eastAsia="Times New Roman" w:hAnsi="Times New Roman"/>
          <w:sz w:val="28"/>
          <w:szCs w:val="28"/>
          <w:lang w:eastAsia="ru-RU"/>
        </w:rPr>
        <w:t>либо</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излишки, которые оцениваются ис</w:t>
      </w:r>
      <w:r w:rsidRPr="0004492E">
        <w:rPr>
          <w:rFonts w:ascii="Times New Roman" w:eastAsia="Times New Roman" w:hAnsi="Times New Roman"/>
          <w:sz w:val="28"/>
          <w:szCs w:val="28"/>
          <w:lang w:eastAsia="ru-RU"/>
        </w:rPr>
        <w:t xml:space="preserve">ходя из живой массы и плановой </w:t>
      </w:r>
      <w:r w:rsidR="00D05B77" w:rsidRPr="0004492E">
        <w:rPr>
          <w:rFonts w:ascii="Times New Roman" w:eastAsia="Times New Roman" w:hAnsi="Times New Roman"/>
          <w:sz w:val="28"/>
          <w:szCs w:val="28"/>
          <w:lang w:eastAsia="ru-RU"/>
        </w:rPr>
        <w:t>себестоимости</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 xml:space="preserve">1ц. живой массы, которая в конце </w:t>
      </w:r>
      <w:r w:rsidRPr="0004492E">
        <w:rPr>
          <w:rFonts w:ascii="Times New Roman" w:eastAsia="Times New Roman" w:hAnsi="Times New Roman"/>
          <w:sz w:val="28"/>
          <w:szCs w:val="28"/>
          <w:lang w:eastAsia="ru-RU"/>
        </w:rPr>
        <w:t xml:space="preserve">года доводится до фактической. В </w:t>
      </w:r>
      <w:r w:rsidR="007B0D26">
        <w:rPr>
          <w:rFonts w:ascii="Times New Roman" w:eastAsia="Times New Roman" w:hAnsi="Times New Roman"/>
          <w:sz w:val="28"/>
          <w:szCs w:val="28"/>
          <w:lang w:eastAsia="ru-RU"/>
        </w:rPr>
        <w:t>ХХХХХХХ</w:t>
      </w:r>
      <w:r w:rsidRPr="0004492E">
        <w:rPr>
          <w:rFonts w:ascii="Times New Roman" w:eastAsia="Times New Roman" w:hAnsi="Times New Roman"/>
          <w:sz w:val="28"/>
          <w:szCs w:val="28"/>
          <w:lang w:eastAsia="ru-RU"/>
        </w:rPr>
        <w:t xml:space="preserve"> при прохождении практики не производились инвентаризации, то </w:t>
      </w:r>
      <w:r w:rsidR="009A1F9B" w:rsidRPr="0004492E">
        <w:rPr>
          <w:rFonts w:ascii="Times New Roman" w:eastAsia="Times New Roman" w:hAnsi="Times New Roman"/>
          <w:sz w:val="28"/>
          <w:szCs w:val="28"/>
          <w:lang w:eastAsia="ru-RU"/>
        </w:rPr>
        <w:t>сделать анализ инвентаризации можно по Ведомости аналитического учета животных, что на начала 2009 года хищения составили 34005 рублей.</w:t>
      </w:r>
    </w:p>
    <w:p w:rsidR="007B418D" w:rsidRPr="0004492E" w:rsidRDefault="009A1F9B" w:rsidP="0080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Недостатками проведения инвентаризации является то, что</w:t>
      </w:r>
      <w:r w:rsidR="007B418D" w:rsidRPr="0004492E">
        <w:rPr>
          <w:rFonts w:ascii="Times New Roman" w:eastAsia="Times New Roman" w:hAnsi="Times New Roman"/>
          <w:sz w:val="28"/>
          <w:szCs w:val="28"/>
          <w:lang w:eastAsia="ru-RU"/>
        </w:rPr>
        <w:t>:</w:t>
      </w:r>
    </w:p>
    <w:p w:rsidR="00B7007E" w:rsidRPr="00B7007E" w:rsidRDefault="007E38D4" w:rsidP="004752C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Положения по инвентаризации молодняк</w:t>
      </w:r>
      <w:r w:rsidRPr="007E38D4">
        <w:rPr>
          <w:rFonts w:ascii="Times New Roman" w:eastAsia="Times New Roman" w:hAnsi="Times New Roman"/>
          <w:sz w:val="28"/>
          <w:szCs w:val="28"/>
          <w:lang w:eastAsia="ru-RU"/>
        </w:rPr>
        <w:t xml:space="preserve"> животных, живо</w:t>
      </w:r>
      <w:r>
        <w:rPr>
          <w:rFonts w:ascii="Times New Roman" w:eastAsia="Times New Roman" w:hAnsi="Times New Roman"/>
          <w:sz w:val="28"/>
          <w:szCs w:val="28"/>
          <w:lang w:eastAsia="ru-RU"/>
        </w:rPr>
        <w:t>тных на откорме, птицы, кролики, звери и семьи</w:t>
      </w:r>
      <w:r w:rsidRPr="007E38D4">
        <w:rPr>
          <w:rFonts w:ascii="Times New Roman" w:eastAsia="Times New Roman" w:hAnsi="Times New Roman"/>
          <w:sz w:val="28"/>
          <w:szCs w:val="28"/>
          <w:lang w:eastAsia="ru-RU"/>
        </w:rPr>
        <w:t xml:space="preserve"> пчел, а также подопытных животных </w:t>
      </w:r>
      <w:r>
        <w:rPr>
          <w:rFonts w:ascii="Times New Roman" w:eastAsia="Times New Roman" w:hAnsi="Times New Roman"/>
          <w:sz w:val="28"/>
          <w:szCs w:val="28"/>
          <w:lang w:eastAsia="ru-RU"/>
        </w:rPr>
        <w:t>–</w:t>
      </w:r>
      <w:r w:rsidRPr="007E38D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инвентаризация проводится </w:t>
      </w:r>
      <w:r w:rsidRPr="007E38D4">
        <w:rPr>
          <w:rFonts w:ascii="Times New Roman" w:eastAsia="Times New Roman" w:hAnsi="Times New Roman"/>
          <w:sz w:val="28"/>
          <w:szCs w:val="28"/>
          <w:lang w:eastAsia="ru-RU"/>
        </w:rPr>
        <w:t>не менее одного раза в квартал</w:t>
      </w:r>
      <w:r w:rsidR="00B739E6">
        <w:rPr>
          <w:rFonts w:ascii="Times New Roman" w:eastAsia="Times New Roman" w:hAnsi="Times New Roman"/>
          <w:sz w:val="28"/>
          <w:szCs w:val="28"/>
          <w:lang w:eastAsia="ru-RU"/>
        </w:rPr>
        <w:t>. В нашем случае он проводится один раз в год</w:t>
      </w:r>
      <w:r>
        <w:rPr>
          <w:rFonts w:ascii="Times New Roman" w:eastAsia="Times New Roman" w:hAnsi="Times New Roman"/>
          <w:sz w:val="28"/>
          <w:szCs w:val="28"/>
          <w:lang w:eastAsia="ru-RU"/>
        </w:rPr>
        <w:t>;</w:t>
      </w:r>
    </w:p>
    <w:p w:rsidR="00214028" w:rsidRDefault="00421A16" w:rsidP="004752C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инвентаризационных опиях не все реквизиты заполнены, которые предусмотрены Федеральным законом «О бухгалтерском учете»</w:t>
      </w:r>
      <w:r w:rsidR="00214028">
        <w:rPr>
          <w:rFonts w:ascii="Times New Roman" w:eastAsia="Times New Roman" w:hAnsi="Times New Roman"/>
          <w:sz w:val="28"/>
          <w:szCs w:val="28"/>
          <w:lang w:eastAsia="ru-RU"/>
        </w:rPr>
        <w:t>;</w:t>
      </w:r>
    </w:p>
    <w:p w:rsidR="00FE1F55" w:rsidRDefault="005F1841" w:rsidP="004752C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919"/>
        <w:jc w:val="both"/>
        <w:rPr>
          <w:rFonts w:ascii="Times New Roman" w:eastAsia="Times New Roman" w:hAnsi="Times New Roman"/>
          <w:sz w:val="28"/>
          <w:szCs w:val="28"/>
          <w:lang w:eastAsia="ru-RU"/>
        </w:rPr>
      </w:pPr>
      <w:r w:rsidRPr="00214028">
        <w:rPr>
          <w:rFonts w:ascii="Times New Roman" w:eastAsia="Times New Roman" w:hAnsi="Times New Roman"/>
          <w:sz w:val="28"/>
          <w:szCs w:val="28"/>
          <w:lang w:eastAsia="ru-RU"/>
        </w:rPr>
        <w:t>Ч</w:t>
      </w:r>
      <w:r w:rsidR="00FE1F55" w:rsidRPr="00214028">
        <w:rPr>
          <w:rFonts w:ascii="Times New Roman" w:eastAsia="Times New Roman" w:hAnsi="Times New Roman"/>
          <w:sz w:val="28"/>
          <w:szCs w:val="28"/>
          <w:lang w:eastAsia="ru-RU"/>
        </w:rPr>
        <w:t>то бы полно охватит учет и выявить проблемные места в учете</w:t>
      </w:r>
      <w:r w:rsidR="00EB04B9" w:rsidRPr="00214028">
        <w:rPr>
          <w:rFonts w:ascii="Times New Roman" w:eastAsia="Times New Roman" w:hAnsi="Times New Roman"/>
          <w:sz w:val="28"/>
          <w:szCs w:val="28"/>
          <w:lang w:eastAsia="ru-RU"/>
        </w:rPr>
        <w:t>,</w:t>
      </w:r>
      <w:r w:rsidRPr="00214028">
        <w:rPr>
          <w:rFonts w:ascii="Times New Roman" w:eastAsia="Times New Roman" w:hAnsi="Times New Roman"/>
          <w:sz w:val="28"/>
          <w:szCs w:val="28"/>
          <w:lang w:eastAsia="ru-RU"/>
        </w:rPr>
        <w:t xml:space="preserve"> инвентаризация должна проводиться по всему хозяйству в целом</w:t>
      </w:r>
      <w:r w:rsidR="00B7007E">
        <w:rPr>
          <w:rFonts w:ascii="Times New Roman" w:eastAsia="Times New Roman" w:hAnsi="Times New Roman"/>
          <w:sz w:val="28"/>
          <w:szCs w:val="28"/>
          <w:lang w:eastAsia="ru-RU"/>
        </w:rPr>
        <w:t>;</w:t>
      </w:r>
    </w:p>
    <w:p w:rsidR="00B7007E" w:rsidRDefault="00B7007E" w:rsidP="004752C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Должны быть внеплановые проверки, как учета, так и содержания животных на выращивании и откорме.</w:t>
      </w:r>
    </w:p>
    <w:p w:rsidR="00B7007E" w:rsidRPr="00B7007E" w:rsidRDefault="00B7007E" w:rsidP="00B70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D05B77" w:rsidRPr="0004492E" w:rsidRDefault="00F412EA" w:rsidP="007769FB">
      <w:pPr>
        <w:pStyle w:val="2"/>
        <w:rPr>
          <w:caps/>
          <w:sz w:val="24"/>
          <w:szCs w:val="24"/>
        </w:rPr>
      </w:pPr>
      <w:r w:rsidRPr="0004492E">
        <w:br w:type="page"/>
      </w:r>
      <w:bookmarkStart w:id="11" w:name="_Toc249642567"/>
      <w:r w:rsidR="000A2E36">
        <w:rPr>
          <w:caps/>
          <w:sz w:val="24"/>
          <w:szCs w:val="24"/>
        </w:rPr>
        <w:t>3.6</w:t>
      </w:r>
      <w:r w:rsidR="00D05B77" w:rsidRPr="0004492E">
        <w:rPr>
          <w:caps/>
          <w:sz w:val="24"/>
          <w:szCs w:val="24"/>
        </w:rPr>
        <w:t xml:space="preserve"> Отражение в бухгалтерской (финансовой) отчетности</w:t>
      </w:r>
      <w:r w:rsidR="00037C77" w:rsidRPr="0004492E">
        <w:rPr>
          <w:caps/>
          <w:sz w:val="24"/>
          <w:szCs w:val="24"/>
        </w:rPr>
        <w:t xml:space="preserve"> </w:t>
      </w:r>
      <w:r w:rsidR="000A2E36">
        <w:rPr>
          <w:caps/>
          <w:sz w:val="24"/>
          <w:szCs w:val="24"/>
        </w:rPr>
        <w:t>движения</w:t>
      </w:r>
      <w:r w:rsidR="00037C77" w:rsidRPr="0004492E">
        <w:rPr>
          <w:caps/>
          <w:sz w:val="24"/>
          <w:szCs w:val="24"/>
        </w:rPr>
        <w:t xml:space="preserve"> животных на выращивании и откорме</w:t>
      </w:r>
      <w:bookmarkEnd w:id="11"/>
    </w:p>
    <w:p w:rsidR="00F412EA" w:rsidRPr="0004492E" w:rsidRDefault="00F412EA" w:rsidP="00BD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aps/>
          <w:sz w:val="24"/>
          <w:szCs w:val="28"/>
        </w:rPr>
      </w:pPr>
    </w:p>
    <w:p w:rsidR="003233A5" w:rsidRDefault="00D05B77" w:rsidP="00BD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Ежемесячно по данным книги учета движения животных и птицы в хозяйстве</w:t>
      </w:r>
      <w:r w:rsidR="00AA0CB8"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составляют Отчет о движении скота и птицы на ферме (ф.</w:t>
      </w:r>
      <w:r w:rsidR="00AA0CB8" w:rsidRPr="0004492E">
        <w:rPr>
          <w:rFonts w:ascii="Times New Roman" w:eastAsia="Times New Roman" w:hAnsi="Times New Roman"/>
          <w:sz w:val="28"/>
          <w:szCs w:val="28"/>
          <w:lang w:eastAsia="ru-RU"/>
        </w:rPr>
        <w:t xml:space="preserve">102) в </w:t>
      </w:r>
      <w:r w:rsidRPr="0004492E">
        <w:rPr>
          <w:rFonts w:ascii="Times New Roman" w:eastAsia="Times New Roman" w:hAnsi="Times New Roman"/>
          <w:sz w:val="28"/>
          <w:szCs w:val="28"/>
          <w:lang w:eastAsia="ru-RU"/>
        </w:rPr>
        <w:t>двух</w:t>
      </w:r>
      <w:r w:rsidR="00AA0CB8"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 xml:space="preserve">экземплярах. Один из них остается на </w:t>
      </w:r>
      <w:r w:rsidR="00AA0CB8" w:rsidRPr="0004492E">
        <w:rPr>
          <w:rFonts w:ascii="Times New Roman" w:eastAsia="Times New Roman" w:hAnsi="Times New Roman"/>
          <w:sz w:val="28"/>
          <w:szCs w:val="28"/>
          <w:lang w:eastAsia="ru-RU"/>
        </w:rPr>
        <w:t xml:space="preserve">ферме, второй – с приложенными к </w:t>
      </w:r>
      <w:r w:rsidRPr="0004492E">
        <w:rPr>
          <w:rFonts w:ascii="Times New Roman" w:eastAsia="Times New Roman" w:hAnsi="Times New Roman"/>
          <w:sz w:val="28"/>
          <w:szCs w:val="28"/>
          <w:lang w:eastAsia="ru-RU"/>
        </w:rPr>
        <w:t>нему</w:t>
      </w:r>
      <w:r w:rsidR="00AA0CB8"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первичными документам</w:t>
      </w:r>
      <w:r w:rsidR="00AA0CB8" w:rsidRPr="0004492E">
        <w:rPr>
          <w:rFonts w:ascii="Times New Roman" w:eastAsia="Times New Roman" w:hAnsi="Times New Roman"/>
          <w:sz w:val="28"/>
          <w:szCs w:val="28"/>
          <w:lang w:eastAsia="ru-RU"/>
        </w:rPr>
        <w:t xml:space="preserve">и передается в бухгалтерию. По каждой </w:t>
      </w:r>
      <w:r w:rsidR="008D26C6">
        <w:rPr>
          <w:rFonts w:ascii="Times New Roman" w:eastAsia="Times New Roman" w:hAnsi="Times New Roman"/>
          <w:sz w:val="28"/>
          <w:szCs w:val="28"/>
          <w:lang w:eastAsia="ru-RU"/>
        </w:rPr>
        <w:t>ферме и бригаде</w:t>
      </w:r>
      <w:r w:rsidRPr="0004492E">
        <w:rPr>
          <w:rFonts w:ascii="Times New Roman" w:eastAsia="Times New Roman" w:hAnsi="Times New Roman"/>
          <w:sz w:val="28"/>
          <w:szCs w:val="28"/>
          <w:lang w:eastAsia="ru-RU"/>
        </w:rPr>
        <w:t xml:space="preserve"> в отчете показывают остаток</w:t>
      </w:r>
      <w:r w:rsidR="00AA0CB8" w:rsidRPr="0004492E">
        <w:rPr>
          <w:rFonts w:ascii="Times New Roman" w:eastAsia="Times New Roman" w:hAnsi="Times New Roman"/>
          <w:sz w:val="28"/>
          <w:szCs w:val="28"/>
          <w:lang w:eastAsia="ru-RU"/>
        </w:rPr>
        <w:t xml:space="preserve"> на начало месяца, движение за месяц </w:t>
      </w:r>
      <w:r w:rsidRPr="0004492E">
        <w:rPr>
          <w:rFonts w:ascii="Times New Roman" w:eastAsia="Times New Roman" w:hAnsi="Times New Roman"/>
          <w:sz w:val="28"/>
          <w:szCs w:val="28"/>
          <w:lang w:eastAsia="ru-RU"/>
        </w:rPr>
        <w:t>и</w:t>
      </w:r>
      <w:r w:rsidR="00AA0CB8" w:rsidRPr="0004492E">
        <w:rPr>
          <w:rFonts w:ascii="Times New Roman" w:eastAsia="Times New Roman" w:hAnsi="Times New Roman"/>
          <w:sz w:val="28"/>
          <w:szCs w:val="28"/>
          <w:lang w:eastAsia="ru-RU"/>
        </w:rPr>
        <w:t xml:space="preserve"> выводят остаток на конец месяца. Документ подписывают заведующий фермой, зоотехник и старший бухгалтер фермы и передают в </w:t>
      </w:r>
      <w:r w:rsidRPr="0004492E">
        <w:rPr>
          <w:rFonts w:ascii="Times New Roman" w:eastAsia="Times New Roman" w:hAnsi="Times New Roman"/>
          <w:sz w:val="28"/>
          <w:szCs w:val="28"/>
          <w:lang w:eastAsia="ru-RU"/>
        </w:rPr>
        <w:t>бухгалтерию,</w:t>
      </w:r>
      <w:r w:rsidR="00AA0CB8" w:rsidRPr="0004492E">
        <w:rPr>
          <w:rFonts w:ascii="Times New Roman" w:eastAsia="Times New Roman" w:hAnsi="Times New Roman"/>
          <w:sz w:val="28"/>
          <w:szCs w:val="28"/>
          <w:lang w:eastAsia="ru-RU"/>
        </w:rPr>
        <w:t xml:space="preserve"> где проверяется </w:t>
      </w:r>
      <w:r w:rsidRPr="0004492E">
        <w:rPr>
          <w:rFonts w:ascii="Times New Roman" w:eastAsia="Times New Roman" w:hAnsi="Times New Roman"/>
          <w:sz w:val="28"/>
          <w:szCs w:val="28"/>
          <w:lang w:eastAsia="ru-RU"/>
        </w:rPr>
        <w:t>достоверность</w:t>
      </w:r>
      <w:r w:rsidR="00AA0CB8" w:rsidRPr="0004492E">
        <w:rPr>
          <w:rFonts w:ascii="Times New Roman" w:eastAsia="Times New Roman" w:hAnsi="Times New Roman"/>
          <w:sz w:val="28"/>
          <w:szCs w:val="28"/>
          <w:lang w:eastAsia="ru-RU"/>
        </w:rPr>
        <w:t xml:space="preserve"> </w:t>
      </w:r>
      <w:r w:rsidRPr="0004492E">
        <w:rPr>
          <w:rFonts w:ascii="Times New Roman" w:eastAsia="Times New Roman" w:hAnsi="Times New Roman"/>
          <w:sz w:val="28"/>
          <w:szCs w:val="28"/>
          <w:lang w:eastAsia="ru-RU"/>
        </w:rPr>
        <w:t xml:space="preserve">приложенных </w:t>
      </w:r>
      <w:r w:rsidR="00AA0CB8" w:rsidRPr="0004492E">
        <w:rPr>
          <w:rFonts w:ascii="Times New Roman" w:eastAsia="Times New Roman" w:hAnsi="Times New Roman"/>
          <w:sz w:val="28"/>
          <w:szCs w:val="28"/>
          <w:lang w:eastAsia="ru-RU"/>
        </w:rPr>
        <w:t xml:space="preserve">первичных документов и записей в отчете. После </w:t>
      </w:r>
      <w:r w:rsidR="003233A5">
        <w:rPr>
          <w:rFonts w:ascii="Times New Roman" w:eastAsia="Times New Roman" w:hAnsi="Times New Roman"/>
          <w:sz w:val="28"/>
          <w:szCs w:val="28"/>
          <w:lang w:eastAsia="ru-RU"/>
        </w:rPr>
        <w:t xml:space="preserve">этого </w:t>
      </w:r>
      <w:r w:rsidRPr="0004492E">
        <w:rPr>
          <w:rFonts w:ascii="Times New Roman" w:eastAsia="Times New Roman" w:hAnsi="Times New Roman"/>
          <w:sz w:val="28"/>
          <w:szCs w:val="28"/>
          <w:lang w:eastAsia="ru-RU"/>
        </w:rPr>
        <w:t>отчеты</w:t>
      </w:r>
      <w:r w:rsidR="00AA0CB8" w:rsidRPr="0004492E">
        <w:rPr>
          <w:rFonts w:ascii="Times New Roman" w:eastAsia="Times New Roman" w:hAnsi="Times New Roman"/>
          <w:sz w:val="28"/>
          <w:szCs w:val="28"/>
          <w:lang w:eastAsia="ru-RU"/>
        </w:rPr>
        <w:t xml:space="preserve"> таксируют и на их основании делают записи по счетам синтетического</w:t>
      </w:r>
      <w:r w:rsidRPr="0004492E">
        <w:rPr>
          <w:rFonts w:ascii="Times New Roman" w:eastAsia="Times New Roman" w:hAnsi="Times New Roman"/>
          <w:sz w:val="28"/>
          <w:szCs w:val="28"/>
          <w:lang w:eastAsia="ru-RU"/>
        </w:rPr>
        <w:t xml:space="preserve"> и</w:t>
      </w:r>
      <w:r w:rsidR="00AA0CB8" w:rsidRPr="0004492E">
        <w:rPr>
          <w:rFonts w:ascii="Times New Roman" w:eastAsia="Times New Roman" w:hAnsi="Times New Roman"/>
          <w:sz w:val="28"/>
          <w:szCs w:val="28"/>
          <w:lang w:eastAsia="ru-RU"/>
        </w:rPr>
        <w:t xml:space="preserve"> аналитического учет</w:t>
      </w:r>
      <w:r w:rsidR="003233A5">
        <w:rPr>
          <w:rFonts w:ascii="Times New Roman" w:eastAsia="Times New Roman" w:hAnsi="Times New Roman"/>
          <w:sz w:val="28"/>
          <w:szCs w:val="28"/>
          <w:lang w:eastAsia="ru-RU"/>
        </w:rPr>
        <w:t>а.</w:t>
      </w:r>
    </w:p>
    <w:p w:rsidR="00D05B77" w:rsidRPr="0004492E" w:rsidRDefault="00AA0CB8" w:rsidP="00BD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Основным недостатком и достаточно</w:t>
      </w:r>
      <w:r w:rsidR="00D05B77" w:rsidRPr="0004492E">
        <w:rPr>
          <w:rFonts w:ascii="Times New Roman" w:eastAsia="Times New Roman" w:hAnsi="Times New Roman"/>
          <w:sz w:val="28"/>
          <w:szCs w:val="28"/>
          <w:lang w:eastAsia="ru-RU"/>
        </w:rPr>
        <w:t xml:space="preserve"> существ</w:t>
      </w:r>
      <w:r w:rsidRPr="0004492E">
        <w:rPr>
          <w:rFonts w:ascii="Times New Roman" w:eastAsia="Times New Roman" w:hAnsi="Times New Roman"/>
          <w:sz w:val="28"/>
          <w:szCs w:val="28"/>
          <w:lang w:eastAsia="ru-RU"/>
        </w:rPr>
        <w:t xml:space="preserve">енным </w:t>
      </w:r>
      <w:r w:rsidR="00D05B77" w:rsidRPr="0004492E">
        <w:rPr>
          <w:rFonts w:ascii="Times New Roman" w:eastAsia="Times New Roman" w:hAnsi="Times New Roman"/>
          <w:sz w:val="28"/>
          <w:szCs w:val="28"/>
          <w:lang w:eastAsia="ru-RU"/>
        </w:rPr>
        <w:t>в</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хозяйстве п</w:t>
      </w:r>
      <w:r w:rsidRPr="0004492E">
        <w:rPr>
          <w:rFonts w:ascii="Times New Roman" w:eastAsia="Times New Roman" w:hAnsi="Times New Roman"/>
          <w:sz w:val="28"/>
          <w:szCs w:val="28"/>
          <w:lang w:eastAsia="ru-RU"/>
        </w:rPr>
        <w:t xml:space="preserve">ри ведении отчета является то, что оценка </w:t>
      </w:r>
      <w:r w:rsidR="00D05B77" w:rsidRPr="0004492E">
        <w:rPr>
          <w:rFonts w:ascii="Times New Roman" w:eastAsia="Times New Roman" w:hAnsi="Times New Roman"/>
          <w:sz w:val="28"/>
          <w:szCs w:val="28"/>
          <w:lang w:eastAsia="ru-RU"/>
        </w:rPr>
        <w:t>внутрихозяйственного</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движения животных в нем не производится.</w:t>
      </w:r>
    </w:p>
    <w:p w:rsidR="00D05B77" w:rsidRDefault="00F412EA" w:rsidP="00BD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4492E">
        <w:rPr>
          <w:rFonts w:ascii="Times New Roman" w:eastAsia="Times New Roman" w:hAnsi="Times New Roman"/>
          <w:sz w:val="28"/>
          <w:szCs w:val="28"/>
          <w:lang w:eastAsia="ru-RU"/>
        </w:rPr>
        <w:t xml:space="preserve">В связи с тем, что в </w:t>
      </w:r>
      <w:r w:rsidR="007B0D26">
        <w:rPr>
          <w:rFonts w:ascii="Times New Roman" w:eastAsia="Times New Roman" w:hAnsi="Times New Roman"/>
          <w:sz w:val="28"/>
          <w:szCs w:val="28"/>
          <w:lang w:eastAsia="ru-RU"/>
        </w:rPr>
        <w:t>ХХХХХХХ</w:t>
      </w:r>
      <w:r w:rsidRPr="0004492E">
        <w:rPr>
          <w:rFonts w:ascii="Times New Roman" w:eastAsia="Times New Roman" w:hAnsi="Times New Roman"/>
          <w:sz w:val="28"/>
          <w:szCs w:val="28"/>
          <w:lang w:eastAsia="ru-RU"/>
        </w:rPr>
        <w:t xml:space="preserve"> имеется несколько </w:t>
      </w:r>
      <w:r w:rsidR="00D05B77" w:rsidRPr="0004492E">
        <w:rPr>
          <w:rFonts w:ascii="Times New Roman" w:eastAsia="Times New Roman" w:hAnsi="Times New Roman"/>
          <w:sz w:val="28"/>
          <w:szCs w:val="28"/>
          <w:lang w:eastAsia="ru-RU"/>
        </w:rPr>
        <w:t>производственных</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подразделений, где занимаются выращиванием и откормо</w:t>
      </w:r>
      <w:r w:rsidRPr="0004492E">
        <w:rPr>
          <w:rFonts w:ascii="Times New Roman" w:eastAsia="Times New Roman" w:hAnsi="Times New Roman"/>
          <w:sz w:val="28"/>
          <w:szCs w:val="28"/>
          <w:lang w:eastAsia="ru-RU"/>
        </w:rPr>
        <w:t xml:space="preserve">м одного и того же </w:t>
      </w:r>
      <w:r w:rsidR="00D05B77" w:rsidRPr="0004492E">
        <w:rPr>
          <w:rFonts w:ascii="Times New Roman" w:eastAsia="Times New Roman" w:hAnsi="Times New Roman"/>
          <w:sz w:val="28"/>
          <w:szCs w:val="28"/>
          <w:lang w:eastAsia="ru-RU"/>
        </w:rPr>
        <w:t>вида</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ско</w:t>
      </w:r>
      <w:r w:rsidRPr="0004492E">
        <w:rPr>
          <w:rFonts w:ascii="Times New Roman" w:eastAsia="Times New Roman" w:hAnsi="Times New Roman"/>
          <w:sz w:val="28"/>
          <w:szCs w:val="28"/>
          <w:lang w:eastAsia="ru-RU"/>
        </w:rPr>
        <w:t>та, то в бухгалтерии хозяйства составляется Сводный отчет о</w:t>
      </w:r>
      <w:r w:rsidR="00D05B77" w:rsidRPr="0004492E">
        <w:rPr>
          <w:rFonts w:ascii="Times New Roman" w:eastAsia="Times New Roman" w:hAnsi="Times New Roman"/>
          <w:sz w:val="28"/>
          <w:szCs w:val="28"/>
          <w:lang w:eastAsia="ru-RU"/>
        </w:rPr>
        <w:t xml:space="preserve"> движении</w:t>
      </w:r>
      <w:r w:rsidRPr="0004492E">
        <w:rPr>
          <w:rFonts w:ascii="Times New Roman" w:eastAsia="Times New Roman" w:hAnsi="Times New Roman"/>
          <w:sz w:val="28"/>
          <w:szCs w:val="28"/>
          <w:lang w:eastAsia="ru-RU"/>
        </w:rPr>
        <w:t xml:space="preserve"> скота и птицы на ферме. На основании данного отчета производятся </w:t>
      </w:r>
      <w:r w:rsidR="00D05B77" w:rsidRPr="0004492E">
        <w:rPr>
          <w:rFonts w:ascii="Times New Roman" w:eastAsia="Times New Roman" w:hAnsi="Times New Roman"/>
          <w:sz w:val="28"/>
          <w:szCs w:val="28"/>
          <w:lang w:eastAsia="ru-RU"/>
        </w:rPr>
        <w:t>все</w:t>
      </w:r>
      <w:r w:rsidRPr="0004492E">
        <w:rPr>
          <w:rFonts w:ascii="Times New Roman" w:eastAsia="Times New Roman" w:hAnsi="Times New Roman"/>
          <w:sz w:val="28"/>
          <w:szCs w:val="28"/>
          <w:lang w:eastAsia="ru-RU"/>
        </w:rPr>
        <w:t xml:space="preserve"> </w:t>
      </w:r>
      <w:r w:rsidR="00D05B77" w:rsidRPr="0004492E">
        <w:rPr>
          <w:rFonts w:ascii="Times New Roman" w:eastAsia="Times New Roman" w:hAnsi="Times New Roman"/>
          <w:sz w:val="28"/>
          <w:szCs w:val="28"/>
          <w:lang w:eastAsia="ru-RU"/>
        </w:rPr>
        <w:t>дальнейшие записи в учете.</w:t>
      </w:r>
    </w:p>
    <w:p w:rsidR="001D7B8B" w:rsidRPr="001D7B8B" w:rsidRDefault="001D7B8B" w:rsidP="00BD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D7B8B">
        <w:rPr>
          <w:rFonts w:ascii="Times New Roman" w:eastAsia="Times New Roman" w:hAnsi="Times New Roman"/>
          <w:sz w:val="28"/>
          <w:szCs w:val="28"/>
          <w:lang w:eastAsia="ru-RU"/>
        </w:rPr>
        <w:t xml:space="preserve">В бухгалтерской отчетности </w:t>
      </w:r>
      <w:r w:rsidR="007B0D26">
        <w:rPr>
          <w:rFonts w:ascii="Times New Roman" w:eastAsia="Times New Roman" w:hAnsi="Times New Roman"/>
          <w:sz w:val="28"/>
          <w:szCs w:val="28"/>
          <w:lang w:eastAsia="ru-RU"/>
        </w:rPr>
        <w:t>ХХХХХХХ</w:t>
      </w:r>
      <w:r w:rsidRPr="001D7B8B">
        <w:rPr>
          <w:rFonts w:ascii="Times New Roman" w:eastAsia="Times New Roman" w:hAnsi="Times New Roman"/>
          <w:sz w:val="28"/>
          <w:szCs w:val="28"/>
          <w:lang w:eastAsia="ru-RU"/>
        </w:rPr>
        <w:t xml:space="preserve"> информация о наличии и движении животных на выращивании и откорме отражается в следующих формах[5]:</w:t>
      </w:r>
    </w:p>
    <w:p w:rsidR="001D7B8B" w:rsidRPr="001D7B8B" w:rsidRDefault="001D7B8B" w:rsidP="005A3ABB">
      <w:pPr>
        <w:numPr>
          <w:ilvl w:val="0"/>
          <w:numId w:val="35"/>
        </w:num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sz w:val="28"/>
          <w:szCs w:val="28"/>
          <w:lang w:eastAsia="ru-RU"/>
        </w:rPr>
      </w:pPr>
      <w:r w:rsidRPr="001D7B8B">
        <w:rPr>
          <w:rFonts w:ascii="Times New Roman" w:eastAsia="Times New Roman" w:hAnsi="Times New Roman"/>
          <w:sz w:val="28"/>
          <w:szCs w:val="28"/>
          <w:lang w:eastAsia="ru-RU"/>
        </w:rPr>
        <w:t>Бухгалтерский баланс (ф. N 1), раздел 2 "Оборотные активы", группа "Запасы";</w:t>
      </w:r>
    </w:p>
    <w:p w:rsidR="001D7B8B" w:rsidRPr="001D7B8B" w:rsidRDefault="001D7B8B" w:rsidP="005A3ABB">
      <w:pPr>
        <w:numPr>
          <w:ilvl w:val="0"/>
          <w:numId w:val="35"/>
        </w:num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eastAsia="Times New Roman" w:hAnsi="Times New Roman"/>
          <w:sz w:val="28"/>
          <w:szCs w:val="28"/>
          <w:lang w:eastAsia="ru-RU"/>
        </w:rPr>
      </w:pPr>
      <w:r w:rsidRPr="001D7B8B">
        <w:rPr>
          <w:rFonts w:ascii="Times New Roman" w:eastAsia="Times New Roman" w:hAnsi="Times New Roman"/>
          <w:sz w:val="28"/>
          <w:szCs w:val="28"/>
          <w:lang w:eastAsia="ru-RU"/>
        </w:rPr>
        <w:t xml:space="preserve">Отчет о производстве и себестоимости продукции животноводства </w:t>
      </w:r>
      <w:r>
        <w:rPr>
          <w:rFonts w:ascii="Times New Roman" w:eastAsia="Times New Roman" w:hAnsi="Times New Roman"/>
          <w:sz w:val="28"/>
          <w:szCs w:val="28"/>
          <w:lang w:eastAsia="ru-RU"/>
        </w:rPr>
        <w:t xml:space="preserve">       </w:t>
      </w:r>
      <w:r w:rsidRPr="001D7B8B">
        <w:rPr>
          <w:rFonts w:ascii="Times New Roman" w:eastAsia="Times New Roman" w:hAnsi="Times New Roman"/>
          <w:sz w:val="28"/>
          <w:szCs w:val="28"/>
          <w:lang w:eastAsia="ru-RU"/>
        </w:rPr>
        <w:t>(ф. N 13-АПК);</w:t>
      </w:r>
    </w:p>
    <w:p w:rsidR="002A7F84" w:rsidRDefault="002A7F84" w:rsidP="001D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p>
    <w:p w:rsidR="002A7F84" w:rsidRDefault="002A7F84" w:rsidP="001D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p>
    <w:p w:rsidR="00BD2211" w:rsidRDefault="00BD2211" w:rsidP="001D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p>
    <w:p w:rsidR="00BD2211" w:rsidRPr="003329D7" w:rsidRDefault="00BD2211" w:rsidP="003329D7">
      <w:pPr>
        <w:pStyle w:val="a6"/>
        <w:spacing w:after="0" w:line="240" w:lineRule="auto"/>
        <w:rPr>
          <w:rFonts w:ascii="Times New Roman" w:hAnsi="Times New Roman"/>
          <w:sz w:val="24"/>
          <w:szCs w:val="24"/>
        </w:rPr>
      </w:pPr>
      <w:r w:rsidRPr="003329D7">
        <w:rPr>
          <w:rFonts w:ascii="Times New Roman" w:hAnsi="Times New Roman"/>
          <w:sz w:val="24"/>
          <w:szCs w:val="24"/>
        </w:rPr>
        <w:t xml:space="preserve">Таблица </w:t>
      </w:r>
      <w:r w:rsidRPr="003329D7">
        <w:rPr>
          <w:rFonts w:ascii="Times New Roman" w:hAnsi="Times New Roman"/>
          <w:sz w:val="24"/>
          <w:szCs w:val="24"/>
        </w:rPr>
        <w:fldChar w:fldCharType="begin"/>
      </w:r>
      <w:r w:rsidRPr="003329D7">
        <w:rPr>
          <w:rFonts w:ascii="Times New Roman" w:hAnsi="Times New Roman"/>
          <w:sz w:val="24"/>
          <w:szCs w:val="24"/>
        </w:rPr>
        <w:instrText xml:space="preserve"> SEQ Таблица \* ARABIC </w:instrText>
      </w:r>
      <w:r w:rsidRPr="003329D7">
        <w:rPr>
          <w:rFonts w:ascii="Times New Roman" w:hAnsi="Times New Roman"/>
          <w:sz w:val="24"/>
          <w:szCs w:val="24"/>
        </w:rPr>
        <w:fldChar w:fldCharType="separate"/>
      </w:r>
      <w:r w:rsidR="00C905A9">
        <w:rPr>
          <w:rFonts w:ascii="Times New Roman" w:hAnsi="Times New Roman"/>
          <w:noProof/>
          <w:sz w:val="24"/>
          <w:szCs w:val="24"/>
        </w:rPr>
        <w:t>10</w:t>
      </w:r>
      <w:r w:rsidRPr="003329D7">
        <w:rPr>
          <w:rFonts w:ascii="Times New Roman" w:hAnsi="Times New Roman"/>
          <w:sz w:val="24"/>
          <w:szCs w:val="24"/>
        </w:rPr>
        <w:fldChar w:fldCharType="end"/>
      </w:r>
      <w:r w:rsidRPr="003329D7">
        <w:rPr>
          <w:rFonts w:ascii="Times New Roman" w:hAnsi="Times New Roman"/>
          <w:sz w:val="24"/>
          <w:szCs w:val="24"/>
        </w:rPr>
        <w:t xml:space="preserve"> </w:t>
      </w:r>
      <w:r w:rsidR="00863C63" w:rsidRPr="003329D7">
        <w:rPr>
          <w:rFonts w:ascii="Times New Roman" w:hAnsi="Times New Roman"/>
          <w:sz w:val="24"/>
          <w:szCs w:val="24"/>
        </w:rPr>
        <w:t>–</w:t>
      </w:r>
      <w:r w:rsidRPr="003329D7">
        <w:rPr>
          <w:rFonts w:ascii="Times New Roman" w:hAnsi="Times New Roman"/>
          <w:sz w:val="24"/>
          <w:szCs w:val="24"/>
        </w:rPr>
        <w:t xml:space="preserve"> </w:t>
      </w:r>
      <w:r w:rsidR="003329D7" w:rsidRPr="003329D7">
        <w:rPr>
          <w:rFonts w:ascii="Times New Roman" w:hAnsi="Times New Roman"/>
          <w:sz w:val="24"/>
          <w:szCs w:val="24"/>
        </w:rPr>
        <w:t xml:space="preserve">Отражение в </w:t>
      </w:r>
      <w:r w:rsidR="00863C63" w:rsidRPr="003329D7">
        <w:rPr>
          <w:rFonts w:ascii="Times New Roman" w:hAnsi="Times New Roman"/>
          <w:sz w:val="24"/>
          <w:szCs w:val="24"/>
        </w:rPr>
        <w:t xml:space="preserve">бухгалтерской отчетности </w:t>
      </w:r>
      <w:r w:rsidR="003329D7" w:rsidRPr="003329D7">
        <w:rPr>
          <w:rFonts w:ascii="Times New Roman" w:hAnsi="Times New Roman"/>
          <w:sz w:val="24"/>
          <w:szCs w:val="24"/>
        </w:rPr>
        <w:t xml:space="preserve">движения </w:t>
      </w:r>
      <w:r w:rsidR="00863C63" w:rsidRPr="003329D7">
        <w:rPr>
          <w:rFonts w:ascii="Times New Roman" w:hAnsi="Times New Roman"/>
          <w:sz w:val="24"/>
          <w:szCs w:val="24"/>
        </w:rPr>
        <w:t>животных на выращивании и откорме</w:t>
      </w:r>
    </w:p>
    <w:tbl>
      <w:tblPr>
        <w:tblW w:w="10362" w:type="dxa"/>
        <w:tblInd w:w="94" w:type="dxa"/>
        <w:tblLayout w:type="fixed"/>
        <w:tblLook w:val="04A0" w:firstRow="1" w:lastRow="0" w:firstColumn="1" w:lastColumn="0" w:noHBand="0" w:noVBand="1"/>
      </w:tblPr>
      <w:tblGrid>
        <w:gridCol w:w="2282"/>
        <w:gridCol w:w="993"/>
        <w:gridCol w:w="1275"/>
        <w:gridCol w:w="851"/>
        <w:gridCol w:w="850"/>
        <w:gridCol w:w="851"/>
        <w:gridCol w:w="3260"/>
      </w:tblGrid>
      <w:tr w:rsidR="00D62C44" w:rsidRPr="002E2331" w:rsidTr="002E2331">
        <w:trPr>
          <w:trHeight w:val="354"/>
        </w:trPr>
        <w:tc>
          <w:tcPr>
            <w:tcW w:w="22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 и название формы</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Код строки</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Единицы измерения</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Показатель</w:t>
            </w:r>
          </w:p>
        </w:tc>
        <w:tc>
          <w:tcPr>
            <w:tcW w:w="3260" w:type="dxa"/>
            <w:vMerge w:val="restart"/>
            <w:tcBorders>
              <w:top w:val="single" w:sz="8" w:space="0" w:color="auto"/>
              <w:left w:val="nil"/>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Данные для заполнения строки</w:t>
            </w:r>
          </w:p>
        </w:tc>
      </w:tr>
      <w:tr w:rsidR="00D62C44" w:rsidRPr="002E2331" w:rsidTr="002E2331">
        <w:trPr>
          <w:trHeight w:val="330"/>
        </w:trPr>
        <w:tc>
          <w:tcPr>
            <w:tcW w:w="2282" w:type="dxa"/>
            <w:vMerge/>
            <w:tcBorders>
              <w:top w:val="single" w:sz="8" w:space="0" w:color="auto"/>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851" w:type="dxa"/>
            <w:tcBorders>
              <w:top w:val="nil"/>
              <w:left w:val="nil"/>
              <w:bottom w:val="single" w:sz="8" w:space="0" w:color="auto"/>
              <w:right w:val="single" w:sz="8" w:space="0" w:color="auto"/>
            </w:tcBorders>
            <w:shd w:val="clear" w:color="auto" w:fill="auto"/>
            <w:noWrap/>
            <w:vAlign w:val="bottom"/>
            <w:hideMark/>
          </w:tcPr>
          <w:p w:rsidR="00D62C44" w:rsidRPr="002E2331" w:rsidRDefault="002E2331"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2006</w:t>
            </w:r>
            <w:r w:rsidR="00D62C44" w:rsidRPr="002E2331">
              <w:rPr>
                <w:rFonts w:ascii="Times New Roman" w:eastAsia="Times New Roman" w:hAnsi="Times New Roman"/>
                <w:color w:val="000000"/>
                <w:sz w:val="23"/>
                <w:szCs w:val="23"/>
                <w:lang w:eastAsia="ru-RU"/>
              </w:rPr>
              <w:t>г.</w:t>
            </w:r>
          </w:p>
        </w:tc>
        <w:tc>
          <w:tcPr>
            <w:tcW w:w="850" w:type="dxa"/>
            <w:tcBorders>
              <w:top w:val="nil"/>
              <w:left w:val="nil"/>
              <w:bottom w:val="single" w:sz="8" w:space="0" w:color="auto"/>
              <w:right w:val="single" w:sz="8" w:space="0" w:color="auto"/>
            </w:tcBorders>
            <w:shd w:val="clear" w:color="auto" w:fill="auto"/>
            <w:vAlign w:val="bottom"/>
            <w:hideMark/>
          </w:tcPr>
          <w:p w:rsidR="00D62C44" w:rsidRPr="002E2331" w:rsidRDefault="002E2331"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2007</w:t>
            </w:r>
            <w:r w:rsidR="00D62C44" w:rsidRPr="002E2331">
              <w:rPr>
                <w:rFonts w:ascii="Times New Roman" w:eastAsia="Times New Roman" w:hAnsi="Times New Roman"/>
                <w:color w:val="000000"/>
                <w:sz w:val="23"/>
                <w:szCs w:val="23"/>
                <w:lang w:eastAsia="ru-RU"/>
              </w:rPr>
              <w:t>г.</w:t>
            </w:r>
          </w:p>
        </w:tc>
        <w:tc>
          <w:tcPr>
            <w:tcW w:w="851" w:type="dxa"/>
            <w:tcBorders>
              <w:top w:val="nil"/>
              <w:left w:val="nil"/>
              <w:bottom w:val="single" w:sz="8" w:space="0" w:color="auto"/>
              <w:right w:val="single" w:sz="8" w:space="0" w:color="auto"/>
            </w:tcBorders>
            <w:shd w:val="clear" w:color="auto" w:fill="auto"/>
            <w:vAlign w:val="bottom"/>
            <w:hideMark/>
          </w:tcPr>
          <w:p w:rsidR="00D62C44" w:rsidRPr="002E2331" w:rsidRDefault="002E2331"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2008г</w:t>
            </w:r>
          </w:p>
        </w:tc>
        <w:tc>
          <w:tcPr>
            <w:tcW w:w="3260" w:type="dxa"/>
            <w:vMerge/>
            <w:tcBorders>
              <w:top w:val="single" w:sz="8" w:space="0" w:color="auto"/>
              <w:left w:val="nil"/>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r>
      <w:tr w:rsidR="00D62C44" w:rsidRPr="002E2331" w:rsidTr="002E2331">
        <w:trPr>
          <w:trHeight w:val="494"/>
        </w:trPr>
        <w:tc>
          <w:tcPr>
            <w:tcW w:w="2282" w:type="dxa"/>
            <w:tcBorders>
              <w:top w:val="nil"/>
              <w:left w:val="single" w:sz="8" w:space="0" w:color="auto"/>
              <w:bottom w:val="single" w:sz="8" w:space="0" w:color="auto"/>
              <w:right w:val="single" w:sz="8" w:space="0" w:color="auto"/>
            </w:tcBorders>
            <w:shd w:val="clear" w:color="auto" w:fill="auto"/>
            <w:vAlign w:val="bottom"/>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 № 1 «Бухгалтерский баланс»</w:t>
            </w: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212</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7985</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8143</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9606</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60"/>
        </w:trPr>
        <w:tc>
          <w:tcPr>
            <w:tcW w:w="2282" w:type="dxa"/>
            <w:vMerge w:val="restart"/>
            <w:tcBorders>
              <w:top w:val="nil"/>
              <w:left w:val="single" w:sz="8" w:space="0" w:color="auto"/>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 13 «Отчет о производстве и себестоимости продукции животноводства»</w:t>
            </w: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011</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1124</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980</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1051</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Ведомость № 73-АПК, Отчет о движении животных</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013</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695</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510</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461</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014</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491</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379</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458</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Ведомость № 73-АПК, Отчет о движении животных</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015</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6342</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5084</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6140</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182</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15</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16</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19</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 xml:space="preserve">Ведомость № 73-АПК, </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400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1098</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912</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944</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Ведомость № 73-АПК, Отчет о движении животных</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7837</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7964</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9191</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0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410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695</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510</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461</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27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420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6342</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5084</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6140</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430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7</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440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898</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572</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1397</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450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15772</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14130</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17196</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460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112</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64</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120</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2E2331"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Ведомость № 73-АПК, Отчет о движении животных</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470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5884</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3312</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5878</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618</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263</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408</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2E2331"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Ведомость № 73-АПК, Отчет о движении животных</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480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27</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41</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51</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2E2331"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Ведомость № 73-АПК, Отчет о движении животных</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130</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119</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116</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490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32</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40</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89</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2E2331"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Ведомость № 73-АПК, Отчет о движении животных</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500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голов</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3</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2</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2E2331"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Ведомость № 73-АПК, Отчет о движении животных</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34</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r w:rsidR="00D62C44" w:rsidRPr="002E2331" w:rsidTr="002E2331">
        <w:trPr>
          <w:trHeight w:val="330"/>
        </w:trPr>
        <w:tc>
          <w:tcPr>
            <w:tcW w:w="2282" w:type="dxa"/>
            <w:vMerge/>
            <w:tcBorders>
              <w:top w:val="nil"/>
              <w:left w:val="single" w:sz="8" w:space="0" w:color="auto"/>
              <w:bottom w:val="single" w:sz="8" w:space="0" w:color="000000"/>
              <w:right w:val="single" w:sz="8" w:space="0" w:color="auto"/>
            </w:tcBorders>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p>
        </w:tc>
        <w:tc>
          <w:tcPr>
            <w:tcW w:w="993"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center"/>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510</w:t>
            </w:r>
          </w:p>
        </w:tc>
        <w:tc>
          <w:tcPr>
            <w:tcW w:w="1275"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тыс.руб.</w:t>
            </w:r>
          </w:p>
        </w:tc>
        <w:tc>
          <w:tcPr>
            <w:tcW w:w="851" w:type="dxa"/>
            <w:tcBorders>
              <w:top w:val="nil"/>
              <w:left w:val="nil"/>
              <w:bottom w:val="single" w:sz="8" w:space="0" w:color="auto"/>
              <w:right w:val="single" w:sz="8" w:space="0" w:color="auto"/>
            </w:tcBorders>
            <w:shd w:val="clear" w:color="auto" w:fill="auto"/>
            <w:noWrap/>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8126</w:t>
            </w:r>
          </w:p>
        </w:tc>
        <w:tc>
          <w:tcPr>
            <w:tcW w:w="850"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9588</w:t>
            </w:r>
          </w:p>
        </w:tc>
        <w:tc>
          <w:tcPr>
            <w:tcW w:w="851" w:type="dxa"/>
            <w:tcBorders>
              <w:top w:val="nil"/>
              <w:left w:val="nil"/>
              <w:bottom w:val="single" w:sz="8" w:space="0" w:color="auto"/>
              <w:right w:val="single" w:sz="8" w:space="0" w:color="auto"/>
            </w:tcBorders>
            <w:shd w:val="clear" w:color="auto" w:fill="auto"/>
            <w:vAlign w:val="center"/>
            <w:hideMark/>
          </w:tcPr>
          <w:p w:rsidR="00D62C44" w:rsidRPr="002E2331" w:rsidRDefault="00D62C44" w:rsidP="00D62C44">
            <w:pPr>
              <w:spacing w:after="0" w:line="240" w:lineRule="auto"/>
              <w:jc w:val="right"/>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9125</w:t>
            </w:r>
          </w:p>
        </w:tc>
        <w:tc>
          <w:tcPr>
            <w:tcW w:w="3260" w:type="dxa"/>
            <w:tcBorders>
              <w:top w:val="nil"/>
              <w:left w:val="nil"/>
              <w:bottom w:val="single" w:sz="8" w:space="0" w:color="auto"/>
              <w:right w:val="single" w:sz="8" w:space="0" w:color="auto"/>
            </w:tcBorders>
            <w:shd w:val="clear" w:color="auto" w:fill="auto"/>
            <w:vAlign w:val="bottom"/>
            <w:hideMark/>
          </w:tcPr>
          <w:p w:rsidR="00D62C44" w:rsidRPr="002E2331" w:rsidRDefault="00EC7E09" w:rsidP="00EC7E09">
            <w:pPr>
              <w:spacing w:after="0" w:line="240" w:lineRule="auto"/>
              <w:rPr>
                <w:rFonts w:ascii="Times New Roman" w:eastAsia="Times New Roman" w:hAnsi="Times New Roman"/>
                <w:color w:val="000000"/>
                <w:sz w:val="23"/>
                <w:szCs w:val="23"/>
                <w:lang w:eastAsia="ru-RU"/>
              </w:rPr>
            </w:pPr>
            <w:r w:rsidRPr="002E2331">
              <w:rPr>
                <w:rFonts w:ascii="Times New Roman" w:eastAsia="Times New Roman" w:hAnsi="Times New Roman"/>
                <w:color w:val="000000"/>
                <w:sz w:val="23"/>
                <w:szCs w:val="23"/>
                <w:lang w:eastAsia="ru-RU"/>
              </w:rPr>
              <w:t>Главная книга, Ведомость № 73-АПК</w:t>
            </w:r>
          </w:p>
        </w:tc>
      </w:tr>
    </w:tbl>
    <w:p w:rsidR="002A7F84" w:rsidRDefault="002A7F84" w:rsidP="001D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p>
    <w:p w:rsidR="001D7B8B" w:rsidRPr="001D7B8B" w:rsidRDefault="001D7B8B" w:rsidP="001D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sz w:val="28"/>
          <w:szCs w:val="28"/>
          <w:lang w:eastAsia="ru-RU"/>
        </w:rPr>
      </w:pPr>
      <w:r w:rsidRPr="001D7B8B">
        <w:rPr>
          <w:rFonts w:ascii="Times New Roman" w:eastAsia="Times New Roman" w:hAnsi="Times New Roman"/>
          <w:sz w:val="28"/>
          <w:szCs w:val="28"/>
          <w:lang w:eastAsia="ru-RU"/>
        </w:rPr>
        <w:t>Детальный порядок составления отчетности и формирования показателей изложен в Методических рекомендациях о порядке формирования показателей бухгалтерской отчетности организаций агропромышленного комплекса, которые утверждаются ежегодно Департаментом бухгалтерского учета и отчетности Министерства сельского хозяйства РФ.</w:t>
      </w:r>
    </w:p>
    <w:p w:rsidR="00C905A9" w:rsidRDefault="00A453B0" w:rsidP="003C481B">
      <w:pPr>
        <w:pStyle w:val="1"/>
        <w:jc w:val="center"/>
      </w:pPr>
      <w:r w:rsidRPr="0004492E">
        <w:br w:type="page"/>
      </w:r>
    </w:p>
    <w:p w:rsidR="00C2221A" w:rsidRPr="00D9792C" w:rsidRDefault="00883138" w:rsidP="003C481B">
      <w:pPr>
        <w:pStyle w:val="1"/>
        <w:jc w:val="center"/>
        <w:rPr>
          <w:caps/>
        </w:rPr>
      </w:pPr>
      <w:bookmarkStart w:id="12" w:name="_Toc249642568"/>
      <w:r>
        <w:rPr>
          <w:lang w:val="en-US"/>
        </w:rPr>
        <w:t>I</w:t>
      </w:r>
      <w:r w:rsidR="00C2221A" w:rsidRPr="0004492E">
        <w:rPr>
          <w:caps/>
          <w:lang w:val="en-US"/>
        </w:rPr>
        <w:t>V</w:t>
      </w:r>
      <w:r w:rsidR="00A453B0" w:rsidRPr="0004492E">
        <w:rPr>
          <w:caps/>
        </w:rPr>
        <w:t xml:space="preserve"> Совершенствовани</w:t>
      </w:r>
      <w:r w:rsidR="00A23532">
        <w:rPr>
          <w:caps/>
        </w:rPr>
        <w:t>Е</w:t>
      </w:r>
      <w:bookmarkEnd w:id="12"/>
    </w:p>
    <w:p w:rsidR="003C481B" w:rsidRPr="00C905A9" w:rsidRDefault="003C481B" w:rsidP="003C481B">
      <w:pPr>
        <w:rPr>
          <w:rFonts w:ascii="Times New Roman" w:hAnsi="Times New Roman"/>
          <w:sz w:val="28"/>
          <w:szCs w:val="28"/>
          <w:lang w:eastAsia="ru-RU"/>
        </w:rPr>
      </w:pPr>
    </w:p>
    <w:p w:rsidR="00D9792C" w:rsidRDefault="00FD7A6A" w:rsidP="003A4B19">
      <w:pPr>
        <w:spacing w:after="0" w:line="360" w:lineRule="auto"/>
        <w:ind w:firstLine="709"/>
        <w:jc w:val="both"/>
        <w:rPr>
          <w:rFonts w:ascii="Times New Roman" w:hAnsi="Times New Roman"/>
          <w:sz w:val="28"/>
          <w:szCs w:val="28"/>
        </w:rPr>
      </w:pPr>
      <w:r w:rsidRPr="0004492E">
        <w:rPr>
          <w:rFonts w:ascii="Times New Roman" w:hAnsi="Times New Roman"/>
          <w:sz w:val="28"/>
          <w:szCs w:val="28"/>
        </w:rPr>
        <w:t xml:space="preserve">В настоящее время актуальной проблемой бухгалтерского учета </w:t>
      </w:r>
      <w:r w:rsidR="007B0D26">
        <w:rPr>
          <w:rFonts w:ascii="Times New Roman" w:hAnsi="Times New Roman"/>
          <w:sz w:val="28"/>
          <w:szCs w:val="28"/>
        </w:rPr>
        <w:t>ХХХХХХХ</w:t>
      </w:r>
      <w:r w:rsidR="00455D00" w:rsidRPr="0004492E">
        <w:rPr>
          <w:rFonts w:ascii="Times New Roman" w:hAnsi="Times New Roman"/>
          <w:sz w:val="28"/>
          <w:szCs w:val="28"/>
        </w:rPr>
        <w:t xml:space="preserve"> </w:t>
      </w:r>
      <w:r w:rsidRPr="0004492E">
        <w:rPr>
          <w:rFonts w:ascii="Times New Roman" w:hAnsi="Times New Roman"/>
          <w:sz w:val="28"/>
          <w:szCs w:val="28"/>
        </w:rPr>
        <w:t>является реализация концепции его реформирования.</w:t>
      </w:r>
    </w:p>
    <w:p w:rsidR="009360D1" w:rsidRDefault="00ED5F4F" w:rsidP="003A4B19">
      <w:pPr>
        <w:spacing w:after="0" w:line="360" w:lineRule="auto"/>
        <w:ind w:firstLine="709"/>
        <w:jc w:val="both"/>
        <w:rPr>
          <w:rFonts w:ascii="Times New Roman" w:hAnsi="Times New Roman"/>
          <w:sz w:val="28"/>
          <w:szCs w:val="28"/>
        </w:rPr>
      </w:pPr>
      <w:r w:rsidRPr="0004492E">
        <w:rPr>
          <w:rFonts w:ascii="Times New Roman" w:hAnsi="Times New Roman"/>
          <w:sz w:val="28"/>
          <w:szCs w:val="28"/>
        </w:rPr>
        <w:t>Одним из главных совершенствованием, это изменение учетной политики организации</w:t>
      </w:r>
      <w:r w:rsidR="00A73CBB">
        <w:rPr>
          <w:rFonts w:ascii="Times New Roman" w:hAnsi="Times New Roman"/>
          <w:sz w:val="28"/>
          <w:szCs w:val="28"/>
        </w:rPr>
        <w:t xml:space="preserve">. В </w:t>
      </w:r>
      <w:r w:rsidR="009360D1">
        <w:rPr>
          <w:rFonts w:ascii="Times New Roman" w:hAnsi="Times New Roman"/>
          <w:sz w:val="28"/>
          <w:szCs w:val="28"/>
        </w:rPr>
        <w:t>учетной политике:</w:t>
      </w:r>
    </w:p>
    <w:p w:rsidR="009360D1" w:rsidRDefault="00ED5F4F" w:rsidP="003A4B19">
      <w:pPr>
        <w:numPr>
          <w:ilvl w:val="0"/>
          <w:numId w:val="26"/>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не прописаны первичные документы, которые не содержаться в</w:t>
      </w:r>
      <w:r w:rsidR="00860E2B" w:rsidRPr="0004492E">
        <w:rPr>
          <w:rFonts w:ascii="Times New Roman" w:hAnsi="Times New Roman"/>
          <w:sz w:val="28"/>
          <w:szCs w:val="28"/>
        </w:rPr>
        <w:t xml:space="preserve"> альбомах унифицированных форм</w:t>
      </w:r>
      <w:r w:rsidR="00F14F5F" w:rsidRPr="0004492E">
        <w:rPr>
          <w:rStyle w:val="af7"/>
          <w:rFonts w:ascii="Times New Roman" w:hAnsi="Times New Roman"/>
          <w:sz w:val="28"/>
          <w:szCs w:val="28"/>
        </w:rPr>
        <w:footnoteReference w:id="8"/>
      </w:r>
      <w:r w:rsidR="009360D1">
        <w:rPr>
          <w:rFonts w:ascii="Times New Roman" w:hAnsi="Times New Roman"/>
          <w:sz w:val="28"/>
          <w:szCs w:val="28"/>
        </w:rPr>
        <w:t>;</w:t>
      </w:r>
    </w:p>
    <w:p w:rsidR="009360D1" w:rsidRDefault="009360D1" w:rsidP="003A4B19">
      <w:pPr>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не утвержден рабочий план счетов;</w:t>
      </w:r>
    </w:p>
    <w:p w:rsidR="009360D1" w:rsidRDefault="009360D1" w:rsidP="003A4B19">
      <w:pPr>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не утверждены формы первичным учетных документов, регистров бухгалтерского учета, а также документы для внутренней бухгалтерской отчетности;</w:t>
      </w:r>
    </w:p>
    <w:p w:rsidR="009360D1" w:rsidRDefault="009360D1" w:rsidP="003A4B19">
      <w:pPr>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не утвержден график документооборота;</w:t>
      </w:r>
    </w:p>
    <w:p w:rsidR="00C131E6" w:rsidRDefault="00C131E6" w:rsidP="003A4B19">
      <w:pPr>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не описаны способы оценки активов и обязательств;</w:t>
      </w:r>
    </w:p>
    <w:p w:rsidR="00ED5F4F" w:rsidRDefault="00C131E6" w:rsidP="003A4B19">
      <w:pPr>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порядок контроля за хозяйственными операциями</w:t>
      </w:r>
      <w:r>
        <w:rPr>
          <w:rStyle w:val="af7"/>
          <w:rFonts w:ascii="Times New Roman" w:hAnsi="Times New Roman"/>
          <w:sz w:val="28"/>
          <w:szCs w:val="28"/>
        </w:rPr>
        <w:footnoteReference w:id="9"/>
      </w:r>
      <w:r w:rsidR="00403BF8" w:rsidRPr="0004492E">
        <w:rPr>
          <w:rFonts w:ascii="Times New Roman" w:hAnsi="Times New Roman"/>
          <w:sz w:val="28"/>
          <w:szCs w:val="28"/>
        </w:rPr>
        <w:t>.</w:t>
      </w:r>
    </w:p>
    <w:p w:rsidR="00ED0EC8" w:rsidRDefault="00C131E6" w:rsidP="003A4B1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 перечисленное нужно включить в учетную политику, что бы </w:t>
      </w:r>
      <w:r w:rsidR="00ED0EC8">
        <w:rPr>
          <w:rFonts w:ascii="Times New Roman" w:hAnsi="Times New Roman"/>
          <w:sz w:val="28"/>
          <w:szCs w:val="28"/>
        </w:rPr>
        <w:t>обеспечить:</w:t>
      </w:r>
    </w:p>
    <w:p w:rsidR="00D9792C" w:rsidRDefault="00ED0EC8" w:rsidP="003A4B19">
      <w:pPr>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полноту отражения в бухгалтерском учете всех факторов хозяйственной деятельности;</w:t>
      </w:r>
    </w:p>
    <w:p w:rsidR="00ED0EC8" w:rsidRDefault="00ED0EC8" w:rsidP="003A4B19">
      <w:pPr>
        <w:numPr>
          <w:ilvl w:val="0"/>
          <w:numId w:val="27"/>
        </w:numPr>
        <w:spacing w:after="0" w:line="360" w:lineRule="auto"/>
        <w:ind w:left="0" w:firstLine="709"/>
        <w:jc w:val="both"/>
        <w:rPr>
          <w:rFonts w:ascii="Times New Roman" w:hAnsi="Times New Roman"/>
          <w:sz w:val="28"/>
          <w:szCs w:val="28"/>
        </w:rPr>
      </w:pPr>
      <w:r>
        <w:rPr>
          <w:rFonts w:ascii="Times New Roman" w:hAnsi="Times New Roman"/>
          <w:sz w:val="28"/>
          <w:szCs w:val="28"/>
        </w:rPr>
        <w:t>своевременное отражение факторов хозяйственной деятельности в бухгалтерском учете и бухгалтерской отчетности и др.</w:t>
      </w:r>
    </w:p>
    <w:p w:rsidR="00C905A9" w:rsidRDefault="00C905A9" w:rsidP="002C504F">
      <w:pPr>
        <w:spacing w:after="0" w:line="360" w:lineRule="auto"/>
        <w:ind w:firstLine="709"/>
        <w:jc w:val="both"/>
        <w:rPr>
          <w:rFonts w:ascii="Times New Roman" w:hAnsi="Times New Roman"/>
          <w:sz w:val="28"/>
          <w:szCs w:val="28"/>
        </w:rPr>
      </w:pPr>
      <w:r>
        <w:rPr>
          <w:rFonts w:ascii="Times New Roman" w:hAnsi="Times New Roman"/>
          <w:sz w:val="28"/>
          <w:szCs w:val="28"/>
        </w:rPr>
        <w:t xml:space="preserve">Нужно разработать график документооборота. </w:t>
      </w:r>
      <w:r w:rsidR="002C504F">
        <w:rPr>
          <w:rFonts w:ascii="Times New Roman" w:hAnsi="Times New Roman"/>
          <w:sz w:val="28"/>
          <w:szCs w:val="28"/>
        </w:rPr>
        <w:t>Предлагаю</w:t>
      </w:r>
      <w:r>
        <w:rPr>
          <w:rFonts w:ascii="Times New Roman" w:hAnsi="Times New Roman"/>
          <w:sz w:val="28"/>
          <w:szCs w:val="28"/>
        </w:rPr>
        <w:t xml:space="preserve"> примерный график документооборота по счету 11 «Животные на выращивании и откорме».</w:t>
      </w:r>
    </w:p>
    <w:p w:rsidR="00C905A9" w:rsidRPr="007A265B" w:rsidRDefault="00C905A9" w:rsidP="007A265B">
      <w:pPr>
        <w:pStyle w:val="a6"/>
        <w:spacing w:line="240" w:lineRule="auto"/>
        <w:rPr>
          <w:rFonts w:ascii="Times New Roman" w:hAnsi="Times New Roman"/>
          <w:sz w:val="24"/>
          <w:szCs w:val="24"/>
        </w:rPr>
      </w:pPr>
      <w:r>
        <w:rPr>
          <w:rFonts w:ascii="Times New Roman" w:hAnsi="Times New Roman"/>
          <w:sz w:val="28"/>
          <w:szCs w:val="28"/>
        </w:rPr>
        <w:br w:type="page"/>
      </w:r>
      <w:r w:rsidRPr="007A265B">
        <w:rPr>
          <w:rFonts w:ascii="Times New Roman" w:hAnsi="Times New Roman"/>
          <w:sz w:val="24"/>
          <w:szCs w:val="24"/>
        </w:rPr>
        <w:t xml:space="preserve">Таблица </w:t>
      </w:r>
      <w:r w:rsidRPr="007A265B">
        <w:rPr>
          <w:rFonts w:ascii="Times New Roman" w:hAnsi="Times New Roman"/>
          <w:sz w:val="24"/>
          <w:szCs w:val="24"/>
        </w:rPr>
        <w:fldChar w:fldCharType="begin"/>
      </w:r>
      <w:r w:rsidRPr="007A265B">
        <w:rPr>
          <w:rFonts w:ascii="Times New Roman" w:hAnsi="Times New Roman"/>
          <w:sz w:val="24"/>
          <w:szCs w:val="24"/>
        </w:rPr>
        <w:instrText xml:space="preserve"> SEQ Таблица \* ARABIC </w:instrText>
      </w:r>
      <w:r w:rsidRPr="007A265B">
        <w:rPr>
          <w:rFonts w:ascii="Times New Roman" w:hAnsi="Times New Roman"/>
          <w:sz w:val="24"/>
          <w:szCs w:val="24"/>
        </w:rPr>
        <w:fldChar w:fldCharType="separate"/>
      </w:r>
      <w:r w:rsidRPr="007A265B">
        <w:rPr>
          <w:rFonts w:ascii="Times New Roman" w:hAnsi="Times New Roman"/>
          <w:noProof/>
          <w:sz w:val="24"/>
          <w:szCs w:val="24"/>
        </w:rPr>
        <w:t>11</w:t>
      </w:r>
      <w:r w:rsidRPr="007A265B">
        <w:rPr>
          <w:rFonts w:ascii="Times New Roman" w:hAnsi="Times New Roman"/>
          <w:sz w:val="24"/>
          <w:szCs w:val="24"/>
        </w:rPr>
        <w:fldChar w:fldCharType="end"/>
      </w:r>
      <w:r w:rsidRPr="007A265B">
        <w:rPr>
          <w:rFonts w:ascii="Times New Roman" w:hAnsi="Times New Roman"/>
          <w:sz w:val="24"/>
          <w:szCs w:val="24"/>
        </w:rPr>
        <w:t xml:space="preserve"> – График </w:t>
      </w:r>
      <w:r w:rsidR="007A265B" w:rsidRPr="007A265B">
        <w:rPr>
          <w:rFonts w:ascii="Times New Roman" w:hAnsi="Times New Roman"/>
          <w:sz w:val="24"/>
          <w:szCs w:val="24"/>
        </w:rPr>
        <w:t>документооборота по счету 11 «Животные на выращивании и откорме»</w:t>
      </w:r>
    </w:p>
    <w:tbl>
      <w:tblPr>
        <w:tblW w:w="10221" w:type="dxa"/>
        <w:tblInd w:w="94" w:type="dxa"/>
        <w:tblLook w:val="04A0" w:firstRow="1" w:lastRow="0" w:firstColumn="1" w:lastColumn="0" w:noHBand="0" w:noVBand="1"/>
      </w:tblPr>
      <w:tblGrid>
        <w:gridCol w:w="3700"/>
        <w:gridCol w:w="2268"/>
        <w:gridCol w:w="2126"/>
        <w:gridCol w:w="2127"/>
      </w:tblGrid>
      <w:tr w:rsidR="00C905A9" w:rsidRPr="00C905A9" w:rsidTr="007A265B">
        <w:trPr>
          <w:trHeight w:val="300"/>
        </w:trPr>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5A9" w:rsidRPr="00C905A9" w:rsidRDefault="00C905A9" w:rsidP="007A265B">
            <w:pPr>
              <w:spacing w:after="0" w:line="240" w:lineRule="auto"/>
              <w:jc w:val="center"/>
              <w:rPr>
                <w:rFonts w:ascii="Times New Roman" w:eastAsia="Times New Roman" w:hAnsi="Times New Roman"/>
                <w:color w:val="000000"/>
                <w:lang w:eastAsia="ru-RU"/>
              </w:rPr>
            </w:pPr>
            <w:r w:rsidRPr="00C905A9">
              <w:rPr>
                <w:rFonts w:ascii="Times New Roman" w:eastAsia="Times New Roman" w:hAnsi="Times New Roman"/>
                <w:color w:val="000000"/>
                <w:lang w:eastAsia="ru-RU"/>
              </w:rPr>
              <w:t>Наименование документа</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rsidR="00C905A9" w:rsidRPr="00C905A9" w:rsidRDefault="00C905A9" w:rsidP="007A265B">
            <w:pPr>
              <w:spacing w:after="0" w:line="240" w:lineRule="auto"/>
              <w:jc w:val="center"/>
              <w:rPr>
                <w:rFonts w:ascii="Times New Roman" w:eastAsia="Times New Roman" w:hAnsi="Times New Roman"/>
                <w:color w:val="000000"/>
                <w:lang w:eastAsia="ru-RU"/>
              </w:rPr>
            </w:pPr>
            <w:r w:rsidRPr="00C905A9">
              <w:rPr>
                <w:rFonts w:ascii="Times New Roman" w:eastAsia="Times New Roman" w:hAnsi="Times New Roman"/>
                <w:color w:val="000000"/>
                <w:lang w:eastAsia="ru-RU"/>
              </w:rPr>
              <w:t>Создание документа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05A9" w:rsidRPr="00C905A9" w:rsidRDefault="00C905A9" w:rsidP="007A265B">
            <w:pPr>
              <w:spacing w:after="0" w:line="240" w:lineRule="auto"/>
              <w:jc w:val="center"/>
              <w:rPr>
                <w:rFonts w:ascii="Times New Roman" w:eastAsia="Times New Roman" w:hAnsi="Times New Roman"/>
                <w:color w:val="000000"/>
                <w:lang w:eastAsia="ru-RU"/>
              </w:rPr>
            </w:pPr>
            <w:r w:rsidRPr="00C905A9">
              <w:rPr>
                <w:rFonts w:ascii="Times New Roman" w:eastAsia="Times New Roman" w:hAnsi="Times New Roman"/>
                <w:color w:val="000000"/>
                <w:lang w:eastAsia="ru-RU"/>
              </w:rPr>
              <w:t>Хранение и передача документа в архив</w:t>
            </w:r>
          </w:p>
        </w:tc>
      </w:tr>
      <w:tr w:rsidR="00C905A9" w:rsidRPr="00C905A9" w:rsidTr="007A265B">
        <w:trPr>
          <w:trHeight w:val="911"/>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C905A9" w:rsidRPr="00C905A9" w:rsidRDefault="00C905A9" w:rsidP="007A265B">
            <w:pPr>
              <w:spacing w:after="0" w:line="240" w:lineRule="auto"/>
              <w:jc w:val="center"/>
              <w:rPr>
                <w:rFonts w:ascii="Times New Roman" w:eastAsia="Times New Roman" w:hAnsi="Times New Roman"/>
                <w:color w:val="000000"/>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C905A9" w:rsidRPr="00C905A9" w:rsidRDefault="00C905A9" w:rsidP="007A265B">
            <w:pPr>
              <w:spacing w:after="0" w:line="240" w:lineRule="auto"/>
              <w:jc w:val="center"/>
              <w:rPr>
                <w:rFonts w:ascii="Times New Roman" w:eastAsia="Times New Roman" w:hAnsi="Times New Roman"/>
                <w:color w:val="000000"/>
                <w:lang w:eastAsia="ru-RU"/>
              </w:rPr>
            </w:pPr>
            <w:r w:rsidRPr="00C905A9">
              <w:rPr>
                <w:rFonts w:ascii="Times New Roman" w:eastAsia="Times New Roman" w:hAnsi="Times New Roman"/>
                <w:color w:val="000000"/>
                <w:lang w:eastAsia="ru-RU"/>
              </w:rPr>
              <w:t>ответственный за проверку и исполнение</w:t>
            </w:r>
          </w:p>
        </w:tc>
        <w:tc>
          <w:tcPr>
            <w:tcW w:w="2126" w:type="dxa"/>
            <w:tcBorders>
              <w:top w:val="nil"/>
              <w:left w:val="nil"/>
              <w:bottom w:val="single" w:sz="4" w:space="0" w:color="auto"/>
              <w:right w:val="single" w:sz="4" w:space="0" w:color="auto"/>
            </w:tcBorders>
            <w:shd w:val="clear" w:color="auto" w:fill="auto"/>
            <w:vAlign w:val="center"/>
            <w:hideMark/>
          </w:tcPr>
          <w:p w:rsidR="00C905A9" w:rsidRPr="00C905A9" w:rsidRDefault="00C905A9" w:rsidP="007A265B">
            <w:pPr>
              <w:spacing w:after="0" w:line="240" w:lineRule="auto"/>
              <w:jc w:val="center"/>
              <w:rPr>
                <w:rFonts w:ascii="Times New Roman" w:eastAsia="Times New Roman" w:hAnsi="Times New Roman"/>
                <w:color w:val="000000"/>
                <w:lang w:eastAsia="ru-RU"/>
              </w:rPr>
            </w:pPr>
            <w:r w:rsidRPr="00C905A9">
              <w:rPr>
                <w:rFonts w:ascii="Times New Roman" w:eastAsia="Times New Roman" w:hAnsi="Times New Roman"/>
                <w:color w:val="000000"/>
                <w:lang w:eastAsia="ru-RU"/>
              </w:rPr>
              <w:t>срок исполнения (предоставления)</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905A9" w:rsidRPr="00C905A9" w:rsidRDefault="00C905A9" w:rsidP="007A265B">
            <w:pPr>
              <w:spacing w:after="0" w:line="240" w:lineRule="auto"/>
              <w:jc w:val="center"/>
              <w:rPr>
                <w:rFonts w:ascii="Times New Roman" w:eastAsia="Times New Roman" w:hAnsi="Times New Roman"/>
                <w:color w:val="000000"/>
                <w:lang w:eastAsia="ru-RU"/>
              </w:rPr>
            </w:pPr>
          </w:p>
        </w:tc>
      </w:tr>
      <w:tr w:rsidR="002C504F" w:rsidRPr="00C905A9" w:rsidTr="00624385">
        <w:trPr>
          <w:trHeight w:val="711"/>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 xml:space="preserve">Расчет определения прироста </w:t>
            </w:r>
            <w:r>
              <w:rPr>
                <w:rFonts w:ascii="Times New Roman" w:eastAsia="Times New Roman" w:hAnsi="Times New Roman"/>
                <w:color w:val="000000"/>
                <w:lang w:eastAsia="ru-RU"/>
              </w:rPr>
              <w:t>(</w:t>
            </w:r>
            <w:r w:rsidRPr="00C905A9">
              <w:rPr>
                <w:rFonts w:ascii="Times New Roman" w:eastAsia="Times New Roman" w:hAnsi="Times New Roman"/>
                <w:color w:val="000000"/>
                <w:lang w:eastAsia="ru-RU"/>
              </w:rPr>
              <w:t>СП-44</w:t>
            </w:r>
            <w:r>
              <w:rPr>
                <w:rFonts w:ascii="Times New Roman" w:eastAsia="Times New Roman" w:hAnsi="Times New Roman"/>
                <w:color w:val="00000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Бухгалтер по ведению учета животных</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495"/>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 xml:space="preserve">Акт на выбытие животных и птицы </w:t>
            </w:r>
            <w:r>
              <w:rPr>
                <w:rFonts w:ascii="Times New Roman" w:eastAsia="Times New Roman" w:hAnsi="Times New Roman"/>
                <w:color w:val="000000"/>
                <w:lang w:eastAsia="ru-RU"/>
              </w:rPr>
              <w:t>(</w:t>
            </w:r>
            <w:r w:rsidRPr="00C905A9">
              <w:rPr>
                <w:rFonts w:ascii="Times New Roman" w:eastAsia="Times New Roman" w:hAnsi="Times New Roman"/>
                <w:color w:val="000000"/>
                <w:lang w:eastAsia="ru-RU"/>
              </w:rPr>
              <w:t>СП-54</w:t>
            </w:r>
            <w:r>
              <w:rPr>
                <w:rFonts w:ascii="Times New Roman" w:eastAsia="Times New Roman" w:hAnsi="Times New Roman"/>
                <w:color w:val="00000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Бухгалтер по ведению учета животных</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152"/>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 xml:space="preserve">Акт на передачу населению </w:t>
            </w:r>
            <w:r>
              <w:rPr>
                <w:rFonts w:ascii="Times New Roman" w:eastAsia="Times New Roman" w:hAnsi="Times New Roman"/>
                <w:color w:val="000000"/>
                <w:lang w:eastAsia="ru-RU"/>
              </w:rPr>
              <w:t>(</w:t>
            </w:r>
            <w:r w:rsidRPr="00C905A9">
              <w:rPr>
                <w:rFonts w:ascii="Times New Roman" w:eastAsia="Times New Roman" w:hAnsi="Times New Roman"/>
                <w:color w:val="000000"/>
                <w:lang w:eastAsia="ru-RU"/>
              </w:rPr>
              <w:t>СП-40</w:t>
            </w:r>
            <w:r>
              <w:rPr>
                <w:rFonts w:ascii="Times New Roman" w:eastAsia="Times New Roman" w:hAnsi="Times New Roman"/>
                <w:color w:val="00000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Бухгалтер по ведению учета животных</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92"/>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 xml:space="preserve">Акт на перевод животных </w:t>
            </w:r>
            <w:r>
              <w:rPr>
                <w:rFonts w:ascii="Times New Roman" w:eastAsia="Times New Roman" w:hAnsi="Times New Roman"/>
                <w:color w:val="000000"/>
                <w:lang w:eastAsia="ru-RU"/>
              </w:rPr>
              <w:t>(</w:t>
            </w:r>
            <w:r w:rsidRPr="00C905A9">
              <w:rPr>
                <w:rFonts w:ascii="Times New Roman" w:eastAsia="Times New Roman" w:hAnsi="Times New Roman"/>
                <w:color w:val="000000"/>
                <w:lang w:eastAsia="ru-RU"/>
              </w:rPr>
              <w:t>СП-47</w:t>
            </w:r>
            <w:r>
              <w:rPr>
                <w:rFonts w:ascii="Times New Roman" w:eastAsia="Times New Roman" w:hAnsi="Times New Roman"/>
                <w:color w:val="00000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Бухгалтер по ведению учета животных</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457"/>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Акт на оп</w:t>
            </w:r>
            <w:r>
              <w:rPr>
                <w:rFonts w:ascii="Times New Roman" w:eastAsia="Times New Roman" w:hAnsi="Times New Roman"/>
                <w:color w:val="000000"/>
                <w:lang w:eastAsia="ru-RU"/>
              </w:rPr>
              <w:t>риходование приплода животных СП</w:t>
            </w:r>
            <w:r w:rsidRPr="00C905A9">
              <w:rPr>
                <w:rFonts w:ascii="Times New Roman" w:eastAsia="Times New Roman" w:hAnsi="Times New Roman"/>
                <w:color w:val="000000"/>
                <w:lang w:eastAsia="ru-RU"/>
              </w:rPr>
              <w:t>-39</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Бухгалтер по ведению учета животных</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27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Ведомость взвешивания</w:t>
            </w:r>
            <w:r w:rsidRPr="00C905A9">
              <w:rPr>
                <w:rFonts w:ascii="Times New Roman" w:eastAsia="Times New Roman" w:hAnsi="Times New Roman"/>
                <w:color w:val="000000"/>
                <w:lang w:eastAsia="ru-RU"/>
              </w:rPr>
              <w:t xml:space="preserve"> животных СП-43</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Бухгалтер по ведению учета животных</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621"/>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Акт снятия скота с откорма, нагула, доращивании СП-45</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Бухгалтер по ведению учета животных</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419"/>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Книга движения животных 304-АПК</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Зам.гл.бухгалтера</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469"/>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Отчет о движении животных и птицы СП-51</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Зам.гл.бухгалтера</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r w:rsidR="002C504F" w:rsidRPr="00C905A9" w:rsidTr="00624385">
        <w:trPr>
          <w:trHeight w:val="235"/>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Инвентаризационная опись (ИНВ-20-АПК)</w:t>
            </w:r>
          </w:p>
        </w:tc>
        <w:tc>
          <w:tcPr>
            <w:tcW w:w="2268"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Зам.гл.бухгалтера</w:t>
            </w:r>
          </w:p>
        </w:tc>
        <w:tc>
          <w:tcPr>
            <w:tcW w:w="2126" w:type="dxa"/>
            <w:tcBorders>
              <w:top w:val="nil"/>
              <w:left w:val="nil"/>
              <w:bottom w:val="single" w:sz="4" w:space="0" w:color="auto"/>
              <w:right w:val="single" w:sz="4" w:space="0" w:color="auto"/>
            </w:tcBorders>
            <w:shd w:val="clear" w:color="auto" w:fill="auto"/>
            <w:vAlign w:val="center"/>
            <w:hideMark/>
          </w:tcPr>
          <w:p w:rsidR="002C504F" w:rsidRPr="00C905A9" w:rsidRDefault="002C504F" w:rsidP="007A265B">
            <w:pPr>
              <w:spacing w:after="0" w:line="240" w:lineRule="auto"/>
              <w:rPr>
                <w:rFonts w:ascii="Times New Roman" w:eastAsia="Times New Roman" w:hAnsi="Times New Roman"/>
                <w:color w:val="000000"/>
                <w:lang w:eastAsia="ru-RU"/>
              </w:rPr>
            </w:pPr>
            <w:r w:rsidRPr="00C905A9">
              <w:rPr>
                <w:rFonts w:ascii="Times New Roman" w:eastAsia="Times New Roman" w:hAnsi="Times New Roman"/>
                <w:color w:val="000000"/>
                <w:lang w:eastAsia="ru-RU"/>
              </w:rPr>
              <w:t>5 число следующего месяца</w:t>
            </w:r>
          </w:p>
        </w:tc>
        <w:tc>
          <w:tcPr>
            <w:tcW w:w="2127" w:type="dxa"/>
            <w:tcBorders>
              <w:top w:val="nil"/>
              <w:left w:val="nil"/>
              <w:bottom w:val="single" w:sz="4" w:space="0" w:color="auto"/>
              <w:right w:val="single" w:sz="4" w:space="0" w:color="auto"/>
            </w:tcBorders>
            <w:shd w:val="clear" w:color="auto" w:fill="auto"/>
            <w:vAlign w:val="bottom"/>
            <w:hideMark/>
          </w:tcPr>
          <w:p w:rsidR="002C504F" w:rsidRPr="002C504F" w:rsidRDefault="002C504F">
            <w:pPr>
              <w:rPr>
                <w:rFonts w:ascii="Times New Roman" w:hAnsi="Times New Roman"/>
                <w:color w:val="000000"/>
              </w:rPr>
            </w:pPr>
            <w:r w:rsidRPr="002C504F">
              <w:rPr>
                <w:rFonts w:ascii="Times New Roman" w:hAnsi="Times New Roman"/>
                <w:color w:val="000000"/>
              </w:rPr>
              <w:t>каждый квартал до 10-го числа первого месяца квартала</w:t>
            </w:r>
          </w:p>
        </w:tc>
      </w:tr>
    </w:tbl>
    <w:p w:rsidR="00C905A9" w:rsidRDefault="00C905A9" w:rsidP="00C905A9">
      <w:pPr>
        <w:spacing w:after="0" w:line="360" w:lineRule="auto"/>
        <w:jc w:val="both"/>
        <w:rPr>
          <w:rFonts w:ascii="Times New Roman" w:hAnsi="Times New Roman"/>
          <w:sz w:val="28"/>
          <w:szCs w:val="28"/>
        </w:rPr>
      </w:pPr>
    </w:p>
    <w:p w:rsidR="00D9792C" w:rsidRPr="0004492E" w:rsidRDefault="00D9792C" w:rsidP="003A4B19">
      <w:pPr>
        <w:spacing w:after="0" w:line="360" w:lineRule="auto"/>
        <w:ind w:firstLine="709"/>
        <w:jc w:val="both"/>
        <w:rPr>
          <w:rFonts w:ascii="Times New Roman" w:hAnsi="Times New Roman"/>
          <w:sz w:val="28"/>
          <w:szCs w:val="28"/>
        </w:rPr>
      </w:pPr>
      <w:r w:rsidRPr="0004492E">
        <w:rPr>
          <w:rFonts w:ascii="Times New Roman" w:hAnsi="Times New Roman"/>
          <w:sz w:val="28"/>
          <w:szCs w:val="28"/>
        </w:rPr>
        <w:t>Предприятие должно уделить внимание дальнейшему обучению кадрового состава, т.к. нормативная база по бухгалтерскому учету быстро изменяется, а обучения не происходит.</w:t>
      </w:r>
    </w:p>
    <w:p w:rsidR="009F5620" w:rsidRDefault="009F5620" w:rsidP="003A4B19">
      <w:pPr>
        <w:spacing w:after="0" w:line="360" w:lineRule="auto"/>
        <w:ind w:firstLine="709"/>
        <w:jc w:val="both"/>
        <w:rPr>
          <w:rFonts w:ascii="Times New Roman" w:hAnsi="Times New Roman"/>
          <w:sz w:val="28"/>
          <w:szCs w:val="28"/>
          <w:lang w:val="en-US"/>
        </w:rPr>
      </w:pPr>
      <w:r w:rsidRPr="0004492E">
        <w:rPr>
          <w:rFonts w:ascii="Times New Roman" w:hAnsi="Times New Roman"/>
          <w:sz w:val="28"/>
          <w:szCs w:val="28"/>
        </w:rPr>
        <w:t xml:space="preserve">Если перевести </w:t>
      </w:r>
      <w:r w:rsidR="007B0D26">
        <w:rPr>
          <w:rFonts w:ascii="Times New Roman" w:hAnsi="Times New Roman"/>
          <w:sz w:val="28"/>
          <w:szCs w:val="28"/>
        </w:rPr>
        <w:t>ХХХХХХХ</w:t>
      </w:r>
      <w:r w:rsidRPr="0004492E">
        <w:rPr>
          <w:rFonts w:ascii="Times New Roman" w:hAnsi="Times New Roman"/>
          <w:sz w:val="28"/>
          <w:szCs w:val="28"/>
        </w:rPr>
        <w:t xml:space="preserve"> на автоматизированный учет с использованием программы 1С</w:t>
      </w:r>
      <w:r w:rsidR="004B5C07" w:rsidRPr="0004492E">
        <w:rPr>
          <w:rFonts w:ascii="Times New Roman" w:hAnsi="Times New Roman"/>
          <w:sz w:val="28"/>
          <w:szCs w:val="28"/>
        </w:rPr>
        <w:t>, так как предприятие не больших размеров</w:t>
      </w:r>
      <w:r w:rsidRPr="0004492E">
        <w:rPr>
          <w:rFonts w:ascii="Times New Roman" w:hAnsi="Times New Roman"/>
          <w:sz w:val="28"/>
          <w:szCs w:val="28"/>
        </w:rPr>
        <w:t>. У кооператива стало бы значительно меньше ошибок при расчетах с поставщиками и подрядчика</w:t>
      </w:r>
      <w:r w:rsidR="004B5C07" w:rsidRPr="0004492E">
        <w:rPr>
          <w:rFonts w:ascii="Times New Roman" w:hAnsi="Times New Roman"/>
          <w:sz w:val="28"/>
          <w:szCs w:val="28"/>
        </w:rPr>
        <w:t>ми, покупателями и заказчиками,</w:t>
      </w:r>
      <w:r w:rsidRPr="0004492E">
        <w:rPr>
          <w:rFonts w:ascii="Times New Roman" w:hAnsi="Times New Roman"/>
          <w:sz w:val="28"/>
          <w:szCs w:val="28"/>
        </w:rPr>
        <w:t xml:space="preserve"> с подотчетными лицами, при учете основных средств, готовой продукции и материалов, при учете животных на выращивании и откорме, оплаты труда и расчетов с персоналом по оплате труда. </w:t>
      </w:r>
      <w:r w:rsidR="004B5C07" w:rsidRPr="0004492E">
        <w:rPr>
          <w:rFonts w:ascii="Times New Roman" w:hAnsi="Times New Roman"/>
          <w:sz w:val="28"/>
          <w:szCs w:val="28"/>
        </w:rPr>
        <w:t>Информация бы была более понятна внешним пользователям информации.</w:t>
      </w:r>
    </w:p>
    <w:p w:rsidR="00F405EB" w:rsidRDefault="00F405EB" w:rsidP="003A4B19">
      <w:pPr>
        <w:pStyle w:val="1"/>
        <w:spacing w:line="360" w:lineRule="auto"/>
        <w:ind w:firstLine="709"/>
        <w:jc w:val="both"/>
      </w:pPr>
      <w:bookmarkStart w:id="13" w:name="_Toc249612835"/>
      <w:bookmarkStart w:id="14" w:name="_Toc249642569"/>
      <w:r>
        <w:t xml:space="preserve">В </w:t>
      </w:r>
      <w:r w:rsidR="007B0D26">
        <w:t>ХХХХХХХ</w:t>
      </w:r>
      <w:r>
        <w:t xml:space="preserve"> инвентаризацию проводят один раз в год, что не удовлетворяет Методическим рекомендациям по бухгалтерскому учету животных на выращивании и откорме в сельскохозяйственных организациях</w:t>
      </w:r>
      <w:r w:rsidR="0048147A">
        <w:t xml:space="preserve">. Нужно </w:t>
      </w:r>
      <w:r w:rsidR="003A4B19">
        <w:t xml:space="preserve">привести </w:t>
      </w:r>
      <w:r w:rsidR="00D612FA">
        <w:t xml:space="preserve">в соответствии с методическими рекомендациями и </w:t>
      </w:r>
      <w:r w:rsidR="0048147A">
        <w:t>проводить инвентаризацию каждый квартал.</w:t>
      </w:r>
      <w:bookmarkEnd w:id="13"/>
      <w:bookmarkEnd w:id="14"/>
    </w:p>
    <w:p w:rsidR="0048147A" w:rsidRDefault="00D612FA" w:rsidP="003A4B1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учетной </w:t>
      </w:r>
      <w:r w:rsidR="00415A48">
        <w:rPr>
          <w:rFonts w:ascii="Times New Roman" w:hAnsi="Times New Roman"/>
          <w:sz w:val="28"/>
          <w:szCs w:val="28"/>
          <w:lang w:eastAsia="ru-RU"/>
        </w:rPr>
        <w:t>политике</w:t>
      </w:r>
      <w:r>
        <w:rPr>
          <w:rFonts w:ascii="Times New Roman" w:hAnsi="Times New Roman"/>
          <w:sz w:val="28"/>
          <w:szCs w:val="28"/>
          <w:lang w:eastAsia="ru-RU"/>
        </w:rPr>
        <w:t xml:space="preserve"> СХПК написано, что в хозяйстве применяется единая журнально-ордерная форма учета с использованием форм стандартных регистров, но это не так. По счету 11 «Животные на выращивании и откорме» нет журнала-ордера. В совершенствовании нужно ввести в СХПК Журнал-ордер №9</w:t>
      </w:r>
      <w:r w:rsidR="00415A48">
        <w:rPr>
          <w:rFonts w:ascii="Times New Roman" w:hAnsi="Times New Roman"/>
          <w:sz w:val="28"/>
          <w:szCs w:val="28"/>
          <w:lang w:eastAsia="ru-RU"/>
        </w:rPr>
        <w:t>-АПК</w:t>
      </w:r>
      <w:r>
        <w:rPr>
          <w:rFonts w:ascii="Times New Roman" w:hAnsi="Times New Roman"/>
          <w:sz w:val="28"/>
          <w:szCs w:val="28"/>
          <w:lang w:eastAsia="ru-RU"/>
        </w:rPr>
        <w:t xml:space="preserve"> по счету 11 «Животные на выращивании и откорме», заменить Ведомость </w:t>
      </w:r>
      <w:r w:rsidR="00415A48">
        <w:rPr>
          <w:rFonts w:ascii="Times New Roman" w:hAnsi="Times New Roman"/>
          <w:sz w:val="28"/>
          <w:szCs w:val="28"/>
          <w:lang w:eastAsia="ru-RU"/>
        </w:rPr>
        <w:t>форму № 73-АПК на Ведомость № 9-АПК.</w:t>
      </w:r>
    </w:p>
    <w:p w:rsidR="00415A48" w:rsidRDefault="00415A48" w:rsidP="00415A48">
      <w:pPr>
        <w:spacing w:after="0" w:line="360" w:lineRule="auto"/>
        <w:ind w:firstLine="709"/>
        <w:jc w:val="both"/>
        <w:rPr>
          <w:rFonts w:ascii="Times New Roman" w:hAnsi="Times New Roman"/>
          <w:sz w:val="28"/>
          <w:szCs w:val="28"/>
        </w:rPr>
      </w:pPr>
      <w:r>
        <w:rPr>
          <w:rFonts w:ascii="Times New Roman" w:hAnsi="Times New Roman"/>
          <w:sz w:val="28"/>
          <w:szCs w:val="28"/>
        </w:rPr>
        <w:t>Обобщая вышесказанное</w:t>
      </w:r>
      <w:r w:rsidRPr="00C13125">
        <w:rPr>
          <w:rFonts w:ascii="Times New Roman" w:hAnsi="Times New Roman"/>
          <w:sz w:val="28"/>
          <w:szCs w:val="28"/>
        </w:rPr>
        <w:t xml:space="preserve"> можно отметить,</w:t>
      </w:r>
      <w:r>
        <w:rPr>
          <w:rFonts w:ascii="Times New Roman" w:hAnsi="Times New Roman"/>
          <w:sz w:val="28"/>
          <w:szCs w:val="28"/>
        </w:rPr>
        <w:t xml:space="preserve"> что </w:t>
      </w:r>
      <w:r w:rsidRPr="00C13125">
        <w:rPr>
          <w:rFonts w:ascii="Times New Roman" w:hAnsi="Times New Roman"/>
          <w:sz w:val="28"/>
          <w:szCs w:val="28"/>
        </w:rPr>
        <w:t>использование автоматизированной ф</w:t>
      </w:r>
      <w:r>
        <w:rPr>
          <w:rFonts w:ascii="Times New Roman" w:hAnsi="Times New Roman"/>
          <w:sz w:val="28"/>
          <w:szCs w:val="28"/>
        </w:rPr>
        <w:t>ормы учета в хозяйстве повысит качество</w:t>
      </w:r>
      <w:r w:rsidRPr="00C13125">
        <w:rPr>
          <w:rFonts w:ascii="Times New Roman" w:hAnsi="Times New Roman"/>
          <w:sz w:val="28"/>
          <w:szCs w:val="28"/>
        </w:rPr>
        <w:t xml:space="preserve"> обрабатываемой </w:t>
      </w:r>
      <w:r>
        <w:rPr>
          <w:rFonts w:ascii="Times New Roman" w:hAnsi="Times New Roman"/>
          <w:sz w:val="28"/>
          <w:szCs w:val="28"/>
        </w:rPr>
        <w:t>информации, увеличит контрольные функции бухгалтерского учета, а</w:t>
      </w:r>
      <w:r w:rsidRPr="00C13125">
        <w:rPr>
          <w:rFonts w:ascii="Times New Roman" w:hAnsi="Times New Roman"/>
          <w:sz w:val="28"/>
          <w:szCs w:val="28"/>
        </w:rPr>
        <w:t xml:space="preserve"> также снизит затраты труда работников бухгалтерии.</w:t>
      </w:r>
    </w:p>
    <w:p w:rsidR="00D9345B" w:rsidRDefault="00A453B0" w:rsidP="00F405EB">
      <w:pPr>
        <w:pStyle w:val="1"/>
        <w:spacing w:line="360" w:lineRule="auto"/>
        <w:ind w:firstLine="709"/>
        <w:jc w:val="both"/>
      </w:pPr>
      <w:r w:rsidRPr="0004492E">
        <w:br w:type="page"/>
      </w:r>
    </w:p>
    <w:p w:rsidR="00A453B0" w:rsidRPr="0004492E" w:rsidRDefault="00A453B0" w:rsidP="00A72E39">
      <w:pPr>
        <w:pStyle w:val="1"/>
        <w:jc w:val="center"/>
        <w:rPr>
          <w:caps/>
        </w:rPr>
      </w:pPr>
      <w:bookmarkStart w:id="15" w:name="_Toc249642570"/>
      <w:r w:rsidRPr="0004492E">
        <w:rPr>
          <w:caps/>
        </w:rPr>
        <w:t>Выводы и предложения</w:t>
      </w:r>
      <w:bookmarkEnd w:id="15"/>
    </w:p>
    <w:p w:rsidR="00A72E39" w:rsidRPr="0004492E" w:rsidRDefault="00A72E39" w:rsidP="00A72E39">
      <w:pPr>
        <w:rPr>
          <w:rFonts w:ascii="Times New Roman" w:hAnsi="Times New Roman"/>
          <w:lang w:eastAsia="ru-RU"/>
        </w:rPr>
      </w:pPr>
    </w:p>
    <w:p w:rsidR="002C1667" w:rsidRPr="0004492E" w:rsidRDefault="002C1667" w:rsidP="00D91BC3">
      <w:pPr>
        <w:spacing w:after="0" w:line="360" w:lineRule="auto"/>
        <w:ind w:firstLine="709"/>
        <w:jc w:val="both"/>
        <w:rPr>
          <w:rFonts w:ascii="Times New Roman" w:hAnsi="Times New Roman"/>
          <w:sz w:val="28"/>
          <w:szCs w:val="28"/>
        </w:rPr>
      </w:pPr>
      <w:r w:rsidRPr="0004492E">
        <w:rPr>
          <w:rFonts w:ascii="Times New Roman" w:hAnsi="Times New Roman"/>
          <w:sz w:val="28"/>
          <w:szCs w:val="28"/>
        </w:rPr>
        <w:t xml:space="preserve">На основании проведенных исследований в курсовой работе на тему “Учет животных на выращивании и откорме в </w:t>
      </w:r>
      <w:r w:rsidR="007B0D26">
        <w:rPr>
          <w:rFonts w:ascii="Times New Roman" w:hAnsi="Times New Roman"/>
          <w:sz w:val="28"/>
          <w:szCs w:val="28"/>
        </w:rPr>
        <w:t>ХХХХХХХ</w:t>
      </w:r>
      <w:r w:rsidRPr="0004492E">
        <w:rPr>
          <w:rFonts w:ascii="Times New Roman" w:hAnsi="Times New Roman"/>
          <w:sz w:val="28"/>
          <w:szCs w:val="28"/>
        </w:rPr>
        <w:t xml:space="preserve"> Новозыбковского района Брянской области можно сделать следующие выводы и предложения:</w:t>
      </w:r>
    </w:p>
    <w:p w:rsidR="002C1667" w:rsidRPr="0004492E" w:rsidRDefault="002C1667" w:rsidP="00D91BC3">
      <w:pPr>
        <w:spacing w:after="0" w:line="360" w:lineRule="auto"/>
        <w:ind w:firstLine="709"/>
        <w:jc w:val="both"/>
        <w:rPr>
          <w:rFonts w:ascii="Times New Roman" w:hAnsi="Times New Roman"/>
          <w:sz w:val="28"/>
          <w:szCs w:val="28"/>
        </w:rPr>
      </w:pPr>
      <w:r w:rsidRPr="0004492E">
        <w:rPr>
          <w:rFonts w:ascii="Times New Roman" w:hAnsi="Times New Roman"/>
          <w:sz w:val="28"/>
          <w:szCs w:val="28"/>
        </w:rPr>
        <w:t>1.Тема курсовой работы является актуальной и имеет практическое значение</w:t>
      </w:r>
      <w:r w:rsidR="00B34010">
        <w:rPr>
          <w:rFonts w:ascii="Times New Roman" w:hAnsi="Times New Roman"/>
          <w:sz w:val="28"/>
          <w:szCs w:val="28"/>
        </w:rPr>
        <w:t xml:space="preserve">, потому что </w:t>
      </w:r>
      <w:r w:rsidR="00B34010" w:rsidRPr="0004492E">
        <w:rPr>
          <w:rFonts w:ascii="Times New Roman" w:hAnsi="Times New Roman"/>
          <w:sz w:val="28"/>
          <w:szCs w:val="28"/>
        </w:rPr>
        <w:t xml:space="preserve">сельское хозяйство </w:t>
      </w:r>
      <w:r w:rsidR="00B34010">
        <w:rPr>
          <w:rFonts w:ascii="Times New Roman" w:hAnsi="Times New Roman"/>
          <w:sz w:val="28"/>
          <w:szCs w:val="28"/>
        </w:rPr>
        <w:t xml:space="preserve">Брянской области </w:t>
      </w:r>
      <w:r w:rsidR="00B34010" w:rsidRPr="0004492E">
        <w:rPr>
          <w:rFonts w:ascii="Times New Roman" w:hAnsi="Times New Roman"/>
          <w:sz w:val="28"/>
          <w:szCs w:val="28"/>
        </w:rPr>
        <w:t>традиционно специализируется на произв</w:t>
      </w:r>
      <w:r w:rsidR="00B34010">
        <w:rPr>
          <w:rFonts w:ascii="Times New Roman" w:hAnsi="Times New Roman"/>
          <w:sz w:val="28"/>
          <w:szCs w:val="28"/>
        </w:rPr>
        <w:t>одстве продукции животноводства</w:t>
      </w:r>
      <w:r w:rsidRPr="0004492E">
        <w:rPr>
          <w:rFonts w:ascii="Times New Roman" w:hAnsi="Times New Roman"/>
          <w:sz w:val="28"/>
          <w:szCs w:val="28"/>
        </w:rPr>
        <w:t>;</w:t>
      </w:r>
    </w:p>
    <w:p w:rsidR="002C1667" w:rsidRPr="0004492E" w:rsidRDefault="002C1667" w:rsidP="00D91BC3">
      <w:pPr>
        <w:spacing w:after="0" w:line="360" w:lineRule="auto"/>
        <w:ind w:firstLine="709"/>
        <w:jc w:val="both"/>
        <w:rPr>
          <w:rFonts w:ascii="Times New Roman" w:hAnsi="Times New Roman"/>
          <w:sz w:val="28"/>
          <w:szCs w:val="28"/>
        </w:rPr>
      </w:pPr>
      <w:r w:rsidRPr="0004492E">
        <w:rPr>
          <w:rFonts w:ascii="Times New Roman" w:hAnsi="Times New Roman"/>
          <w:sz w:val="28"/>
          <w:szCs w:val="28"/>
        </w:rPr>
        <w:t>2.Ведущие ученые нашей страны в своих трудах поднимают вопрос о совершенствовании учета животных на выращивании и откорме, в частности совершенствования первичной документации, а также оценки животных.</w:t>
      </w:r>
    </w:p>
    <w:p w:rsidR="00D91BC3" w:rsidRPr="0004492E" w:rsidRDefault="002C1667" w:rsidP="00D91BC3">
      <w:pPr>
        <w:spacing w:after="0" w:line="360" w:lineRule="auto"/>
        <w:ind w:firstLine="709"/>
        <w:jc w:val="both"/>
        <w:rPr>
          <w:rFonts w:ascii="Times New Roman" w:hAnsi="Times New Roman"/>
          <w:sz w:val="28"/>
          <w:szCs w:val="28"/>
        </w:rPr>
      </w:pPr>
      <w:r w:rsidRPr="0004492E">
        <w:rPr>
          <w:rFonts w:ascii="Times New Roman" w:hAnsi="Times New Roman"/>
          <w:sz w:val="28"/>
          <w:szCs w:val="28"/>
        </w:rPr>
        <w:t>3.Объектом исследований яв</w:t>
      </w:r>
      <w:r w:rsidR="00D91BC3" w:rsidRPr="0004492E">
        <w:rPr>
          <w:rFonts w:ascii="Times New Roman" w:hAnsi="Times New Roman"/>
          <w:sz w:val="28"/>
          <w:szCs w:val="28"/>
        </w:rPr>
        <w:t>ляется</w:t>
      </w:r>
      <w:r w:rsidRPr="0004492E">
        <w:rPr>
          <w:rFonts w:ascii="Times New Roman" w:hAnsi="Times New Roman"/>
          <w:sz w:val="28"/>
          <w:szCs w:val="28"/>
        </w:rPr>
        <w:t xml:space="preserve"> </w:t>
      </w:r>
      <w:r w:rsidR="007B0D26">
        <w:rPr>
          <w:rFonts w:ascii="Times New Roman" w:hAnsi="Times New Roman"/>
          <w:sz w:val="28"/>
          <w:szCs w:val="28"/>
        </w:rPr>
        <w:t>ХХХХХХХ</w:t>
      </w:r>
      <w:r w:rsidR="00D91BC3" w:rsidRPr="0004492E">
        <w:rPr>
          <w:rFonts w:ascii="Times New Roman" w:hAnsi="Times New Roman"/>
          <w:sz w:val="28"/>
          <w:szCs w:val="28"/>
        </w:rPr>
        <w:t>,</w:t>
      </w:r>
      <w:r w:rsidRPr="0004492E">
        <w:rPr>
          <w:rFonts w:ascii="Times New Roman" w:hAnsi="Times New Roman"/>
          <w:sz w:val="28"/>
          <w:szCs w:val="28"/>
        </w:rPr>
        <w:t xml:space="preserve"> который имеет молочно-мясное направление с развитым производством зерновых и зернобобовых культур.</w:t>
      </w:r>
    </w:p>
    <w:p w:rsidR="002C1667" w:rsidRPr="0004492E" w:rsidRDefault="00D9345B" w:rsidP="00D91BC3">
      <w:pPr>
        <w:spacing w:after="0" w:line="360" w:lineRule="auto"/>
        <w:ind w:firstLine="709"/>
        <w:jc w:val="both"/>
        <w:rPr>
          <w:rFonts w:ascii="Times New Roman" w:hAnsi="Times New Roman"/>
          <w:sz w:val="28"/>
          <w:szCs w:val="28"/>
        </w:rPr>
      </w:pPr>
      <w:r>
        <w:rPr>
          <w:rFonts w:ascii="Times New Roman" w:hAnsi="Times New Roman"/>
          <w:sz w:val="28"/>
          <w:szCs w:val="28"/>
        </w:rPr>
        <w:t>4.Бухгалтерский учет в</w:t>
      </w:r>
      <w:r w:rsidR="002C1667" w:rsidRPr="0004492E">
        <w:rPr>
          <w:rFonts w:ascii="Times New Roman" w:hAnsi="Times New Roman"/>
          <w:sz w:val="28"/>
          <w:szCs w:val="28"/>
        </w:rPr>
        <w:t xml:space="preserve"> </w:t>
      </w:r>
      <w:r w:rsidR="007B0D26">
        <w:rPr>
          <w:rFonts w:ascii="Times New Roman" w:hAnsi="Times New Roman"/>
          <w:sz w:val="28"/>
          <w:szCs w:val="28"/>
        </w:rPr>
        <w:t>ХХХХХХХ</w:t>
      </w:r>
      <w:r w:rsidR="002C1667" w:rsidRPr="0004492E">
        <w:rPr>
          <w:rFonts w:ascii="Times New Roman" w:hAnsi="Times New Roman"/>
          <w:sz w:val="28"/>
          <w:szCs w:val="28"/>
        </w:rPr>
        <w:t xml:space="preserve"> ведется по журнально-ордерной форме учета. Для учета животных на выращивании и</w:t>
      </w:r>
      <w:r w:rsidR="00D91BC3" w:rsidRPr="0004492E">
        <w:rPr>
          <w:rFonts w:ascii="Times New Roman" w:hAnsi="Times New Roman"/>
          <w:sz w:val="28"/>
          <w:szCs w:val="28"/>
        </w:rPr>
        <w:t xml:space="preserve"> откорме предназначен счет 11 «</w:t>
      </w:r>
      <w:r w:rsidR="002C1667" w:rsidRPr="0004492E">
        <w:rPr>
          <w:rFonts w:ascii="Times New Roman" w:hAnsi="Times New Roman"/>
          <w:sz w:val="28"/>
          <w:szCs w:val="28"/>
        </w:rPr>
        <w:t>Жи</w:t>
      </w:r>
      <w:r w:rsidR="00D91BC3" w:rsidRPr="0004492E">
        <w:rPr>
          <w:rFonts w:ascii="Times New Roman" w:hAnsi="Times New Roman"/>
          <w:sz w:val="28"/>
          <w:szCs w:val="28"/>
        </w:rPr>
        <w:t>вотные на выращивании и откорме»</w:t>
      </w:r>
      <w:r w:rsidR="002C1667" w:rsidRPr="0004492E">
        <w:rPr>
          <w:rFonts w:ascii="Times New Roman" w:hAnsi="Times New Roman"/>
          <w:sz w:val="28"/>
          <w:szCs w:val="28"/>
        </w:rPr>
        <w:t xml:space="preserve"> По дебету счета 11 отражают наличие животных на начало года, поступление, а также дооценку молодняка и откормочного поголовья вследствие прироста живой массы.</w:t>
      </w:r>
    </w:p>
    <w:p w:rsidR="002C1667" w:rsidRPr="0004492E" w:rsidRDefault="002C1667" w:rsidP="00D91BC3">
      <w:pPr>
        <w:spacing w:after="0" w:line="360" w:lineRule="auto"/>
        <w:ind w:firstLine="709"/>
        <w:jc w:val="both"/>
        <w:rPr>
          <w:rFonts w:ascii="Times New Roman" w:hAnsi="Times New Roman"/>
          <w:sz w:val="28"/>
          <w:szCs w:val="28"/>
        </w:rPr>
      </w:pPr>
      <w:r w:rsidRPr="0004492E">
        <w:rPr>
          <w:rFonts w:ascii="Times New Roman" w:hAnsi="Times New Roman"/>
          <w:sz w:val="28"/>
          <w:szCs w:val="28"/>
        </w:rPr>
        <w:t>По кредиту счета учитывают уменьшение животных в связи с переводом молодняка в основное стадо и выбытие из хозяйства.</w:t>
      </w:r>
    </w:p>
    <w:p w:rsidR="002C1667" w:rsidRPr="003C4B3E" w:rsidRDefault="002C1667" w:rsidP="003C4B3E">
      <w:pPr>
        <w:spacing w:after="0" w:line="360" w:lineRule="auto"/>
        <w:ind w:firstLine="709"/>
        <w:jc w:val="both"/>
        <w:rPr>
          <w:rFonts w:ascii="Times New Roman" w:hAnsi="Times New Roman"/>
          <w:sz w:val="28"/>
          <w:szCs w:val="28"/>
        </w:rPr>
      </w:pPr>
      <w:r w:rsidRPr="003C4B3E">
        <w:rPr>
          <w:rFonts w:ascii="Times New Roman" w:hAnsi="Times New Roman"/>
          <w:sz w:val="28"/>
          <w:szCs w:val="28"/>
        </w:rPr>
        <w:t>5.Для организации учета животных на ферме нужно использовать определенные первичные документы, правильное ведение которых в совмещении с производственно – техническим учетом позволяет осуществлять действенный контроль за сохранностью и движением животных. Однако, для оперативного руководства хозяйственной деятельностью данных первичного учета недостаточно и администрации хозяйства требуется сводная и более подробная информация, которая отражается на синтетических и аналитических счетах.</w:t>
      </w:r>
    </w:p>
    <w:p w:rsidR="002C1667" w:rsidRPr="003C4B3E" w:rsidRDefault="002C1667" w:rsidP="003C4B3E">
      <w:pPr>
        <w:spacing w:after="0" w:line="360" w:lineRule="auto"/>
        <w:ind w:firstLine="709"/>
        <w:jc w:val="both"/>
        <w:rPr>
          <w:rFonts w:ascii="Times New Roman" w:hAnsi="Times New Roman"/>
          <w:sz w:val="28"/>
          <w:szCs w:val="28"/>
          <w:lang w:val="en-US"/>
        </w:rPr>
      </w:pPr>
      <w:r w:rsidRPr="003C4B3E">
        <w:rPr>
          <w:rFonts w:ascii="Times New Roman" w:hAnsi="Times New Roman"/>
          <w:sz w:val="28"/>
          <w:szCs w:val="28"/>
        </w:rPr>
        <w:t>6.В целях совершенствования учета работникам бухгалтерии необходимо использовать возможности компьютерного обеспечения. В этих условиях они не выполняют рутинных трудоемких ручных операций по обработке первичных документов и составлению учетных регистров.</w:t>
      </w:r>
    </w:p>
    <w:p w:rsidR="00C13125" w:rsidRPr="003C4B3E" w:rsidRDefault="00C13125" w:rsidP="003C4B3E">
      <w:pPr>
        <w:pStyle w:val="a7"/>
        <w:spacing w:after="0" w:line="360" w:lineRule="auto"/>
        <w:ind w:left="0" w:firstLine="709"/>
        <w:jc w:val="both"/>
        <w:rPr>
          <w:rFonts w:ascii="Times New Roman" w:hAnsi="Times New Roman"/>
          <w:sz w:val="28"/>
          <w:szCs w:val="28"/>
        </w:rPr>
      </w:pPr>
      <w:r w:rsidRPr="003C4B3E">
        <w:rPr>
          <w:rFonts w:ascii="Times New Roman" w:hAnsi="Times New Roman"/>
          <w:sz w:val="28"/>
          <w:szCs w:val="28"/>
        </w:rPr>
        <w:t>Для улучшения состояния учета животных на выращивании и откорме</w:t>
      </w:r>
      <w:r w:rsidR="003C4B3E" w:rsidRPr="003C4B3E">
        <w:rPr>
          <w:rFonts w:ascii="Times New Roman" w:hAnsi="Times New Roman"/>
          <w:sz w:val="28"/>
          <w:szCs w:val="28"/>
        </w:rPr>
        <w:t xml:space="preserve"> нужно</w:t>
      </w:r>
      <w:r w:rsidRPr="003C4B3E">
        <w:rPr>
          <w:rFonts w:ascii="Times New Roman" w:hAnsi="Times New Roman"/>
          <w:sz w:val="28"/>
          <w:szCs w:val="28"/>
        </w:rPr>
        <w:t>:</w:t>
      </w:r>
    </w:p>
    <w:p w:rsidR="00C13125" w:rsidRPr="003C4B3E" w:rsidRDefault="00C13125" w:rsidP="004752C5">
      <w:pPr>
        <w:pStyle w:val="af"/>
        <w:widowControl w:val="0"/>
        <w:numPr>
          <w:ilvl w:val="0"/>
          <w:numId w:val="16"/>
        </w:numPr>
        <w:adjustRightInd w:val="0"/>
        <w:spacing w:after="0" w:line="360" w:lineRule="auto"/>
        <w:ind w:left="0" w:firstLine="709"/>
        <w:jc w:val="both"/>
        <w:textAlignment w:val="baseline"/>
        <w:rPr>
          <w:rFonts w:ascii="Times New Roman" w:hAnsi="Times New Roman"/>
          <w:sz w:val="28"/>
          <w:szCs w:val="28"/>
        </w:rPr>
      </w:pPr>
      <w:r w:rsidRPr="003C4B3E">
        <w:rPr>
          <w:rFonts w:ascii="Times New Roman" w:hAnsi="Times New Roman"/>
          <w:sz w:val="28"/>
          <w:szCs w:val="28"/>
        </w:rPr>
        <w:t xml:space="preserve">контролировать </w:t>
      </w:r>
      <w:r w:rsidR="003C4B3E" w:rsidRPr="003C4B3E">
        <w:rPr>
          <w:rFonts w:ascii="Times New Roman" w:hAnsi="Times New Roman"/>
          <w:sz w:val="28"/>
          <w:szCs w:val="28"/>
        </w:rPr>
        <w:t>учет животных на выращивании и откорме</w:t>
      </w:r>
      <w:r w:rsidRPr="003C4B3E">
        <w:rPr>
          <w:rFonts w:ascii="Times New Roman" w:hAnsi="Times New Roman"/>
          <w:sz w:val="28"/>
          <w:szCs w:val="28"/>
        </w:rPr>
        <w:t>;</w:t>
      </w:r>
    </w:p>
    <w:p w:rsidR="00C13125" w:rsidRPr="003C4B3E" w:rsidRDefault="00C13125" w:rsidP="004752C5">
      <w:pPr>
        <w:pStyle w:val="af"/>
        <w:widowControl w:val="0"/>
        <w:numPr>
          <w:ilvl w:val="0"/>
          <w:numId w:val="16"/>
        </w:numPr>
        <w:adjustRightInd w:val="0"/>
        <w:spacing w:after="0" w:line="360" w:lineRule="auto"/>
        <w:ind w:left="0" w:firstLine="709"/>
        <w:jc w:val="both"/>
        <w:textAlignment w:val="baseline"/>
        <w:rPr>
          <w:rFonts w:ascii="Times New Roman" w:hAnsi="Times New Roman"/>
          <w:sz w:val="28"/>
          <w:szCs w:val="28"/>
        </w:rPr>
      </w:pPr>
      <w:r w:rsidRPr="003C4B3E">
        <w:rPr>
          <w:rFonts w:ascii="Times New Roman" w:hAnsi="Times New Roman"/>
          <w:sz w:val="28"/>
          <w:szCs w:val="28"/>
        </w:rPr>
        <w:t xml:space="preserve">контролировать состояние </w:t>
      </w:r>
      <w:r w:rsidR="003C4B3E" w:rsidRPr="003C4B3E">
        <w:rPr>
          <w:rFonts w:ascii="Times New Roman" w:hAnsi="Times New Roman"/>
          <w:sz w:val="28"/>
          <w:szCs w:val="28"/>
        </w:rPr>
        <w:t>животных на выращивании и откорме</w:t>
      </w:r>
      <w:r w:rsidRPr="003C4B3E">
        <w:rPr>
          <w:rFonts w:ascii="Times New Roman" w:hAnsi="Times New Roman"/>
          <w:sz w:val="28"/>
          <w:szCs w:val="28"/>
        </w:rPr>
        <w:t>;</w:t>
      </w:r>
    </w:p>
    <w:p w:rsidR="00C13125" w:rsidRPr="003C4B3E" w:rsidRDefault="00C13125" w:rsidP="004752C5">
      <w:pPr>
        <w:pStyle w:val="af"/>
        <w:widowControl w:val="0"/>
        <w:numPr>
          <w:ilvl w:val="0"/>
          <w:numId w:val="16"/>
        </w:numPr>
        <w:adjustRightInd w:val="0"/>
        <w:spacing w:after="0" w:line="360" w:lineRule="auto"/>
        <w:ind w:left="0" w:firstLine="709"/>
        <w:jc w:val="both"/>
        <w:textAlignment w:val="baseline"/>
        <w:rPr>
          <w:rFonts w:ascii="Times New Roman" w:hAnsi="Times New Roman"/>
          <w:sz w:val="28"/>
          <w:szCs w:val="28"/>
        </w:rPr>
      </w:pPr>
      <w:r w:rsidRPr="003C4B3E">
        <w:rPr>
          <w:rFonts w:ascii="Times New Roman" w:hAnsi="Times New Roman"/>
          <w:sz w:val="28"/>
          <w:szCs w:val="28"/>
        </w:rPr>
        <w:t xml:space="preserve">проводить ежеквартальную инвентаризацию </w:t>
      </w:r>
      <w:r w:rsidR="003C4B3E" w:rsidRPr="003C4B3E">
        <w:rPr>
          <w:rFonts w:ascii="Times New Roman" w:hAnsi="Times New Roman"/>
          <w:sz w:val="28"/>
          <w:szCs w:val="28"/>
        </w:rPr>
        <w:t>животных</w:t>
      </w:r>
      <w:r w:rsidRPr="003C4B3E">
        <w:rPr>
          <w:rFonts w:ascii="Times New Roman" w:hAnsi="Times New Roman"/>
          <w:sz w:val="28"/>
          <w:szCs w:val="28"/>
        </w:rPr>
        <w:t>;</w:t>
      </w:r>
    </w:p>
    <w:p w:rsidR="00C13125" w:rsidRPr="003C4B3E" w:rsidRDefault="00C13125" w:rsidP="004752C5">
      <w:pPr>
        <w:pStyle w:val="af"/>
        <w:widowControl w:val="0"/>
        <w:numPr>
          <w:ilvl w:val="0"/>
          <w:numId w:val="16"/>
        </w:numPr>
        <w:adjustRightInd w:val="0"/>
        <w:spacing w:after="0" w:line="360" w:lineRule="auto"/>
        <w:ind w:left="0" w:firstLine="709"/>
        <w:jc w:val="both"/>
        <w:textAlignment w:val="baseline"/>
        <w:rPr>
          <w:rFonts w:ascii="Times New Roman" w:hAnsi="Times New Roman"/>
          <w:sz w:val="28"/>
          <w:szCs w:val="28"/>
        </w:rPr>
      </w:pPr>
      <w:r w:rsidRPr="003C4B3E">
        <w:rPr>
          <w:rFonts w:ascii="Times New Roman" w:hAnsi="Times New Roman"/>
          <w:sz w:val="28"/>
          <w:szCs w:val="28"/>
        </w:rPr>
        <w:t>разработать в соответствии с графиком документооборота ответственность должностных лиц бухгалтерии за совершение тех или иных хозяйственных операций;</w:t>
      </w:r>
    </w:p>
    <w:p w:rsidR="00C13125" w:rsidRPr="003C4B3E" w:rsidRDefault="00C13125" w:rsidP="004752C5">
      <w:pPr>
        <w:pStyle w:val="af"/>
        <w:widowControl w:val="0"/>
        <w:numPr>
          <w:ilvl w:val="0"/>
          <w:numId w:val="16"/>
        </w:numPr>
        <w:adjustRightInd w:val="0"/>
        <w:spacing w:after="0" w:line="360" w:lineRule="auto"/>
        <w:ind w:left="0" w:firstLine="709"/>
        <w:jc w:val="both"/>
        <w:textAlignment w:val="baseline"/>
        <w:rPr>
          <w:rFonts w:ascii="Times New Roman" w:hAnsi="Times New Roman"/>
          <w:sz w:val="28"/>
          <w:szCs w:val="28"/>
        </w:rPr>
      </w:pPr>
      <w:r w:rsidRPr="003C4B3E">
        <w:rPr>
          <w:rFonts w:ascii="Times New Roman" w:hAnsi="Times New Roman"/>
          <w:sz w:val="28"/>
          <w:szCs w:val="28"/>
        </w:rPr>
        <w:t>разработать штрафные санкции</w:t>
      </w:r>
      <w:r w:rsidR="003C4B3E" w:rsidRPr="003C4B3E">
        <w:rPr>
          <w:rFonts w:ascii="Times New Roman" w:hAnsi="Times New Roman"/>
          <w:sz w:val="28"/>
          <w:szCs w:val="28"/>
        </w:rPr>
        <w:t xml:space="preserve"> за гибель животных по вине материально ответственного лица</w:t>
      </w:r>
      <w:r w:rsidRPr="003C4B3E">
        <w:rPr>
          <w:rFonts w:ascii="Times New Roman" w:hAnsi="Times New Roman"/>
          <w:sz w:val="28"/>
          <w:szCs w:val="28"/>
        </w:rPr>
        <w:t>;</w:t>
      </w:r>
    </w:p>
    <w:p w:rsidR="00C13125" w:rsidRPr="003C4B3E" w:rsidRDefault="00C13125" w:rsidP="004752C5">
      <w:pPr>
        <w:pStyle w:val="af"/>
        <w:widowControl w:val="0"/>
        <w:numPr>
          <w:ilvl w:val="0"/>
          <w:numId w:val="16"/>
        </w:numPr>
        <w:adjustRightInd w:val="0"/>
        <w:spacing w:after="0" w:line="360" w:lineRule="auto"/>
        <w:ind w:left="0" w:firstLine="709"/>
        <w:jc w:val="both"/>
        <w:textAlignment w:val="baseline"/>
        <w:rPr>
          <w:rFonts w:ascii="Times New Roman" w:hAnsi="Times New Roman"/>
          <w:sz w:val="28"/>
          <w:szCs w:val="28"/>
        </w:rPr>
      </w:pPr>
      <w:r w:rsidRPr="003C4B3E">
        <w:rPr>
          <w:rFonts w:ascii="Times New Roman" w:hAnsi="Times New Roman"/>
          <w:sz w:val="28"/>
          <w:szCs w:val="28"/>
        </w:rPr>
        <w:t xml:space="preserve">производить мониторинг состояния </w:t>
      </w:r>
      <w:r w:rsidR="003C4B3E" w:rsidRPr="003C4B3E">
        <w:rPr>
          <w:rFonts w:ascii="Times New Roman" w:hAnsi="Times New Roman"/>
          <w:sz w:val="28"/>
          <w:szCs w:val="28"/>
        </w:rPr>
        <w:t>животных на выращивании и откорме.</w:t>
      </w:r>
    </w:p>
    <w:p w:rsidR="003C4B3E" w:rsidRPr="003C4B3E" w:rsidRDefault="003C4B3E" w:rsidP="003C4B3E">
      <w:pPr>
        <w:spacing w:after="0" w:line="360" w:lineRule="auto"/>
        <w:ind w:firstLine="709"/>
        <w:jc w:val="both"/>
        <w:rPr>
          <w:rFonts w:ascii="Times New Roman" w:hAnsi="Times New Roman"/>
          <w:sz w:val="28"/>
          <w:szCs w:val="28"/>
        </w:rPr>
      </w:pPr>
      <w:r w:rsidRPr="003C4B3E">
        <w:rPr>
          <w:rFonts w:ascii="Times New Roman" w:hAnsi="Times New Roman"/>
          <w:sz w:val="28"/>
          <w:szCs w:val="28"/>
        </w:rPr>
        <w:t>Указанные предложения помогут существенно повлиять на развитие хозяйственной деятельности, способствовать увеличению объемов производства, повышению прибыли, рентабельности, что положительно скажется на финансовых результатах деятельности предприятия, улучшит, повысит качество и достоверность ведения бухгалтерского учета.</w:t>
      </w:r>
    </w:p>
    <w:p w:rsidR="00C13125" w:rsidRPr="003C4B3E" w:rsidRDefault="00C13125" w:rsidP="003C4B3E">
      <w:pPr>
        <w:spacing w:after="0" w:line="360" w:lineRule="auto"/>
        <w:ind w:firstLine="709"/>
        <w:jc w:val="both"/>
        <w:rPr>
          <w:rFonts w:ascii="Times New Roman" w:hAnsi="Times New Roman"/>
          <w:sz w:val="28"/>
          <w:szCs w:val="28"/>
        </w:rPr>
      </w:pPr>
      <w:r w:rsidRPr="003C4B3E">
        <w:rPr>
          <w:rFonts w:ascii="Times New Roman" w:hAnsi="Times New Roman"/>
          <w:sz w:val="28"/>
          <w:szCs w:val="28"/>
        </w:rPr>
        <w:t>В целом, говоря о состоянии бухгалтерского учета в РФ на сегодняшний момент можно охарактеризовать, как трудное. Методология постоянно меняется, нескончаемый поток нормативных документов, обновление Плана счетов, переход на МСФО и даже глобализация экономики, все это оказывает сильное влияние на современный учет, как теоретический, так и практический. Поэтому предприятиям России необходимо более качественно и совершенно вести бухгалтерский учет.</w:t>
      </w:r>
    </w:p>
    <w:p w:rsidR="00C13125" w:rsidRPr="003C4B3E" w:rsidRDefault="00C13125" w:rsidP="003C4B3E">
      <w:pPr>
        <w:spacing w:after="0" w:line="360" w:lineRule="auto"/>
        <w:ind w:firstLine="709"/>
        <w:jc w:val="both"/>
        <w:rPr>
          <w:rFonts w:ascii="Times New Roman" w:hAnsi="Times New Roman"/>
          <w:sz w:val="28"/>
          <w:szCs w:val="28"/>
        </w:rPr>
      </w:pPr>
      <w:r w:rsidRPr="003C4B3E">
        <w:rPr>
          <w:rFonts w:ascii="Times New Roman" w:hAnsi="Times New Roman"/>
          <w:sz w:val="28"/>
          <w:szCs w:val="28"/>
        </w:rPr>
        <w:t>При написании курсового проекта была изучена литература по бухгалтерскому учету, экономическому анализу и аудиту, множество нормативных документов, монографий и статей специалистов в области учета.</w:t>
      </w:r>
    </w:p>
    <w:p w:rsidR="00C13125" w:rsidRPr="00C13125" w:rsidRDefault="00C13125" w:rsidP="00D91BC3">
      <w:pPr>
        <w:spacing w:after="0" w:line="360" w:lineRule="auto"/>
        <w:ind w:firstLine="709"/>
        <w:jc w:val="both"/>
        <w:rPr>
          <w:rFonts w:ascii="Times New Roman" w:hAnsi="Times New Roman"/>
          <w:sz w:val="28"/>
          <w:szCs w:val="28"/>
        </w:rPr>
      </w:pPr>
    </w:p>
    <w:p w:rsidR="00A453B0" w:rsidRPr="0004492E" w:rsidRDefault="00A453B0" w:rsidP="00D91BC3">
      <w:pPr>
        <w:pStyle w:val="1"/>
        <w:jc w:val="center"/>
        <w:rPr>
          <w:caps/>
        </w:rPr>
      </w:pPr>
      <w:r w:rsidRPr="0004492E">
        <w:br w:type="page"/>
      </w:r>
      <w:bookmarkStart w:id="16" w:name="_Toc249642571"/>
      <w:r w:rsidRPr="0004492E">
        <w:rPr>
          <w:caps/>
        </w:rPr>
        <w:t>Список использованной литературы</w:t>
      </w:r>
      <w:bookmarkEnd w:id="16"/>
    </w:p>
    <w:p w:rsidR="00D91BC3" w:rsidRPr="0004492E" w:rsidRDefault="00D91BC3" w:rsidP="00D91BC3">
      <w:pPr>
        <w:rPr>
          <w:rFonts w:ascii="Times New Roman" w:hAnsi="Times New Roman"/>
          <w:lang w:eastAsia="ru-RU"/>
        </w:rPr>
      </w:pPr>
    </w:p>
    <w:p w:rsidR="003F46FE" w:rsidRPr="0004492E" w:rsidRDefault="003F46FE"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Гражданский кодекс, М</w:t>
      </w:r>
      <w:r w:rsidR="00770A56" w:rsidRPr="0004492E">
        <w:rPr>
          <w:rFonts w:ascii="Times New Roman" w:hAnsi="Times New Roman"/>
          <w:sz w:val="28"/>
          <w:szCs w:val="28"/>
        </w:rPr>
        <w:t>.: Экзамен, 2005.</w:t>
      </w:r>
    </w:p>
    <w:p w:rsidR="003F46FE" w:rsidRPr="0004492E" w:rsidRDefault="003F46FE"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Федеральный закон о бухгалтерском учете № 129-ФЗ</w:t>
      </w:r>
      <w:r w:rsidR="00770A56" w:rsidRPr="0004492E">
        <w:rPr>
          <w:rFonts w:ascii="Times New Roman" w:hAnsi="Times New Roman"/>
          <w:sz w:val="28"/>
          <w:szCs w:val="28"/>
        </w:rPr>
        <w:t>.</w:t>
      </w:r>
    </w:p>
    <w:p w:rsidR="003F46FE" w:rsidRPr="0004492E" w:rsidRDefault="003F46FE"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Положение по ведению бухгалтеского учета и бухгалтерской отчетности в РФ №34Н</w:t>
      </w:r>
    </w:p>
    <w:p w:rsidR="00726AD2" w:rsidRDefault="003F46FE"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23 положения по бухгалтерскому учету. – М. : Эксмо, 2009</w:t>
      </w:r>
      <w:r w:rsidR="003E6B18">
        <w:rPr>
          <w:rFonts w:ascii="Times New Roman" w:hAnsi="Times New Roman"/>
          <w:sz w:val="28"/>
          <w:szCs w:val="28"/>
        </w:rPr>
        <w:t>г.</w:t>
      </w:r>
      <w:r w:rsidRPr="0004492E">
        <w:rPr>
          <w:rFonts w:ascii="Times New Roman" w:hAnsi="Times New Roman"/>
          <w:sz w:val="28"/>
          <w:szCs w:val="28"/>
        </w:rPr>
        <w:t xml:space="preserve"> </w:t>
      </w:r>
    </w:p>
    <w:p w:rsidR="009A2278" w:rsidRDefault="009A2278"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Методические рекомендации по бухгалтерскому учету животных на выращивании и откорме в сельскохозяйственных организациях №73</w:t>
      </w:r>
    </w:p>
    <w:p w:rsidR="009A2278" w:rsidRPr="0004492E" w:rsidRDefault="009A2278" w:rsidP="004752C5">
      <w:pPr>
        <w:pStyle w:val="af8"/>
        <w:numPr>
          <w:ilvl w:val="0"/>
          <w:numId w:val="2"/>
        </w:numPr>
        <w:spacing w:before="0" w:beforeAutospacing="0" w:after="0" w:afterAutospacing="0" w:line="360" w:lineRule="auto"/>
        <w:ind w:left="0" w:firstLine="709"/>
        <w:jc w:val="both"/>
        <w:rPr>
          <w:sz w:val="28"/>
          <w:szCs w:val="28"/>
        </w:rPr>
      </w:pPr>
      <w:r w:rsidRPr="0004492E">
        <w:rPr>
          <w:sz w:val="28"/>
          <w:szCs w:val="28"/>
        </w:rPr>
        <w:t>Методические указания по инвентаризации имущества и финансовых обязательств № 49</w:t>
      </w:r>
    </w:p>
    <w:p w:rsidR="0044147C" w:rsidRDefault="0044147C"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Бакаев А.С. «Справочник корреспонденций счетов бухгалтерского учета» - М.:2005</w:t>
      </w:r>
    </w:p>
    <w:p w:rsidR="003E6B18" w:rsidRPr="003E6B18" w:rsidRDefault="003E6B18" w:rsidP="004752C5">
      <w:pPr>
        <w:numPr>
          <w:ilvl w:val="0"/>
          <w:numId w:val="2"/>
        </w:numPr>
        <w:spacing w:after="0" w:line="360" w:lineRule="auto"/>
        <w:ind w:left="0" w:firstLine="709"/>
        <w:jc w:val="both"/>
        <w:rPr>
          <w:rFonts w:ascii="Times New Roman" w:hAnsi="Times New Roman"/>
          <w:sz w:val="28"/>
          <w:szCs w:val="28"/>
        </w:rPr>
      </w:pPr>
      <w:r w:rsidRPr="003E6B18">
        <w:rPr>
          <w:rFonts w:ascii="Times New Roman" w:hAnsi="Times New Roman"/>
          <w:sz w:val="28"/>
          <w:szCs w:val="28"/>
        </w:rPr>
        <w:t>Ефимова О. В. Как анализировать финансовое положение предприятия. – М., 2005</w:t>
      </w:r>
      <w:r>
        <w:rPr>
          <w:rFonts w:ascii="Times New Roman" w:hAnsi="Times New Roman"/>
          <w:sz w:val="28"/>
          <w:szCs w:val="28"/>
        </w:rPr>
        <w:t>г.</w:t>
      </w:r>
    </w:p>
    <w:p w:rsidR="00F107F1" w:rsidRPr="0004492E" w:rsidRDefault="00726AD2"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Кондраков Н.П. «Бухгалтерский учет» - М.:ИНФРА-М,2005</w:t>
      </w:r>
    </w:p>
    <w:p w:rsidR="00F107F1" w:rsidRDefault="0044147C"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Касьянова Г.Ю.»10000 и одна проводка» - М.: АБАК, 2009</w:t>
      </w:r>
    </w:p>
    <w:p w:rsidR="004128D9" w:rsidRDefault="004128D9" w:rsidP="004752C5">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04492E">
        <w:rPr>
          <w:rFonts w:ascii="Times New Roman" w:hAnsi="Times New Roman"/>
          <w:sz w:val="28"/>
          <w:szCs w:val="28"/>
        </w:rPr>
        <w:t>Пизенгольц М.З. Бухгалтерский учет в сельском хозяйстве (в 2х томах), «Финансы и статистика», М.– 2006</w:t>
      </w:r>
    </w:p>
    <w:p w:rsidR="004128D9" w:rsidRPr="0004492E" w:rsidRDefault="004128D9" w:rsidP="004752C5">
      <w:pPr>
        <w:pStyle w:val="a"/>
        <w:numPr>
          <w:ilvl w:val="0"/>
          <w:numId w:val="2"/>
        </w:numPr>
        <w:tabs>
          <w:tab w:val="num" w:pos="1080"/>
        </w:tabs>
        <w:ind w:left="0" w:firstLine="709"/>
        <w:jc w:val="both"/>
        <w:rPr>
          <w:snapToGrid w:val="0"/>
          <w:lang w:val="ru-RU"/>
        </w:rPr>
      </w:pPr>
      <w:r w:rsidRPr="0004492E">
        <w:rPr>
          <w:snapToGrid w:val="0"/>
          <w:lang w:val="ru-RU"/>
        </w:rPr>
        <w:t>Козлова Е</w:t>
      </w:r>
      <w:r w:rsidRPr="0004492E">
        <w:rPr>
          <w:lang w:val="ru-RU"/>
        </w:rPr>
        <w:t xml:space="preserve">.П., </w:t>
      </w:r>
      <w:r w:rsidRPr="0004492E">
        <w:rPr>
          <w:snapToGrid w:val="0"/>
          <w:lang w:val="ru-RU"/>
        </w:rPr>
        <w:t>Бабченко Т</w:t>
      </w:r>
      <w:r w:rsidRPr="0004492E">
        <w:rPr>
          <w:lang w:val="ru-RU"/>
        </w:rPr>
        <w:t xml:space="preserve">.Н. </w:t>
      </w:r>
      <w:r w:rsidRPr="0004492E">
        <w:rPr>
          <w:snapToGrid w:val="0"/>
          <w:lang w:val="ru-RU"/>
        </w:rPr>
        <w:t>Галанина Е</w:t>
      </w:r>
      <w:r w:rsidRPr="0004492E">
        <w:rPr>
          <w:lang w:val="ru-RU"/>
        </w:rPr>
        <w:t xml:space="preserve">.Н. </w:t>
      </w:r>
      <w:r w:rsidRPr="0004492E">
        <w:rPr>
          <w:snapToGrid w:val="0"/>
          <w:lang w:val="ru-RU"/>
        </w:rPr>
        <w:t>Бухгалтерский учет в организациях</w:t>
      </w:r>
      <w:r w:rsidRPr="0004492E">
        <w:rPr>
          <w:lang w:val="ru-RU"/>
        </w:rPr>
        <w:t xml:space="preserve">. - </w:t>
      </w:r>
      <w:r w:rsidRPr="0004492E">
        <w:rPr>
          <w:snapToGrid w:val="0"/>
          <w:lang w:val="ru-RU"/>
        </w:rPr>
        <w:t>М</w:t>
      </w:r>
      <w:r w:rsidRPr="0004492E">
        <w:rPr>
          <w:lang w:val="ru-RU"/>
        </w:rPr>
        <w:t xml:space="preserve">.: </w:t>
      </w:r>
      <w:r w:rsidRPr="0004492E">
        <w:rPr>
          <w:snapToGrid w:val="0"/>
          <w:lang w:val="ru-RU"/>
        </w:rPr>
        <w:t xml:space="preserve">Издательство </w:t>
      </w:r>
      <w:r w:rsidRPr="0004492E">
        <w:rPr>
          <w:lang w:val="ru-RU"/>
        </w:rPr>
        <w:t>“</w:t>
      </w:r>
      <w:r w:rsidRPr="0004492E">
        <w:rPr>
          <w:snapToGrid w:val="0"/>
          <w:lang w:val="ru-RU"/>
        </w:rPr>
        <w:t>Финансы и статистика</w:t>
      </w:r>
      <w:r w:rsidRPr="0004492E">
        <w:rPr>
          <w:lang w:val="ru-RU"/>
        </w:rPr>
        <w:t xml:space="preserve">” - </w:t>
      </w:r>
      <w:r w:rsidRPr="0004492E">
        <w:rPr>
          <w:snapToGrid w:val="0"/>
          <w:lang w:val="ru-RU"/>
        </w:rPr>
        <w:t>2003</w:t>
      </w:r>
      <w:r w:rsidRPr="0004492E">
        <w:rPr>
          <w:lang w:val="ru-RU"/>
        </w:rPr>
        <w:t xml:space="preserve">. </w:t>
      </w:r>
    </w:p>
    <w:p w:rsidR="004128D9" w:rsidRDefault="004128D9" w:rsidP="004752C5">
      <w:pPr>
        <w:numPr>
          <w:ilvl w:val="0"/>
          <w:numId w:val="2"/>
        </w:numPr>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Ковалев В. В., Волкова О. К. Анализ хозяйственной деятельности предприятия: Учебник. – М.: ТК Велби, Издательство «Проспект», 2004.</w:t>
      </w:r>
    </w:p>
    <w:p w:rsidR="00811F55" w:rsidRPr="0004492E" w:rsidRDefault="00811F55" w:rsidP="004752C5">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Кучерявенко Е. «Журнал Главный Бухгалтер, №3, 2001 год</w:t>
      </w:r>
    </w:p>
    <w:p w:rsidR="004128D9" w:rsidRDefault="004128D9" w:rsidP="004752C5">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04492E">
        <w:rPr>
          <w:rFonts w:ascii="Times New Roman" w:hAnsi="Times New Roman"/>
          <w:sz w:val="28"/>
          <w:szCs w:val="28"/>
        </w:rPr>
        <w:t>Сидорова Е.С. «10000 типовых проводок. План и корреспонденция счетов» - М.: «Омега-Л», 2009</w:t>
      </w:r>
      <w:r w:rsidRPr="004128D9">
        <w:rPr>
          <w:rFonts w:ascii="Times New Roman" w:hAnsi="Times New Roman"/>
          <w:sz w:val="28"/>
          <w:szCs w:val="28"/>
        </w:rPr>
        <w:t xml:space="preserve"> </w:t>
      </w:r>
    </w:p>
    <w:p w:rsidR="004128D9" w:rsidRPr="00F92CCF" w:rsidRDefault="004128D9" w:rsidP="004752C5">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04492E">
        <w:rPr>
          <w:rFonts w:ascii="Times New Roman" w:hAnsi="Times New Roman"/>
          <w:sz w:val="28"/>
          <w:szCs w:val="28"/>
        </w:rPr>
        <w:t>Соколов Я.В., Патров В.В., Карзаева Н.Н. Счета бухгалтерского учета: содержание и применение. М: Финансы и статистика, 2006</w:t>
      </w:r>
    </w:p>
    <w:p w:rsidR="004128D9" w:rsidRDefault="004128D9" w:rsidP="004752C5">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Степаненко Е.М, </w:t>
      </w:r>
      <w:r>
        <w:rPr>
          <w:rFonts w:ascii="Times New Roman" w:eastAsia="Times New Roman" w:hAnsi="Times New Roman"/>
          <w:sz w:val="28"/>
          <w:szCs w:val="28"/>
          <w:lang w:eastAsia="ru-RU"/>
        </w:rPr>
        <w:t>Васькина Ф.И.</w:t>
      </w:r>
      <w:r w:rsidRPr="00F92CCF">
        <w:rPr>
          <w:rFonts w:ascii="Times New Roman" w:hAnsi="Times New Roman"/>
          <w:sz w:val="28"/>
          <w:szCs w:val="28"/>
        </w:rPr>
        <w:t xml:space="preserve"> Бухгалтерский учет. М., "ИД ФБК Пресс", 2005 г</w:t>
      </w:r>
    </w:p>
    <w:p w:rsidR="00811F55" w:rsidRPr="0004492E" w:rsidRDefault="00811F55" w:rsidP="004752C5">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Самсоненко И.А.</w:t>
      </w:r>
      <w:r w:rsidRPr="00811F55">
        <w:rPr>
          <w:rFonts w:ascii="Times New Roman" w:hAnsi="Times New Roman"/>
          <w:sz w:val="28"/>
          <w:szCs w:val="28"/>
        </w:rPr>
        <w:t xml:space="preserve"> </w:t>
      </w:r>
      <w:r>
        <w:rPr>
          <w:rFonts w:ascii="Times New Roman" w:hAnsi="Times New Roman"/>
          <w:sz w:val="28"/>
          <w:szCs w:val="28"/>
        </w:rPr>
        <w:t>«Журнал Главный Бухгалтер, №11, 2000 год</w:t>
      </w:r>
    </w:p>
    <w:p w:rsidR="009F5620" w:rsidRPr="0004492E" w:rsidRDefault="009F5620" w:rsidP="004752C5">
      <w:pPr>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04492E">
        <w:rPr>
          <w:rFonts w:ascii="Times New Roman" w:hAnsi="Times New Roman"/>
          <w:sz w:val="28"/>
          <w:szCs w:val="28"/>
        </w:rPr>
        <w:t>Бухгалтерский учет в сельскохозяйственных организациях: Учебник/ Под ред. Р.Н. Расторгуевой, М–2002</w:t>
      </w:r>
    </w:p>
    <w:p w:rsidR="00F107F1" w:rsidRPr="0004492E" w:rsidRDefault="00E408DC" w:rsidP="004752C5">
      <w:pPr>
        <w:numPr>
          <w:ilvl w:val="0"/>
          <w:numId w:val="2"/>
        </w:numPr>
        <w:spacing w:after="0" w:line="360" w:lineRule="auto"/>
        <w:ind w:left="0" w:firstLine="709"/>
        <w:jc w:val="both"/>
        <w:rPr>
          <w:rFonts w:ascii="Times New Roman" w:hAnsi="Times New Roman"/>
          <w:sz w:val="28"/>
          <w:szCs w:val="28"/>
        </w:rPr>
      </w:pPr>
      <w:hyperlink r:id="rId8" w:history="1">
        <w:r w:rsidR="00D84240" w:rsidRPr="0004492E">
          <w:rPr>
            <w:rStyle w:val="ae"/>
            <w:rFonts w:ascii="Times New Roman" w:hAnsi="Times New Roman"/>
            <w:sz w:val="28"/>
            <w:szCs w:val="28"/>
            <w:lang w:val="en-US"/>
          </w:rPr>
          <w:t>www</w:t>
        </w:r>
        <w:r w:rsidR="00D84240" w:rsidRPr="0004492E">
          <w:rPr>
            <w:rStyle w:val="ae"/>
            <w:rFonts w:ascii="Times New Roman" w:hAnsi="Times New Roman"/>
            <w:sz w:val="28"/>
            <w:szCs w:val="28"/>
          </w:rPr>
          <w:t>.</w:t>
        </w:r>
        <w:r w:rsidR="00D84240" w:rsidRPr="0004492E">
          <w:rPr>
            <w:rStyle w:val="ae"/>
            <w:rFonts w:ascii="Times New Roman" w:hAnsi="Times New Roman"/>
            <w:sz w:val="28"/>
            <w:szCs w:val="28"/>
            <w:lang w:val="en-US"/>
          </w:rPr>
          <w:t>elitarium</w:t>
        </w:r>
        <w:r w:rsidR="00D84240" w:rsidRPr="0004492E">
          <w:rPr>
            <w:rStyle w:val="ae"/>
            <w:rFonts w:ascii="Times New Roman" w:hAnsi="Times New Roman"/>
            <w:sz w:val="28"/>
            <w:szCs w:val="28"/>
          </w:rPr>
          <w:t>.</w:t>
        </w:r>
        <w:r w:rsidR="00D84240" w:rsidRPr="0004492E">
          <w:rPr>
            <w:rStyle w:val="ae"/>
            <w:rFonts w:ascii="Times New Roman" w:hAnsi="Times New Roman"/>
            <w:sz w:val="28"/>
            <w:szCs w:val="28"/>
            <w:lang w:val="en-US"/>
          </w:rPr>
          <w:t>ru</w:t>
        </w:r>
      </w:hyperlink>
      <w:r w:rsidR="00D84240" w:rsidRPr="0004492E">
        <w:rPr>
          <w:rFonts w:ascii="Times New Roman" w:hAnsi="Times New Roman"/>
          <w:sz w:val="28"/>
          <w:szCs w:val="28"/>
        </w:rPr>
        <w:t xml:space="preserve"> – Статья Циферблата Л.Ф., профессиональный бизнес-консультант, «Как читать баланс»</w:t>
      </w:r>
    </w:p>
    <w:p w:rsidR="006F434D" w:rsidRPr="0004492E" w:rsidRDefault="00E408DC" w:rsidP="004752C5">
      <w:pPr>
        <w:numPr>
          <w:ilvl w:val="0"/>
          <w:numId w:val="2"/>
        </w:numPr>
        <w:spacing w:after="0" w:line="360" w:lineRule="auto"/>
        <w:ind w:left="0" w:firstLine="709"/>
        <w:jc w:val="both"/>
        <w:rPr>
          <w:rFonts w:ascii="Times New Roman" w:hAnsi="Times New Roman"/>
          <w:sz w:val="28"/>
          <w:szCs w:val="28"/>
        </w:rPr>
      </w:pPr>
      <w:hyperlink r:id="rId9" w:history="1">
        <w:r w:rsidR="004E17C0" w:rsidRPr="0004492E">
          <w:rPr>
            <w:rStyle w:val="ae"/>
            <w:rFonts w:ascii="Times New Roman" w:hAnsi="Times New Roman"/>
            <w:sz w:val="28"/>
            <w:szCs w:val="28"/>
          </w:rPr>
          <w:t>http://www.mirbuhgalterov.ru/</w:t>
        </w:r>
      </w:hyperlink>
    </w:p>
    <w:p w:rsidR="0010582A" w:rsidRPr="0004492E" w:rsidRDefault="0010582A" w:rsidP="007B0D26">
      <w:pPr>
        <w:rPr>
          <w:rFonts w:ascii="Times New Roman" w:hAnsi="Times New Roman"/>
          <w:sz w:val="28"/>
          <w:szCs w:val="28"/>
        </w:rPr>
      </w:pPr>
      <w:bookmarkStart w:id="17" w:name="_GoBack"/>
      <w:bookmarkEnd w:id="17"/>
    </w:p>
    <w:sectPr w:rsidR="0010582A" w:rsidRPr="0004492E" w:rsidSect="00C76BFD">
      <w:footerReference w:type="default" r:id="rId10"/>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6C" w:rsidRDefault="007C126C" w:rsidP="00C107E2">
      <w:pPr>
        <w:spacing w:after="0" w:line="240" w:lineRule="auto"/>
      </w:pPr>
      <w:r>
        <w:separator/>
      </w:r>
    </w:p>
  </w:endnote>
  <w:endnote w:type="continuationSeparator" w:id="0">
    <w:p w:rsidR="007C126C" w:rsidRDefault="007C126C" w:rsidP="00C1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631" w:rsidRDefault="00DF4631">
    <w:pPr>
      <w:pStyle w:val="ac"/>
      <w:jc w:val="right"/>
    </w:pPr>
    <w:r>
      <w:fldChar w:fldCharType="begin"/>
    </w:r>
    <w:r>
      <w:instrText xml:space="preserve"> PAGE   \* MERGEFORMAT </w:instrText>
    </w:r>
    <w:r>
      <w:fldChar w:fldCharType="separate"/>
    </w:r>
    <w:r w:rsidR="00462167">
      <w:rPr>
        <w:noProof/>
      </w:rPr>
      <w:t>1</w:t>
    </w:r>
    <w:r>
      <w:fldChar w:fldCharType="end"/>
    </w:r>
  </w:p>
  <w:p w:rsidR="00DF4631" w:rsidRDefault="00DF46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6C" w:rsidRDefault="007C126C" w:rsidP="00C107E2">
      <w:pPr>
        <w:spacing w:after="0" w:line="240" w:lineRule="auto"/>
      </w:pPr>
      <w:r>
        <w:separator/>
      </w:r>
    </w:p>
  </w:footnote>
  <w:footnote w:type="continuationSeparator" w:id="0">
    <w:p w:rsidR="007C126C" w:rsidRDefault="007C126C" w:rsidP="00C107E2">
      <w:pPr>
        <w:spacing w:after="0" w:line="240" w:lineRule="auto"/>
      </w:pPr>
      <w:r>
        <w:continuationSeparator/>
      </w:r>
    </w:p>
  </w:footnote>
  <w:footnote w:id="1">
    <w:p w:rsidR="00DF4631" w:rsidRDefault="00DF4631" w:rsidP="00EA206E">
      <w:r>
        <w:rPr>
          <w:rStyle w:val="af7"/>
        </w:rPr>
        <w:footnoteRef/>
      </w:r>
      <w:r>
        <w:t xml:space="preserve"> </w:t>
      </w:r>
      <w:hyperlink r:id="rId1" w:history="1">
        <w:r w:rsidRPr="00935363">
          <w:rPr>
            <w:rStyle w:val="ae"/>
            <w:rFonts w:ascii="Times New Roman" w:hAnsi="Times New Roman"/>
            <w:lang w:eastAsia="ru-RU"/>
          </w:rPr>
          <w:t>http://www.tepka.ru/</w:t>
        </w:r>
      </w:hyperlink>
      <w:r>
        <w:rPr>
          <w:rFonts w:ascii="Times New Roman" w:hAnsi="Times New Roman"/>
          <w:lang w:eastAsia="ru-RU"/>
        </w:rPr>
        <w:t xml:space="preserve"> - Онлайн учебник по бухгалтерскому учету.</w:t>
      </w:r>
    </w:p>
  </w:footnote>
  <w:footnote w:id="2">
    <w:p w:rsidR="00DF4631" w:rsidRPr="00340390" w:rsidRDefault="00DF4631">
      <w:pPr>
        <w:pStyle w:val="af5"/>
      </w:pPr>
      <w:r>
        <w:rPr>
          <w:rStyle w:val="af7"/>
        </w:rPr>
        <w:footnoteRef/>
      </w:r>
      <w:r>
        <w:t xml:space="preserve"> </w:t>
      </w:r>
      <w:r w:rsidRPr="00340390">
        <w:rPr>
          <w:rFonts w:ascii="Times New Roman" w:hAnsi="Times New Roman"/>
        </w:rPr>
        <w:t>Ведется на основании Приказ Минсельхоза РФ от 02.02.2004 N 73,</w:t>
      </w:r>
      <w:r>
        <w:rPr>
          <w:rFonts w:ascii="Times New Roman" w:hAnsi="Times New Roman"/>
        </w:rPr>
        <w:t xml:space="preserve"> </w:t>
      </w:r>
      <w:r w:rsidRPr="00340390">
        <w:rPr>
          <w:rFonts w:ascii="Times New Roman" w:hAnsi="Times New Roman"/>
        </w:rPr>
        <w:t>[3]</w:t>
      </w:r>
    </w:p>
  </w:footnote>
  <w:footnote w:id="3">
    <w:p w:rsidR="00DF4631" w:rsidRDefault="00DF4631">
      <w:pPr>
        <w:pStyle w:val="af5"/>
      </w:pPr>
      <w:r>
        <w:rPr>
          <w:rStyle w:val="af7"/>
        </w:rPr>
        <w:footnoteRef/>
      </w:r>
      <w:r>
        <w:t xml:space="preserve"> </w:t>
      </w:r>
      <w:r w:rsidRPr="00333C22">
        <w:rPr>
          <w:rFonts w:ascii="Times New Roman" w:hAnsi="Times New Roman"/>
        </w:rPr>
        <w:t>На основании ПБУ 1/08 «Учетная политика организации»</w:t>
      </w:r>
    </w:p>
  </w:footnote>
  <w:footnote w:id="4">
    <w:p w:rsidR="00DF4631" w:rsidRPr="00340390" w:rsidRDefault="00DF4631">
      <w:pPr>
        <w:pStyle w:val="af5"/>
      </w:pPr>
      <w:r>
        <w:rPr>
          <w:rStyle w:val="af7"/>
        </w:rPr>
        <w:footnoteRef/>
      </w:r>
      <w:r>
        <w:t xml:space="preserve"> </w:t>
      </w:r>
      <w:r w:rsidRPr="00340390">
        <w:rPr>
          <w:rFonts w:ascii="Times New Roman" w:hAnsi="Times New Roman"/>
        </w:rPr>
        <w:t>Ведется на основании Приказ Минсельхоза РФ от 02.02.2004 N 73,</w:t>
      </w:r>
      <w:r>
        <w:rPr>
          <w:rFonts w:ascii="Times New Roman" w:hAnsi="Times New Roman"/>
        </w:rPr>
        <w:t xml:space="preserve"> </w:t>
      </w:r>
      <w:r w:rsidRPr="00340390">
        <w:rPr>
          <w:rFonts w:ascii="Times New Roman" w:hAnsi="Times New Roman"/>
        </w:rPr>
        <w:t>[3]</w:t>
      </w:r>
    </w:p>
  </w:footnote>
  <w:footnote w:id="5">
    <w:p w:rsidR="00DF4631" w:rsidRPr="00340390" w:rsidRDefault="00DF4631">
      <w:pPr>
        <w:pStyle w:val="af5"/>
      </w:pPr>
      <w:r>
        <w:rPr>
          <w:rStyle w:val="af7"/>
        </w:rPr>
        <w:footnoteRef/>
      </w:r>
      <w:r>
        <w:t xml:space="preserve"> </w:t>
      </w:r>
      <w:r w:rsidRPr="00340390">
        <w:rPr>
          <w:rFonts w:ascii="Times New Roman" w:hAnsi="Times New Roman"/>
        </w:rPr>
        <w:t>Ведется на основании Приказ Минсельхоза РФ от 02.02.2004 N 73,</w:t>
      </w:r>
      <w:r>
        <w:rPr>
          <w:rFonts w:ascii="Times New Roman" w:hAnsi="Times New Roman"/>
        </w:rPr>
        <w:t xml:space="preserve"> </w:t>
      </w:r>
      <w:r w:rsidRPr="00340390">
        <w:rPr>
          <w:rFonts w:ascii="Times New Roman" w:hAnsi="Times New Roman"/>
        </w:rPr>
        <w:t>[3]</w:t>
      </w:r>
    </w:p>
  </w:footnote>
  <w:footnote w:id="6">
    <w:p w:rsidR="003E16A7" w:rsidRDefault="003E16A7">
      <w:pPr>
        <w:pStyle w:val="af5"/>
      </w:pPr>
      <w:r>
        <w:rPr>
          <w:rStyle w:val="af7"/>
        </w:rPr>
        <w:footnoteRef/>
      </w:r>
      <w:r>
        <w:t xml:space="preserve"> </w:t>
      </w:r>
      <w:r w:rsidRPr="0033316B">
        <w:rPr>
          <w:rFonts w:ascii="Times New Roman" w:hAnsi="Times New Roman"/>
        </w:rPr>
        <w:t>По данным МСФО</w:t>
      </w:r>
      <w:r w:rsidR="0033316B" w:rsidRPr="0033316B">
        <w:rPr>
          <w:rFonts w:ascii="Times New Roman" w:hAnsi="Times New Roman"/>
        </w:rPr>
        <w:t xml:space="preserve"> 41</w:t>
      </w:r>
    </w:p>
  </w:footnote>
  <w:footnote w:id="7">
    <w:p w:rsidR="00DF4631" w:rsidRDefault="00DF4631">
      <w:pPr>
        <w:pStyle w:val="af5"/>
      </w:pPr>
      <w:r>
        <w:rPr>
          <w:rStyle w:val="af7"/>
        </w:rPr>
        <w:footnoteRef/>
      </w:r>
      <w:r>
        <w:t xml:space="preserve"> </w:t>
      </w:r>
      <w:r w:rsidRPr="00BF119E">
        <w:rPr>
          <w:rFonts w:ascii="Times New Roman" w:hAnsi="Times New Roman"/>
        </w:rPr>
        <w:t xml:space="preserve">Согласно Учетной политике по </w:t>
      </w:r>
      <w:r w:rsidR="007B0D26">
        <w:rPr>
          <w:rFonts w:ascii="Times New Roman" w:hAnsi="Times New Roman"/>
        </w:rPr>
        <w:t>ХХХХХХХ</w:t>
      </w:r>
    </w:p>
  </w:footnote>
  <w:footnote w:id="8">
    <w:p w:rsidR="00DF4631" w:rsidRPr="00F14F5F" w:rsidRDefault="00DF4631">
      <w:pPr>
        <w:pStyle w:val="af5"/>
        <w:rPr>
          <w:rFonts w:ascii="Times New Roman" w:hAnsi="Times New Roman"/>
        </w:rPr>
      </w:pPr>
      <w:r>
        <w:rPr>
          <w:rStyle w:val="af7"/>
        </w:rPr>
        <w:footnoteRef/>
      </w:r>
      <w:r>
        <w:t xml:space="preserve"> </w:t>
      </w:r>
      <w:r>
        <w:rPr>
          <w:rFonts w:ascii="Times New Roman" w:hAnsi="Times New Roman"/>
        </w:rPr>
        <w:t>На основании Федерального закона «О бухгалтерском учете» № 129 – ФЗ.</w:t>
      </w:r>
    </w:p>
  </w:footnote>
  <w:footnote w:id="9">
    <w:p w:rsidR="00C131E6" w:rsidRPr="00C131E6" w:rsidRDefault="00C131E6">
      <w:pPr>
        <w:pStyle w:val="af5"/>
        <w:rPr>
          <w:rFonts w:ascii="Times New Roman" w:hAnsi="Times New Roman"/>
        </w:rPr>
      </w:pPr>
      <w:r>
        <w:rPr>
          <w:rStyle w:val="af7"/>
        </w:rPr>
        <w:footnoteRef/>
      </w:r>
      <w:r>
        <w:t xml:space="preserve"> </w:t>
      </w:r>
      <w:r>
        <w:rPr>
          <w:rFonts w:ascii="Times New Roman" w:hAnsi="Times New Roman"/>
        </w:rPr>
        <w:t>На основании ПБУ 1/2008 «Учетная политика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FF"/>
      </v:shape>
    </w:pict>
  </w:numPicBullet>
  <w:abstractNum w:abstractNumId="0">
    <w:nsid w:val="0935713C"/>
    <w:multiLevelType w:val="hybridMultilevel"/>
    <w:tmpl w:val="B07049C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72408A"/>
    <w:multiLevelType w:val="hybridMultilevel"/>
    <w:tmpl w:val="6BEE0E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3A2DC4"/>
    <w:multiLevelType w:val="hybridMultilevel"/>
    <w:tmpl w:val="F0C42F1A"/>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0EEC2E6D"/>
    <w:multiLevelType w:val="hybridMultilevel"/>
    <w:tmpl w:val="A13AD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EC7A72"/>
    <w:multiLevelType w:val="hybridMultilevel"/>
    <w:tmpl w:val="78AE18D2"/>
    <w:lvl w:ilvl="0" w:tplc="04190007">
      <w:start w:val="1"/>
      <w:numFmt w:val="bullet"/>
      <w:lvlText w:val=""/>
      <w:lvlPicBulletId w:val="0"/>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5">
    <w:nsid w:val="12DB1C38"/>
    <w:multiLevelType w:val="multilevel"/>
    <w:tmpl w:val="F8AEE66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56E570F"/>
    <w:multiLevelType w:val="hybridMultilevel"/>
    <w:tmpl w:val="46C2DA16"/>
    <w:lvl w:ilvl="0" w:tplc="04190001">
      <w:start w:val="1"/>
      <w:numFmt w:val="bullet"/>
      <w:lvlText w:val=""/>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7">
    <w:nsid w:val="21974E65"/>
    <w:multiLevelType w:val="hybridMultilevel"/>
    <w:tmpl w:val="72F0CE2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352297D"/>
    <w:multiLevelType w:val="singleLevel"/>
    <w:tmpl w:val="CB840D76"/>
    <w:lvl w:ilvl="0">
      <w:start w:val="1"/>
      <w:numFmt w:val="decimal"/>
      <w:pStyle w:val="a"/>
      <w:lvlText w:val="%1."/>
      <w:lvlJc w:val="left"/>
      <w:pPr>
        <w:tabs>
          <w:tab w:val="num" w:pos="1080"/>
        </w:tabs>
        <w:ind w:firstLine="720"/>
      </w:pPr>
      <w:rPr>
        <w:rFonts w:cs="Times New Roman"/>
      </w:rPr>
    </w:lvl>
  </w:abstractNum>
  <w:abstractNum w:abstractNumId="9">
    <w:nsid w:val="25B079CD"/>
    <w:multiLevelType w:val="hybridMultilevel"/>
    <w:tmpl w:val="22CEA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E64AAA"/>
    <w:multiLevelType w:val="multilevel"/>
    <w:tmpl w:val="503C8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8A50AAD"/>
    <w:multiLevelType w:val="hybridMultilevel"/>
    <w:tmpl w:val="A40AA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E2625"/>
    <w:multiLevelType w:val="hybridMultilevel"/>
    <w:tmpl w:val="3260F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5A6E51"/>
    <w:multiLevelType w:val="hybridMultilevel"/>
    <w:tmpl w:val="B894B7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F75C7"/>
    <w:multiLevelType w:val="multilevel"/>
    <w:tmpl w:val="F8AEE66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934280"/>
    <w:multiLevelType w:val="multilevel"/>
    <w:tmpl w:val="97B43BC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2663AB"/>
    <w:multiLevelType w:val="hybridMultilevel"/>
    <w:tmpl w:val="DBA84C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3C613B"/>
    <w:multiLevelType w:val="hybridMultilevel"/>
    <w:tmpl w:val="BB74D2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A22EBE"/>
    <w:multiLevelType w:val="hybridMultilevel"/>
    <w:tmpl w:val="F2A65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0640039"/>
    <w:multiLevelType w:val="hybridMultilevel"/>
    <w:tmpl w:val="6C544B2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032F74"/>
    <w:multiLevelType w:val="hybridMultilevel"/>
    <w:tmpl w:val="51B6163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110356"/>
    <w:multiLevelType w:val="hybridMultilevel"/>
    <w:tmpl w:val="3EE2CDD2"/>
    <w:lvl w:ilvl="0" w:tplc="39FC073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AA18E5"/>
    <w:multiLevelType w:val="hybridMultilevel"/>
    <w:tmpl w:val="5C1CF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962771"/>
    <w:multiLevelType w:val="hybridMultilevel"/>
    <w:tmpl w:val="C54206C8"/>
    <w:lvl w:ilvl="0" w:tplc="04190009">
      <w:start w:val="1"/>
      <w:numFmt w:val="bullet"/>
      <w:lvlText w:val=""/>
      <w:lvlJc w:val="left"/>
      <w:pPr>
        <w:ind w:left="1639" w:hanging="360"/>
      </w:pPr>
      <w:rPr>
        <w:rFonts w:ascii="Wingdings" w:hAnsi="Wingdings"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24">
    <w:nsid w:val="50481CF0"/>
    <w:multiLevelType w:val="hybridMultilevel"/>
    <w:tmpl w:val="B58067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525C4E09"/>
    <w:multiLevelType w:val="hybridMultilevel"/>
    <w:tmpl w:val="CDD4B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4841B4"/>
    <w:multiLevelType w:val="hybridMultilevel"/>
    <w:tmpl w:val="B69AD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3B4F73"/>
    <w:multiLevelType w:val="hybridMultilevel"/>
    <w:tmpl w:val="6DAE26D2"/>
    <w:lvl w:ilvl="0" w:tplc="04190007">
      <w:start w:val="1"/>
      <w:numFmt w:val="bullet"/>
      <w:lvlText w:val=""/>
      <w:lvlPicBulletId w:val="0"/>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0F2D16"/>
    <w:multiLevelType w:val="multilevel"/>
    <w:tmpl w:val="DC0EB2F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98D0248"/>
    <w:multiLevelType w:val="hybridMultilevel"/>
    <w:tmpl w:val="62B29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3C0250"/>
    <w:multiLevelType w:val="hybridMultilevel"/>
    <w:tmpl w:val="B0D8D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0FE192E"/>
    <w:multiLevelType w:val="hybridMultilevel"/>
    <w:tmpl w:val="5F1417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8B7609"/>
    <w:multiLevelType w:val="hybridMultilevel"/>
    <w:tmpl w:val="FF34F166"/>
    <w:lvl w:ilvl="0" w:tplc="0419000F">
      <w:start w:val="1"/>
      <w:numFmt w:val="decimal"/>
      <w:lvlText w:val="%1."/>
      <w:lvlJc w:val="left"/>
      <w:pPr>
        <w:ind w:left="1639" w:hanging="360"/>
      </w:p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33">
    <w:nsid w:val="78577BC5"/>
    <w:multiLevelType w:val="hybridMultilevel"/>
    <w:tmpl w:val="F57AF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DFF7ABE"/>
    <w:multiLevelType w:val="hybridMultilevel"/>
    <w:tmpl w:val="459E2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1"/>
  </w:num>
  <w:num w:numId="3">
    <w:abstractNumId w:val="31"/>
  </w:num>
  <w:num w:numId="4">
    <w:abstractNumId w:val="5"/>
  </w:num>
  <w:num w:numId="5">
    <w:abstractNumId w:val="14"/>
  </w:num>
  <w:num w:numId="6">
    <w:abstractNumId w:val="28"/>
  </w:num>
  <w:num w:numId="7">
    <w:abstractNumId w:val="15"/>
  </w:num>
  <w:num w:numId="8">
    <w:abstractNumId w:val="10"/>
  </w:num>
  <w:num w:numId="9">
    <w:abstractNumId w:val="8"/>
  </w:num>
  <w:num w:numId="10">
    <w:abstractNumId w:val="30"/>
  </w:num>
  <w:num w:numId="11">
    <w:abstractNumId w:val="2"/>
  </w:num>
  <w:num w:numId="12">
    <w:abstractNumId w:val="24"/>
  </w:num>
  <w:num w:numId="13">
    <w:abstractNumId w:val="1"/>
  </w:num>
  <w:num w:numId="14">
    <w:abstractNumId w:val="32"/>
  </w:num>
  <w:num w:numId="15">
    <w:abstractNumId w:val="23"/>
  </w:num>
  <w:num w:numId="16">
    <w:abstractNumId w:val="26"/>
  </w:num>
  <w:num w:numId="17">
    <w:abstractNumId w:val="22"/>
  </w:num>
  <w:num w:numId="18">
    <w:abstractNumId w:val="19"/>
  </w:num>
  <w:num w:numId="19">
    <w:abstractNumId w:val="20"/>
  </w:num>
  <w:num w:numId="20">
    <w:abstractNumId w:val="0"/>
  </w:num>
  <w:num w:numId="21">
    <w:abstractNumId w:val="16"/>
  </w:num>
  <w:num w:numId="22">
    <w:abstractNumId w:val="13"/>
  </w:num>
  <w:num w:numId="23">
    <w:abstractNumId w:val="27"/>
  </w:num>
  <w:num w:numId="24">
    <w:abstractNumId w:val="4"/>
  </w:num>
  <w:num w:numId="25">
    <w:abstractNumId w:val="33"/>
  </w:num>
  <w:num w:numId="26">
    <w:abstractNumId w:val="17"/>
  </w:num>
  <w:num w:numId="27">
    <w:abstractNumId w:val="18"/>
  </w:num>
  <w:num w:numId="28">
    <w:abstractNumId w:val="11"/>
  </w:num>
  <w:num w:numId="29">
    <w:abstractNumId w:val="25"/>
  </w:num>
  <w:num w:numId="30">
    <w:abstractNumId w:val="12"/>
  </w:num>
  <w:num w:numId="31">
    <w:abstractNumId w:val="3"/>
  </w:num>
  <w:num w:numId="32">
    <w:abstractNumId w:val="29"/>
  </w:num>
  <w:num w:numId="33">
    <w:abstractNumId w:val="9"/>
  </w:num>
  <w:num w:numId="34">
    <w:abstractNumId w:val="34"/>
  </w:num>
  <w:num w:numId="3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6A6"/>
    <w:rsid w:val="000209B5"/>
    <w:rsid w:val="00022928"/>
    <w:rsid w:val="000247CD"/>
    <w:rsid w:val="00025C79"/>
    <w:rsid w:val="00037C77"/>
    <w:rsid w:val="0004492E"/>
    <w:rsid w:val="000451C5"/>
    <w:rsid w:val="000502F5"/>
    <w:rsid w:val="00050818"/>
    <w:rsid w:val="00051BFF"/>
    <w:rsid w:val="000560A9"/>
    <w:rsid w:val="00063200"/>
    <w:rsid w:val="000741EE"/>
    <w:rsid w:val="00081247"/>
    <w:rsid w:val="000825C8"/>
    <w:rsid w:val="00096437"/>
    <w:rsid w:val="000A24E3"/>
    <w:rsid w:val="000A2E36"/>
    <w:rsid w:val="000C07F1"/>
    <w:rsid w:val="000C5432"/>
    <w:rsid w:val="000D2029"/>
    <w:rsid w:val="000E30AD"/>
    <w:rsid w:val="000E49C7"/>
    <w:rsid w:val="000E5C8F"/>
    <w:rsid w:val="000F1438"/>
    <w:rsid w:val="000F714C"/>
    <w:rsid w:val="00100F2E"/>
    <w:rsid w:val="0010202E"/>
    <w:rsid w:val="0010582A"/>
    <w:rsid w:val="0011459B"/>
    <w:rsid w:val="00130E70"/>
    <w:rsid w:val="001366A9"/>
    <w:rsid w:val="001409B5"/>
    <w:rsid w:val="00145C5E"/>
    <w:rsid w:val="00150C4B"/>
    <w:rsid w:val="00156B87"/>
    <w:rsid w:val="001624C9"/>
    <w:rsid w:val="00163EA9"/>
    <w:rsid w:val="00165EE7"/>
    <w:rsid w:val="0017082C"/>
    <w:rsid w:val="00174493"/>
    <w:rsid w:val="00181368"/>
    <w:rsid w:val="00186458"/>
    <w:rsid w:val="001B3A51"/>
    <w:rsid w:val="001B51EA"/>
    <w:rsid w:val="001C1613"/>
    <w:rsid w:val="001D55BE"/>
    <w:rsid w:val="001D7B8B"/>
    <w:rsid w:val="001E1A09"/>
    <w:rsid w:val="001E53CC"/>
    <w:rsid w:val="00201EEB"/>
    <w:rsid w:val="0021376C"/>
    <w:rsid w:val="00214028"/>
    <w:rsid w:val="00216707"/>
    <w:rsid w:val="0022157E"/>
    <w:rsid w:val="0023161D"/>
    <w:rsid w:val="00233159"/>
    <w:rsid w:val="00236C45"/>
    <w:rsid w:val="00240831"/>
    <w:rsid w:val="00265267"/>
    <w:rsid w:val="002660AC"/>
    <w:rsid w:val="00272850"/>
    <w:rsid w:val="00284EEA"/>
    <w:rsid w:val="00294CBA"/>
    <w:rsid w:val="002A59AA"/>
    <w:rsid w:val="002A6AEB"/>
    <w:rsid w:val="002A7F84"/>
    <w:rsid w:val="002B102B"/>
    <w:rsid w:val="002C1667"/>
    <w:rsid w:val="002C1B22"/>
    <w:rsid w:val="002C31E5"/>
    <w:rsid w:val="002C3A6D"/>
    <w:rsid w:val="002C504F"/>
    <w:rsid w:val="002D3191"/>
    <w:rsid w:val="002D683B"/>
    <w:rsid w:val="002E14F7"/>
    <w:rsid w:val="002E2331"/>
    <w:rsid w:val="002E3161"/>
    <w:rsid w:val="002E4054"/>
    <w:rsid w:val="002E4128"/>
    <w:rsid w:val="002E4596"/>
    <w:rsid w:val="002F5B60"/>
    <w:rsid w:val="002F6F5D"/>
    <w:rsid w:val="00307594"/>
    <w:rsid w:val="0032179D"/>
    <w:rsid w:val="0032228E"/>
    <w:rsid w:val="003233A5"/>
    <w:rsid w:val="003329D7"/>
    <w:rsid w:val="0033316B"/>
    <w:rsid w:val="00333C22"/>
    <w:rsid w:val="00340390"/>
    <w:rsid w:val="003472DC"/>
    <w:rsid w:val="00362D92"/>
    <w:rsid w:val="0036486D"/>
    <w:rsid w:val="003701DA"/>
    <w:rsid w:val="00370DFA"/>
    <w:rsid w:val="00386D46"/>
    <w:rsid w:val="00387558"/>
    <w:rsid w:val="00391B90"/>
    <w:rsid w:val="00395BA2"/>
    <w:rsid w:val="003A4B19"/>
    <w:rsid w:val="003C095E"/>
    <w:rsid w:val="003C481B"/>
    <w:rsid w:val="003C4B3E"/>
    <w:rsid w:val="003D2E92"/>
    <w:rsid w:val="003D3FE7"/>
    <w:rsid w:val="003D657E"/>
    <w:rsid w:val="003E09B3"/>
    <w:rsid w:val="003E16A7"/>
    <w:rsid w:val="003E6B18"/>
    <w:rsid w:val="003F46FE"/>
    <w:rsid w:val="003F50E5"/>
    <w:rsid w:val="003F5667"/>
    <w:rsid w:val="003F6D5D"/>
    <w:rsid w:val="003F7A52"/>
    <w:rsid w:val="00403BF8"/>
    <w:rsid w:val="004128D9"/>
    <w:rsid w:val="00412B03"/>
    <w:rsid w:val="004134A8"/>
    <w:rsid w:val="00414C60"/>
    <w:rsid w:val="00415A48"/>
    <w:rsid w:val="00421A16"/>
    <w:rsid w:val="00424DCC"/>
    <w:rsid w:val="0044147C"/>
    <w:rsid w:val="00450908"/>
    <w:rsid w:val="00454FD3"/>
    <w:rsid w:val="00455D00"/>
    <w:rsid w:val="00462167"/>
    <w:rsid w:val="00463A50"/>
    <w:rsid w:val="004752C5"/>
    <w:rsid w:val="004754DC"/>
    <w:rsid w:val="0048147A"/>
    <w:rsid w:val="00481CFE"/>
    <w:rsid w:val="00486324"/>
    <w:rsid w:val="00486AA2"/>
    <w:rsid w:val="00492D03"/>
    <w:rsid w:val="00497046"/>
    <w:rsid w:val="004A39A2"/>
    <w:rsid w:val="004B1A01"/>
    <w:rsid w:val="004B1E0C"/>
    <w:rsid w:val="004B2FED"/>
    <w:rsid w:val="004B3956"/>
    <w:rsid w:val="004B5C07"/>
    <w:rsid w:val="004C0E82"/>
    <w:rsid w:val="004E124A"/>
    <w:rsid w:val="004E17C0"/>
    <w:rsid w:val="004E41E9"/>
    <w:rsid w:val="004F5CF6"/>
    <w:rsid w:val="004F687F"/>
    <w:rsid w:val="005017DA"/>
    <w:rsid w:val="0051080C"/>
    <w:rsid w:val="00515D1D"/>
    <w:rsid w:val="0054717C"/>
    <w:rsid w:val="00552F7C"/>
    <w:rsid w:val="00567038"/>
    <w:rsid w:val="00573B05"/>
    <w:rsid w:val="00575D31"/>
    <w:rsid w:val="00590B22"/>
    <w:rsid w:val="005A3ABB"/>
    <w:rsid w:val="005A53B3"/>
    <w:rsid w:val="005A610D"/>
    <w:rsid w:val="005A656D"/>
    <w:rsid w:val="005B3448"/>
    <w:rsid w:val="005C470B"/>
    <w:rsid w:val="005C53B7"/>
    <w:rsid w:val="005D07DE"/>
    <w:rsid w:val="005D6DA6"/>
    <w:rsid w:val="005E159E"/>
    <w:rsid w:val="005E4553"/>
    <w:rsid w:val="005F1841"/>
    <w:rsid w:val="005F5F46"/>
    <w:rsid w:val="005F602E"/>
    <w:rsid w:val="006139BA"/>
    <w:rsid w:val="006154E8"/>
    <w:rsid w:val="00616D46"/>
    <w:rsid w:val="006209C4"/>
    <w:rsid w:val="00624385"/>
    <w:rsid w:val="00625E98"/>
    <w:rsid w:val="006266B6"/>
    <w:rsid w:val="0063357B"/>
    <w:rsid w:val="00646372"/>
    <w:rsid w:val="0065495E"/>
    <w:rsid w:val="00654B94"/>
    <w:rsid w:val="006571F8"/>
    <w:rsid w:val="00666671"/>
    <w:rsid w:val="00681F60"/>
    <w:rsid w:val="00692990"/>
    <w:rsid w:val="006A4C0E"/>
    <w:rsid w:val="006A7C99"/>
    <w:rsid w:val="006B004C"/>
    <w:rsid w:val="006B2506"/>
    <w:rsid w:val="006B63F8"/>
    <w:rsid w:val="006B6C9C"/>
    <w:rsid w:val="006B7991"/>
    <w:rsid w:val="006C760B"/>
    <w:rsid w:val="006D581D"/>
    <w:rsid w:val="006D5B11"/>
    <w:rsid w:val="006E3907"/>
    <w:rsid w:val="006F434D"/>
    <w:rsid w:val="0071444B"/>
    <w:rsid w:val="007153C5"/>
    <w:rsid w:val="00715432"/>
    <w:rsid w:val="00726AD2"/>
    <w:rsid w:val="00752D95"/>
    <w:rsid w:val="00764C69"/>
    <w:rsid w:val="00766786"/>
    <w:rsid w:val="00770A56"/>
    <w:rsid w:val="00771A85"/>
    <w:rsid w:val="00773767"/>
    <w:rsid w:val="00773B75"/>
    <w:rsid w:val="007769FB"/>
    <w:rsid w:val="00776D24"/>
    <w:rsid w:val="007911F6"/>
    <w:rsid w:val="00794A6A"/>
    <w:rsid w:val="007A1B82"/>
    <w:rsid w:val="007A265B"/>
    <w:rsid w:val="007A4FA4"/>
    <w:rsid w:val="007B0413"/>
    <w:rsid w:val="007B0D26"/>
    <w:rsid w:val="007B1BDA"/>
    <w:rsid w:val="007B418D"/>
    <w:rsid w:val="007B50B3"/>
    <w:rsid w:val="007B70BF"/>
    <w:rsid w:val="007C126C"/>
    <w:rsid w:val="007C1DB2"/>
    <w:rsid w:val="007D1000"/>
    <w:rsid w:val="007D5D87"/>
    <w:rsid w:val="007D76C6"/>
    <w:rsid w:val="007D79E0"/>
    <w:rsid w:val="007E06A6"/>
    <w:rsid w:val="007E38D4"/>
    <w:rsid w:val="007E769C"/>
    <w:rsid w:val="007F34DD"/>
    <w:rsid w:val="008057BA"/>
    <w:rsid w:val="00807667"/>
    <w:rsid w:val="00811F55"/>
    <w:rsid w:val="00812E14"/>
    <w:rsid w:val="008137A6"/>
    <w:rsid w:val="00821E10"/>
    <w:rsid w:val="00832142"/>
    <w:rsid w:val="008435DB"/>
    <w:rsid w:val="008477FE"/>
    <w:rsid w:val="00860E2B"/>
    <w:rsid w:val="00863C63"/>
    <w:rsid w:val="0086787E"/>
    <w:rsid w:val="00874FE9"/>
    <w:rsid w:val="00883138"/>
    <w:rsid w:val="00884FD0"/>
    <w:rsid w:val="00886454"/>
    <w:rsid w:val="008A019F"/>
    <w:rsid w:val="008B48D0"/>
    <w:rsid w:val="008B4ABD"/>
    <w:rsid w:val="008B4F58"/>
    <w:rsid w:val="008C507F"/>
    <w:rsid w:val="008C6574"/>
    <w:rsid w:val="008D26C6"/>
    <w:rsid w:val="008D2CA0"/>
    <w:rsid w:val="008D6165"/>
    <w:rsid w:val="008E139F"/>
    <w:rsid w:val="008E4548"/>
    <w:rsid w:val="008E45AE"/>
    <w:rsid w:val="008F3AB8"/>
    <w:rsid w:val="008F48E0"/>
    <w:rsid w:val="0090109A"/>
    <w:rsid w:val="00907FB3"/>
    <w:rsid w:val="0092095E"/>
    <w:rsid w:val="0092120B"/>
    <w:rsid w:val="00922D4B"/>
    <w:rsid w:val="00926EB0"/>
    <w:rsid w:val="00926EB1"/>
    <w:rsid w:val="00934301"/>
    <w:rsid w:val="009360D1"/>
    <w:rsid w:val="009409F5"/>
    <w:rsid w:val="009415B6"/>
    <w:rsid w:val="0094196F"/>
    <w:rsid w:val="00963650"/>
    <w:rsid w:val="00970DD7"/>
    <w:rsid w:val="00973F92"/>
    <w:rsid w:val="009755F7"/>
    <w:rsid w:val="009872D6"/>
    <w:rsid w:val="009970CC"/>
    <w:rsid w:val="009A0198"/>
    <w:rsid w:val="009A1F9B"/>
    <w:rsid w:val="009A2278"/>
    <w:rsid w:val="009A4FF9"/>
    <w:rsid w:val="009A7C51"/>
    <w:rsid w:val="009B1B77"/>
    <w:rsid w:val="009B1CCF"/>
    <w:rsid w:val="009C3BFE"/>
    <w:rsid w:val="009D1F73"/>
    <w:rsid w:val="009D5ABC"/>
    <w:rsid w:val="009D7DBE"/>
    <w:rsid w:val="009E5307"/>
    <w:rsid w:val="009E7A8B"/>
    <w:rsid w:val="009F5620"/>
    <w:rsid w:val="00A045D3"/>
    <w:rsid w:val="00A13D1A"/>
    <w:rsid w:val="00A15030"/>
    <w:rsid w:val="00A15708"/>
    <w:rsid w:val="00A23532"/>
    <w:rsid w:val="00A2741E"/>
    <w:rsid w:val="00A3009C"/>
    <w:rsid w:val="00A3400A"/>
    <w:rsid w:val="00A362CD"/>
    <w:rsid w:val="00A453B0"/>
    <w:rsid w:val="00A466B7"/>
    <w:rsid w:val="00A56F90"/>
    <w:rsid w:val="00A634F0"/>
    <w:rsid w:val="00A72E39"/>
    <w:rsid w:val="00A73CBB"/>
    <w:rsid w:val="00A77506"/>
    <w:rsid w:val="00A8010E"/>
    <w:rsid w:val="00A83C8C"/>
    <w:rsid w:val="00A85554"/>
    <w:rsid w:val="00A911EF"/>
    <w:rsid w:val="00A917DE"/>
    <w:rsid w:val="00A9703B"/>
    <w:rsid w:val="00A97626"/>
    <w:rsid w:val="00AA03A7"/>
    <w:rsid w:val="00AA0CB8"/>
    <w:rsid w:val="00AA31B5"/>
    <w:rsid w:val="00AA7896"/>
    <w:rsid w:val="00AB087B"/>
    <w:rsid w:val="00AB4E52"/>
    <w:rsid w:val="00AB4EE5"/>
    <w:rsid w:val="00AC4A25"/>
    <w:rsid w:val="00AC4BF0"/>
    <w:rsid w:val="00AC7E5C"/>
    <w:rsid w:val="00AE020E"/>
    <w:rsid w:val="00AE0FA8"/>
    <w:rsid w:val="00AE497E"/>
    <w:rsid w:val="00AF654F"/>
    <w:rsid w:val="00B0231E"/>
    <w:rsid w:val="00B02834"/>
    <w:rsid w:val="00B02849"/>
    <w:rsid w:val="00B07B33"/>
    <w:rsid w:val="00B12467"/>
    <w:rsid w:val="00B13AAD"/>
    <w:rsid w:val="00B179C1"/>
    <w:rsid w:val="00B20737"/>
    <w:rsid w:val="00B213B8"/>
    <w:rsid w:val="00B259FF"/>
    <w:rsid w:val="00B26A78"/>
    <w:rsid w:val="00B27E6D"/>
    <w:rsid w:val="00B34010"/>
    <w:rsid w:val="00B351FA"/>
    <w:rsid w:val="00B3730B"/>
    <w:rsid w:val="00B50EDC"/>
    <w:rsid w:val="00B51CFA"/>
    <w:rsid w:val="00B527AB"/>
    <w:rsid w:val="00B54BBC"/>
    <w:rsid w:val="00B65C59"/>
    <w:rsid w:val="00B67541"/>
    <w:rsid w:val="00B7007E"/>
    <w:rsid w:val="00B714E9"/>
    <w:rsid w:val="00B7203D"/>
    <w:rsid w:val="00B739E6"/>
    <w:rsid w:val="00B7427B"/>
    <w:rsid w:val="00B7478D"/>
    <w:rsid w:val="00B75A1C"/>
    <w:rsid w:val="00B81717"/>
    <w:rsid w:val="00B81EAC"/>
    <w:rsid w:val="00B82D69"/>
    <w:rsid w:val="00B864B7"/>
    <w:rsid w:val="00B86758"/>
    <w:rsid w:val="00B975E3"/>
    <w:rsid w:val="00BA0988"/>
    <w:rsid w:val="00BB1C9F"/>
    <w:rsid w:val="00BB787F"/>
    <w:rsid w:val="00BD0AD6"/>
    <w:rsid w:val="00BD1EA2"/>
    <w:rsid w:val="00BD2211"/>
    <w:rsid w:val="00BD3825"/>
    <w:rsid w:val="00BE1460"/>
    <w:rsid w:val="00BE1DF2"/>
    <w:rsid w:val="00BE7231"/>
    <w:rsid w:val="00BE7DC0"/>
    <w:rsid w:val="00BF119E"/>
    <w:rsid w:val="00BF3FB9"/>
    <w:rsid w:val="00C00606"/>
    <w:rsid w:val="00C0390F"/>
    <w:rsid w:val="00C056F9"/>
    <w:rsid w:val="00C107E2"/>
    <w:rsid w:val="00C13125"/>
    <w:rsid w:val="00C131E6"/>
    <w:rsid w:val="00C15315"/>
    <w:rsid w:val="00C2221A"/>
    <w:rsid w:val="00C238FB"/>
    <w:rsid w:val="00C35F1C"/>
    <w:rsid w:val="00C422FA"/>
    <w:rsid w:val="00C51F7B"/>
    <w:rsid w:val="00C53A5A"/>
    <w:rsid w:val="00C5410E"/>
    <w:rsid w:val="00C620A6"/>
    <w:rsid w:val="00C76708"/>
    <w:rsid w:val="00C76BFD"/>
    <w:rsid w:val="00C77A7D"/>
    <w:rsid w:val="00C80705"/>
    <w:rsid w:val="00C80A03"/>
    <w:rsid w:val="00C80A05"/>
    <w:rsid w:val="00C81736"/>
    <w:rsid w:val="00C840F1"/>
    <w:rsid w:val="00C84F47"/>
    <w:rsid w:val="00C86DC7"/>
    <w:rsid w:val="00C8729D"/>
    <w:rsid w:val="00C905A9"/>
    <w:rsid w:val="00C912B0"/>
    <w:rsid w:val="00CA055A"/>
    <w:rsid w:val="00CA4D09"/>
    <w:rsid w:val="00CC271B"/>
    <w:rsid w:val="00CC47D3"/>
    <w:rsid w:val="00CC5C21"/>
    <w:rsid w:val="00CE7B9B"/>
    <w:rsid w:val="00CF6FEA"/>
    <w:rsid w:val="00CF79EE"/>
    <w:rsid w:val="00D00102"/>
    <w:rsid w:val="00D05B77"/>
    <w:rsid w:val="00D103AD"/>
    <w:rsid w:val="00D132C6"/>
    <w:rsid w:val="00D1764A"/>
    <w:rsid w:val="00D2003A"/>
    <w:rsid w:val="00D2580F"/>
    <w:rsid w:val="00D31702"/>
    <w:rsid w:val="00D43276"/>
    <w:rsid w:val="00D446E2"/>
    <w:rsid w:val="00D45BC8"/>
    <w:rsid w:val="00D50CBA"/>
    <w:rsid w:val="00D54683"/>
    <w:rsid w:val="00D612FA"/>
    <w:rsid w:val="00D6166E"/>
    <w:rsid w:val="00D62C44"/>
    <w:rsid w:val="00D76025"/>
    <w:rsid w:val="00D84240"/>
    <w:rsid w:val="00D8543E"/>
    <w:rsid w:val="00D91BC3"/>
    <w:rsid w:val="00D92563"/>
    <w:rsid w:val="00D9345B"/>
    <w:rsid w:val="00D9792C"/>
    <w:rsid w:val="00DA036E"/>
    <w:rsid w:val="00DA1969"/>
    <w:rsid w:val="00DA7909"/>
    <w:rsid w:val="00DC0FA6"/>
    <w:rsid w:val="00DC30CF"/>
    <w:rsid w:val="00DC5D2B"/>
    <w:rsid w:val="00DC5FD5"/>
    <w:rsid w:val="00DD7622"/>
    <w:rsid w:val="00DE4A17"/>
    <w:rsid w:val="00DF4631"/>
    <w:rsid w:val="00E03167"/>
    <w:rsid w:val="00E1115E"/>
    <w:rsid w:val="00E1179F"/>
    <w:rsid w:val="00E12479"/>
    <w:rsid w:val="00E21AAF"/>
    <w:rsid w:val="00E239D6"/>
    <w:rsid w:val="00E302EE"/>
    <w:rsid w:val="00E31402"/>
    <w:rsid w:val="00E35C6E"/>
    <w:rsid w:val="00E408DC"/>
    <w:rsid w:val="00E46C78"/>
    <w:rsid w:val="00E50F1A"/>
    <w:rsid w:val="00E537F0"/>
    <w:rsid w:val="00E53F00"/>
    <w:rsid w:val="00E55C8A"/>
    <w:rsid w:val="00E614AE"/>
    <w:rsid w:val="00E64012"/>
    <w:rsid w:val="00E6769E"/>
    <w:rsid w:val="00E67E44"/>
    <w:rsid w:val="00E742CC"/>
    <w:rsid w:val="00E77391"/>
    <w:rsid w:val="00E819F4"/>
    <w:rsid w:val="00E843F4"/>
    <w:rsid w:val="00E91791"/>
    <w:rsid w:val="00E9399C"/>
    <w:rsid w:val="00EA10B9"/>
    <w:rsid w:val="00EA206E"/>
    <w:rsid w:val="00EB04B9"/>
    <w:rsid w:val="00EB333F"/>
    <w:rsid w:val="00EC236B"/>
    <w:rsid w:val="00EC7E09"/>
    <w:rsid w:val="00ED0EC8"/>
    <w:rsid w:val="00ED5F4F"/>
    <w:rsid w:val="00EF1506"/>
    <w:rsid w:val="00EF5D4C"/>
    <w:rsid w:val="00F107F1"/>
    <w:rsid w:val="00F126D3"/>
    <w:rsid w:val="00F12E1E"/>
    <w:rsid w:val="00F14F5F"/>
    <w:rsid w:val="00F15627"/>
    <w:rsid w:val="00F31B2F"/>
    <w:rsid w:val="00F347BF"/>
    <w:rsid w:val="00F405EB"/>
    <w:rsid w:val="00F40F05"/>
    <w:rsid w:val="00F412EA"/>
    <w:rsid w:val="00F46A76"/>
    <w:rsid w:val="00F47603"/>
    <w:rsid w:val="00F5033A"/>
    <w:rsid w:val="00F52C8B"/>
    <w:rsid w:val="00F535F1"/>
    <w:rsid w:val="00F55FB9"/>
    <w:rsid w:val="00F573F3"/>
    <w:rsid w:val="00F659A5"/>
    <w:rsid w:val="00F73947"/>
    <w:rsid w:val="00F83740"/>
    <w:rsid w:val="00F83C82"/>
    <w:rsid w:val="00F845DF"/>
    <w:rsid w:val="00F84837"/>
    <w:rsid w:val="00F92CCF"/>
    <w:rsid w:val="00F933A1"/>
    <w:rsid w:val="00F94BBF"/>
    <w:rsid w:val="00F977D2"/>
    <w:rsid w:val="00FB1946"/>
    <w:rsid w:val="00FB5DE4"/>
    <w:rsid w:val="00FB6C2B"/>
    <w:rsid w:val="00FC3101"/>
    <w:rsid w:val="00FC3825"/>
    <w:rsid w:val="00FC50D3"/>
    <w:rsid w:val="00FC78BD"/>
    <w:rsid w:val="00FD185F"/>
    <w:rsid w:val="00FD51F0"/>
    <w:rsid w:val="00FD7A6A"/>
    <w:rsid w:val="00FE1B19"/>
    <w:rsid w:val="00FE1F55"/>
    <w:rsid w:val="00FE3F1B"/>
    <w:rsid w:val="00FF4B8F"/>
    <w:rsid w:val="00FF4EFB"/>
    <w:rsid w:val="00FF53E7"/>
    <w:rsid w:val="00FF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D807BBB-7004-4302-9199-898E8B00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1BDA"/>
    <w:pPr>
      <w:spacing w:after="200" w:line="276" w:lineRule="auto"/>
    </w:pPr>
    <w:rPr>
      <w:sz w:val="22"/>
      <w:szCs w:val="22"/>
      <w:lang w:eastAsia="en-US"/>
    </w:rPr>
  </w:style>
  <w:style w:type="paragraph" w:styleId="1">
    <w:name w:val="heading 1"/>
    <w:basedOn w:val="a0"/>
    <w:next w:val="a0"/>
    <w:link w:val="10"/>
    <w:qFormat/>
    <w:rsid w:val="00F40F05"/>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0"/>
    <w:next w:val="a0"/>
    <w:link w:val="20"/>
    <w:qFormat/>
    <w:rsid w:val="00F40F05"/>
    <w:pPr>
      <w:keepNext/>
      <w:spacing w:after="0" w:line="240" w:lineRule="auto"/>
      <w:jc w:val="center"/>
      <w:outlineLvl w:val="1"/>
    </w:pPr>
    <w:rPr>
      <w:rFonts w:ascii="Times New Roman" w:eastAsia="Times New Roman" w:hAnsi="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6A6"/>
    <w:pPr>
      <w:ind w:left="720"/>
      <w:contextualSpacing/>
    </w:pPr>
  </w:style>
  <w:style w:type="table" w:styleId="a5">
    <w:name w:val="Table Grid"/>
    <w:basedOn w:val="a2"/>
    <w:rsid w:val="005E455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0"/>
    <w:next w:val="a0"/>
    <w:qFormat/>
    <w:rsid w:val="005E4553"/>
    <w:rPr>
      <w:rFonts w:eastAsia="Times New Roman"/>
      <w:b/>
      <w:bCs/>
      <w:sz w:val="20"/>
      <w:szCs w:val="20"/>
      <w:lang w:eastAsia="ru-RU"/>
    </w:rPr>
  </w:style>
  <w:style w:type="paragraph" w:styleId="21">
    <w:name w:val="Body Text 2"/>
    <w:basedOn w:val="a0"/>
    <w:link w:val="22"/>
    <w:rsid w:val="005E4553"/>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1"/>
    <w:link w:val="21"/>
    <w:rsid w:val="005E4553"/>
    <w:rPr>
      <w:rFonts w:ascii="Times New Roman" w:eastAsia="Times New Roman" w:hAnsi="Times New Roman"/>
      <w:sz w:val="24"/>
      <w:szCs w:val="24"/>
    </w:rPr>
  </w:style>
  <w:style w:type="paragraph" w:styleId="3">
    <w:name w:val="Body Text 3"/>
    <w:basedOn w:val="a0"/>
    <w:link w:val="30"/>
    <w:uiPriority w:val="99"/>
    <w:rsid w:val="005E455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1"/>
    <w:link w:val="3"/>
    <w:uiPriority w:val="99"/>
    <w:rsid w:val="005E4553"/>
    <w:rPr>
      <w:rFonts w:ascii="Times New Roman" w:eastAsia="Times New Roman" w:hAnsi="Times New Roman"/>
      <w:sz w:val="16"/>
      <w:szCs w:val="16"/>
    </w:rPr>
  </w:style>
  <w:style w:type="paragraph" w:styleId="HTML">
    <w:name w:val="HTML Preformatted"/>
    <w:basedOn w:val="a0"/>
    <w:link w:val="HTML0"/>
    <w:uiPriority w:val="99"/>
    <w:semiHidden/>
    <w:unhideWhenUsed/>
    <w:rsid w:val="00D0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Verdana" w:eastAsia="Times New Roman" w:hAnsi="Verdana" w:cs="Courier New"/>
      <w:lang w:eastAsia="ru-RU"/>
    </w:rPr>
  </w:style>
  <w:style w:type="character" w:customStyle="1" w:styleId="HTML0">
    <w:name w:val="Стандартный HTML Знак"/>
    <w:basedOn w:val="a1"/>
    <w:link w:val="HTML"/>
    <w:uiPriority w:val="99"/>
    <w:semiHidden/>
    <w:rsid w:val="00D05B77"/>
    <w:rPr>
      <w:rFonts w:ascii="Verdana" w:eastAsia="Times New Roman" w:hAnsi="Verdana" w:cs="Courier New"/>
      <w:sz w:val="22"/>
      <w:szCs w:val="22"/>
    </w:rPr>
  </w:style>
  <w:style w:type="character" w:customStyle="1" w:styleId="10">
    <w:name w:val="Заголовок 1 Знак"/>
    <w:basedOn w:val="a1"/>
    <w:link w:val="1"/>
    <w:rsid w:val="00F40F05"/>
    <w:rPr>
      <w:rFonts w:ascii="Times New Roman" w:eastAsia="Times New Roman" w:hAnsi="Times New Roman"/>
      <w:sz w:val="28"/>
    </w:rPr>
  </w:style>
  <w:style w:type="character" w:customStyle="1" w:styleId="20">
    <w:name w:val="Заголовок 2 Знак"/>
    <w:basedOn w:val="a1"/>
    <w:link w:val="2"/>
    <w:rsid w:val="00F40F05"/>
    <w:rPr>
      <w:rFonts w:ascii="Times New Roman" w:eastAsia="Times New Roman" w:hAnsi="Times New Roman"/>
      <w:sz w:val="28"/>
    </w:rPr>
  </w:style>
  <w:style w:type="paragraph" w:customStyle="1" w:styleId="11">
    <w:name w:val="Обычный1"/>
    <w:rsid w:val="00F40F05"/>
    <w:rPr>
      <w:rFonts w:ascii="Courier" w:eastAsia="Times New Roman" w:hAnsi="Courier"/>
      <w:snapToGrid w:val="0"/>
      <w:lang w:val="en-US"/>
    </w:rPr>
  </w:style>
  <w:style w:type="paragraph" w:customStyle="1" w:styleId="FR1">
    <w:name w:val="FR1"/>
    <w:rsid w:val="00F40F05"/>
    <w:pPr>
      <w:widowControl w:val="0"/>
      <w:ind w:left="120"/>
      <w:jc w:val="both"/>
    </w:pPr>
    <w:rPr>
      <w:rFonts w:ascii="Arial" w:eastAsia="Times New Roman" w:hAnsi="Arial"/>
      <w:snapToGrid w:val="0"/>
      <w:sz w:val="16"/>
    </w:rPr>
  </w:style>
  <w:style w:type="paragraph" w:customStyle="1" w:styleId="ConsNormal">
    <w:name w:val="ConsNormal"/>
    <w:rsid w:val="00F40F05"/>
    <w:pPr>
      <w:widowControl w:val="0"/>
      <w:ind w:firstLine="720"/>
    </w:pPr>
    <w:rPr>
      <w:rFonts w:ascii="Arial" w:eastAsia="Times New Roman" w:hAnsi="Arial"/>
      <w:snapToGrid w:val="0"/>
    </w:rPr>
  </w:style>
  <w:style w:type="paragraph" w:customStyle="1" w:styleId="ConsNonformat">
    <w:name w:val="ConsNonformat"/>
    <w:rsid w:val="00F40F05"/>
    <w:pPr>
      <w:widowControl w:val="0"/>
      <w:autoSpaceDE w:val="0"/>
      <w:autoSpaceDN w:val="0"/>
      <w:adjustRightInd w:val="0"/>
    </w:pPr>
    <w:rPr>
      <w:rFonts w:ascii="Courier New" w:eastAsia="Times New Roman" w:hAnsi="Courier New" w:cs="Courier New"/>
    </w:rPr>
  </w:style>
  <w:style w:type="paragraph" w:styleId="a7">
    <w:name w:val="Body Text Indent"/>
    <w:basedOn w:val="a0"/>
    <w:link w:val="a8"/>
    <w:uiPriority w:val="99"/>
    <w:semiHidden/>
    <w:unhideWhenUsed/>
    <w:rsid w:val="009C3BFE"/>
    <w:pPr>
      <w:spacing w:after="120"/>
      <w:ind w:left="283"/>
    </w:pPr>
  </w:style>
  <w:style w:type="character" w:customStyle="1" w:styleId="a8">
    <w:name w:val="Основной текст с отступом Знак"/>
    <w:basedOn w:val="a1"/>
    <w:link w:val="a7"/>
    <w:uiPriority w:val="99"/>
    <w:semiHidden/>
    <w:rsid w:val="009C3BFE"/>
    <w:rPr>
      <w:sz w:val="22"/>
      <w:szCs w:val="22"/>
      <w:lang w:eastAsia="en-US"/>
    </w:rPr>
  </w:style>
  <w:style w:type="paragraph" w:customStyle="1" w:styleId="a9">
    <w:name w:val="Таблицы (моноширинный)"/>
    <w:basedOn w:val="a0"/>
    <w:next w:val="a0"/>
    <w:rsid w:val="009C3BF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header"/>
    <w:basedOn w:val="a0"/>
    <w:link w:val="ab"/>
    <w:uiPriority w:val="99"/>
    <w:unhideWhenUsed/>
    <w:rsid w:val="00C107E2"/>
    <w:pPr>
      <w:tabs>
        <w:tab w:val="center" w:pos="4677"/>
        <w:tab w:val="right" w:pos="9355"/>
      </w:tabs>
    </w:pPr>
  </w:style>
  <w:style w:type="character" w:customStyle="1" w:styleId="ab">
    <w:name w:val="Верхний колонтитул Знак"/>
    <w:basedOn w:val="a1"/>
    <w:link w:val="aa"/>
    <w:uiPriority w:val="99"/>
    <w:semiHidden/>
    <w:rsid w:val="00C107E2"/>
    <w:rPr>
      <w:sz w:val="22"/>
      <w:szCs w:val="22"/>
      <w:lang w:eastAsia="en-US"/>
    </w:rPr>
  </w:style>
  <w:style w:type="paragraph" w:styleId="ac">
    <w:name w:val="footer"/>
    <w:basedOn w:val="a0"/>
    <w:link w:val="ad"/>
    <w:uiPriority w:val="99"/>
    <w:unhideWhenUsed/>
    <w:rsid w:val="00C107E2"/>
    <w:pPr>
      <w:tabs>
        <w:tab w:val="center" w:pos="4677"/>
        <w:tab w:val="right" w:pos="9355"/>
      </w:tabs>
    </w:pPr>
  </w:style>
  <w:style w:type="character" w:customStyle="1" w:styleId="ad">
    <w:name w:val="Нижний колонтитул Знак"/>
    <w:basedOn w:val="a1"/>
    <w:link w:val="ac"/>
    <w:uiPriority w:val="99"/>
    <w:rsid w:val="00C107E2"/>
    <w:rPr>
      <w:sz w:val="22"/>
      <w:szCs w:val="22"/>
      <w:lang w:eastAsia="en-US"/>
    </w:rPr>
  </w:style>
  <w:style w:type="character" w:customStyle="1" w:styleId="FontStyle13">
    <w:name w:val="Font Style13"/>
    <w:basedOn w:val="a1"/>
    <w:uiPriority w:val="99"/>
    <w:rsid w:val="00454FD3"/>
    <w:rPr>
      <w:rFonts w:ascii="Times New Roman" w:hAnsi="Times New Roman" w:cs="Times New Roman"/>
      <w:b/>
      <w:bCs/>
      <w:i/>
      <w:iCs/>
      <w:sz w:val="42"/>
      <w:szCs w:val="42"/>
    </w:rPr>
  </w:style>
  <w:style w:type="character" w:customStyle="1" w:styleId="FontStyle14">
    <w:name w:val="Font Style14"/>
    <w:basedOn w:val="a1"/>
    <w:uiPriority w:val="99"/>
    <w:rsid w:val="00454FD3"/>
    <w:rPr>
      <w:rFonts w:ascii="Times New Roman" w:hAnsi="Times New Roman" w:cs="Times New Roman"/>
      <w:i/>
      <w:iCs/>
      <w:spacing w:val="-10"/>
      <w:sz w:val="34"/>
      <w:szCs w:val="34"/>
    </w:rPr>
  </w:style>
  <w:style w:type="character" w:customStyle="1" w:styleId="FontStyle15">
    <w:name w:val="Font Style15"/>
    <w:basedOn w:val="a1"/>
    <w:uiPriority w:val="99"/>
    <w:rsid w:val="00454FD3"/>
    <w:rPr>
      <w:rFonts w:ascii="Times New Roman" w:hAnsi="Times New Roman" w:cs="Times New Roman"/>
      <w:i/>
      <w:iCs/>
      <w:sz w:val="38"/>
      <w:szCs w:val="38"/>
    </w:rPr>
  </w:style>
  <w:style w:type="character" w:customStyle="1" w:styleId="FontStyle16">
    <w:name w:val="Font Style16"/>
    <w:basedOn w:val="a1"/>
    <w:uiPriority w:val="99"/>
    <w:rsid w:val="00454FD3"/>
    <w:rPr>
      <w:rFonts w:ascii="Times New Roman" w:hAnsi="Times New Roman" w:cs="Times New Roman"/>
      <w:b/>
      <w:bCs/>
      <w:w w:val="50"/>
      <w:sz w:val="46"/>
      <w:szCs w:val="46"/>
    </w:rPr>
  </w:style>
  <w:style w:type="character" w:customStyle="1" w:styleId="FontStyle18">
    <w:name w:val="Font Style18"/>
    <w:basedOn w:val="a1"/>
    <w:uiPriority w:val="99"/>
    <w:rsid w:val="00454FD3"/>
    <w:rPr>
      <w:rFonts w:ascii="Times New Roman" w:hAnsi="Times New Roman" w:cs="Times New Roman"/>
      <w:b/>
      <w:bCs/>
      <w:i/>
      <w:iCs/>
      <w:spacing w:val="-30"/>
      <w:sz w:val="34"/>
      <w:szCs w:val="34"/>
    </w:rPr>
  </w:style>
  <w:style w:type="character" w:customStyle="1" w:styleId="FontStyle19">
    <w:name w:val="Font Style19"/>
    <w:basedOn w:val="a1"/>
    <w:uiPriority w:val="99"/>
    <w:rsid w:val="00454FD3"/>
    <w:rPr>
      <w:rFonts w:ascii="Times New Roman" w:hAnsi="Times New Roman" w:cs="Times New Roman"/>
      <w:i/>
      <w:iCs/>
      <w:spacing w:val="-40"/>
      <w:sz w:val="38"/>
      <w:szCs w:val="38"/>
    </w:rPr>
  </w:style>
  <w:style w:type="character" w:styleId="ae">
    <w:name w:val="Hyperlink"/>
    <w:basedOn w:val="a1"/>
    <w:uiPriority w:val="99"/>
    <w:unhideWhenUsed/>
    <w:rsid w:val="004E17C0"/>
    <w:rPr>
      <w:color w:val="0000FF"/>
      <w:u w:val="single"/>
    </w:rPr>
  </w:style>
  <w:style w:type="paragraph" w:styleId="af">
    <w:name w:val="Body Text"/>
    <w:basedOn w:val="a0"/>
    <w:link w:val="af0"/>
    <w:uiPriority w:val="99"/>
    <w:semiHidden/>
    <w:unhideWhenUsed/>
    <w:rsid w:val="000247CD"/>
    <w:pPr>
      <w:spacing w:after="120"/>
    </w:pPr>
  </w:style>
  <w:style w:type="character" w:customStyle="1" w:styleId="af0">
    <w:name w:val="Основной текст Знак"/>
    <w:basedOn w:val="a1"/>
    <w:link w:val="af"/>
    <w:uiPriority w:val="99"/>
    <w:semiHidden/>
    <w:rsid w:val="000247CD"/>
    <w:rPr>
      <w:sz w:val="22"/>
      <w:szCs w:val="22"/>
      <w:lang w:eastAsia="en-US"/>
    </w:rPr>
  </w:style>
  <w:style w:type="paragraph" w:customStyle="1" w:styleId="a">
    <w:name w:val="Лит"/>
    <w:rsid w:val="009F5620"/>
    <w:pPr>
      <w:numPr>
        <w:numId w:val="9"/>
      </w:numPr>
      <w:tabs>
        <w:tab w:val="clear" w:pos="1080"/>
      </w:tabs>
      <w:autoSpaceDE w:val="0"/>
      <w:autoSpaceDN w:val="0"/>
      <w:spacing w:line="360" w:lineRule="auto"/>
    </w:pPr>
    <w:rPr>
      <w:rFonts w:ascii="Times New Roman" w:eastAsia="Times New Roman" w:hAnsi="Times New Roman"/>
      <w:sz w:val="28"/>
      <w:szCs w:val="28"/>
      <w:lang w:val="uk-UA"/>
    </w:rPr>
  </w:style>
  <w:style w:type="paragraph" w:styleId="af1">
    <w:name w:val="TOC Heading"/>
    <w:basedOn w:val="1"/>
    <w:next w:val="a0"/>
    <w:uiPriority w:val="39"/>
    <w:semiHidden/>
    <w:unhideWhenUsed/>
    <w:qFormat/>
    <w:rsid w:val="000D2029"/>
    <w:pPr>
      <w:keepLines/>
      <w:spacing w:before="480" w:line="276" w:lineRule="auto"/>
      <w:outlineLvl w:val="9"/>
    </w:pPr>
    <w:rPr>
      <w:rFonts w:ascii="Cambria" w:hAnsi="Cambria"/>
      <w:b/>
      <w:bCs/>
      <w:color w:val="365F91"/>
      <w:szCs w:val="28"/>
      <w:lang w:eastAsia="en-US"/>
    </w:rPr>
  </w:style>
  <w:style w:type="paragraph" w:styleId="12">
    <w:name w:val="toc 1"/>
    <w:basedOn w:val="a0"/>
    <w:next w:val="a0"/>
    <w:autoRedefine/>
    <w:uiPriority w:val="39"/>
    <w:unhideWhenUsed/>
    <w:rsid w:val="000D2029"/>
  </w:style>
  <w:style w:type="paragraph" w:styleId="23">
    <w:name w:val="toc 2"/>
    <w:basedOn w:val="a0"/>
    <w:next w:val="a0"/>
    <w:autoRedefine/>
    <w:uiPriority w:val="39"/>
    <w:unhideWhenUsed/>
    <w:rsid w:val="000D2029"/>
    <w:pPr>
      <w:ind w:left="220"/>
    </w:pPr>
  </w:style>
  <w:style w:type="paragraph" w:styleId="af2">
    <w:name w:val="endnote text"/>
    <w:basedOn w:val="a0"/>
    <w:link w:val="af3"/>
    <w:uiPriority w:val="99"/>
    <w:semiHidden/>
    <w:unhideWhenUsed/>
    <w:rsid w:val="00B65C59"/>
    <w:rPr>
      <w:sz w:val="20"/>
      <w:szCs w:val="20"/>
    </w:rPr>
  </w:style>
  <w:style w:type="character" w:customStyle="1" w:styleId="af3">
    <w:name w:val="Текст концевой сноски Знак"/>
    <w:basedOn w:val="a1"/>
    <w:link w:val="af2"/>
    <w:uiPriority w:val="99"/>
    <w:semiHidden/>
    <w:rsid w:val="00B65C59"/>
    <w:rPr>
      <w:lang w:eastAsia="en-US"/>
    </w:rPr>
  </w:style>
  <w:style w:type="character" w:styleId="af4">
    <w:name w:val="endnote reference"/>
    <w:basedOn w:val="a1"/>
    <w:uiPriority w:val="99"/>
    <w:semiHidden/>
    <w:unhideWhenUsed/>
    <w:rsid w:val="00B65C59"/>
    <w:rPr>
      <w:vertAlign w:val="superscript"/>
    </w:rPr>
  </w:style>
  <w:style w:type="paragraph" w:styleId="af5">
    <w:name w:val="footnote text"/>
    <w:basedOn w:val="a0"/>
    <w:link w:val="af6"/>
    <w:uiPriority w:val="99"/>
    <w:semiHidden/>
    <w:unhideWhenUsed/>
    <w:rsid w:val="00B65C59"/>
    <w:rPr>
      <w:sz w:val="20"/>
      <w:szCs w:val="20"/>
    </w:rPr>
  </w:style>
  <w:style w:type="character" w:customStyle="1" w:styleId="af6">
    <w:name w:val="Текст сноски Знак"/>
    <w:basedOn w:val="a1"/>
    <w:link w:val="af5"/>
    <w:uiPriority w:val="99"/>
    <w:semiHidden/>
    <w:rsid w:val="00B65C59"/>
    <w:rPr>
      <w:lang w:eastAsia="en-US"/>
    </w:rPr>
  </w:style>
  <w:style w:type="character" w:styleId="af7">
    <w:name w:val="footnote reference"/>
    <w:basedOn w:val="a1"/>
    <w:uiPriority w:val="99"/>
    <w:semiHidden/>
    <w:unhideWhenUsed/>
    <w:rsid w:val="00B65C59"/>
    <w:rPr>
      <w:vertAlign w:val="superscript"/>
    </w:rPr>
  </w:style>
  <w:style w:type="paragraph" w:styleId="af8">
    <w:name w:val="Normal (Web)"/>
    <w:basedOn w:val="a0"/>
    <w:rsid w:val="005E159E"/>
    <w:pPr>
      <w:spacing w:before="100" w:beforeAutospacing="1" w:after="100" w:afterAutospacing="1" w:line="240" w:lineRule="auto"/>
    </w:pPr>
    <w:rPr>
      <w:rFonts w:ascii="Times New Roman" w:eastAsia="Times New Roman" w:hAnsi="Times New Roman"/>
      <w:sz w:val="24"/>
      <w:szCs w:val="24"/>
      <w:lang w:eastAsia="ru-RU"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9042">
      <w:bodyDiv w:val="1"/>
      <w:marLeft w:val="0"/>
      <w:marRight w:val="0"/>
      <w:marTop w:val="0"/>
      <w:marBottom w:val="0"/>
      <w:divBdr>
        <w:top w:val="none" w:sz="0" w:space="0" w:color="auto"/>
        <w:left w:val="none" w:sz="0" w:space="0" w:color="auto"/>
        <w:bottom w:val="none" w:sz="0" w:space="0" w:color="auto"/>
        <w:right w:val="none" w:sz="0" w:space="0" w:color="auto"/>
      </w:divBdr>
    </w:div>
    <w:div w:id="193732846">
      <w:bodyDiv w:val="1"/>
      <w:marLeft w:val="0"/>
      <w:marRight w:val="0"/>
      <w:marTop w:val="0"/>
      <w:marBottom w:val="0"/>
      <w:divBdr>
        <w:top w:val="none" w:sz="0" w:space="0" w:color="auto"/>
        <w:left w:val="none" w:sz="0" w:space="0" w:color="auto"/>
        <w:bottom w:val="none" w:sz="0" w:space="0" w:color="auto"/>
        <w:right w:val="none" w:sz="0" w:space="0" w:color="auto"/>
      </w:divBdr>
    </w:div>
    <w:div w:id="585849824">
      <w:bodyDiv w:val="1"/>
      <w:marLeft w:val="0"/>
      <w:marRight w:val="0"/>
      <w:marTop w:val="0"/>
      <w:marBottom w:val="0"/>
      <w:divBdr>
        <w:top w:val="none" w:sz="0" w:space="0" w:color="auto"/>
        <w:left w:val="none" w:sz="0" w:space="0" w:color="auto"/>
        <w:bottom w:val="none" w:sz="0" w:space="0" w:color="auto"/>
        <w:right w:val="none" w:sz="0" w:space="0" w:color="auto"/>
      </w:divBdr>
    </w:div>
    <w:div w:id="709257038">
      <w:bodyDiv w:val="1"/>
      <w:marLeft w:val="0"/>
      <w:marRight w:val="0"/>
      <w:marTop w:val="0"/>
      <w:marBottom w:val="0"/>
      <w:divBdr>
        <w:top w:val="none" w:sz="0" w:space="0" w:color="auto"/>
        <w:left w:val="none" w:sz="0" w:space="0" w:color="auto"/>
        <w:bottom w:val="none" w:sz="0" w:space="0" w:color="auto"/>
        <w:right w:val="none" w:sz="0" w:space="0" w:color="auto"/>
      </w:divBdr>
    </w:div>
    <w:div w:id="722021976">
      <w:bodyDiv w:val="1"/>
      <w:marLeft w:val="0"/>
      <w:marRight w:val="0"/>
      <w:marTop w:val="0"/>
      <w:marBottom w:val="0"/>
      <w:divBdr>
        <w:top w:val="none" w:sz="0" w:space="0" w:color="auto"/>
        <w:left w:val="none" w:sz="0" w:space="0" w:color="auto"/>
        <w:bottom w:val="none" w:sz="0" w:space="0" w:color="auto"/>
        <w:right w:val="none" w:sz="0" w:space="0" w:color="auto"/>
      </w:divBdr>
    </w:div>
    <w:div w:id="766536352">
      <w:bodyDiv w:val="1"/>
      <w:marLeft w:val="0"/>
      <w:marRight w:val="0"/>
      <w:marTop w:val="0"/>
      <w:marBottom w:val="0"/>
      <w:divBdr>
        <w:top w:val="none" w:sz="0" w:space="0" w:color="auto"/>
        <w:left w:val="none" w:sz="0" w:space="0" w:color="auto"/>
        <w:bottom w:val="none" w:sz="0" w:space="0" w:color="auto"/>
        <w:right w:val="none" w:sz="0" w:space="0" w:color="auto"/>
      </w:divBdr>
    </w:div>
    <w:div w:id="935212356">
      <w:bodyDiv w:val="1"/>
      <w:marLeft w:val="0"/>
      <w:marRight w:val="0"/>
      <w:marTop w:val="0"/>
      <w:marBottom w:val="0"/>
      <w:divBdr>
        <w:top w:val="none" w:sz="0" w:space="0" w:color="auto"/>
        <w:left w:val="none" w:sz="0" w:space="0" w:color="auto"/>
        <w:bottom w:val="none" w:sz="0" w:space="0" w:color="auto"/>
        <w:right w:val="none" w:sz="0" w:space="0" w:color="auto"/>
      </w:divBdr>
    </w:div>
    <w:div w:id="938879247">
      <w:bodyDiv w:val="1"/>
      <w:marLeft w:val="0"/>
      <w:marRight w:val="0"/>
      <w:marTop w:val="0"/>
      <w:marBottom w:val="0"/>
      <w:divBdr>
        <w:top w:val="none" w:sz="0" w:space="0" w:color="auto"/>
        <w:left w:val="none" w:sz="0" w:space="0" w:color="auto"/>
        <w:bottom w:val="none" w:sz="0" w:space="0" w:color="auto"/>
        <w:right w:val="none" w:sz="0" w:space="0" w:color="auto"/>
      </w:divBdr>
    </w:div>
    <w:div w:id="985820947">
      <w:bodyDiv w:val="1"/>
      <w:marLeft w:val="0"/>
      <w:marRight w:val="0"/>
      <w:marTop w:val="0"/>
      <w:marBottom w:val="0"/>
      <w:divBdr>
        <w:top w:val="none" w:sz="0" w:space="0" w:color="auto"/>
        <w:left w:val="none" w:sz="0" w:space="0" w:color="auto"/>
        <w:bottom w:val="none" w:sz="0" w:space="0" w:color="auto"/>
        <w:right w:val="none" w:sz="0" w:space="0" w:color="auto"/>
      </w:divBdr>
    </w:div>
    <w:div w:id="1051811480">
      <w:bodyDiv w:val="1"/>
      <w:marLeft w:val="0"/>
      <w:marRight w:val="0"/>
      <w:marTop w:val="0"/>
      <w:marBottom w:val="0"/>
      <w:divBdr>
        <w:top w:val="none" w:sz="0" w:space="0" w:color="auto"/>
        <w:left w:val="none" w:sz="0" w:space="0" w:color="auto"/>
        <w:bottom w:val="none" w:sz="0" w:space="0" w:color="auto"/>
        <w:right w:val="none" w:sz="0" w:space="0" w:color="auto"/>
      </w:divBdr>
    </w:div>
    <w:div w:id="1077167589">
      <w:bodyDiv w:val="1"/>
      <w:marLeft w:val="0"/>
      <w:marRight w:val="0"/>
      <w:marTop w:val="0"/>
      <w:marBottom w:val="0"/>
      <w:divBdr>
        <w:top w:val="none" w:sz="0" w:space="0" w:color="auto"/>
        <w:left w:val="none" w:sz="0" w:space="0" w:color="auto"/>
        <w:bottom w:val="none" w:sz="0" w:space="0" w:color="auto"/>
        <w:right w:val="none" w:sz="0" w:space="0" w:color="auto"/>
      </w:divBdr>
    </w:div>
    <w:div w:id="1504053952">
      <w:bodyDiv w:val="1"/>
      <w:marLeft w:val="0"/>
      <w:marRight w:val="0"/>
      <w:marTop w:val="0"/>
      <w:marBottom w:val="0"/>
      <w:divBdr>
        <w:top w:val="none" w:sz="0" w:space="0" w:color="auto"/>
        <w:left w:val="none" w:sz="0" w:space="0" w:color="auto"/>
        <w:bottom w:val="none" w:sz="0" w:space="0" w:color="auto"/>
        <w:right w:val="none" w:sz="0" w:space="0" w:color="auto"/>
      </w:divBdr>
    </w:div>
    <w:div w:id="17203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tariu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rbuhgalter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pka.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7D3A-AA85-48FC-A003-6AF229BD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9675</Words>
  <Characters>55150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ms</Company>
  <LinksUpToDate>false</LinksUpToDate>
  <CharactersWithSpaces>64696</CharactersWithSpaces>
  <SharedDoc>false</SharedDoc>
  <HLinks>
    <vt:vector size="114" baseType="variant">
      <vt:variant>
        <vt:i4>1769552</vt:i4>
      </vt:variant>
      <vt:variant>
        <vt:i4>111</vt:i4>
      </vt:variant>
      <vt:variant>
        <vt:i4>0</vt:i4>
      </vt:variant>
      <vt:variant>
        <vt:i4>5</vt:i4>
      </vt:variant>
      <vt:variant>
        <vt:lpwstr>http://www.mirbuhgalterov.ru/</vt:lpwstr>
      </vt:variant>
      <vt:variant>
        <vt:lpwstr/>
      </vt:variant>
      <vt:variant>
        <vt:i4>2031636</vt:i4>
      </vt:variant>
      <vt:variant>
        <vt:i4>108</vt:i4>
      </vt:variant>
      <vt:variant>
        <vt:i4>0</vt:i4>
      </vt:variant>
      <vt:variant>
        <vt:i4>5</vt:i4>
      </vt:variant>
      <vt:variant>
        <vt:lpwstr>http://www.elitarium.ru/</vt:lpwstr>
      </vt:variant>
      <vt:variant>
        <vt:lpwstr/>
      </vt:variant>
      <vt:variant>
        <vt:i4>1048634</vt:i4>
      </vt:variant>
      <vt:variant>
        <vt:i4>92</vt:i4>
      </vt:variant>
      <vt:variant>
        <vt:i4>0</vt:i4>
      </vt:variant>
      <vt:variant>
        <vt:i4>5</vt:i4>
      </vt:variant>
      <vt:variant>
        <vt:lpwstr/>
      </vt:variant>
      <vt:variant>
        <vt:lpwstr>_Toc249642572</vt:lpwstr>
      </vt:variant>
      <vt:variant>
        <vt:i4>1048634</vt:i4>
      </vt:variant>
      <vt:variant>
        <vt:i4>86</vt:i4>
      </vt:variant>
      <vt:variant>
        <vt:i4>0</vt:i4>
      </vt:variant>
      <vt:variant>
        <vt:i4>5</vt:i4>
      </vt:variant>
      <vt:variant>
        <vt:lpwstr/>
      </vt:variant>
      <vt:variant>
        <vt:lpwstr>_Toc249642571</vt:lpwstr>
      </vt:variant>
      <vt:variant>
        <vt:i4>1048634</vt:i4>
      </vt:variant>
      <vt:variant>
        <vt:i4>80</vt:i4>
      </vt:variant>
      <vt:variant>
        <vt:i4>0</vt:i4>
      </vt:variant>
      <vt:variant>
        <vt:i4>5</vt:i4>
      </vt:variant>
      <vt:variant>
        <vt:lpwstr/>
      </vt:variant>
      <vt:variant>
        <vt:lpwstr>_Toc249642570</vt:lpwstr>
      </vt:variant>
      <vt:variant>
        <vt:i4>1114170</vt:i4>
      </vt:variant>
      <vt:variant>
        <vt:i4>74</vt:i4>
      </vt:variant>
      <vt:variant>
        <vt:i4>0</vt:i4>
      </vt:variant>
      <vt:variant>
        <vt:i4>5</vt:i4>
      </vt:variant>
      <vt:variant>
        <vt:lpwstr/>
      </vt:variant>
      <vt:variant>
        <vt:lpwstr>_Toc249642568</vt:lpwstr>
      </vt:variant>
      <vt:variant>
        <vt:i4>1114170</vt:i4>
      </vt:variant>
      <vt:variant>
        <vt:i4>68</vt:i4>
      </vt:variant>
      <vt:variant>
        <vt:i4>0</vt:i4>
      </vt:variant>
      <vt:variant>
        <vt:i4>5</vt:i4>
      </vt:variant>
      <vt:variant>
        <vt:lpwstr/>
      </vt:variant>
      <vt:variant>
        <vt:lpwstr>_Toc249642567</vt:lpwstr>
      </vt:variant>
      <vt:variant>
        <vt:i4>1114170</vt:i4>
      </vt:variant>
      <vt:variant>
        <vt:i4>62</vt:i4>
      </vt:variant>
      <vt:variant>
        <vt:i4>0</vt:i4>
      </vt:variant>
      <vt:variant>
        <vt:i4>5</vt:i4>
      </vt:variant>
      <vt:variant>
        <vt:lpwstr/>
      </vt:variant>
      <vt:variant>
        <vt:lpwstr>_Toc249642566</vt:lpwstr>
      </vt:variant>
      <vt:variant>
        <vt:i4>1114170</vt:i4>
      </vt:variant>
      <vt:variant>
        <vt:i4>56</vt:i4>
      </vt:variant>
      <vt:variant>
        <vt:i4>0</vt:i4>
      </vt:variant>
      <vt:variant>
        <vt:i4>5</vt:i4>
      </vt:variant>
      <vt:variant>
        <vt:lpwstr/>
      </vt:variant>
      <vt:variant>
        <vt:lpwstr>_Toc249642565</vt:lpwstr>
      </vt:variant>
      <vt:variant>
        <vt:i4>1114170</vt:i4>
      </vt:variant>
      <vt:variant>
        <vt:i4>50</vt:i4>
      </vt:variant>
      <vt:variant>
        <vt:i4>0</vt:i4>
      </vt:variant>
      <vt:variant>
        <vt:i4>5</vt:i4>
      </vt:variant>
      <vt:variant>
        <vt:lpwstr/>
      </vt:variant>
      <vt:variant>
        <vt:lpwstr>_Toc249642564</vt:lpwstr>
      </vt:variant>
      <vt:variant>
        <vt:i4>1114170</vt:i4>
      </vt:variant>
      <vt:variant>
        <vt:i4>44</vt:i4>
      </vt:variant>
      <vt:variant>
        <vt:i4>0</vt:i4>
      </vt:variant>
      <vt:variant>
        <vt:i4>5</vt:i4>
      </vt:variant>
      <vt:variant>
        <vt:lpwstr/>
      </vt:variant>
      <vt:variant>
        <vt:lpwstr>_Toc249642563</vt:lpwstr>
      </vt:variant>
      <vt:variant>
        <vt:i4>1114170</vt:i4>
      </vt:variant>
      <vt:variant>
        <vt:i4>38</vt:i4>
      </vt:variant>
      <vt:variant>
        <vt:i4>0</vt:i4>
      </vt:variant>
      <vt:variant>
        <vt:i4>5</vt:i4>
      </vt:variant>
      <vt:variant>
        <vt:lpwstr/>
      </vt:variant>
      <vt:variant>
        <vt:lpwstr>_Toc249642562</vt:lpwstr>
      </vt:variant>
      <vt:variant>
        <vt:i4>1114170</vt:i4>
      </vt:variant>
      <vt:variant>
        <vt:i4>32</vt:i4>
      </vt:variant>
      <vt:variant>
        <vt:i4>0</vt:i4>
      </vt:variant>
      <vt:variant>
        <vt:i4>5</vt:i4>
      </vt:variant>
      <vt:variant>
        <vt:lpwstr/>
      </vt:variant>
      <vt:variant>
        <vt:lpwstr>_Toc249642561</vt:lpwstr>
      </vt:variant>
      <vt:variant>
        <vt:i4>1179706</vt:i4>
      </vt:variant>
      <vt:variant>
        <vt:i4>26</vt:i4>
      </vt:variant>
      <vt:variant>
        <vt:i4>0</vt:i4>
      </vt:variant>
      <vt:variant>
        <vt:i4>5</vt:i4>
      </vt:variant>
      <vt:variant>
        <vt:lpwstr/>
      </vt:variant>
      <vt:variant>
        <vt:lpwstr>_Toc249642558</vt:lpwstr>
      </vt:variant>
      <vt:variant>
        <vt:i4>1179706</vt:i4>
      </vt:variant>
      <vt:variant>
        <vt:i4>20</vt:i4>
      </vt:variant>
      <vt:variant>
        <vt:i4>0</vt:i4>
      </vt:variant>
      <vt:variant>
        <vt:i4>5</vt:i4>
      </vt:variant>
      <vt:variant>
        <vt:lpwstr/>
      </vt:variant>
      <vt:variant>
        <vt:lpwstr>_Toc249642557</vt:lpwstr>
      </vt:variant>
      <vt:variant>
        <vt:i4>1179706</vt:i4>
      </vt:variant>
      <vt:variant>
        <vt:i4>14</vt:i4>
      </vt:variant>
      <vt:variant>
        <vt:i4>0</vt:i4>
      </vt:variant>
      <vt:variant>
        <vt:i4>5</vt:i4>
      </vt:variant>
      <vt:variant>
        <vt:lpwstr/>
      </vt:variant>
      <vt:variant>
        <vt:lpwstr>_Toc249642556</vt:lpwstr>
      </vt:variant>
      <vt:variant>
        <vt:i4>1179706</vt:i4>
      </vt:variant>
      <vt:variant>
        <vt:i4>8</vt:i4>
      </vt:variant>
      <vt:variant>
        <vt:i4>0</vt:i4>
      </vt:variant>
      <vt:variant>
        <vt:i4>5</vt:i4>
      </vt:variant>
      <vt:variant>
        <vt:lpwstr/>
      </vt:variant>
      <vt:variant>
        <vt:lpwstr>_Toc249642555</vt:lpwstr>
      </vt:variant>
      <vt:variant>
        <vt:i4>1179706</vt:i4>
      </vt:variant>
      <vt:variant>
        <vt:i4>2</vt:i4>
      </vt:variant>
      <vt:variant>
        <vt:i4>0</vt:i4>
      </vt:variant>
      <vt:variant>
        <vt:i4>5</vt:i4>
      </vt:variant>
      <vt:variant>
        <vt:lpwstr/>
      </vt:variant>
      <vt:variant>
        <vt:lpwstr>_Toc249642554</vt:lpwstr>
      </vt:variant>
      <vt:variant>
        <vt:i4>1245189</vt:i4>
      </vt:variant>
      <vt:variant>
        <vt:i4>0</vt:i4>
      </vt:variant>
      <vt:variant>
        <vt:i4>0</vt:i4>
      </vt:variant>
      <vt:variant>
        <vt:i4>5</vt:i4>
      </vt:variant>
      <vt:variant>
        <vt:lpwstr>http://www.tepka.ru/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admin</cp:lastModifiedBy>
  <cp:revision>2</cp:revision>
  <cp:lastPrinted>2009-12-26T19:16:00Z</cp:lastPrinted>
  <dcterms:created xsi:type="dcterms:W3CDTF">2014-04-06T09:39:00Z</dcterms:created>
  <dcterms:modified xsi:type="dcterms:W3CDTF">2014-04-06T09:39:00Z</dcterms:modified>
</cp:coreProperties>
</file>