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76" w:rsidRDefault="00E3179A">
      <w:pPr>
        <w:pStyle w:val="a7"/>
      </w:pPr>
      <w:r>
        <w:t>Реферат</w:t>
      </w:r>
    </w:p>
    <w:p w:rsidR="00F52D76" w:rsidRDefault="00E3179A">
      <w:pPr>
        <w:rPr>
          <w:rFonts w:ascii="Comic Sans MS" w:hAnsi="Comic Sans MS" w:cs="Comic Sans MS"/>
          <w:b/>
          <w:bCs/>
          <w:sz w:val="72"/>
          <w:szCs w:val="72"/>
          <w:lang w:val="ru-RU"/>
        </w:rPr>
      </w:pPr>
      <w:r>
        <w:rPr>
          <w:rFonts w:ascii="Comic Sans MS" w:hAnsi="Comic Sans MS" w:cs="Comic Sans MS"/>
          <w:b/>
          <w:bCs/>
          <w:sz w:val="72"/>
          <w:szCs w:val="72"/>
          <w:lang w:val="ru-RU"/>
        </w:rPr>
        <w:t>Жизненный путь Сергея Сергеева-Ценского</w:t>
      </w:r>
    </w:p>
    <w:p w:rsidR="00F52D76" w:rsidRDefault="00F52D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36FD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4pt;margin-top:14.4pt;width:165.6pt;height:3in;z-index:251658240" o:allowincell="f" filled="f" stroked="f">
            <v:textbox>
              <w:txbxContent>
                <w:p w:rsidR="00F52D76" w:rsidRDefault="00E3179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Выполнила:</w:t>
                  </w:r>
                </w:p>
                <w:p w:rsidR="00F52D76" w:rsidRDefault="00E3179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Сырых Юлия Александровна,</w:t>
                  </w:r>
                </w:p>
                <w:p w:rsidR="00F52D76" w:rsidRDefault="00E3179A">
                  <w:pPr>
                    <w:pStyle w:val="1"/>
                  </w:pPr>
                  <w:r>
                    <w:t xml:space="preserve">Учащаяся 11 –А класса </w:t>
                  </w:r>
                </w:p>
                <w:p w:rsidR="00F52D76" w:rsidRDefault="00E3179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общеобразовательной школы №21</w:t>
                  </w:r>
                </w:p>
                <w:p w:rsidR="00F52D76" w:rsidRDefault="00E3179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г. Симферополя</w:t>
                  </w:r>
                </w:p>
                <w:p w:rsidR="00F52D76" w:rsidRDefault="00F52D76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44.5pt" fillcolor="window">
            <v:imagedata r:id="rId5" o:title="Сергеев-Ценский2"/>
          </v:shape>
        </w:pict>
      </w:r>
    </w:p>
    <w:p w:rsidR="00F52D76" w:rsidRDefault="00F52D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2D76" w:rsidRDefault="00F52D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52D76" w:rsidRDefault="00F52D76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52D76" w:rsidRDefault="00F52D76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52D76" w:rsidRDefault="00F52D76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52D76" w:rsidRDefault="00E3179A">
      <w:pPr>
        <w:pStyle w:val="2"/>
        <w:jc w:val="center"/>
      </w:pPr>
      <w:r>
        <w:t>Симферополь</w:t>
      </w:r>
    </w:p>
    <w:p w:rsidR="00F52D76" w:rsidRDefault="00E3179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2001год</w:t>
      </w:r>
    </w:p>
    <w:p w:rsidR="00F52D76" w:rsidRDefault="00E3179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52D76" w:rsidRDefault="00F52D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Жизненный путь Сергея Сергеева – Ценского.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Сергей Николаевич Сергеев-Ценский родился 18 сентября (30 н.с.) 1875 г. в селе Преображенское Тамбовской губернии в семье учителя, большого любителя чтения. Это в значительной степени  повлияло на мировоззрение сына. Воспитанный на стихотворениях Пушкина, Лермонтова и баснях Крылова, многие из них он выучил наизусть, а в семь лет и сам стал сочинять стихи.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окончания гимназии юноша поступает в Глуховский учительский институт, где, не отвлекаясь от учебы, в которой преуспевает, продолжает писать стихи. Позднее многие из стихотворений этого периода войдут в его первый поэтический сборник "Думы и грезы" (1901).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Окончив институт в 1895, получает назначение в гимназию, но по собственному желанию отбывает воинскую повинность и только через год становится учителем русского языка в Каменец-Подольске. Понимая, что для творчества необходимо знание жизни, часто меняет "окружающую обстановку и пейзаж": работает в Харьковском, Одесском, Московском учебных округах, в Павлодаре и в Тальсене (под Ригой). </w:t>
      </w:r>
    </w:p>
    <w:p w:rsidR="00F52D76" w:rsidRDefault="00E3179A">
      <w:pPr>
        <w:pStyle w:val="a4"/>
        <w:ind w:firstLine="567"/>
        <w:jc w:val="both"/>
      </w:pPr>
      <w:r>
        <w:t>С 1900 г. начинает писать рассказы, первые из которых были напечатаны в "Русской мысли" ("Забыл" и "Тундра").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"Крым, его природа, Черное море одарили меня многим, - говорил он. - В моих произведениях они занимают главное место. Так случилось, что я стал певцом Крыма, его красоты и всего героического, что здесь произошло".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Крым писатель прибыл во время русско-японской войны, в апреле 1905г. для прохождения воинской службы.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Пребывание в действующей армии во время Русско-японской войны и в первый год первой мировой войны дало Сергееву богатейший материал для романа "Поручик Бабаев", повестей "Пристав Дерябин" и "Батенька", эпопеи "Севастопольская страда" и "Преображение России". </w:t>
      </w:r>
    </w:p>
    <w:p w:rsidR="00F52D76" w:rsidRDefault="00F52D76">
      <w:pPr>
        <w:pStyle w:val="a4"/>
        <w:ind w:firstLine="567"/>
        <w:jc w:val="both"/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бурные революционные годы командование предпочло незаметно отделаться от офицера - «бунтовщика" и отчислило его из армии. Тогда, в декабре 1905г. писатель решил поселиться вблизи Алушты, в Профессорском уголке (сейчас Рабочий уголок).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августе 1906г. Сергеев-Ценский познакомился в Алуште с А.И.Куприным, который пригласил его в Петербург. С этого времени начинаются регулярные зимние поездки писателя на Север и летние - в Сибирь, Среднюю Азию, на запад. Однако много времени писатель проводит и в Алуште.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Своим признанием писатель обязан Куприну, убедившему его приехать в Петербург, чтобы опубликовать там свои книги. Произведения Сергеева-Ценского сразу привлекли внимание и читателей, и критиков. Появились большие статьи, посвященные его литературной деятельности. </w:t>
      </w:r>
    </w:p>
    <w:p w:rsidR="00F52D76" w:rsidRDefault="00E3179A">
      <w:pPr>
        <w:pStyle w:val="a4"/>
        <w:ind w:firstLine="567"/>
        <w:jc w:val="both"/>
      </w:pPr>
      <w:r>
        <w:t xml:space="preserve">В 1905 писатель жил в Крыму, в Алуште, где имел собственный дом. Живет он уединенно, отдается благоустройству территории вокруг дома. Чтобы улучшить каменистую почву, носит корзинами землю и создает плодородный слой. Роскошная растительность, которую нынче видят на усадьбе посетители, взращена неутомимой заботой писателя. В начале первой мировой войны Сергеев-Ценский был мобилизован в армию и около года служил в ополченской дружине севастопольского гарнизона. Гражданскую войну писатель пережил  за работой в Алуште, отказавшись эмигрировать.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«Сергеев -Ценский- это человек с дарованием и умеющий наблюдать. У него есть сочность, краски и опыт. Но его "Лесная топь"... вся унизана мудреными вавилонами и узорами искусственной образности... Вороны, сколачивающие облака дыма, лицо, заостренное, как лезвие ножа, слова, похожие на ременные плети, или плевки в воздух, растираемые кирпичами, - что это за ненужное, нелепое и бессильно-детское гримасничанье! Кто так говорит, кто так думает, кого можно благоудивить такими благоглупостями? Это не новая школа. Это старое-престарое манерничанье дурного тона, которым ни на минуту нельзя увлечь читателя с настоящим вкусом, знающего красоту и прелесть искреннего творчества и чувствующего естественное презрение ко всему вымученному, искусственному, высосанному из пальца". Так о нем отзывался Б. Измайлов в «Биржевых ведомостях» от 21 июля 1907 года вскоре после написания Ценским  его «Лесной топи». И еще немало источников указывают на то, что хотя писательи имел известность во многих кругах, его искусство, подобно искусству Лукаса Кранаха старшего воспринималось не всеми. И все же равнодушных нет и не было. Ценский принадлежал к тем писателям, о которых всегда судили однозначно: их либо обожали, либо упрекали в бездарности.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Новый революционный подъем 1910 — 1914 годов не мог не сказаться на творчестве Сергеева-Ценского: постепенно стала крепнуть реалистическая манера. В этот период писатель изображал различные слои русского общества, охваченного предреволюционным кризисом. Такие произведения, как «Медвежонок», «Пристав Дерябин» и др., по глубине проникновения в действительность, гневной критике современного общества накопителей, мещан близки к лучшим традициям критического реализма.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июле 1928г. Сергей Николаевич в Ялте впервые встречается с М. </w:t>
      </w:r>
      <w:r>
        <w:rPr>
          <w:rFonts w:ascii="Times New Roman" w:hAnsi="Times New Roman" w:cs="Times New Roman"/>
          <w:sz w:val="24"/>
          <w:szCs w:val="24"/>
        </w:rPr>
        <w:t>Горьким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 его совету вскоре отправляется путешествовать по стране. Вернувшись, он разрабатывает тему Крымской войны 1853-1856гг. ("Севастопольская страда"). Первая оборона Севастополя была знакома писателю по рассказам его отца, участника Крымской войны, и особенно близка ему, как жителю Крыма. Военные действия на территории Крыма во время Великой Отечественной войны заставили писателя уехать из Алушты. В августе 1944г. Сергеев-Ценский возвращается в Алушту. Дача его была разрушена фашистами, и ее пришлось восстанавливать.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Здесь он встретил революцию 1917, пережил гражданскую войну. В это время писал мало. С 1923 обращается к историческим темам (пьесы, повести и романы о Пушкине, Лермонтове и Гоголе).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1930-е вышли в свет повести "Счастливица", "Маяк в тумане", рассказы "Устный счет", "Воронята" и др. М.Горький поддерживал писателя, видя в нем продолжателя традиций русской классической литературы.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годы Отечественной войны пишет публицистические статьи, рассказы о героях-современниках (сборник "Настоящие люди", 1943), романы "Брусиловский прорыв", "Пушки выдвигают" и "Пушки заговорили" (1944). </w:t>
      </w:r>
    </w:p>
    <w:p w:rsidR="00F52D76" w:rsidRDefault="00E3179A">
      <w:pPr>
        <w:pStyle w:val="31"/>
        <w:ind w:firstLine="567"/>
        <w:jc w:val="both"/>
        <w:rPr>
          <w:lang w:val="ru-RU"/>
        </w:rPr>
      </w:pPr>
      <w:r>
        <w:rPr>
          <w:rStyle w:val="a6"/>
          <w:i w:val="0"/>
          <w:iCs w:val="0"/>
          <w:lang w:val="ru-RU"/>
        </w:rPr>
        <w:t>Лучшие свои произведения Сергеев-Ценский создал в годы Советской власти. В 20 — 30-е годы он писал романы и повести о Пушкине, Лермонтове, Гоголе. В 1937 — 1939</w:t>
      </w:r>
      <w:r>
        <w:rPr>
          <w:lang w:val="ru-RU"/>
        </w:rPr>
        <w:t xml:space="preserve"> </w:t>
      </w:r>
      <w:r>
        <w:rPr>
          <w:rStyle w:val="a6"/>
          <w:i w:val="0"/>
          <w:iCs w:val="0"/>
          <w:lang w:val="ru-RU"/>
        </w:rPr>
        <w:t>годах работал над романом о Крымской войне 1853 — 1856 годов «Севастопольская страда». За него автор получил в 1941 году Государственную премию СССР.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Главное произведение писателя — незавершенная многотомная эпопея «Преображение России» (1914 — 1958). В нее вошли 12 романов, 3 повести и 2 этюда. Эпопея отразила жизнь дореволюционного русского общества, события первой мировой войны, февральской революции 1917 года, гражданской войны.</w:t>
      </w:r>
    </w:p>
    <w:p w:rsidR="00F52D76" w:rsidRDefault="00E3179A">
      <w:pPr>
        <w:pStyle w:val="31"/>
        <w:ind w:firstLine="567"/>
        <w:jc w:val="both"/>
        <w:rPr>
          <w:lang w:val="ru-RU"/>
        </w:rPr>
      </w:pPr>
      <w:r>
        <w:rPr>
          <w:rStyle w:val="a6"/>
          <w:i w:val="0"/>
          <w:iCs w:val="0"/>
          <w:lang w:val="ru-RU"/>
        </w:rPr>
        <w:t>Сергеев-Ценский — автор ряда пьес, литературных воспоминаний о М. Горьком, И. Е. Репине, А. С. Новикове-Прибое. Был действительным членом Академии наук СССР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 конца жизни Сергеев-Ценский оставался активно действующим писателем. работая над последними романами эпопеи "Преображение России". Умер в возрасте 83 лет 3 декабря 1958 в Алуште.. На могиле установлен памятник работы  крымского скульптора Н.Петровой. В доме его создан литературно-мемориальный музей.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Просторная веранда - "шагальня", кабинет, столовая, библиотека и спальня - все здесь сохраняется, как было при жизни хозяина. Похоронен С.Н.Сергеев-Ценский неподалеку от дома, "где слышен шум морской..."</w:t>
      </w:r>
    </w:p>
    <w:p w:rsidR="00F52D76" w:rsidRDefault="00F52D76">
      <w:pPr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Произведения, написанные в Крыму: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рассказ "Уголок" (1906).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 "Поручик Бабаев",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 "Зауряд-полк",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рассказ "Благая весть",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стихотворение в прозе "Улыбки",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поэма в прозе "Неторопливое солнце",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 "Преображение",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 "Обреченные на гибель",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"Утренний взрыв",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повесть "Капитан Коняев",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"Весна в Крыму",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повести "Чудо", "Жестокость",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пьесы "Миллион и одно убийство", "Сноп молний", "Кампеломны",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 "Память сердца",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повести и рассказы: "Младенческая память", "Старый полоз", "Гриф и граф", "Конец света", "Устный счет", "Потерянный дневник", "Маяк в тумане", "Лаванда",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эпопея "Севастопольская страда",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рассказы и очерки "Старый врач", "В снегах", "Дрофы", "Хитрая девчонка". 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pStyle w:val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о Сергееве-Ценском</w:t>
      </w:r>
    </w:p>
    <w:p w:rsidR="00F52D76" w:rsidRDefault="00F52D76">
      <w:pPr>
        <w:pStyle w:val="3"/>
        <w:ind w:firstLine="567"/>
        <w:jc w:val="both"/>
        <w:rPr>
          <w:sz w:val="24"/>
          <w:szCs w:val="24"/>
        </w:rPr>
      </w:pPr>
    </w:p>
    <w:p w:rsidR="00F52D76" w:rsidRDefault="00E3179A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П.Незнамов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«Обреченные на гибель»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Сергеев-Ценский - писатель после - «знаньевского" стажа. И расцвел он вместе с первыми книжками "Шиповника". Литературным же героем его был фатально - погибающий человек.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 время "золотой меч символизма" уже притупился в поэзии, но символизм еще воинствовал в прозе. Проза Ценского жила за счет нарушения равновесия между метафорой и словом, между пейзажем и чувствами героя.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Стилистически это воспринималось так: река вышла из берегов. Такие наводнения не бесполезны в литературе, но, помнится, что старушки учительного романа сильно рассердились на разгулявшегося парубка.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Сергеева  - Ценского самого потянуло на идейное, и вчерашний безоглядный импрессионист, растяжимый в своих социальных тенденциях - от безразлично-либеральных до приглушенно-реакционных, - написал учительный роман, философски обобщающий предреволюционное десятилетие...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душу современного учительного романа очень своевременно наплевал С.Третьяков. Но работа С.-Ценского убеждает нас в том, что учительный роман не годится даже и для подытоживания прошлого.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Ибо о чем рассказывает С. Ценский? О том, что за люди жили в России до революции (в масштабе глухого городка), и отвечает: "настоящая кунсткамера".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все - вчерашние хозяева и слуги хозяев, среди них есть даже бескорыстные до "святости". Но - все они "обречены на гибель".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Даются они в романе целой шеренгой. В шеренге люди, как известно, на одно лицо.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"Почему у вас на Марсии бабы такие синие", - говорится в "Аэлите".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Герои Ценского тоже все - "синие". Они - "полубольные-полуздоровые" и живут в "полуприюте-полулечебнице".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Конечно, вполне естественно для нашего дня изобразить таких людей тенденциозно: "обреченными". Но, во-первых, пророчествовать после такого факта, как Октябрь, вообще легко: это - пророчество наверняка, а во-вторых, несмотря даже и на пророчество, настоящей советской тенденции роман не имеет.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 уверяет: вот-вот нагрянет революция. Но ведь не кунсткамера же сделала революцию?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кто же?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автор противопоставляет кунсткамере революционера Иртышова. Невиданный революционер! Хотя он и находится в "полуприюте-полулечебнице" на положении "политического" и "скрывающегося", но, по существу, он - истерик и - больнее всякого больного.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не владеет своими поступками и, когда Сыромолотов-отец показал ему свою картину "Золотой век", являвшуюся издевкой над революцией, он ее... изрезал перочинным ножиком и бежал.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Дальше автор компрометирует его еще больше: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 меня было право секстильонов. Поняли?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-Но бежали, все-таки. Почему?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-Это иногда не мешает.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Чтоб окончательно разделаться с Иртышовым, автор заставил его после всего этого еще и вымогать деньги у Сыромолотова-сына. Так - "тихо и нерадостно кончил сказку Андерсен" и таким-то образом учительный роман получил заострение совсем не в ту сторону.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даже и при правильной социальной установке он бил бы мимо цели: слишком специфична эта литература, она не зацепляет прошлое, а прицепляется к нему.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 воспринимается как отход к разговорной линии литературы, его герои обеднели на события, диалоги засорили роман. Это - свалка разговоров.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Революция же так и не нагрянула. Нагрянуло неполезное вранье, из которого, конечно, нечего зачерпнуть ни о прошлом, ни о сегодняшнем отношении к этому прошлому… </w:t>
      </w:r>
    </w:p>
    <w:p w:rsidR="00F52D76" w:rsidRDefault="00F52D76">
      <w:pPr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Зинаида Гиппиус (из воспоминаний)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Л. Андреев с его "Человеком" завел меня в широкие общие рассуждения. Вернемся от литературы к литератору, к другому современному беллетристу Сергееву-Ценскому.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моложе Андреева, — он еще не дошел до порабощения своего таланта мертвому духу лжесреды, он еще свободен, он еще пока - художник. Но, конечно, и Сергеев-Ценский - писатель современный, стилем своим и всем уклоном приближающийся к другим писателям дней именно наших. Он -офицер того же полка, где был генералом Андреев, где Зайцев - унтер с нашивкой, и где есть такие несчастные рядовые, старательные и самодовольные, но совершенно неспособные, как Осип Дымов и другие. Сергеев-Ценский - настоящий офицер; Зайцеву, сколько бы он ни получал нашивок, до него не дослужиться. Язык Сергеева-Ценского -богат почти без риторики, выпукло-ярок до грубости, которая не переходит, однако, в антихудожественность; главное же - он чрезвычайно гармонирует с внутренним содержанием таланта Сергеева-Ценского, с основной, резко определенной, вечно одной и той же, мыслью автора. Она не утомляет, потому что широка; ее можно бы назвать идеей, — если бы она, в конце концов, по свойству своему, могла привести куда-нибудь, кроме тупика. Но она ведет именно в тупик... если, конечно, взять ее, как последнюю, в ее победе; принять ее за последний синтез. </w:t>
      </w:r>
    </w:p>
    <w:p w:rsidR="00F52D76" w:rsidRDefault="00E3179A">
      <w:pPr>
        <w:pStyle w:val="21"/>
      </w:pPr>
      <w:r>
        <w:t>Мысль эта со всей определенностью уже выразилась чуть ли не в первом рассказе Ценского, напечатанном года четыре тому назад в журнале "Новый Путь". Рассказ вошел и в "Сборник". Рассказ - не из лучших; язык еще не вполне выработан, но уже весь Ценский тут. Уже мчится, бессмысленно хлеща лошадей, невинный человек, помещик, любящий отец и муж, мчится прямо в снежную, черную, ночь…</w:t>
      </w:r>
    </w:p>
    <w:p w:rsidR="00F52D76" w:rsidRDefault="00F52D76">
      <w:pPr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Использованы материалы книг: </w:t>
      </w:r>
    </w:p>
    <w:p w:rsidR="00F52D76" w:rsidRDefault="00F52D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Русские писатели и поэты.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Краткий биографический словарь. Москва, 2000. 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П. Незнамов,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Зинаида Гиппиус (Из воспоминаний),</w:t>
      </w:r>
    </w:p>
    <w:p w:rsidR="00F52D76" w:rsidRDefault="00E317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Архивы библиотеки университета дружбы народов.</w:t>
      </w:r>
    </w:p>
    <w:p w:rsidR="00F52D76" w:rsidRDefault="00F52D76">
      <w:pPr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F52D76">
      <w:pgSz w:w="12240" w:h="15840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55EE0"/>
    <w:multiLevelType w:val="singleLevel"/>
    <w:tmpl w:val="2736B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CC7BB5"/>
    <w:multiLevelType w:val="singleLevel"/>
    <w:tmpl w:val="20E09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EC3C77"/>
    <w:multiLevelType w:val="singleLevel"/>
    <w:tmpl w:val="E9087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79A"/>
    <w:rsid w:val="00E3179A"/>
    <w:rsid w:val="00F36FD2"/>
    <w:rsid w:val="00F5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B93818E-94AC-45D2-83AF-ABB078B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Times New Roman" w:hAnsi="Times New Roman" w:cs="Times New Roman"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Comic Sans MS" w:hAnsi="Comic Sans MS" w:cs="Comic Sans MS"/>
      <w:b/>
      <w:bCs/>
      <w:i/>
      <w:iCs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 w:eastAsia="ru-RU"/>
    </w:rPr>
  </w:style>
  <w:style w:type="character" w:styleId="a6">
    <w:name w:val="Emphasis"/>
    <w:basedOn w:val="a0"/>
    <w:uiPriority w:val="99"/>
    <w:qFormat/>
    <w:rPr>
      <w:i/>
      <w:iCs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MS Sans Serif" w:hAnsi="MS Sans Serif" w:cs="MS Sans Serif"/>
      <w:sz w:val="20"/>
      <w:szCs w:val="20"/>
      <w:lang w:val="en-US" w:eastAsia="ru-RU"/>
    </w:rPr>
  </w:style>
  <w:style w:type="paragraph" w:styleId="31">
    <w:name w:val="Body Text 3"/>
    <w:basedOn w:val="a"/>
    <w:link w:val="32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MS Sans Serif" w:hAnsi="MS Sans Serif" w:cs="MS Sans Serif"/>
      <w:sz w:val="16"/>
      <w:szCs w:val="16"/>
      <w:lang w:val="en-US" w:eastAsia="ru-RU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hAnsi="Times New Roman" w:cs="Times New Roman"/>
      <w:b/>
      <w:bCs/>
      <w:sz w:val="56"/>
      <w:szCs w:val="56"/>
      <w:u w:val="single"/>
      <w:lang w:val="ru-RU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8423</Words>
  <Characters>4802</Characters>
  <Application>Microsoft Office Word</Application>
  <DocSecurity>0</DocSecurity>
  <Lines>40</Lines>
  <Paragraphs>26</Paragraphs>
  <ScaleCrop>false</ScaleCrop>
  <Company>КРУИЦУМ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julia</dc:creator>
  <cp:keywords/>
  <dc:description/>
  <cp:lastModifiedBy>admin</cp:lastModifiedBy>
  <cp:revision>2</cp:revision>
  <dcterms:created xsi:type="dcterms:W3CDTF">2014-01-27T18:57:00Z</dcterms:created>
  <dcterms:modified xsi:type="dcterms:W3CDTF">2014-01-27T18:57:00Z</dcterms:modified>
</cp:coreProperties>
</file>