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AC" w:rsidRDefault="00A41DDA">
      <w:pPr>
        <w:jc w:val="center"/>
        <w:rPr>
          <w:sz w:val="36"/>
        </w:rPr>
      </w:pPr>
      <w:r>
        <w:rPr>
          <w:sz w:val="36"/>
          <w:u w:val="single"/>
        </w:rPr>
        <w:t>Жизнь и деятельность Мичурина</w:t>
      </w:r>
      <w:r>
        <w:rPr>
          <w:sz w:val="36"/>
        </w:rPr>
        <w:t>.</w:t>
      </w:r>
    </w:p>
    <w:p w:rsidR="00272FAC" w:rsidRDefault="00A41DDA">
      <w:pPr>
        <w:pStyle w:val="a3"/>
        <w:ind w:firstLine="720"/>
      </w:pPr>
      <w:r>
        <w:t>Иван Владимирович Мичурин родился 28 октября 1885 года в поместье Вершина, близ деревни Долгое (теперь Мичуровка) Пронского уезда Рязанской губернии.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Прадед Мичурина Иван Наумович и дед его Иван Иванович были бесстрашными русскими войнами-патриотами. Иван Наумович  в течение 27-летней службы в армии участвовал во многих походах, в том числе и в легендарном суворовском переходе через Сен-Готардский перевал в 1779 году. Здесь он был ранен, но остался в строю. В 1811 году, когда захватнические полчища Наполеона вторглись в пределы нашего отечества, ветеран-патриот добровольно вступил в новгородское ополчение и мужественно громил врага на родной земле и за её пределами. Он был ранен в голову, но,как ив Альпийском походе., остался в строю. В 1814 г. вместе со своим сыном майором Иваном Ивановичем участвовал в победоносном походе русских войск во Францию.</w:t>
      </w:r>
    </w:p>
    <w:p w:rsidR="00272FAC" w:rsidRDefault="00A41DDA">
      <w:pPr>
        <w:rPr>
          <w:sz w:val="28"/>
        </w:rPr>
      </w:pPr>
      <w:r>
        <w:rPr>
          <w:sz w:val="28"/>
        </w:rPr>
        <w:t>Остаток жизни ветеран провёл в своём маленьком поместье в Калужской губернии, где занимался садоводством и где, по свидетельству своего великого правнука Ивана Мичурина, «и до сих пор существует несколько сортов груш под названием Мичуринских…»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Дед Мичурина,Иван Иванович, участвовал во всех важных сражениях Отечественной войны 1812 года- под Витебском,Смоленском, Бобруйском и Тарутином,- определивших закат, разгром  и бегство наполеоновской армии.Под Малоярославцем и под селом Красным Иван Иванович проявил высокий воинский героизм, за что был отмечен наградами.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Выйдя в отставку в 1822 году,Иван Иванович, так же как и его отец, до конца жизни занимался садоводством.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Отец Мичурина, Владимир Иванович, по получении домашнего образования, служил некоторое время на Тульском оружейном заводе в качестве приёмщика оружия в армию. Женившись на девушке мещанского сословия, он вскоре вышел в отставку и навсегда поселился в своём маленьком поместье Вершина, доставшемся ему по разделу с братьями и сёстрами.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 xml:space="preserve">В семье Иван Владимирович был 7-ым ребёнком, но все братья и сёстры умерли в самом раннем детстве.Когда мальчику еще не было и пяти лет, умерла и мать его Мария Петровна. </w:t>
      </w:r>
    </w:p>
    <w:p w:rsidR="00272FAC" w:rsidRDefault="00A41DDA">
      <w:pPr>
        <w:rPr>
          <w:sz w:val="28"/>
        </w:rPr>
      </w:pPr>
      <w:r>
        <w:rPr>
          <w:sz w:val="28"/>
        </w:rPr>
        <w:t xml:space="preserve">          Детство Мичурина протекало среди природы. Поместье Вершина находилось в глубине живописнейшей русского приречного леса, среди березняка, дуба, ольхи,орешника дикой яблони, высоких трав и цветов. Вся местность с многочисленными ручьями, оврагами, холмами, полянами и опушками, омываемая </w:t>
      </w:r>
      <w:r>
        <w:rPr>
          <w:sz w:val="28"/>
        </w:rPr>
        <w:lastRenderedPageBreak/>
        <w:t>речками Вершиновкой и Вязовкой, изобиловала перелетной птицей и мелким зверем.</w:t>
      </w:r>
    </w:p>
    <w:p w:rsidR="00272FAC" w:rsidRDefault="00A41DDA">
      <w:pPr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>Отец его Владимир Иванович, слыл в своей округе за просвещенного человека. Он выписывал труды Вольного экономического общества, получал от него семена зерновых, плодовых и овощных растений  и неустанно трудился в саду над своими посевами, производил различные опыты с плодовыми и декоративными растениями. В свободное время он обучал у себя на дому крестьянских детей грамоте.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Все вопросы, что возникали в сознании Ивана, наблюдая различные явления природы, находили живое, увлекательное объяснения отца. По вечерам отец преподавал сыну те предметы, которые мальчику предстояло изучить в школе. В этих занятиях часто участвовала и тетка юного Мичурина- Татьяна Ивановна,женщина даровитая и хорошо образованная, горячо любившая племянника и имевшая на него большое влияние.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Мичурин рано обнаружил глубокую наклонность к растениеводству. Самыми любимыми занятиями его являлись сбор и посев семян, выращивание плодовых, овощных и декоративных растений. Учась дома, а затем в Пронском уездном училище Мичурин весь свой досуг отдавал занятиям по ботанике или работам в саду и на пасеке. После окончания Пронского училища в 1869 году Мичурин готовится к поступлению в Петербургский лицей, но неожиданно заболевает его отец. Их поместье продается, чтобы погасить долги. Наступило полное разорение и коренная ломка всей жизни молодого Мичурина.Лишенный возможности получить высшее образование он поступает в Рязанскую гимназию. Но по прошествии нескольких месяцев он был исключен из нее, по официальной версии «за непочтительность к начальству»,а на самом деле за нежелание его дяди дать взятку директору гимназии за прием Мичурина на учебу.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В 1872 году Мичурин поступает на должность коммерческого конторщика товарной конторы станции Козлов. Он поселился в избушке  в железнодорожной слободе Ямская.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В 1874 году он занял должность товарного кассира, а вскоре был назначен одним из помощников начальника станции. Последняя должность несколько улучшило материальное положение, позволило заниматься самообразованием.Вращаясь в кругу технической интеллигенции у Мичурина формируется демократический образ мыслей, он видит свой жизненный путь в борьбе против царского самодержавия. В этом же году он женится на дочери рабочего Александре Васильевне Петрушиной, явившейся бескорыстным другом и помощником будущего великого естествоиспытателя.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 xml:space="preserve">В 1875 году Мичурин снимает в аренду пустующую усадьбу за надворными постройками квартир, здесь он сажает различные плодовые растения с целью выведения новых улучшенных сортов для средней полосы России, он фактически начал заниматься селекцией растений, начал свои первые научные опыты. А для улучшения своего материального положения он открывает часовую мастерскую. Но жизнь семьи Мичуриных остается очень тяжелой,так как все сбережения уходят на покупку новых семян и передовой литературы по ботанике. 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Тяжелый труд, постоянная материальная нужда, недоедание, бессонные ночи, металлическая пыль над верстаком и в мастерской подорвали здоровье Мичурина - у него появилось кровохаркание.</w:t>
      </w:r>
    </w:p>
    <w:p w:rsidR="00272FAC" w:rsidRDefault="00A41DDA">
      <w:pPr>
        <w:rPr>
          <w:sz w:val="28"/>
        </w:rPr>
      </w:pPr>
      <w:r>
        <w:rPr>
          <w:sz w:val="28"/>
        </w:rPr>
        <w:t xml:space="preserve">  Для улучшения своего здоровья он переезжает в Хорек. Здесь в тесном общении с природой, у него окончательно созрела идея улучшить плодовые растения средней полосы России. Он, по совету московского садовода Грелля, пытается акклиматизировать южные плодовые растения в суровых климатических условиях Москвы, но пока удача отвернулась от него, деревья все вымерзли. Изучив утверждения Грелля, Мичурин понял, что нельзя использовать черенки с деревьев южных плодовых растений, прошедших все стадии своего развития, так как организмы этих растений не могут приспособиться к новым, несвойственным им условиям жизни. Он приступает к созданию новых сортов растений путем посева семян, полученных при помощи гибридизации. По прошествии нескольких лет Иван Владимирович доказал, что</w:t>
      </w:r>
      <w:r>
        <w:rPr>
          <w:i/>
          <w:sz w:val="28"/>
        </w:rPr>
        <w:t xml:space="preserve"> сортовая природа сельскохозяйственного растения формируется, начиная с самых ранних стадий своего развития, и легче поддается направленному воспитанию.</w:t>
      </w:r>
      <w:r>
        <w:rPr>
          <w:sz w:val="28"/>
        </w:rPr>
        <w:t xml:space="preserve"> 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Вскоре он вывел новые сорта вишни</w:t>
      </w:r>
      <w:r>
        <w:rPr>
          <w:sz w:val="28"/>
          <w:lang w:val="en-US"/>
        </w:rPr>
        <w:t>:</w:t>
      </w:r>
      <w:r>
        <w:rPr>
          <w:sz w:val="28"/>
        </w:rPr>
        <w:t xml:space="preserve"> Гриот грушевидный, Тредюр, Плодородная Мичурина и Краса севера.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 xml:space="preserve"> В целях глубокого изучения состояния среднерусского садоводства он объезжает сады Воронежской, Орловской, юго-восточной Белоруссии, многие южные и юго-западные уезды и некоторые районы Сибири. И все, что он увидел говорило о бедности крестьянского садоводства.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Черед десять лет усиленной работы в области гибридизации Мичурин создает ценные сорта яблони – Антоновка полуторофунтовая, Ренет сахарный, Ренет бергамотный, Славянка, Трувр</w:t>
      </w:r>
      <w:r>
        <w:rPr>
          <w:sz w:val="28"/>
          <w:lang w:val="en-US"/>
        </w:rPr>
        <w:t>;</w:t>
      </w:r>
      <w:r>
        <w:rPr>
          <w:sz w:val="28"/>
        </w:rPr>
        <w:t xml:space="preserve"> груша – Бере  козловская</w:t>
      </w:r>
      <w:r>
        <w:rPr>
          <w:sz w:val="28"/>
          <w:lang w:val="en-US"/>
        </w:rPr>
        <w:t>;</w:t>
      </w:r>
      <w:r>
        <w:rPr>
          <w:sz w:val="28"/>
        </w:rPr>
        <w:t xml:space="preserve"> слива – Ренклод золотистый,Ренклод шелонский, Терн сладкий и др.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Мичурин печатает статьи с описанием своих сортов, пропагандирует новые прогрессивные идеи. Он говорил, что необходимо выйти из иностранной зависимости в области плодоводства. Он впервые в истории плодоводства создал в средней полосе зимостойкие сорта черешни, миндаля, винограда, папирусного табака, масличной розы и др. В тоже время Иван Владимирович очень боялся, что  о его труды мало известны широкой публике. Он обращался в департамент землевладения с докладными записками, но на них не было никакого ответа.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Заветной мечтой Мичурина было учреждение на базе его достижений селекционной школы. Эту школу он мыслил укомплектовать детьми рабочих, беднейших крестьян и бездомных сирот.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Летом 1915 года чуткая и добрая жена Мичурина, ухаживая за больной холерой девушкой, сама заразилась. Молодая, сильная девушка выздоровела, а Александра Васильевна умерла. Это был самый трагический период в жизни Ивана Владимировича Мичурина. Он потерял своего самого близкого человека, а еще и соратника и друга.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После  Октябрьской социалистической революции Мичурин продолжал свои труды и наконец –то его заметили и у него появились спонсоры, и это  значительно облегчило и ускорило работу.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К 1920 году  у Мичурина насчитывалось 154 новых, выведенных им  сортов плодово-ягодных растений. К этому времени в его распоряжении был большой питомник. В 1923 году в Москве была открыта  первая Всесоюзная сельскохозяйственная выставка, на которой были выставлены и достижения Мичурина и его помощника Горшкова . Экспертная комиссия выставки присудила Мичурину высшую награду – диплом ЦИК СССР. 20 ноября 1923 г. питомник имени И.В.Мичурина был признан общегосударственным учреждением.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Правительство страны отметило приветствиями  юбилей 50-летней деятельности Мичурина.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7 июня 1931 года он был награжден за свою деятельность орденом Ленина.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К этому времени питомник превратился во всесоюзный научный центр, которому выделялись средства  от государства. Здесь же проводились научные симпозиумы, а также экскурсии юных натуралистов.</w:t>
      </w:r>
      <w:r>
        <w:rPr>
          <w:sz w:val="28"/>
        </w:rPr>
        <w:tab/>
      </w:r>
    </w:p>
    <w:p w:rsidR="00272FAC" w:rsidRDefault="00A41DDA">
      <w:pPr>
        <w:rPr>
          <w:sz w:val="28"/>
        </w:rPr>
      </w:pPr>
      <w:r>
        <w:rPr>
          <w:sz w:val="28"/>
        </w:rPr>
        <w:tab/>
        <w:t>Мичурин так же был замечательным механиком, изобретателем, которому принадлежат многие научные разработки. Например, создав свой сорт папиросного табака, Мичурин сконструировал и собственноручно изготовил ручную резательную машину для приготовления крошки  из него. Не имея средств для приобретения перегонного аппарата, необходимого для определения процента розового масла у выведенного им нового сорта масличной розы, Мичурин сам изготовил превосходный перегонный аппарат, который используется и по ныне. Так же он конструирует поршневой насос и двигатель внутреннего сгорания, облегченного типа, разработал инструмент для опыления. Большой интерес представляет его работы по окулировке (прививка растений почкой) и копулировке (прививка растений черенком). Мичурин добивался сплошной приживаемости прививок не только простыми, но и оригинальными способами. Он искал наиболее эффективные способы прививки. С этой целью им был изобретен гайсфусс (особой формы стальную стамеску для копулировки), дающий значительно большую площадь срастания и прочность в посадке черенка.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Замечательным изобретением Мичурина является окулировочная машина, которая производит совершенно одинаковые по размерам срезы у черенка.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В своих работах он использовал и электричество.Он собственноручно построил ручную динамомашину, так же имел электрофорную машину.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До 1917 года Мичурин не мог позволить себе купить пишущую машинку, тогда он сам изобрел и сделал себе портативную пишущую машину и закончил изобретение металлической портативной переносной печи (к 1905 году).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И.В.Мичурин интересовался развитием изобретательством в СССР, его живо интересовало все новое и передовое. Он разработал уникальный способ воздушного укоренения черенков, так же он окоренял черенки вишни при помощи изобретенного им ящика с ребристым дном и вытяжной трубкой внизу. Его творческая мысль никогда не спала, он всегда думал о новом и более усовершенствованном.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В конце февраля 1935 года Иван Владимирович неожиданно заболел. Однако, несмотря на тяжелое состояние, он не бросал работы и интересовался всем, что происходило в питомнике и по всей стране. Консилиум врачей нашел у Мичурина рак малой кривизны желудка, но еще перед консилиумом Иван Владимирович сам с большой точностью поставил себе диагноз, который и оказался верным.  Больной Мичурин, перенося молча мучительные боли, продолжал работать лежа</w:t>
      </w:r>
      <w:r>
        <w:rPr>
          <w:sz w:val="28"/>
          <w:lang w:val="en-US"/>
        </w:rPr>
        <w:t>:</w:t>
      </w:r>
      <w:r>
        <w:rPr>
          <w:sz w:val="28"/>
        </w:rPr>
        <w:t xml:space="preserve"> читал облокотясь, писал, принимал своих помощников.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10 мая, в связи с угрожающим состоянием здоровья Ивана Владимировича, состоялся второй консилиум из профессоров, которые подтвердили диагноз, как первого консилиума, так и самого больного.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В 9 часов 30 минут 7 июня 1935 года Ивана Владимировича Мичурина не стало.</w:t>
      </w:r>
    </w:p>
    <w:p w:rsidR="00272FAC" w:rsidRDefault="00A41DDA">
      <w:pPr>
        <w:rPr>
          <w:sz w:val="28"/>
        </w:rPr>
      </w:pPr>
      <w:r>
        <w:rPr>
          <w:sz w:val="28"/>
        </w:rPr>
        <w:tab/>
        <w:t>До последнего часа, пока работало сознание, Мичурин жил в созданном им замечательном мире растительных форм.До последней минуты жизни он мечтал о том чудесном саде, в котором будут жить счастливые люди всего мира, он стремился принести зрелые плоды своего творчества миллионам людей.</w:t>
      </w:r>
    </w:p>
    <w:p w:rsidR="00272FAC" w:rsidRDefault="00A41DD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272FAC">
      <w:pPr>
        <w:rPr>
          <w:sz w:val="28"/>
        </w:rPr>
      </w:pPr>
    </w:p>
    <w:p w:rsidR="00272FAC" w:rsidRDefault="00866A33">
      <w:pPr>
        <w:rPr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5.05pt;margin-top:-50.4pt;width:102.5pt;height:93.6pt;z-index:251658752;mso-position-horizontal:absolute;mso-position-horizontal-relative:text;mso-position-vertical:absolute;mso-position-vertical-relative:text" o:allowincell="f">
            <v:imagedata r:id="rId4" o:title=""/>
            <w10:wrap type="topAndBottom"/>
          </v:shape>
          <o:OLEObject Type="Embed" ProgID="MS_ClipArt_Gallery" ShapeID="_x0000_s1029" DrawAspect="Content" ObjectID="_1452800398" r:id="rId5"/>
        </w:object>
      </w:r>
    </w:p>
    <w:p w:rsidR="00272FAC" w:rsidRDefault="00A41DDA">
      <w:pPr>
        <w:pStyle w:val="1"/>
        <w:rPr>
          <w:b w:val="0"/>
        </w:rPr>
      </w:pPr>
      <w:r>
        <w:t>Д О К Л А Д</w:t>
      </w:r>
      <w:r>
        <w:rPr>
          <w:b w:val="0"/>
        </w:rPr>
        <w:t xml:space="preserve"> </w:t>
      </w:r>
    </w:p>
    <w:p w:rsidR="00272FAC" w:rsidRDefault="00A41DDA">
      <w:pPr>
        <w:jc w:val="center"/>
        <w:rPr>
          <w:b/>
          <w:sz w:val="72"/>
        </w:rPr>
      </w:pPr>
      <w:r>
        <w:rPr>
          <w:b/>
          <w:sz w:val="72"/>
        </w:rPr>
        <w:t>О</w:t>
      </w:r>
    </w:p>
    <w:p w:rsidR="00272FAC" w:rsidRDefault="00A41DDA">
      <w:pPr>
        <w:jc w:val="center"/>
        <w:rPr>
          <w:b/>
          <w:sz w:val="72"/>
        </w:rPr>
      </w:pPr>
      <w:r>
        <w:rPr>
          <w:b/>
          <w:sz w:val="72"/>
        </w:rPr>
        <w:t xml:space="preserve">Гениальном русском </w:t>
      </w:r>
    </w:p>
    <w:p w:rsidR="00272FAC" w:rsidRDefault="00A41DDA">
      <w:pPr>
        <w:jc w:val="center"/>
        <w:rPr>
          <w:b/>
          <w:sz w:val="72"/>
        </w:rPr>
      </w:pPr>
      <w:r>
        <w:rPr>
          <w:b/>
          <w:sz w:val="72"/>
        </w:rPr>
        <w:t>Садоводе</w:t>
      </w:r>
    </w:p>
    <w:p w:rsidR="00272FAC" w:rsidRDefault="00A41DDA">
      <w:pPr>
        <w:pStyle w:val="2"/>
        <w:rPr>
          <w:sz w:val="96"/>
        </w:rPr>
      </w:pPr>
      <w:r>
        <w:rPr>
          <w:sz w:val="96"/>
        </w:rPr>
        <w:t>Иване Владимировиче</w:t>
      </w:r>
    </w:p>
    <w:p w:rsidR="00272FAC" w:rsidRDefault="00A41DDA">
      <w:pPr>
        <w:pStyle w:val="2"/>
        <w:rPr>
          <w:u w:val="single"/>
        </w:rPr>
      </w:pPr>
      <w:r>
        <w:rPr>
          <w:u w:val="single"/>
        </w:rPr>
        <w:t>Мичурине</w:t>
      </w:r>
    </w:p>
    <w:p w:rsidR="00272FAC" w:rsidRDefault="00272FAC"/>
    <w:p w:rsidR="00272FAC" w:rsidRDefault="00A41DDA">
      <w:pPr>
        <w:rPr>
          <w:i/>
          <w:sz w:val="96"/>
        </w:rPr>
      </w:pPr>
      <w:r>
        <w:rPr>
          <w:i/>
          <w:sz w:val="96"/>
        </w:rPr>
        <w:t>Филипповой Лины.</w:t>
      </w:r>
    </w:p>
    <w:p w:rsidR="00272FAC" w:rsidRDefault="00272FAC"/>
    <w:p w:rsidR="00272FAC" w:rsidRDefault="00272FAC"/>
    <w:p w:rsidR="00272FAC" w:rsidRDefault="00866A33">
      <w:r>
        <w:rPr>
          <w:noProof/>
        </w:rPr>
        <w:object w:dxaOrig="1440" w:dyaOrig="1440">
          <v:shape id="_x0000_s1028" type="#_x0000_t75" style="position:absolute;margin-left:-3.45pt;margin-top:39.45pt;width:115.2pt;height:120.55pt;z-index:251657728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  <o:OLEObject Type="Embed" ProgID="MS_ClipArt_Gallery" ShapeID="_x0000_s1028" DrawAspect="Content" ObjectID="_1452800399" r:id="rId7"/>
        </w:object>
      </w:r>
      <w:r>
        <w:rPr>
          <w:noProof/>
        </w:rPr>
        <w:object w:dxaOrig="1440" w:dyaOrig="1440">
          <v:shape id="_x0000_s1027" type="#_x0000_t75" style="position:absolute;margin-left:349.35pt;margin-top:19.85pt;width:84.95pt;height:151.2pt;z-index:251656704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  <o:OLEObject Type="Embed" ProgID="MS_ClipArt_Gallery" ShapeID="_x0000_s1027" DrawAspect="Content" ObjectID="_1452800400" r:id="rId9"/>
        </w:object>
      </w:r>
    </w:p>
    <w:p w:rsidR="00272FAC" w:rsidRDefault="00272FAC"/>
    <w:p w:rsidR="00272FAC" w:rsidRDefault="00272FAC">
      <w:pPr>
        <w:jc w:val="center"/>
        <w:rPr>
          <w:b/>
          <w:sz w:val="72"/>
          <w:u w:val="single"/>
        </w:rPr>
      </w:pPr>
      <w:bookmarkStart w:id="0" w:name="_GoBack"/>
      <w:bookmarkEnd w:id="0"/>
    </w:p>
    <w:sectPr w:rsidR="00272FAC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DDA"/>
    <w:rsid w:val="00272FAC"/>
    <w:rsid w:val="00866A33"/>
    <w:rsid w:val="00A4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ABF3787-C3B6-4356-A006-0C6E357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pPr>
      <w:ind w:firstLine="720"/>
    </w:pPr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Жизнь и деятельность Мичурина</vt:lpstr>
    </vt:vector>
  </TitlesOfParts>
  <Company>Родной дом</Company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и деятельность Мичурина</dc:title>
  <dc:subject/>
  <dc:creator>Надежда</dc:creator>
  <cp:keywords/>
  <cp:lastModifiedBy>admin</cp:lastModifiedBy>
  <cp:revision>2</cp:revision>
  <cp:lastPrinted>1999-10-08T19:02:00Z</cp:lastPrinted>
  <dcterms:created xsi:type="dcterms:W3CDTF">2014-02-01T20:53:00Z</dcterms:created>
  <dcterms:modified xsi:type="dcterms:W3CDTF">2014-02-01T20:53:00Z</dcterms:modified>
</cp:coreProperties>
</file>