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7497" w:rsidRDefault="007C795B">
      <w:pPr>
        <w:pStyle w:val="1"/>
        <w:rPr>
          <w:sz w:val="44"/>
        </w:rPr>
      </w:pPr>
      <w:r>
        <w:rPr>
          <w:sz w:val="44"/>
        </w:rPr>
        <w:t>Василий Иванович</w:t>
      </w:r>
    </w:p>
    <w:p w:rsidR="00FA7497" w:rsidRDefault="007C795B">
      <w:pPr>
        <w:pStyle w:val="2"/>
        <w:rPr>
          <w:sz w:val="44"/>
        </w:rPr>
      </w:pPr>
      <w:r>
        <w:rPr>
          <w:sz w:val="44"/>
        </w:rPr>
        <w:t>С у р и к о в</w:t>
      </w:r>
    </w:p>
    <w:p w:rsidR="00FA7497" w:rsidRDefault="007C795B">
      <w:pPr>
        <w:rPr>
          <w:b/>
          <w:bCs/>
          <w:i/>
          <w:iCs/>
          <w:sz w:val="44"/>
        </w:rPr>
      </w:pPr>
      <w:r>
        <w:rPr>
          <w:b/>
          <w:bCs/>
          <w:i/>
          <w:iCs/>
          <w:sz w:val="44"/>
        </w:rPr>
        <w:t>1848-1916</w:t>
      </w:r>
    </w:p>
    <w:p w:rsidR="00FA7497" w:rsidRDefault="00FA7497">
      <w:pPr>
        <w:rPr>
          <w:sz w:val="28"/>
        </w:rPr>
      </w:pPr>
    </w:p>
    <w:p w:rsidR="00FA7497" w:rsidRDefault="007C795B">
      <w:pPr>
        <w:pStyle w:val="a3"/>
      </w:pPr>
      <w:r>
        <w:t xml:space="preserve">   В городе Красноярске 24 января 1848 года в семье, принадлежащей к старинному</w:t>
      </w:r>
    </w:p>
    <w:p w:rsidR="00FA7497" w:rsidRDefault="007C795B">
      <w:pPr>
        <w:pStyle w:val="a3"/>
      </w:pPr>
      <w:r>
        <w:t>казачьему роду, родился Василий Суриков.</w:t>
      </w:r>
    </w:p>
    <w:p w:rsidR="00FA7497" w:rsidRDefault="007C795B">
      <w:pPr>
        <w:pStyle w:val="a3"/>
      </w:pPr>
      <w:r>
        <w:t xml:space="preserve">   С первых сознательных дней своей жизни он жадно впитывает в себя колоритные условия патриархального быта небогатой казацкой семьи, сохранявшейся в неприкосновенности  древние обычаи и обряды. С детства полюбились ему сибирская природа, рыжие воды</w:t>
      </w:r>
    </w:p>
    <w:p w:rsidR="00FA7497" w:rsidRDefault="007C795B">
      <w:pPr>
        <w:pStyle w:val="a3"/>
      </w:pPr>
      <w:r>
        <w:t>могучего Енисея, лихая скачка на  конях, молодецкие потехи, кулачные бои на льду, рысьи казачьи шапки и шубы, подпоясанные красными кушаками.</w:t>
      </w:r>
    </w:p>
    <w:p w:rsidR="00FA7497" w:rsidRDefault="007C795B">
      <w:pPr>
        <w:pStyle w:val="a3"/>
      </w:pPr>
      <w:r>
        <w:t xml:space="preserve">    Суриков иной раз сам непрочь был принять участие в разгульной пирушке , в драке ”стенка на стенку”. </w:t>
      </w:r>
    </w:p>
    <w:p w:rsidR="00FA7497" w:rsidRDefault="007C795B">
      <w:pPr>
        <w:pStyle w:val="a3"/>
      </w:pPr>
      <w:r>
        <w:t xml:space="preserve">    Впечатления детства глубоко и неистребимо  жили в его  замечательной  памяти. Он был  свидетелем  публичных казней, оставивших в душе впечатлительного ребенка неизгладимый  след.</w:t>
      </w:r>
    </w:p>
    <w:p w:rsidR="00FA7497" w:rsidRDefault="007C795B">
      <w:pPr>
        <w:pStyle w:val="a3"/>
      </w:pPr>
      <w:r>
        <w:t xml:space="preserve">    Семейный предание о вольнолюбии и смелости сибиряков, рассказы дедов о былых</w:t>
      </w:r>
    </w:p>
    <w:p w:rsidR="00FA7497" w:rsidRDefault="007C795B">
      <w:pPr>
        <w:pStyle w:val="a3"/>
      </w:pPr>
      <w:r>
        <w:t>сражениях, о предприимчивых предках Василия Сурикова, участвовавших в походе Ермака, Степана Разина. Емельяна Пугачева, Ивана  Болотникова  и Кондратия Булавина пробудили в Сурикове страсть ко всему родному, русскому, воспитали в нем бережное отношение к историческому  прошлому России.</w:t>
      </w:r>
    </w:p>
    <w:p w:rsidR="00FA7497" w:rsidRDefault="007C795B">
      <w:pPr>
        <w:pStyle w:val="a3"/>
      </w:pPr>
      <w:r>
        <w:t xml:space="preserve">    В  1854 г. отец Василия Ивановича переселяется  в Бузимово , куда его  перевели по службе «винным приставом».Место оказалось еще глуше,  перед ним захолустный Красноярск казался чуть не столицей.</w:t>
      </w:r>
    </w:p>
    <w:p w:rsidR="00FA7497" w:rsidRDefault="007C795B">
      <w:pPr>
        <w:pStyle w:val="a3"/>
      </w:pPr>
      <w:r>
        <w:t xml:space="preserve">   Подоспела пора ученья. Мальчика отдали в школу в    Красноярск. Самолюбивый, одаренный, и настойчивый , блестяще кончает  он в 1861  году   Красноярское уездное училище.</w:t>
      </w:r>
    </w:p>
    <w:p w:rsidR="00FA7497" w:rsidRDefault="007C795B">
      <w:pPr>
        <w:pStyle w:val="a3"/>
      </w:pPr>
      <w:r>
        <w:t xml:space="preserve">   Мальчик  уже  для наблюдений, скапливавшихся до поры до времени, чтобы с тогда много и упорно рисует. Его влекут  и интересуют народные игры, ярмарки, праздничные гулянья-все то, что давало богатейший материал   для  наблюдений, скапливавшихся до  поры до времени, чтобы  с необычайной силой и остротой развернуться  в грандиозных  полотнах.</w:t>
      </w:r>
    </w:p>
    <w:p w:rsidR="00FA7497" w:rsidRDefault="007C795B">
      <w:pPr>
        <w:pStyle w:val="a3"/>
      </w:pPr>
      <w:r>
        <w:t xml:space="preserve">   В гениальном « Покорении Сибири», в  «Утре Стрелецкой казни»,в колоритной толпе, окружившей сани с боярыней Морозовой,-каждое лицо, каждый характер возникают  как результат  этой длительной, но привычной работы  мозга.</w:t>
      </w:r>
    </w:p>
    <w:p w:rsidR="00FA7497" w:rsidRDefault="007C795B">
      <w:pPr>
        <w:pStyle w:val="a3"/>
      </w:pPr>
      <w:r>
        <w:t xml:space="preserve">   Чисто бытовые и семейные обстоятельства сложились для Сурикова довольно благоприятно. Ему не только препятствовали рисовать, а даже в какой-то  мере  поощрялись.</w:t>
      </w:r>
    </w:p>
    <w:p w:rsidR="00FA7497" w:rsidRDefault="007C795B">
      <w:pPr>
        <w:pStyle w:val="a3"/>
      </w:pPr>
      <w:r>
        <w:t xml:space="preserve">   В училище  на  даровитого юношу  обратил внимание учитель рисования Гребнев Николай  Васильевич, которого неведомо как из столичной Академии художеств  занесло в уездный Красноярск. Он не мог привязаться к даровитому  юноше ,не  оценить его таланта.</w:t>
      </w:r>
    </w:p>
    <w:p w:rsidR="00FA7497" w:rsidRDefault="007C795B">
      <w:pPr>
        <w:pStyle w:val="a3"/>
      </w:pPr>
      <w:r>
        <w:t xml:space="preserve">   Воспитанник Академии, восторженный поклонник Брюллова, Гребнев  безусловно принес  Сурикову много пользы. Он  заставлял его  рисовать с натуры,  копировать «Благовещение»</w:t>
      </w:r>
    </w:p>
    <w:p w:rsidR="00FA7497" w:rsidRDefault="007C795B">
      <w:pPr>
        <w:pStyle w:val="a3"/>
      </w:pPr>
      <w:r>
        <w:t>Боровиковского, рисунки Рафаэля, Тициана.</w:t>
      </w:r>
    </w:p>
    <w:p w:rsidR="00FA7497" w:rsidRDefault="007C795B">
      <w:pPr>
        <w:pStyle w:val="a3"/>
      </w:pPr>
      <w:r>
        <w:t xml:space="preserve">   Совершенно очевидна та роль, которую в формировании юного художественного дарования играет  окружающая обстановка, в которой  растет и учится будующий  мастер.</w:t>
      </w:r>
    </w:p>
    <w:p w:rsidR="00FA7497" w:rsidRDefault="007C795B">
      <w:pPr>
        <w:pStyle w:val="a3"/>
      </w:pPr>
      <w:r>
        <w:t xml:space="preserve">   Поистине велика была сила, грандиозна та одаренность,  которая вознесла красноярского мальчугана на  вершины  мирового искусства.</w:t>
      </w:r>
    </w:p>
    <w:p w:rsidR="00FA7497" w:rsidRDefault="007C795B">
      <w:pPr>
        <w:pStyle w:val="a3"/>
      </w:pPr>
      <w:r>
        <w:t xml:space="preserve">   Умер отец. В поисках  заработка  Суриков занимается инок описью,  раскраской пасхальных яиц.</w:t>
      </w:r>
    </w:p>
    <w:p w:rsidR="00FA7497" w:rsidRDefault="007C795B">
      <w:pPr>
        <w:pStyle w:val="a3"/>
      </w:pPr>
      <w:r>
        <w:t xml:space="preserve">   Надо искать службу, и Суриков устраивается писцом в канцелярию губернского</w:t>
      </w:r>
    </w:p>
    <w:p w:rsidR="00FA7497" w:rsidRDefault="007C795B">
      <w:pPr>
        <w:rPr>
          <w:sz w:val="28"/>
        </w:rPr>
      </w:pPr>
      <w:r>
        <w:rPr>
          <w:sz w:val="28"/>
        </w:rPr>
        <w:t xml:space="preserve"> Правления.</w:t>
      </w:r>
    </w:p>
    <w:p w:rsidR="00FA7497" w:rsidRDefault="007C795B">
      <w:pPr>
        <w:rPr>
          <w:sz w:val="28"/>
        </w:rPr>
      </w:pPr>
      <w:r>
        <w:rPr>
          <w:sz w:val="28"/>
        </w:rPr>
        <w:t xml:space="preserve">    Он ухитряется по-прежнему писать и рисовать, выкраивая для работы редкие счастливые  минуты. Он рисует портреты своих сослуживцев и даже генерала  Замятина, знакомство с которым  сыграло в жизни Сурикова большую роль .</w:t>
      </w:r>
    </w:p>
    <w:p w:rsidR="00FA7497" w:rsidRDefault="007C795B">
      <w:pPr>
        <w:rPr>
          <w:sz w:val="28"/>
        </w:rPr>
      </w:pPr>
      <w:r>
        <w:rPr>
          <w:sz w:val="28"/>
        </w:rPr>
        <w:t xml:space="preserve">   Заинтересовавшись даровитым  чиновником , Замятин  помог связаться  с Петербургской Академией, переслав  туда папку  его рисунков –копии со старых  мастеров .</w:t>
      </w:r>
    </w:p>
    <w:p w:rsidR="00FA7497" w:rsidRDefault="007C795B">
      <w:pPr>
        <w:rPr>
          <w:sz w:val="28"/>
        </w:rPr>
      </w:pPr>
      <w:r>
        <w:rPr>
          <w:sz w:val="28"/>
        </w:rPr>
        <w:t xml:space="preserve">   Правда рисунки эти  успеха  не имели и особого впечатления  на академических столпов  не  произвели ,, но талантливый и напористый юноша  не охладел к  работе, не отказался  от своей мечты, хотя  она вновь отдалялась, сделавших почти недосягаемой.</w:t>
      </w:r>
    </w:p>
    <w:p w:rsidR="00FA7497" w:rsidRDefault="007C795B">
      <w:pPr>
        <w:rPr>
          <w:sz w:val="28"/>
        </w:rPr>
      </w:pPr>
      <w:r>
        <w:rPr>
          <w:sz w:val="28"/>
        </w:rPr>
        <w:t xml:space="preserve">   На домашнем обеде в губернском  доме Замятин  предложил приглашенным гостям  собрать    в складчину  средства для поездки подающего столь блестящие  надежды юноши в Петербург.</w:t>
      </w:r>
    </w:p>
    <w:p w:rsidR="00FA7497" w:rsidRDefault="007C795B">
      <w:pPr>
        <w:rPr>
          <w:sz w:val="28"/>
        </w:rPr>
      </w:pPr>
      <w:r>
        <w:rPr>
          <w:sz w:val="28"/>
        </w:rPr>
        <w:t xml:space="preserve">   Золотопромышленник  П.И.Кузнецов расщедрился  и предложил все расходы взять на себя.</w:t>
      </w:r>
    </w:p>
    <w:p w:rsidR="00FA7497" w:rsidRDefault="007C795B">
      <w:pPr>
        <w:rPr>
          <w:sz w:val="28"/>
        </w:rPr>
      </w:pPr>
      <w:r>
        <w:rPr>
          <w:sz w:val="28"/>
        </w:rPr>
        <w:t xml:space="preserve">   Василий Суриков был счастлив и лихорадочно готовился к отъезду. Новая  жизнь  широко раскрывала перед ним неведомые  и зовущие  горизонты.</w:t>
      </w:r>
    </w:p>
    <w:p w:rsidR="00FA7497" w:rsidRDefault="007C795B">
      <w:pPr>
        <w:rPr>
          <w:sz w:val="28"/>
        </w:rPr>
      </w:pPr>
      <w:r>
        <w:rPr>
          <w:sz w:val="28"/>
        </w:rPr>
        <w:t xml:space="preserve">   Одиннадцатого декабря 1868 года он тронулся в путь,, в Петербург, навстречу  своей мировой славе.   </w:t>
      </w:r>
    </w:p>
    <w:p w:rsidR="00FA7497" w:rsidRDefault="007C795B">
      <w:pPr>
        <w:rPr>
          <w:sz w:val="28"/>
        </w:rPr>
      </w:pPr>
      <w:r>
        <w:rPr>
          <w:sz w:val="28"/>
        </w:rPr>
        <w:t xml:space="preserve">   В апреле 1869 года он держит экзамен в Академию художеств но неудачно. Суриков поступает в рисовальную школу Общества поощрение художника.</w:t>
      </w:r>
    </w:p>
    <w:p w:rsidR="00FA7497" w:rsidRDefault="007C795B">
      <w:pPr>
        <w:rPr>
          <w:sz w:val="28"/>
        </w:rPr>
      </w:pPr>
      <w:r>
        <w:rPr>
          <w:sz w:val="28"/>
        </w:rPr>
        <w:t xml:space="preserve">   Он много и упорно трудился и, пройдя под руководством художника Дьяконова, в августе</w:t>
      </w:r>
    </w:p>
    <w:p w:rsidR="00FA7497" w:rsidRDefault="007C795B">
      <w:pPr>
        <w:rPr>
          <w:sz w:val="28"/>
        </w:rPr>
      </w:pPr>
      <w:r>
        <w:rPr>
          <w:sz w:val="28"/>
        </w:rPr>
        <w:t>1869 года выдерживает экзамены в Академию художеств.</w:t>
      </w:r>
      <w:bookmarkStart w:id="0" w:name="_GoBack"/>
      <w:bookmarkEnd w:id="0"/>
    </w:p>
    <w:sectPr w:rsidR="00FA74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795B"/>
    <w:rsid w:val="001A6FF8"/>
    <w:rsid w:val="007C795B"/>
    <w:rsid w:val="00FA7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9F0DB4-8B42-4C48-8FB3-A269478C57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i/>
      <w:iCs/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bCs/>
      <w:i/>
      <w:iCs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701</Words>
  <Characters>3998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Василий Иванович</vt:lpstr>
    </vt:vector>
  </TitlesOfParts>
  <Company>*</Company>
  <LinksUpToDate>false</LinksUpToDate>
  <CharactersWithSpaces>4690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Василий Иванович</dc:title>
  <dc:subject/>
  <dc:creator>*</dc:creator>
  <cp:keywords/>
  <dc:description/>
  <cp:lastModifiedBy>admin</cp:lastModifiedBy>
  <cp:revision>2</cp:revision>
  <cp:lastPrinted>2002-01-23T16:56:00Z</cp:lastPrinted>
  <dcterms:created xsi:type="dcterms:W3CDTF">2014-05-20T09:31:00Z</dcterms:created>
  <dcterms:modified xsi:type="dcterms:W3CDTF">2014-05-20T09:31:00Z</dcterms:modified>
</cp:coreProperties>
</file>