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4E" w:rsidRDefault="001B094E">
      <w:pPr>
        <w:pStyle w:val="3"/>
      </w:pPr>
    </w:p>
    <w:p w:rsidR="001B094E" w:rsidRDefault="001B094E">
      <w:pPr>
        <w:pStyle w:val="3"/>
      </w:pPr>
      <w:r>
        <w:t>Содержание</w:t>
      </w:r>
    </w:p>
    <w:p w:rsidR="001B094E" w:rsidRDefault="001B094E">
      <w:pPr>
        <w:pStyle w:val="4"/>
        <w:ind w:right="-2"/>
        <w:rPr>
          <w:b w:val="0"/>
        </w:rPr>
      </w:pPr>
      <w:r>
        <w:tab/>
      </w:r>
      <w:r>
        <w:rPr>
          <w:b w:val="0"/>
        </w:rPr>
        <w:t>Введение………………………………………………………….…………3</w:t>
      </w:r>
    </w:p>
    <w:p w:rsidR="001B094E" w:rsidRDefault="001B094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Гидравлические масла……..………………………………………………….4</w:t>
      </w:r>
    </w:p>
    <w:p w:rsidR="001B094E" w:rsidRDefault="001B094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Общие требования и свойства………………………………………………..6</w:t>
      </w:r>
    </w:p>
    <w:p w:rsidR="001B094E" w:rsidRDefault="001B094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Виды гидравлических масел………………………………………………...13</w:t>
      </w:r>
    </w:p>
    <w:p w:rsidR="001B094E" w:rsidRDefault="001B094E">
      <w:pPr>
        <w:numPr>
          <w:ilvl w:val="1"/>
          <w:numId w:val="1"/>
        </w:numPr>
        <w:tabs>
          <w:tab w:val="clear" w:pos="720"/>
          <w:tab w:val="num" w:pos="993"/>
        </w:tabs>
        <w:ind w:hanging="294"/>
        <w:rPr>
          <w:sz w:val="28"/>
        </w:rPr>
      </w:pPr>
      <w:r>
        <w:rPr>
          <w:sz w:val="28"/>
        </w:rPr>
        <w:t>Маловязкие гидравлические масла……………………………………13</w:t>
      </w:r>
    </w:p>
    <w:p w:rsidR="001B094E" w:rsidRDefault="001B094E">
      <w:pPr>
        <w:numPr>
          <w:ilvl w:val="1"/>
          <w:numId w:val="1"/>
        </w:numPr>
        <w:tabs>
          <w:tab w:val="clear" w:pos="720"/>
          <w:tab w:val="num" w:pos="993"/>
        </w:tabs>
        <w:ind w:hanging="294"/>
        <w:rPr>
          <w:sz w:val="28"/>
        </w:rPr>
      </w:pPr>
      <w:r>
        <w:rPr>
          <w:sz w:val="28"/>
        </w:rPr>
        <w:t>Средневязкие гидравлические масла…………………………………16</w:t>
      </w:r>
    </w:p>
    <w:p w:rsidR="001B094E" w:rsidRDefault="001B094E">
      <w:pPr>
        <w:numPr>
          <w:ilvl w:val="1"/>
          <w:numId w:val="1"/>
        </w:numPr>
        <w:tabs>
          <w:tab w:val="clear" w:pos="720"/>
          <w:tab w:val="num" w:pos="993"/>
        </w:tabs>
        <w:ind w:hanging="294"/>
        <w:rPr>
          <w:sz w:val="28"/>
        </w:rPr>
      </w:pPr>
      <w:r>
        <w:rPr>
          <w:sz w:val="28"/>
        </w:rPr>
        <w:t>Вязкие гидравлические масла…………………………………………18</w:t>
      </w:r>
    </w:p>
    <w:p w:rsidR="001B094E" w:rsidRDefault="001B094E">
      <w:pPr>
        <w:numPr>
          <w:ilvl w:val="1"/>
          <w:numId w:val="1"/>
        </w:numPr>
        <w:tabs>
          <w:tab w:val="clear" w:pos="720"/>
          <w:tab w:val="num" w:pos="993"/>
        </w:tabs>
        <w:ind w:hanging="294"/>
        <w:rPr>
          <w:sz w:val="28"/>
        </w:rPr>
      </w:pPr>
      <w:r>
        <w:rPr>
          <w:sz w:val="28"/>
        </w:rPr>
        <w:t>Синтетические и полусинтетические гидравлические масла…….....20</w:t>
      </w:r>
    </w:p>
    <w:p w:rsidR="001B094E" w:rsidRDefault="001B094E">
      <w:pPr>
        <w:ind w:firstLine="720"/>
        <w:rPr>
          <w:sz w:val="28"/>
        </w:rPr>
      </w:pPr>
      <w:r>
        <w:rPr>
          <w:sz w:val="28"/>
        </w:rPr>
        <w:t>Заключение………………………………………………………………..24</w:t>
      </w:r>
    </w:p>
    <w:p w:rsidR="001B094E" w:rsidRDefault="001B094E">
      <w:pPr>
        <w:ind w:left="720"/>
        <w:rPr>
          <w:sz w:val="28"/>
        </w:rPr>
      </w:pPr>
      <w:r>
        <w:rPr>
          <w:sz w:val="28"/>
        </w:rPr>
        <w:t>Список использованной литературы………………………………...…..25</w:t>
      </w:r>
    </w:p>
    <w:p w:rsidR="001B094E" w:rsidRDefault="001B094E">
      <w:pPr>
        <w:pStyle w:val="5"/>
        <w:rPr>
          <w:b w:val="0"/>
        </w:rPr>
      </w:pPr>
      <w:r>
        <w:br w:type="page"/>
      </w:r>
      <w:r>
        <w:rPr>
          <w:b w:val="0"/>
        </w:rPr>
        <w:t>Введение</w:t>
      </w:r>
    </w:p>
    <w:p w:rsidR="001B094E" w:rsidRDefault="001B094E">
      <w:pPr>
        <w:pStyle w:val="a4"/>
      </w:pPr>
      <w:r>
        <w:rPr>
          <w:b w:val="0"/>
        </w:rPr>
        <w:t>Цель данного реферата состоит в изучении гидравлических масел в горной промышленности. Для достижения этой цели необходимо решить следующие задачи: изучить общие требования и свойства гидравлических масел, а так же рассмотреть виды гидравлических масел.</w:t>
      </w:r>
    </w:p>
    <w:p w:rsidR="001B094E" w:rsidRDefault="001B094E">
      <w:pPr>
        <w:spacing w:line="360" w:lineRule="auto"/>
        <w:ind w:right="-1049"/>
        <w:jc w:val="center"/>
        <w:rPr>
          <w:sz w:val="28"/>
        </w:rPr>
      </w:pPr>
      <w:r>
        <w:rPr>
          <w:sz w:val="28"/>
        </w:rPr>
        <w:br w:type="page"/>
      </w:r>
    </w:p>
    <w:p w:rsidR="001B094E" w:rsidRDefault="001B094E">
      <w:pPr>
        <w:spacing w:line="360" w:lineRule="auto"/>
        <w:ind w:right="-1049"/>
        <w:jc w:val="center"/>
        <w:rPr>
          <w:b/>
          <w:sz w:val="28"/>
        </w:rPr>
      </w:pPr>
      <w:r>
        <w:rPr>
          <w:sz w:val="28"/>
        </w:rPr>
        <w:t xml:space="preserve">1. </w:t>
      </w:r>
      <w:r>
        <w:rPr>
          <w:b/>
          <w:sz w:val="28"/>
        </w:rPr>
        <w:t>Гидравлические масла</w:t>
      </w:r>
    </w:p>
    <w:p w:rsidR="001B094E" w:rsidRDefault="001B094E">
      <w:pPr>
        <w:spacing w:line="360" w:lineRule="auto"/>
        <w:ind w:left="-567" w:right="-1049" w:firstLine="1287"/>
        <w:jc w:val="both"/>
        <w:rPr>
          <w:sz w:val="28"/>
        </w:rPr>
      </w:pPr>
      <w:r>
        <w:rPr>
          <w:sz w:val="28"/>
        </w:rPr>
        <w:t>Гидравлические масла (рабочие жидкости для гидравлических систем) разделяют на нефтяные, синтетические и водно-гликоливые. По назначению их делят в соответствии с областью применения: для летательных аппаратов, мобильной наземной, речной и морской техники; для гидротормозных и амортизаторных устройств различных машин; для гидроприводов, гидропередач и циркуляционных масляных систем различных агрегатов, машин и механизмов, составляющих оборудование промышленных предприятий.</w:t>
      </w:r>
    </w:p>
    <w:p w:rsidR="001B094E" w:rsidRDefault="001B094E">
      <w:pPr>
        <w:spacing w:line="360" w:lineRule="auto"/>
        <w:ind w:left="-567" w:right="-1049" w:firstLine="1287"/>
        <w:jc w:val="both"/>
        <w:rPr>
          <w:sz w:val="28"/>
        </w:rPr>
      </w:pPr>
      <w:r>
        <w:rPr>
          <w:sz w:val="28"/>
        </w:rPr>
        <w:t>Рассмотрим рабочие жидкости для гидравлических систем мобильной техники, обозначенные ГОСТ 17479,3-85 как гидравлические масла, а также некоторые наиболее распространенные гидротормозные и амортизаторные жидкости на нефтяной и синтетической основах.</w:t>
      </w:r>
    </w:p>
    <w:p w:rsidR="001B094E" w:rsidRDefault="001B094E">
      <w:pPr>
        <w:spacing w:line="360" w:lineRule="auto"/>
        <w:ind w:left="-567" w:right="-1049" w:firstLine="1287"/>
        <w:jc w:val="both"/>
        <w:rPr>
          <w:sz w:val="28"/>
        </w:rPr>
      </w:pPr>
      <w:r>
        <w:rPr>
          <w:sz w:val="28"/>
        </w:rPr>
        <w:t xml:space="preserve">Основная функция рабочих жидкостей (жидких сред) для гидравлических систем - передача механической энергии от ее источника к месту использования с изменением значения или направления приложения силы. Гидравлический привод не может действовать без жидкой рабочей среды, являющейся необходимым конструкционным элементом любой гидравлической системы. В постоянном совершенствовании конструкций гидроприводов отмечаются следующие тенденции: повышение рабочих давлений и связанное с этим расширение верхних температурных пределов эксплуатации рабочих жидкостей; Уменьшение рабочей массы привода или увеличение отношения передаваемой мощности к массе, что обуславливает более интенсивную эксплуатацию рабочей жидкости; уменьшение рабочих зазоров между деталями рабочего органа (выходной и приемной полостей гидросистемы), что ужесточает требования к чистоте рабочей жидкости ( или её фильтруемости при наличии фильтров в гидросистемах). </w:t>
      </w:r>
    </w:p>
    <w:p w:rsidR="001B094E" w:rsidRDefault="001B094E">
      <w:pPr>
        <w:spacing w:line="360" w:lineRule="auto"/>
        <w:ind w:left="-567" w:right="-1049" w:firstLine="1287"/>
        <w:jc w:val="both"/>
        <w:rPr>
          <w:sz w:val="28"/>
        </w:rPr>
      </w:pPr>
      <w:r>
        <w:rPr>
          <w:sz w:val="28"/>
        </w:rPr>
        <w:t>С целью удовлетворения требований, продиктованных указанными тенденциями развития гидроприводов, современные рабочие жидкости ( гидравлическое масло ) для них должны обладать определенными характеристиками: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 xml:space="preserve">1) Иметь оптимальный уровень вязкости и хорошие вязкостно температурные свойства в широком диапазоне температур, т.е. высокие индекс вязкости; 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 xml:space="preserve">отличатся высоким антиокеслительным потенциалом, а также термической и химической стабильностью, обеспечивающими длительную бессменную работу жидкости в гидросистеме; </w:t>
      </w:r>
    </w:p>
    <w:p w:rsidR="001B094E" w:rsidRDefault="001B094E">
      <w:pPr>
        <w:spacing w:line="360" w:lineRule="auto"/>
        <w:ind w:left="-567" w:right="-1049" w:firstLine="567"/>
        <w:jc w:val="both"/>
        <w:rPr>
          <w:sz w:val="28"/>
        </w:rPr>
      </w:pPr>
      <w:r>
        <w:rPr>
          <w:sz w:val="28"/>
        </w:rPr>
        <w:t xml:space="preserve">2) Защищать деталь гидропривода от карозии; обладать хорошей фильтруемостью; </w:t>
      </w:r>
    </w:p>
    <w:p w:rsidR="001B094E" w:rsidRDefault="001B094E">
      <w:pPr>
        <w:spacing w:line="360" w:lineRule="auto"/>
        <w:ind w:left="-567" w:right="-1049" w:firstLine="567"/>
        <w:jc w:val="both"/>
        <w:rPr>
          <w:sz w:val="28"/>
        </w:rPr>
      </w:pPr>
      <w:r>
        <w:rPr>
          <w:sz w:val="28"/>
        </w:rPr>
        <w:t>3) Иметь необходимые деаэрирующие, деэмульгирующие и антипенные свойства;</w:t>
      </w:r>
    </w:p>
    <w:p w:rsidR="001B094E" w:rsidRDefault="001B094E">
      <w:pPr>
        <w:spacing w:line="360" w:lineRule="auto"/>
        <w:ind w:left="-567" w:right="-1049" w:firstLine="567"/>
        <w:jc w:val="both"/>
        <w:rPr>
          <w:sz w:val="28"/>
        </w:rPr>
      </w:pPr>
      <w:r>
        <w:rPr>
          <w:sz w:val="28"/>
        </w:rPr>
        <w:t xml:space="preserve">4) Предохранять детали гидросистемы от износа; </w:t>
      </w:r>
    </w:p>
    <w:p w:rsidR="001B094E" w:rsidRDefault="001B094E">
      <w:pPr>
        <w:spacing w:line="360" w:lineRule="auto"/>
        <w:ind w:left="-567" w:right="-1049" w:firstLine="567"/>
        <w:jc w:val="both"/>
        <w:rPr>
          <w:sz w:val="28"/>
        </w:rPr>
      </w:pPr>
      <w:r>
        <w:rPr>
          <w:sz w:val="28"/>
        </w:rPr>
        <w:t>5) Быть совместимыми с материалами гидросистемы.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>Большинство массовых сортов гидравлического масла выробатывают на основе хорошо очищенных базовых масел, получаемых из рядовых нефтяных фракций с использованием современных технологических процессов экстракционной и гидрокаталетической очистки.</w:t>
      </w:r>
    </w:p>
    <w:p w:rsidR="001B094E" w:rsidRDefault="001B094E">
      <w:pPr>
        <w:pStyle w:val="a5"/>
      </w:pPr>
      <w:r>
        <w:t>Физико-химические и эксплуатационные свойства современных гидравлических масел значительно улучшаются при введении в них функциональных присадок - антиокислительных, антикоррозионных, противоизносных, антипенных и других.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</w:p>
    <w:p w:rsidR="001B094E" w:rsidRDefault="001B094E">
      <w:pPr>
        <w:spacing w:line="360" w:lineRule="auto"/>
        <w:ind w:right="-1049"/>
        <w:jc w:val="center"/>
        <w:rPr>
          <w:b/>
          <w:sz w:val="28"/>
        </w:rPr>
      </w:pPr>
      <w:r>
        <w:rPr>
          <w:sz w:val="28"/>
        </w:rPr>
        <w:br w:type="page"/>
        <w:t xml:space="preserve">2. </w:t>
      </w:r>
      <w:r>
        <w:rPr>
          <w:b/>
          <w:sz w:val="28"/>
        </w:rPr>
        <w:t>Общие требования и свойства</w:t>
      </w:r>
    </w:p>
    <w:p w:rsidR="001B094E" w:rsidRDefault="001B094E">
      <w:pPr>
        <w:spacing w:line="360" w:lineRule="auto"/>
        <w:ind w:left="-567" w:right="-1049" w:firstLine="720"/>
        <w:rPr>
          <w:sz w:val="28"/>
        </w:rPr>
      </w:pPr>
      <w:r>
        <w:rPr>
          <w:b/>
          <w:sz w:val="28"/>
        </w:rPr>
        <w:t>Гидравлические масла</w:t>
      </w:r>
      <w:r>
        <w:rPr>
          <w:sz w:val="28"/>
        </w:rPr>
        <w:t xml:space="preserve"> (рабочие жидкости для гидравлических систем) разделяют на нефтяные, синтетические и водно-гликолевые. По назначению их делят в соответствии с областью применения: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для летательных аппаратов, мобильной наземной, речной и морской техники;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для гидротормозных и амортизаторных устройств различных машин;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для гидроприводов, гидропередач и циркуляционных масляных систем различных агрегатов, машин и механизмов, составляющих оборудование промышленных предприятий.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sz w:val="28"/>
        </w:rPr>
        <w:t xml:space="preserve">В данной главе рассмотрены рабочие жидкости для гидросистем мобильной техники, обозначенные ГОСТ 17479.3-85 как гидравлические масла, а также некоторые наиболее распространенные гидротормозные и амортизаторные жидкости на нефтяной и синтетической основах.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b/>
          <w:sz w:val="28"/>
        </w:rPr>
        <w:t>О</w:t>
      </w:r>
      <w:r>
        <w:rPr>
          <w:sz w:val="28"/>
        </w:rPr>
        <w:t xml:space="preserve">сновная функция рабочих жидкостей (жидких сред) для гидравлических систем - передача механической энергии от ее источника к месту использования с изменением значения или направления приложенной силы.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sz w:val="28"/>
        </w:rPr>
        <w:t xml:space="preserve">Гидравлический привод не может действовать без жидкой рабочей среды, являющейся необходимым конструкционным элементом любой гидравлической системы. В постоянном совершенствовании конструкций гидроприводов отмечаются следующие тенденции: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повышение рабочих давлений и связанное с этим расширение верхних температурных пределов эксплуатации рабочих жидкостей;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уменьшение общей массы привода или увеличение отношения передаваемой мощности к массе, что обусловливает более интенсивную эксплуатацию рабочей жидкости;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уменьшение рабочих зазоров между деталями рабочего органа (выходной и приемной полостей гидросистемы), что ужесточает требования к чистоте рабочей жидкости (или ее фильтруемости при наличии фильтров в гидросистемах).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b/>
          <w:sz w:val="28"/>
        </w:rPr>
        <w:t>С</w:t>
      </w:r>
      <w:r>
        <w:rPr>
          <w:sz w:val="28"/>
        </w:rPr>
        <w:t xml:space="preserve"> целью удовлетворения требований, продиктованных указанными тенденциями развития гидроприводов, современные рабочие жидкости (гидравлические масла) для них должны обладать определенными характеристиками: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иметь оптимальный уровень вязкости и хорошие вязкостно-температурные свойства в широком диапазоне температур, т.е. высокий индекс вязкости;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отличаться высоким антиокислительным потенциалом, а также термической и химической стабильностью, обеспечивающими длительную бессменную работу жидкости в гидросистеме;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защищать детали гидропривода от коррозии;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обладать хорошей фильтруемостью;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иметь необходимые деаэрирующие, деэмульгирующие и антипенные свойства;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предохранять детали гидросистемы от износа;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- быть совместимыми с материалами гидросистемы.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sz w:val="28"/>
        </w:rPr>
        <w:t xml:space="preserve">Большинство массовых сортов гидравлических масел вырабатывают на основе хорошо очищенных базовых масел, получаемых из рядовых нефтяных фракций с использованием современных технологических процессов экстракционной и гидрокаталитической очистки. Физико-химические и эксплуатационные свойства современных гидравлических масел значительно улучшаются при введении в них функциональных присадок - антиокислительных, антикоррозионных, противоизносных, антипенных и др.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b/>
          <w:sz w:val="28"/>
        </w:rPr>
        <w:t>Вязкостные и низкотемпературные</w:t>
      </w:r>
      <w:r>
        <w:rPr>
          <w:sz w:val="28"/>
        </w:rPr>
        <w:t xml:space="preserve"> свойства определяют температурный диапазон эксплуатации гидросистем и оказывают решающее влияние на выходные характеристики гидропривода. При выборе вязкости гидравлического масла важно знать тип насоса. Изготовители насоса, как правило, рекомендут для него пределы вязкости: максимальный, минимальный и оптимальный. Максимальная - это наибольшая вязкость, при которой насос в состоянии прокачивать масло. Она зависит от мощности насоса, диаметра и протяженности трубопровода. Минимальная - это та вязкость при рабочей температуре, при которой гидросистема работает достаточно надежно. Если вязкость уменьшается ниже допустимой, растут объемные потери (утечки) в насосе и клапанах, соответственно падает мощность и ухудшаются условия смазывания. Пониженная вязкость гидравлического масла вызывает наиболее интенсивное проявление усталостных видов изнашивания контактирующих деталей гидросистемы. Повышенная вязкость значительно увеличивает механические потери привода, затрудняет относительное перемещение деталей насоса и клапанов, делает невозможной работу гидросистем в условиях пониженных температур.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sz w:val="28"/>
        </w:rPr>
        <w:t xml:space="preserve">Вязкость масла непосредственно связана с температурой кипения масляной фракции, ее средней молекулярной массой, с групповым химическим составом и строением углеводородов. Указанными факторами определяется абсолютная вязкость масла, а также его вязкостно-температурные свойства, т.е. изменение вязкости с изменением температуры. Последнее характеризуется индексом вязкости масла.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b/>
          <w:sz w:val="28"/>
        </w:rPr>
        <w:t>Д</w:t>
      </w:r>
      <w:r>
        <w:rPr>
          <w:sz w:val="28"/>
        </w:rPr>
        <w:t xml:space="preserve">ля улучшения вязкостно-температурных свойств применяют вязкостные (загущающие) присадки - полимерные соединения. В составе товарных гидравлических масел в качестве загущающих присадок используют полиметакрилаты, полиизобутилены и продукты полимеризации винил-бутилового эфира (винипол).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b/>
          <w:sz w:val="28"/>
        </w:rPr>
        <w:t>Антиокислительная и химическая</w:t>
      </w:r>
      <w:r>
        <w:rPr>
          <w:sz w:val="28"/>
        </w:rPr>
        <w:t xml:space="preserve"> стабильности характеризуют стойкость масла к окислению в процессе эксплуатации под воздействием температуры, усиленного барботажа масла воздухом при работе насоса. Окисление масла приводит к изменению его вязкости (как правило, к повышению) и к накоплению в нем продуктов окисления, образующих осадки и лаковые отложения на поверхностях деталей гидросистемы, что затрудняет ее работу.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sz w:val="28"/>
        </w:rPr>
        <w:t xml:space="preserve">Повышения антиокислительных свойств гидравлических масел достигают путем введения антиокислительных присадок обычно фенольного и аминного типов.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В гидросистемах машин и механизмов присутствуют детали из разных металлов: разных марок стали, алюминия, бронзы, которые могут подвергаться </w:t>
      </w:r>
      <w:r>
        <w:rPr>
          <w:b/>
          <w:sz w:val="28"/>
        </w:rPr>
        <w:t>коррозионно-химическому изнашиванию</w:t>
      </w:r>
      <w:r>
        <w:rPr>
          <w:sz w:val="28"/>
        </w:rPr>
        <w:t xml:space="preserve">. Коррозия металлов может быть электрохимической, возникающей обычно в присутствии воды, и химической, протекающей под воздействием химически агрессивных сред (кислых соединений, образующихся в процессе окисления масла) и под воздействием химически-активных продуктов расщепления присадок при повышенных контактных температурах поверхностей трения. Устранению коррозии металлов способствуют вводимые в масло присадки - ингибиторы окисления. препятствующие образованию кислых соединений, и специальные антикоррозионные добавки.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Стремление к улучшению </w:t>
      </w:r>
      <w:r>
        <w:rPr>
          <w:b/>
          <w:sz w:val="28"/>
        </w:rPr>
        <w:t>противоизносных свойств</w:t>
      </w:r>
      <w:r>
        <w:rPr>
          <w:sz w:val="28"/>
        </w:rPr>
        <w:t xml:space="preserve"> гидравлических масел вызвано включением в новые конструкции гидравлических систем интенсифицированных гидравлических насосов. Наибольшее распространение в качестве присадок, обеспечивающих достаточный уровень противоизносных свойств гидравлических масел, наибольшее распространение получили диалкилдитиофосфаты металлов (в основном цинка) или беззольные (аминные соли и сложные эфиры дитиофосфорной кислоты).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К гидравлическим маслам предъявляют достаточно жесткие требования по нейтральности их по отношению к длительно контактирующим с ними материалам. Учитывая, что рабочие температуры масла в современных гидропередачах достаточно высоки и резиновые уплотнения могут быстро разрушаться, в гидравлических маслах недопустимо высокое содержание ароматических углеводородов, проявляющих наибольшую агрессивность по отношению к резинам. Содержание ароматических углеводородов характеризуется показателем "анилиновая точка" базового масла. При работе циркулирующих гидравлических масел недопустимо </w:t>
      </w:r>
      <w:r>
        <w:rPr>
          <w:b/>
          <w:sz w:val="28"/>
        </w:rPr>
        <w:t>пенообразование</w:t>
      </w:r>
      <w:r>
        <w:rPr>
          <w:sz w:val="28"/>
        </w:rPr>
        <w:t xml:space="preserve">. Оно нарушает подачу масла к узлу трения и, насыщая масло воздухом, интенсифицирует его окисление, ухудшая отвод тепла от рабочих поверхностей, вызывает кавитационные повреждения деталей, перегрев гидропривода и его повышенный износ. Для обеспечения хороших антипенных свойств масла преимущественное значение имеет полнота удаления из базового масла поверхностно-активных смолистых веществ. Чтобы предотвратить образование пены или ускорить ее разрушение, в масло вводят антипенную присадку (например, полиметилсилоксан), которая снижает поверхностное натяжение на границе раздела жидкости и воздуха, что приводит к ускоренному разрушению пузырьков пены.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В составе гидравлических масел крайне нежелательно наличие </w:t>
      </w:r>
      <w:r>
        <w:rPr>
          <w:b/>
          <w:sz w:val="28"/>
        </w:rPr>
        <w:t>механических примесей и воды</w:t>
      </w:r>
      <w:r>
        <w:rPr>
          <w:sz w:val="28"/>
        </w:rPr>
        <w:t xml:space="preserve">. Вследствие весьма малых зазоров рабочих пар гидросистем (особенно, оснащенных аксиально-поршневыми механизмами) наличие загрязнений может привести не только к износу элементов гидрооборудования, но и к заклиниванию деталей. Для очистки рабочей жидкости от загрязнений в гидросистемах применяют фильтры различных типов. Даже незначительное количество (0,05-0,1 %) воды отрицательно влияет на работу гидросистем. Вода, попадающая в гидросистему с маслом или в процессе эксплуатации, ускоряет процесс окисления масла, вызывает гидролиз гидролитически неустойчивых компонентов масла (в частности, присадок - солей металлов). Продукты гидролиза присадок вызывают электрохимическую коррозию металлов гидросистемы. Вода способствует образованию шлама неорганического и органического происхождения, который забивает фильтр и зазоры оборудования, тем самым нарушая работу гидросистемы.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sz w:val="28"/>
        </w:rPr>
        <w:t xml:space="preserve">К некоторым маслам предъявляют специфические, дополнительные требования. Так, масла, загущенные полимерными присадками, должны обладать достаточно высокой стойкостью к механической и термической деструкции; для масел, эксплуатируемых в гидросистемах речной и морской техники, особенно важна влагостойкость присадок и малая эмульгируемооть.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sz w:val="28"/>
        </w:rPr>
        <w:t xml:space="preserve">В некоторых специфических областях применения, таких, как горнодобывающая и сталелитейная промышленности, в отдельную группу выделились огнестойкие рабочие жидкости на водной основе (эмульсии "масло в воде", "вода в масле", водно-гликолевые смеси и др.) и жидкости, не содержащие воды (сложные эфиры фосфорной кислоты, олигоорганосилоксаны, фторированные углеводороды и др.). </w:t>
      </w:r>
    </w:p>
    <w:p w:rsidR="001B094E" w:rsidRDefault="001B094E">
      <w:pPr>
        <w:pStyle w:val="H3"/>
        <w:spacing w:line="360" w:lineRule="auto"/>
        <w:ind w:left="-567" w:right="-1049"/>
        <w:jc w:val="center"/>
        <w:rPr>
          <w:b w:val="0"/>
        </w:rPr>
      </w:pPr>
      <w:r>
        <w:rPr>
          <w:b w:val="0"/>
        </w:rPr>
        <w:t>Система обозначения гидравлических масел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sz w:val="28"/>
        </w:rPr>
        <w:t xml:space="preserve">Принятая в мире классификация минеральных гидравлических масел основана на их вязкости и наличии присадок, обеспечивающих необходимый уровень эксплуатационных свойств. </w:t>
      </w:r>
    </w:p>
    <w:p w:rsidR="001B094E" w:rsidRDefault="001B094E">
      <w:pPr>
        <w:spacing w:line="360" w:lineRule="auto"/>
        <w:ind w:left="-567" w:right="-1049" w:firstLine="1287"/>
        <w:rPr>
          <w:sz w:val="28"/>
        </w:rPr>
      </w:pPr>
      <w:r>
        <w:rPr>
          <w:sz w:val="28"/>
        </w:rPr>
        <w:t xml:space="preserve">В соответствии с ГОСТ 17479.3-85 ("Масла гидравлические. Классификация и обозначение") обозначение отечественных гидравлических масел состоит из групп знаков, первая из которых обозначается буквами "МГ" (минеральное гидравлическое), вторая - цифрами и характеризует класс кинематической вязкости, третья - буквами и указывает на принадлежность масла к группе по эксплуатационным свойствам. </w:t>
      </w:r>
    </w:p>
    <w:p w:rsidR="001B094E" w:rsidRDefault="001B094E">
      <w:pPr>
        <w:pStyle w:val="H3"/>
        <w:spacing w:line="360" w:lineRule="auto"/>
        <w:ind w:left="-567" w:right="-1049"/>
        <w:jc w:val="center"/>
        <w:rPr>
          <w:b w:val="0"/>
        </w:rPr>
      </w:pPr>
      <w:r>
        <w:rPr>
          <w:b w:val="0"/>
        </w:rPr>
        <w:t>Классы вязкости гидравлических масел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544"/>
        <w:gridCol w:w="1559"/>
        <w:gridCol w:w="2896"/>
      </w:tblGrid>
      <w:tr w:rsidR="001B094E">
        <w:trPr>
          <w:jc w:val="center"/>
        </w:trPr>
        <w:tc>
          <w:tcPr>
            <w:tcW w:w="23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rPr>
                <w:sz w:val="28"/>
              </w:rPr>
            </w:pPr>
            <w:r>
              <w:rPr>
                <w:sz w:val="28"/>
              </w:rPr>
              <w:t xml:space="preserve">             Класс вязкости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rPr>
                <w:sz w:val="28"/>
              </w:rPr>
            </w:pPr>
            <w:r>
              <w:rPr>
                <w:sz w:val="28"/>
              </w:rPr>
              <w:t xml:space="preserve">                    Кинематическая</w:t>
            </w:r>
          </w:p>
          <w:p w:rsidR="001B094E" w:rsidRDefault="001B094E">
            <w:pPr>
              <w:spacing w:line="360" w:lineRule="auto"/>
              <w:ind w:left="-670" w:right="-1049"/>
              <w:rPr>
                <w:sz w:val="28"/>
              </w:rPr>
            </w:pPr>
            <w:r>
              <w:rPr>
                <w:sz w:val="28"/>
              </w:rPr>
              <w:t xml:space="preserve">             вязкость при 40 °С, мм2/c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pStyle w:val="6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Класс</w:t>
            </w:r>
          </w:p>
          <w:p w:rsidR="001B094E" w:rsidRDefault="001B094E">
            <w:pPr>
              <w:pStyle w:val="6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вязкости</w:t>
            </w:r>
          </w:p>
        </w:tc>
        <w:tc>
          <w:tcPr>
            <w:tcW w:w="28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rPr>
                <w:sz w:val="28"/>
              </w:rPr>
            </w:pPr>
            <w:r>
              <w:rPr>
                <w:sz w:val="28"/>
              </w:rPr>
              <w:t xml:space="preserve">              Кинематическая</w:t>
            </w:r>
          </w:p>
          <w:p w:rsidR="001B094E" w:rsidRDefault="001B094E">
            <w:pPr>
              <w:spacing w:line="360" w:lineRule="auto"/>
              <w:ind w:left="-567" w:right="-1049"/>
              <w:rPr>
                <w:sz w:val="28"/>
              </w:rPr>
            </w:pPr>
            <w:r>
              <w:rPr>
                <w:sz w:val="28"/>
              </w:rPr>
              <w:t xml:space="preserve">                  вязкость</w:t>
            </w:r>
          </w:p>
          <w:p w:rsidR="001B094E" w:rsidRDefault="001B094E">
            <w:pPr>
              <w:spacing w:line="360" w:lineRule="auto"/>
              <w:ind w:left="-567" w:right="-1049"/>
              <w:rPr>
                <w:sz w:val="28"/>
              </w:rPr>
            </w:pPr>
            <w:r>
              <w:rPr>
                <w:sz w:val="28"/>
              </w:rPr>
              <w:t xml:space="preserve">            при 40 °С, мм2/c</w:t>
            </w:r>
          </w:p>
        </w:tc>
      </w:tr>
      <w:tr w:rsidR="001B094E">
        <w:trPr>
          <w:jc w:val="center"/>
        </w:trPr>
        <w:tc>
          <w:tcPr>
            <w:tcW w:w="23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4,14-5,06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28,80-35,20</w:t>
            </w:r>
          </w:p>
        </w:tc>
      </w:tr>
      <w:tr w:rsidR="001B094E">
        <w:trPr>
          <w:jc w:val="center"/>
        </w:trPr>
        <w:tc>
          <w:tcPr>
            <w:tcW w:w="23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6,12-7,48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8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41,40-50,60</w:t>
            </w:r>
          </w:p>
        </w:tc>
      </w:tr>
      <w:tr w:rsidR="001B094E">
        <w:trPr>
          <w:jc w:val="center"/>
        </w:trPr>
        <w:tc>
          <w:tcPr>
            <w:tcW w:w="23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9,00-11,00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8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61,20-74,80</w:t>
            </w:r>
          </w:p>
        </w:tc>
      </w:tr>
      <w:tr w:rsidR="001B094E">
        <w:trPr>
          <w:jc w:val="center"/>
        </w:trPr>
        <w:tc>
          <w:tcPr>
            <w:tcW w:w="23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13,50-16,50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8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90,00-110,00</w:t>
            </w:r>
          </w:p>
        </w:tc>
      </w:tr>
      <w:tr w:rsidR="001B094E">
        <w:trPr>
          <w:jc w:val="center"/>
        </w:trPr>
        <w:tc>
          <w:tcPr>
            <w:tcW w:w="23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5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19,80-24,20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8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135,00- 165,00</w:t>
            </w:r>
          </w:p>
        </w:tc>
      </w:tr>
    </w:tbl>
    <w:p w:rsidR="001B094E" w:rsidRDefault="001B094E">
      <w:pPr>
        <w:spacing w:line="360" w:lineRule="auto"/>
        <w:ind w:left="-567" w:right="-1049"/>
        <w:jc w:val="center"/>
        <w:rPr>
          <w:sz w:val="28"/>
        </w:rPr>
      </w:pPr>
      <w:r>
        <w:rPr>
          <w:sz w:val="28"/>
        </w:rPr>
        <w:t xml:space="preserve">По ГОСТ 17479.3-85 (аналогично международному стандарту ISO 3448) гидравлические масла по значению вязкости при 40 °С делятся на 10 классов (табл. 4.11). </w:t>
      </w:r>
    </w:p>
    <w:p w:rsidR="001B094E" w:rsidRDefault="001B094E">
      <w:pPr>
        <w:spacing w:line="360" w:lineRule="auto"/>
        <w:ind w:left="-567" w:right="-1049" w:firstLine="567"/>
        <w:rPr>
          <w:sz w:val="28"/>
        </w:rPr>
      </w:pPr>
      <w:r>
        <w:rPr>
          <w:sz w:val="28"/>
        </w:rPr>
        <w:t xml:space="preserve">В зависимости от эксплуатационных свойств и состава (наличия соответствующих функциональных присадок) гидравлические масла делят на группы А, Б и В. </w:t>
      </w:r>
    </w:p>
    <w:p w:rsidR="001B094E" w:rsidRDefault="001B094E">
      <w:pPr>
        <w:spacing w:line="360" w:lineRule="auto"/>
        <w:ind w:left="-567" w:right="-1049" w:firstLine="567"/>
        <w:rPr>
          <w:sz w:val="28"/>
        </w:rPr>
      </w:pPr>
      <w:r>
        <w:rPr>
          <w:b/>
          <w:sz w:val="28"/>
        </w:rPr>
        <w:t>Группа А</w:t>
      </w:r>
      <w:r>
        <w:rPr>
          <w:sz w:val="28"/>
        </w:rPr>
        <w:t xml:space="preserve"> (группа НН по ISO) - нефтяные масла без присадок, применяемые в малонагруженных гидросистемах с шестеренными или поршневыми насосами, работающими при давлении до 15 МПа и максимальной температуре масла в объеме до 80 °С. </w:t>
      </w:r>
    </w:p>
    <w:p w:rsidR="001B094E" w:rsidRDefault="001B094E">
      <w:pPr>
        <w:spacing w:line="360" w:lineRule="auto"/>
        <w:ind w:left="-567" w:right="-1049" w:firstLine="567"/>
        <w:rPr>
          <w:sz w:val="28"/>
        </w:rPr>
      </w:pPr>
      <w:r>
        <w:rPr>
          <w:b/>
          <w:sz w:val="28"/>
        </w:rPr>
        <w:t>Группа Б</w:t>
      </w:r>
      <w:r>
        <w:rPr>
          <w:sz w:val="28"/>
        </w:rPr>
        <w:t xml:space="preserve"> (группа HL по ISO) - масла с антиокислительными и антикоррозионными присадками. Предназначены для средненапряженных гидросистем с различными насосами, работающими при давлениях до 2,5 МПа и температуре масла в объеме свыше 80 °С. </w:t>
      </w:r>
    </w:p>
    <w:p w:rsidR="001B094E" w:rsidRDefault="001B094E">
      <w:pPr>
        <w:spacing w:line="360" w:lineRule="auto"/>
        <w:ind w:left="-567" w:right="-1049" w:firstLine="567"/>
        <w:rPr>
          <w:sz w:val="28"/>
        </w:rPr>
      </w:pPr>
      <w:r>
        <w:rPr>
          <w:b/>
          <w:sz w:val="28"/>
        </w:rPr>
        <w:t>Группа В</w:t>
      </w:r>
      <w:r>
        <w:rPr>
          <w:sz w:val="28"/>
        </w:rPr>
        <w:t xml:space="preserve"> (группа HM по ISO) - хорошо очищенные масла с антиокислительными, антикоррозионными и противоизносными присадками. Предназначены для гидросистем, работающих при давлении свыше 25 МПа и температуре масла в объеме свыше 90 °С.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В масла всех указанных групп могут быть введены загущающие (вязкостные) и антипенные присадки. Загущенные вязкостными полимерными присадками гидравлические масла соответствуют группе HV по ISO 6743/4. </w:t>
      </w:r>
    </w:p>
    <w:p w:rsidR="001B094E" w:rsidRDefault="001B094E">
      <w:pPr>
        <w:spacing w:line="360" w:lineRule="auto"/>
        <w:ind w:left="-567" w:right="-1049"/>
        <w:rPr>
          <w:sz w:val="28"/>
        </w:rPr>
      </w:pPr>
      <w:r>
        <w:rPr>
          <w:sz w:val="28"/>
        </w:rPr>
        <w:t xml:space="preserve">В таблице приведено обозначение гидравлических масел существующего ассортимента в соответстствии с классификацией по ГОСТ 17479.3-85. </w:t>
      </w:r>
    </w:p>
    <w:p w:rsidR="001B094E" w:rsidRDefault="001B094E">
      <w:pPr>
        <w:pStyle w:val="H3"/>
        <w:spacing w:line="360" w:lineRule="auto"/>
        <w:ind w:left="-567" w:right="-1049"/>
        <w:jc w:val="center"/>
        <w:rPr>
          <w:b w:val="0"/>
        </w:rPr>
      </w:pPr>
      <w:r>
        <w:rPr>
          <w:b w:val="0"/>
        </w:rPr>
        <w:t>Обозначение товарных гидравлических масел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2072"/>
        <w:gridCol w:w="2833"/>
        <w:gridCol w:w="2050"/>
      </w:tblGrid>
      <w:tr w:rsidR="001B094E">
        <w:trPr>
          <w:jc w:val="center"/>
        </w:trPr>
        <w:tc>
          <w:tcPr>
            <w:tcW w:w="31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Обозначение масла</w:t>
            </w:r>
          </w:p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по ГОСТ 17479.3-85</w:t>
            </w:r>
          </w:p>
        </w:tc>
        <w:tc>
          <w:tcPr>
            <w:tcW w:w="2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Товарная</w:t>
            </w:r>
          </w:p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марка</w:t>
            </w:r>
          </w:p>
        </w:tc>
        <w:tc>
          <w:tcPr>
            <w:tcW w:w="28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pStyle w:val="7"/>
            </w:pPr>
            <w:r>
              <w:t>Обозначение</w:t>
            </w:r>
          </w:p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масла</w:t>
            </w:r>
          </w:p>
          <w:p w:rsidR="001B094E" w:rsidRDefault="001B094E">
            <w:pPr>
              <w:spacing w:line="360" w:lineRule="auto"/>
              <w:ind w:left="-567" w:right="-1049"/>
              <w:rPr>
                <w:sz w:val="28"/>
              </w:rPr>
            </w:pPr>
            <w:r>
              <w:rPr>
                <w:sz w:val="28"/>
              </w:rPr>
              <w:t xml:space="preserve">           по ГОСТ 17479.3-85</w:t>
            </w:r>
          </w:p>
        </w:tc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Товарная </w:t>
            </w:r>
          </w:p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марка</w:t>
            </w:r>
          </w:p>
        </w:tc>
      </w:tr>
      <w:tr w:rsidR="001B094E">
        <w:trPr>
          <w:jc w:val="center"/>
        </w:trPr>
        <w:tc>
          <w:tcPr>
            <w:tcW w:w="31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МГ-5-Б</w:t>
            </w:r>
          </w:p>
        </w:tc>
        <w:tc>
          <w:tcPr>
            <w:tcW w:w="2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МГЕ-4А, ЛЗ-МГ-2</w:t>
            </w:r>
          </w:p>
        </w:tc>
        <w:tc>
          <w:tcPr>
            <w:tcW w:w="28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МГ-22-В</w:t>
            </w:r>
          </w:p>
        </w:tc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"Р"</w:t>
            </w:r>
          </w:p>
        </w:tc>
      </w:tr>
      <w:tr w:rsidR="001B094E">
        <w:trPr>
          <w:jc w:val="center"/>
        </w:trPr>
        <w:tc>
          <w:tcPr>
            <w:tcW w:w="31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МГ-7-Б</w:t>
            </w:r>
          </w:p>
        </w:tc>
        <w:tc>
          <w:tcPr>
            <w:tcW w:w="2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МГ-7-Б, РМ</w:t>
            </w:r>
          </w:p>
        </w:tc>
        <w:tc>
          <w:tcPr>
            <w:tcW w:w="28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МГ-32-А</w:t>
            </w:r>
          </w:p>
        </w:tc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"ЭШ"</w:t>
            </w:r>
          </w:p>
        </w:tc>
      </w:tr>
      <w:tr w:rsidR="001B094E">
        <w:trPr>
          <w:jc w:val="center"/>
        </w:trPr>
        <w:tc>
          <w:tcPr>
            <w:tcW w:w="31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МГ-10-Б</w:t>
            </w:r>
          </w:p>
        </w:tc>
        <w:tc>
          <w:tcPr>
            <w:tcW w:w="2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МГ-10-Б, РМЦ</w:t>
            </w:r>
          </w:p>
        </w:tc>
        <w:tc>
          <w:tcPr>
            <w:tcW w:w="28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МГ-32-В</w:t>
            </w:r>
          </w:p>
        </w:tc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"А", МГТ</w:t>
            </w:r>
          </w:p>
        </w:tc>
      </w:tr>
      <w:tr w:rsidR="001B094E">
        <w:trPr>
          <w:jc w:val="center"/>
        </w:trPr>
        <w:tc>
          <w:tcPr>
            <w:tcW w:w="31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МГ-15-Б</w:t>
            </w:r>
          </w:p>
        </w:tc>
        <w:tc>
          <w:tcPr>
            <w:tcW w:w="2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АМГ-10</w:t>
            </w:r>
          </w:p>
        </w:tc>
        <w:tc>
          <w:tcPr>
            <w:tcW w:w="28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МГ-46-В</w:t>
            </w:r>
          </w:p>
        </w:tc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МГЕ-46В</w:t>
            </w:r>
          </w:p>
        </w:tc>
      </w:tr>
      <w:tr w:rsidR="001B094E">
        <w:trPr>
          <w:jc w:val="center"/>
        </w:trPr>
        <w:tc>
          <w:tcPr>
            <w:tcW w:w="31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МГ-15-В</w:t>
            </w:r>
          </w:p>
        </w:tc>
        <w:tc>
          <w:tcPr>
            <w:tcW w:w="2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МГЕ-10А, ВМГЗ</w:t>
            </w:r>
          </w:p>
        </w:tc>
        <w:tc>
          <w:tcPr>
            <w:tcW w:w="28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МГ-68-В</w:t>
            </w:r>
          </w:p>
        </w:tc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МГ-8А-(М8-А)</w:t>
            </w:r>
          </w:p>
        </w:tc>
      </w:tr>
      <w:tr w:rsidR="001B094E">
        <w:trPr>
          <w:jc w:val="center"/>
        </w:trPr>
        <w:tc>
          <w:tcPr>
            <w:tcW w:w="31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МГ-22-А</w:t>
            </w:r>
          </w:p>
        </w:tc>
        <w:tc>
          <w:tcPr>
            <w:tcW w:w="2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АУ</w:t>
            </w:r>
          </w:p>
        </w:tc>
        <w:tc>
          <w:tcPr>
            <w:tcW w:w="28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МГ-100-Б</w:t>
            </w:r>
          </w:p>
        </w:tc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ГЖД-14С</w:t>
            </w:r>
          </w:p>
        </w:tc>
      </w:tr>
      <w:tr w:rsidR="001B094E">
        <w:trPr>
          <w:jc w:val="center"/>
        </w:trPr>
        <w:tc>
          <w:tcPr>
            <w:tcW w:w="310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МГ-22-Б</w:t>
            </w:r>
          </w:p>
        </w:tc>
        <w:tc>
          <w:tcPr>
            <w:tcW w:w="2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  <w:r>
              <w:rPr>
                <w:sz w:val="28"/>
              </w:rPr>
              <w:t>АУП</w:t>
            </w:r>
          </w:p>
        </w:tc>
        <w:tc>
          <w:tcPr>
            <w:tcW w:w="28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</w:p>
        </w:tc>
        <w:tc>
          <w:tcPr>
            <w:tcW w:w="205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spacing w:line="360" w:lineRule="auto"/>
              <w:ind w:left="-567" w:right="-1049"/>
              <w:jc w:val="center"/>
              <w:rPr>
                <w:sz w:val="28"/>
              </w:rPr>
            </w:pPr>
          </w:p>
        </w:tc>
      </w:tr>
    </w:tbl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>В таблице кроме чисто гидравлических масел включены масла марок "А", "Р", МГТ,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 xml:space="preserve">отнесенные к категории трансмиссионных масел для гидромеханических передач. </w:t>
      </w:r>
    </w:p>
    <w:p w:rsidR="001B094E" w:rsidRDefault="001B094E">
      <w:pPr>
        <w:pStyle w:val="a5"/>
      </w:pPr>
      <w:r>
        <w:t xml:space="preserve">Однако благодаря высокому индексу вязкости, хорошим низкотемпературным и эксплуатационным свойствам и из-за отсутствия гидравлических масел такого уровня вязкости они также используются в гидрообъемных передачах и гидросистемах навесного оборудования наземной техники. Некоторые давно разработанные и выпускаемые гидравлические масла по значению вязкости нестрого соответствуют классу по классификации, обозначенной ГОСТ 17479.3-85, а занимают промежуточное положение. Например, масло ГТ-50, имеющее вязкость при 40 °С 17-18 ммУс, находится в ряду классификации между 15 и 22 классами вязкости. </w:t>
      </w:r>
    </w:p>
    <w:p w:rsidR="001B094E" w:rsidRDefault="001B094E">
      <w:pPr>
        <w:spacing w:line="360" w:lineRule="auto"/>
        <w:ind w:left="-567" w:right="-1049" w:firstLine="1287"/>
        <w:jc w:val="both"/>
        <w:rPr>
          <w:sz w:val="28"/>
        </w:rPr>
      </w:pPr>
      <w:r>
        <w:rPr>
          <w:sz w:val="28"/>
        </w:rPr>
        <w:t xml:space="preserve">По вязкостным свойствам гидравлические масла условно делятся на следующие: 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 xml:space="preserve">- маловязкие - классы вязкости с 5 по 15; 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 xml:space="preserve">- средневязкие - классы вязкости 22 и 32; 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 xml:space="preserve">- вязкие - классы вязкости с 46 по 150. </w:t>
      </w:r>
    </w:p>
    <w:p w:rsidR="001B094E" w:rsidRDefault="001B094E">
      <w:pPr>
        <w:spacing w:line="360" w:lineRule="auto"/>
        <w:ind w:right="-1049"/>
        <w:jc w:val="center"/>
        <w:rPr>
          <w:b/>
          <w:sz w:val="28"/>
        </w:rPr>
      </w:pPr>
      <w:r>
        <w:rPr>
          <w:sz w:val="28"/>
        </w:rPr>
        <w:br w:type="page"/>
        <w:t xml:space="preserve">3. </w:t>
      </w:r>
      <w:r>
        <w:rPr>
          <w:b/>
          <w:sz w:val="28"/>
        </w:rPr>
        <w:t>Виды гидравлических масел</w:t>
      </w:r>
    </w:p>
    <w:p w:rsidR="001B094E" w:rsidRDefault="001B094E">
      <w:pPr>
        <w:numPr>
          <w:ilvl w:val="1"/>
          <w:numId w:val="3"/>
        </w:num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Маловязкие гидравлических масел</w:t>
      </w:r>
    </w:p>
    <w:p w:rsidR="001B094E" w:rsidRDefault="001B094E">
      <w:pPr>
        <w:spacing w:line="360" w:lineRule="auto"/>
        <w:ind w:left="-567" w:right="-851" w:firstLine="720"/>
        <w:jc w:val="both"/>
        <w:rPr>
          <w:sz w:val="28"/>
        </w:rPr>
      </w:pPr>
      <w:r>
        <w:rPr>
          <w:b/>
          <w:sz w:val="28"/>
        </w:rPr>
        <w:t>Масло гидравлическое МГЕ-4А</w:t>
      </w:r>
      <w:r>
        <w:rPr>
          <w:sz w:val="28"/>
        </w:rPr>
        <w:t xml:space="preserve"> (ОСТ 38 01281-82) - глубо-коочищенная легкая фракция, получаемая гидрокрекингом из смеси парафинистых нефтей, загущенная вязкостной присадкой. Содержит ингибиторы окисления и коррозии. Обладает исключительно хорошими низкотемпературными свойствами. </w:t>
      </w:r>
    </w:p>
    <w:p w:rsidR="001B094E" w:rsidRDefault="001B094E">
      <w:pPr>
        <w:spacing w:line="360" w:lineRule="auto"/>
        <w:ind w:left="-567" w:right="-851" w:firstLine="720"/>
        <w:jc w:val="both"/>
        <w:rPr>
          <w:sz w:val="28"/>
        </w:rPr>
      </w:pPr>
      <w:r>
        <w:rPr>
          <w:b/>
          <w:sz w:val="28"/>
        </w:rPr>
        <w:t>Масло МГЕ-10А</w:t>
      </w:r>
      <w:r>
        <w:rPr>
          <w:sz w:val="28"/>
        </w:rPr>
        <w:t xml:space="preserve"> (ОСТ 38 01281-82) - глубокодеароматизированная низкозастывающая фракция, получаемая из продуктов гидрокрекинга смеси парафинистых нефтей. Содержит загущающую, антиокислительную, антикоррозионную и противоизносную присадки. Масло предназначено для работы в диапазоне температур от -(60-65) до +(70-75) °С. </w:t>
      </w:r>
    </w:p>
    <w:p w:rsidR="001B094E" w:rsidRDefault="001B094E">
      <w:pPr>
        <w:pStyle w:val="H3"/>
        <w:ind w:left="-567" w:right="-852"/>
        <w:jc w:val="center"/>
        <w:rPr>
          <w:b w:val="0"/>
        </w:rPr>
      </w:pPr>
      <w:r>
        <w:rPr>
          <w:b w:val="0"/>
        </w:rPr>
        <w:t>Характеристики низкозастывающих маловязких гидравлических масел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66"/>
        <w:gridCol w:w="1166"/>
        <w:gridCol w:w="1166"/>
        <w:gridCol w:w="1166"/>
        <w:gridCol w:w="1166"/>
        <w:gridCol w:w="1166"/>
      </w:tblGrid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Показатели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ЛЗ-МГ-2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МГЕ-4А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РМ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РМЦ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МГ-7-Б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МГ-10-Б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Кинематическая </w:t>
            </w:r>
            <w:r>
              <w:br/>
              <w:t xml:space="preserve">вязкость, мм2/с, </w:t>
            </w:r>
            <w:r>
              <w:br/>
              <w:t xml:space="preserve">при температуре: </w:t>
            </w:r>
            <w:r>
              <w:br/>
              <w:t>50 °С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&gt;=4,0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&gt;=3,6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3,8-4,2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&gt;=8,3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&gt;=3,4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&gt;=8,3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-40 °С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&lt;=350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&lt;=915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&lt;=350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&lt;=915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-50 °С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&lt;=210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&lt;=300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Температура, °С: </w:t>
            </w:r>
            <w:r>
              <w:br/>
              <w:t xml:space="preserve">вспышки в </w:t>
            </w:r>
            <w:r>
              <w:br/>
              <w:t xml:space="preserve">закрытом </w:t>
            </w:r>
            <w:r>
              <w:br/>
              <w:t xml:space="preserve">(открытом) </w:t>
            </w:r>
            <w:r>
              <w:br/>
              <w:t xml:space="preserve">тигле, </w:t>
            </w:r>
            <w:r>
              <w:br/>
              <w:t>не ниже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(92)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(94)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125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125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120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120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застывания, </w:t>
            </w:r>
            <w:r>
              <w:br/>
              <w:t>не выше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-70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-70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-60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-60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-60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-60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помутнения, </w:t>
            </w:r>
            <w:r>
              <w:br/>
              <w:t>не выше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-50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-50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-50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-50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Кислотное </w:t>
            </w:r>
            <w:r>
              <w:br/>
              <w:t xml:space="preserve">число,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0,03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0,4-0,7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0,02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0,02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0,02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0,02</w:t>
            </w:r>
          </w:p>
        </w:tc>
      </w:tr>
      <w:tr w:rsidR="006213B7" w:rsidTr="006213B7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Содержание, %: </w:t>
            </w:r>
            <w:r>
              <w:br/>
              <w:t xml:space="preserve">водорастворимых </w:t>
            </w:r>
            <w:r>
              <w:br/>
              <w:t xml:space="preserve">кислот и </w:t>
            </w:r>
            <w:r>
              <w:br/>
              <w:t>щелочей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Отсут- </w:t>
            </w:r>
            <w:r>
              <w:br/>
              <w:t>ствие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166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Отсутствие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Плотность </w:t>
            </w:r>
            <w:r>
              <w:br/>
              <w:t xml:space="preserve">при 20 °С, </w:t>
            </w:r>
            <w:r>
              <w:br/>
              <w:t xml:space="preserve">кг/м3, </w:t>
            </w:r>
            <w:r>
              <w:br/>
              <w:t>не более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840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845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845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845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845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Стабильность </w:t>
            </w:r>
            <w:r>
              <w:br/>
              <w:t xml:space="preserve">против </w:t>
            </w:r>
            <w:r>
              <w:br/>
              <w:t xml:space="preserve">окисления, </w:t>
            </w:r>
            <w:r>
              <w:br/>
              <w:t xml:space="preserve">показатели </w:t>
            </w:r>
            <w:r>
              <w:br/>
              <w:t xml:space="preserve">после </w:t>
            </w:r>
            <w:r>
              <w:br/>
              <w:t xml:space="preserve">окисления: </w:t>
            </w:r>
            <w:r>
              <w:br/>
              <w:t xml:space="preserve">массовая </w:t>
            </w:r>
            <w:r>
              <w:br/>
              <w:t xml:space="preserve">доля осадка, </w:t>
            </w:r>
            <w:r>
              <w:br/>
              <w:t>%, не более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0,04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Отсут- </w:t>
            </w:r>
            <w:r>
              <w:br/>
              <w:t>ствие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0,05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0,05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0,05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0,05</w:t>
            </w:r>
          </w:p>
        </w:tc>
      </w:tr>
      <w:tr w:rsidR="001B094E">
        <w:trPr>
          <w:jc w:val="center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кислотное </w:t>
            </w:r>
            <w:r>
              <w:br/>
              <w:t xml:space="preserve">число </w:t>
            </w:r>
            <w:r>
              <w:br/>
              <w:t xml:space="preserve">(изменение </w:t>
            </w:r>
            <w:r>
              <w:br/>
              <w:t xml:space="preserve">кислотного </w:t>
            </w:r>
            <w:r>
              <w:br/>
              <w:t xml:space="preserve">числа),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0,2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(0,15)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0,09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0,09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0,09</w:t>
            </w:r>
          </w:p>
        </w:tc>
        <w:tc>
          <w:tcPr>
            <w:tcW w:w="116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0,09</w:t>
            </w:r>
          </w:p>
        </w:tc>
      </w:tr>
      <w:tr w:rsidR="006213B7" w:rsidTr="006213B7">
        <w:trPr>
          <w:jc w:val="center"/>
        </w:trPr>
        <w:tc>
          <w:tcPr>
            <w:tcW w:w="1701" w:type="dxa"/>
            <w:gridSpan w:val="7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Примечание. Для всех масел содержание воды и механических примесей - отсутствие.</w:t>
            </w:r>
          </w:p>
        </w:tc>
      </w:tr>
    </w:tbl>
    <w:p w:rsidR="001B094E" w:rsidRDefault="001B094E">
      <w:pPr>
        <w:spacing w:line="360" w:lineRule="auto"/>
        <w:ind w:left="-567" w:right="-851" w:firstLine="1287"/>
        <w:jc w:val="both"/>
        <w:rPr>
          <w:sz w:val="28"/>
        </w:rPr>
      </w:pPr>
      <w:r>
        <w:rPr>
          <w:b/>
          <w:sz w:val="28"/>
        </w:rPr>
        <w:t>Масло АМГ-10</w:t>
      </w:r>
      <w:r>
        <w:rPr>
          <w:sz w:val="28"/>
        </w:rPr>
        <w:t xml:space="preserve"> (ГОСТ 6794-75) - для гидросистем авиационной и наземной техники, работающей в интервале температур окружающей среды от -60 до +55 °С. Вырабатывается на основе глубокодеароматизированной низкозастываюшей фракции, получаемой из продуктов гидрокрекинга смеси парафинистых нефтей и состоящей из нафтеновых и изопарафиновых углеводородов. Содержит загущающую и антиокислительную присадки, а также специальный отличительный органический краситель.</w:t>
      </w:r>
    </w:p>
    <w:p w:rsidR="001B094E" w:rsidRDefault="001B094E">
      <w:pPr>
        <w:spacing w:line="360" w:lineRule="auto"/>
        <w:ind w:left="-567" w:right="-851" w:firstLine="1287"/>
        <w:jc w:val="both"/>
        <w:rPr>
          <w:sz w:val="28"/>
        </w:rPr>
      </w:pPr>
      <w:r>
        <w:rPr>
          <w:b/>
          <w:sz w:val="28"/>
        </w:rPr>
        <w:t>Масло ЛЗ-МГ-2</w:t>
      </w:r>
      <w:r>
        <w:rPr>
          <w:sz w:val="28"/>
        </w:rPr>
        <w:t xml:space="preserve"> (ТУ 38.101328-81) получают вторичной перегонкой очищенной керосиновой фракции из нефтей нафтенового основания. Содержит загущающую и антиокислительную присадки. Благодаря отличным низкотемпературным характеристикам используется в гидросистемах, обеспечивает быстрый запуск техники и работу при температурах до -60...-65 °С.</w:t>
      </w:r>
    </w:p>
    <w:p w:rsidR="001B094E" w:rsidRDefault="001B094E">
      <w:pPr>
        <w:pStyle w:val="H3"/>
        <w:ind w:left="-567" w:right="-852"/>
        <w:jc w:val="center"/>
        <w:rPr>
          <w:b w:val="0"/>
        </w:rPr>
      </w:pPr>
      <w:r>
        <w:rPr>
          <w:b w:val="0"/>
        </w:rPr>
        <w:t xml:space="preserve">Характеристики низкозастывающих </w:t>
      </w:r>
      <w:r>
        <w:rPr>
          <w:b w:val="0"/>
        </w:rPr>
        <w:br/>
        <w:t>гидравлических масел МГЕ-10А, ВМГЗ, АМГ-10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1882"/>
        <w:gridCol w:w="1882"/>
        <w:gridCol w:w="1882"/>
      </w:tblGrid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Показатели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МГЕ-10А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ВМГЗ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rPr>
                <w:b/>
              </w:rPr>
              <w:t>АМГ-10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Внешний вид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Прозрачная </w:t>
            </w:r>
            <w:r>
              <w:br/>
              <w:t xml:space="preserve">жидкость </w:t>
            </w:r>
            <w:r>
              <w:br/>
              <w:t xml:space="preserve">светло- </w:t>
            </w:r>
            <w:r>
              <w:br/>
              <w:t xml:space="preserve">коричневого </w:t>
            </w:r>
            <w:r>
              <w:br/>
              <w:t>цвета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Прозрачная </w:t>
            </w:r>
            <w:r>
              <w:br/>
              <w:t xml:space="preserve">жидкость </w:t>
            </w:r>
            <w:r>
              <w:br/>
              <w:t xml:space="preserve">красного </w:t>
            </w:r>
            <w:r>
              <w:br/>
              <w:t>цвета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Цвет, ед. ЦНТ, не более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1,0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Кинематическая </w:t>
            </w:r>
            <w:r>
              <w:br/>
              <w:t xml:space="preserve">вязкость, </w:t>
            </w:r>
            <w:r>
              <w:br/>
              <w:t xml:space="preserve">мм2/с, при </w:t>
            </w:r>
            <w:r>
              <w:br/>
              <w:t xml:space="preserve">температуре: </w:t>
            </w:r>
            <w:r>
              <w:br/>
              <w:t xml:space="preserve">50 °С, </w:t>
            </w:r>
            <w:r>
              <w:br/>
              <w:t>не менее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10,0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10,0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10,0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-40 °С, </w:t>
            </w:r>
            <w:r>
              <w:br/>
              <w:t>не более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1500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-50 °С, </w:t>
            </w:r>
            <w:r>
              <w:br/>
              <w:t>не более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1500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1250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Температура, °С: </w:t>
            </w:r>
            <w:r>
              <w:br/>
              <w:t xml:space="preserve">вспышки в </w:t>
            </w:r>
            <w:r>
              <w:br/>
              <w:t xml:space="preserve">открытом </w:t>
            </w:r>
            <w:r>
              <w:br/>
              <w:t xml:space="preserve">тигле, </w:t>
            </w:r>
            <w:r>
              <w:br/>
              <w:t>не ниже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96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135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93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застывания, </w:t>
            </w:r>
            <w:r>
              <w:br/>
              <w:t>не выше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-70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-60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-70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Кислотное </w:t>
            </w:r>
            <w:r>
              <w:br/>
              <w:t xml:space="preserve">число,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0,4-0,7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&lt;=0,03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Стабильность </w:t>
            </w:r>
            <w:r>
              <w:br/>
              <w:t xml:space="preserve">против </w:t>
            </w:r>
            <w:r>
              <w:br/>
              <w:t xml:space="preserve">окисления, </w:t>
            </w:r>
            <w:r>
              <w:br/>
              <w:t xml:space="preserve">показатели </w:t>
            </w:r>
            <w:r>
              <w:br/>
              <w:t xml:space="preserve">после окисления: </w:t>
            </w:r>
            <w:r>
              <w:br/>
              <w:t xml:space="preserve">кинематическая </w:t>
            </w:r>
            <w:r>
              <w:br/>
              <w:t xml:space="preserve">вязкость, мм2/с, </w:t>
            </w:r>
            <w:r>
              <w:br/>
              <w:t xml:space="preserve">при температуре: </w:t>
            </w:r>
            <w:r>
              <w:br/>
              <w:t>50 °С, не менее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9,8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-50 °С, </w:t>
            </w:r>
            <w:r>
              <w:br/>
              <w:t>не более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1500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кислотное </w:t>
            </w:r>
            <w:r>
              <w:br/>
              <w:t xml:space="preserve">число,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0,08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изменение </w:t>
            </w:r>
            <w:r>
              <w:br/>
              <w:t xml:space="preserve">кислотного </w:t>
            </w:r>
            <w:r>
              <w:br/>
              <w:t xml:space="preserve">числа,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0,15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массовая доля </w:t>
            </w:r>
            <w:r>
              <w:br/>
              <w:t xml:space="preserve">осадка, %, </w:t>
            </w:r>
            <w:r>
              <w:br/>
              <w:t>не более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Отсутствие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0,05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Отсутствие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Изменение массы </w:t>
            </w:r>
            <w:r>
              <w:br/>
              <w:t xml:space="preserve">резины марки </w:t>
            </w:r>
            <w:r>
              <w:br/>
              <w:t xml:space="preserve">УИМ-1 после </w:t>
            </w:r>
            <w:r>
              <w:br/>
              <w:t xml:space="preserve">испытания </w:t>
            </w:r>
            <w:r>
              <w:br/>
              <w:t>в масле, %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5,5-7,5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4-7,5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Индекс вязкости, </w:t>
            </w:r>
            <w:r>
              <w:br/>
              <w:t>не менее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160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215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 xml:space="preserve">Плотность при </w:t>
            </w:r>
            <w:r>
              <w:br/>
              <w:t xml:space="preserve">20 °С, кг/м3, </w:t>
            </w:r>
            <w:r>
              <w:br/>
              <w:t>не более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860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865</w:t>
            </w:r>
          </w:p>
        </w:tc>
        <w:tc>
          <w:tcPr>
            <w:tcW w:w="1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850</w:t>
            </w:r>
          </w:p>
        </w:tc>
      </w:tr>
      <w:tr w:rsidR="006213B7" w:rsidTr="006213B7">
        <w:trPr>
          <w:jc w:val="center"/>
        </w:trPr>
        <w:tc>
          <w:tcPr>
            <w:tcW w:w="2153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ind w:left="-567" w:right="-852"/>
              <w:jc w:val="center"/>
            </w:pPr>
            <w:r>
              <w:t>Примечание. Для всех масел содержание механических примесей и воды - отсутствие.</w:t>
            </w:r>
          </w:p>
        </w:tc>
      </w:tr>
    </w:tbl>
    <w:p w:rsidR="001B094E" w:rsidRDefault="001B094E">
      <w:pPr>
        <w:spacing w:line="360" w:lineRule="auto"/>
        <w:ind w:left="-567" w:right="-851" w:firstLine="1287"/>
        <w:jc w:val="both"/>
        <w:rPr>
          <w:sz w:val="28"/>
        </w:rPr>
      </w:pPr>
      <w:r>
        <w:rPr>
          <w:b/>
          <w:sz w:val="28"/>
        </w:rPr>
        <w:t>Масла РМ, РМЦ</w:t>
      </w:r>
      <w:r>
        <w:rPr>
          <w:sz w:val="28"/>
        </w:rPr>
        <w:t xml:space="preserve"> (ГОСТ 15819-85) - дистиллятные масла, получаемые из нафтеновых нефтей, обладают улучшенными смазывающими свойствами. Применяют в автономных гидропри водах специального назначения, эксплуатируемых при температуре окружающей среды от -40 до +55 °С. </w:t>
      </w:r>
    </w:p>
    <w:p w:rsidR="001B094E" w:rsidRDefault="001B094E">
      <w:pPr>
        <w:spacing w:line="360" w:lineRule="auto"/>
        <w:ind w:left="-567" w:right="-851" w:firstLine="1287"/>
        <w:jc w:val="both"/>
        <w:rPr>
          <w:sz w:val="28"/>
        </w:rPr>
      </w:pPr>
      <w:r>
        <w:rPr>
          <w:b/>
          <w:sz w:val="28"/>
        </w:rPr>
        <w:t>Масло МГ-7-Б</w:t>
      </w:r>
      <w:r>
        <w:rPr>
          <w:sz w:val="28"/>
        </w:rPr>
        <w:t xml:space="preserve"> (ТУ 38.401-58-101-92) - дистиллятное масло из продуктов гидрокрекинга смеси парафинистых сернистых нефтей, получаемое при вакуумной разгонке основы АМГ-10 и содержащее антиокислительную присадку. </w:t>
      </w:r>
    </w:p>
    <w:p w:rsidR="001B094E" w:rsidRDefault="001B094E">
      <w:pPr>
        <w:spacing w:line="360" w:lineRule="auto"/>
        <w:ind w:left="-567" w:right="-851" w:firstLine="1287"/>
        <w:jc w:val="both"/>
        <w:rPr>
          <w:sz w:val="28"/>
        </w:rPr>
      </w:pPr>
      <w:r>
        <w:rPr>
          <w:b/>
          <w:sz w:val="28"/>
        </w:rPr>
        <w:t>Масло МГ-10-Б</w:t>
      </w:r>
      <w:r>
        <w:rPr>
          <w:sz w:val="28"/>
        </w:rPr>
        <w:t xml:space="preserve"> (ТУ 38.401-58-101-92) - дистиллятное масло из продуктов гидрокрекинга смеси парафинистых сернистых нефтей, получаемое из узкой фракции основы АМГ-10. Содержит вязкостную и антиокислительную присадки. </w:t>
      </w:r>
    </w:p>
    <w:p w:rsidR="001B094E" w:rsidRDefault="001B094E">
      <w:pPr>
        <w:spacing w:line="360" w:lineRule="auto"/>
        <w:ind w:left="-567" w:right="-851" w:firstLine="1287"/>
        <w:jc w:val="both"/>
        <w:rPr>
          <w:sz w:val="28"/>
        </w:rPr>
      </w:pPr>
      <w:r>
        <w:rPr>
          <w:b/>
          <w:sz w:val="28"/>
        </w:rPr>
        <w:t>Масла МГ-7-Б и МГ-10-Б</w:t>
      </w:r>
      <w:r>
        <w:rPr>
          <w:sz w:val="28"/>
        </w:rPr>
        <w:t xml:space="preserve"> применяют в качестве низкозастывающих рабочих жидкостей и как заменители масел РМ и РМЦ. </w:t>
      </w:r>
    </w:p>
    <w:p w:rsidR="001B094E" w:rsidRDefault="001B094E">
      <w:pPr>
        <w:spacing w:line="360" w:lineRule="auto"/>
        <w:ind w:left="-567" w:right="-851" w:firstLine="1287"/>
        <w:jc w:val="both"/>
        <w:rPr>
          <w:sz w:val="28"/>
        </w:rPr>
      </w:pPr>
      <w:r>
        <w:rPr>
          <w:b/>
          <w:sz w:val="28"/>
        </w:rPr>
        <w:t>Масло гидравлическое ВМГЗ</w:t>
      </w:r>
      <w:r>
        <w:rPr>
          <w:sz w:val="28"/>
        </w:rPr>
        <w:t xml:space="preserve"> (ТУ 38.101479-86) - маловязкая низкозастывающая минеральная основа, вырабатываемая посредством гидрокаталитического процесса, загущенная полиметакрилатной присадкой. Содержит присадки: противоизносную, антиокислительную, антипенную. Масло предназначено для систем гидропривода и гидроуправления строительных, дорожных, лесозаготовительных, подъемно-транспортных и других машин, работающих на открытом воздухе при температурах в рабочем объеме масла от -40 до +50 °С в зависимости от типа гидронасоса. Для северных регионов рекомендуется как всесезонное, а для средней географической зоны - как зимнее. </w:t>
      </w:r>
    </w:p>
    <w:p w:rsidR="001B094E" w:rsidRDefault="001B094E">
      <w:pPr>
        <w:spacing w:line="360" w:lineRule="auto"/>
        <w:ind w:left="-567" w:right="-851"/>
        <w:jc w:val="both"/>
        <w:rPr>
          <w:sz w:val="28"/>
        </w:rPr>
      </w:pPr>
      <w:r>
        <w:rPr>
          <w:sz w:val="28"/>
        </w:rPr>
        <w:t xml:space="preserve">Кроме перечисленных гидравлических масел осваивается производство масел МГБ-10 и МГБ-15 (ТУ 0253-002-05766528-97). 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</w:p>
    <w:p w:rsidR="001B094E" w:rsidRDefault="001B094E">
      <w:pPr>
        <w:numPr>
          <w:ilvl w:val="1"/>
          <w:numId w:val="3"/>
        </w:num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Средневязкие гидравлические масла</w:t>
      </w:r>
    </w:p>
    <w:p w:rsidR="001B094E" w:rsidRDefault="001B094E">
      <w:pPr>
        <w:spacing w:line="360" w:lineRule="auto"/>
        <w:ind w:left="-567" w:right="-852" w:firstLine="720"/>
        <w:jc w:val="both"/>
        <w:rPr>
          <w:sz w:val="28"/>
        </w:rPr>
      </w:pPr>
      <w:r>
        <w:rPr>
          <w:b/>
          <w:sz w:val="28"/>
        </w:rPr>
        <w:t>Масло веретенное АУ</w:t>
      </w:r>
      <w:r>
        <w:rPr>
          <w:sz w:val="28"/>
        </w:rPr>
        <w:t xml:space="preserve"> (ТУ 38.1011232-89) получают из малосернистых и сернистых парафинистых нефтей с использованием процессов глубокой селективной очистки фенолом и глубокой депарафинизации. Содержит антиокислительную присадку. Масло обеспечивает работу гидроприводов в диапазоне температур от -(30-35) до +(90- 100) °С. </w:t>
      </w:r>
    </w:p>
    <w:p w:rsidR="001B094E" w:rsidRDefault="001B094E">
      <w:pPr>
        <w:spacing w:line="360" w:lineRule="auto"/>
        <w:ind w:left="-567" w:right="-852" w:firstLine="720"/>
        <w:jc w:val="both"/>
        <w:rPr>
          <w:sz w:val="28"/>
        </w:rPr>
      </w:pPr>
      <w:r>
        <w:rPr>
          <w:b/>
          <w:sz w:val="28"/>
        </w:rPr>
        <w:t>Масло гидравлическое АУП</w:t>
      </w:r>
      <w:r>
        <w:rPr>
          <w:sz w:val="28"/>
        </w:rPr>
        <w:t xml:space="preserve"> (ТУ 38.1011258-89) получают добавлением в веретенное масло АУ антиокислительной и антикоррозионной присадок. Предназначено для гидрообъемных передач наземной и морской специальной техники. Работоспособно при температуре окружающей среды от +80 до -40 °С. </w:t>
      </w:r>
      <w:r>
        <w:rPr>
          <w:b/>
          <w:sz w:val="28"/>
        </w:rPr>
        <w:t>Б</w:t>
      </w:r>
      <w:r>
        <w:rPr>
          <w:sz w:val="28"/>
        </w:rPr>
        <w:t xml:space="preserve">лагодаря наличию антикоррозионной присадки масло надежно предохраняет от коррозии (в том числе во влажной среде) черные и цветные металлы. </w:t>
      </w:r>
    </w:p>
    <w:p w:rsidR="001B094E" w:rsidRDefault="001B094E">
      <w:pPr>
        <w:spacing w:line="360" w:lineRule="auto"/>
        <w:ind w:left="-567" w:right="-852" w:firstLine="1287"/>
        <w:jc w:val="both"/>
        <w:rPr>
          <w:sz w:val="28"/>
        </w:rPr>
      </w:pPr>
      <w:r>
        <w:rPr>
          <w:b/>
          <w:sz w:val="28"/>
        </w:rPr>
        <w:t>Масло ЭШ</w:t>
      </w:r>
      <w:r>
        <w:rPr>
          <w:sz w:val="28"/>
        </w:rPr>
        <w:t xml:space="preserve"> для гидросистем высоконагруженных механизмов (ГОСТ 10363-78) представляет собой средневязкий дистиллят, в который после глубокой селективной очистки и глубокой депарафинизации вводят полимерную загущающую и депрессорную присадки. Масло предназначено для гидросистем управления высоконагруженных механизмов (шагающих экскаваторов и других аналогичных машин). Работоспособно в интервале температур от -40 до +(80-100) °С. </w:t>
      </w:r>
    </w:p>
    <w:p w:rsidR="001B094E" w:rsidRDefault="001B094E">
      <w:pPr>
        <w:spacing w:line="360" w:lineRule="auto"/>
        <w:ind w:left="-567" w:right="-852" w:firstLine="1287"/>
        <w:jc w:val="both"/>
        <w:rPr>
          <w:sz w:val="28"/>
        </w:rPr>
      </w:pPr>
      <w:r>
        <w:rPr>
          <w:b/>
          <w:sz w:val="28"/>
        </w:rPr>
        <w:t>Масло ГТ-50</w:t>
      </w:r>
      <w:r>
        <w:rPr>
          <w:sz w:val="28"/>
        </w:rPr>
        <w:t xml:space="preserve"> для гидродинамических передач тепловозов (ТУ 0253-011-39247202-96) - маловязкое минеральное масло глубокой селективной очистки, содержащее композицию присадок, улучшающих антиокислительные, противоизносные, антикоррозионные и антипенные свойства. Применяют для смазывания турбо редуктора гидропередачи дизель-поездов. Масло обладает хорошей смазочной способностью, высокой термоокислительной стабильностью и стабильностью вязкости. </w:t>
      </w:r>
    </w:p>
    <w:p w:rsidR="001B094E" w:rsidRDefault="001B094E">
      <w:pPr>
        <w:spacing w:line="360" w:lineRule="auto"/>
        <w:ind w:left="-567" w:right="-852" w:firstLine="1287"/>
        <w:jc w:val="both"/>
      </w:pPr>
      <w:r>
        <w:rPr>
          <w:b/>
          <w:sz w:val="28"/>
        </w:rPr>
        <w:t>Масло "Ангрол МГ-32АС"</w:t>
      </w:r>
      <w:r>
        <w:rPr>
          <w:sz w:val="28"/>
        </w:rPr>
        <w:t xml:space="preserve"> (ТУ 0253-277-05742746-94) вырабатывают на базе гидрированного полимеризата с вязкостью 6,2 ммУс при 100 °С с добавлением полимерной (загущающей и депрессорной), антиокислительной, противоизносной, диспергирующей и антипенной присадок. Требования по нормам показателей физико-химических и эксплуатационных свойств практически идентичны требованиям ГОСТ 10363-78 на масло ЭШ аналогичного назначения. В сравнении с маслом ЭШ масло "Ангрол МГ-32АС" обладает более низкой температурой застывания и более высоким потенциалом антиокислительных и противоизносных свойств. Масло разработано для гидросистем шагающих экскаваторов, эксплуатируемых в районах Восточной Сибири.</w:t>
      </w:r>
      <w:r>
        <w:t xml:space="preserve"> </w:t>
      </w:r>
    </w:p>
    <w:p w:rsidR="001B094E" w:rsidRDefault="001B094E">
      <w:pPr>
        <w:pStyle w:val="H3"/>
        <w:jc w:val="center"/>
        <w:rPr>
          <w:b w:val="0"/>
        </w:rPr>
      </w:pPr>
      <w:r>
        <w:rPr>
          <w:b w:val="0"/>
        </w:rPr>
        <w:t>Характеристики средневязких гидравлических масел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232"/>
        <w:gridCol w:w="1232"/>
        <w:gridCol w:w="1232"/>
        <w:gridCol w:w="1325"/>
        <w:gridCol w:w="1325"/>
        <w:gridCol w:w="1325"/>
      </w:tblGrid>
      <w:tr w:rsidR="006213B7" w:rsidTr="006213B7">
        <w:trPr>
          <w:cantSplit/>
          <w:jc w:val="center"/>
        </w:trPr>
        <w:tc>
          <w:tcPr>
            <w:tcW w:w="132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Показатели</w:t>
            </w:r>
          </w:p>
        </w:tc>
        <w:tc>
          <w:tcPr>
            <w:tcW w:w="1232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АУ из нефтей</w:t>
            </w:r>
          </w:p>
        </w:tc>
        <w:tc>
          <w:tcPr>
            <w:tcW w:w="132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АУП</w:t>
            </w:r>
          </w:p>
        </w:tc>
        <w:tc>
          <w:tcPr>
            <w:tcW w:w="132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ГТ-50</w:t>
            </w:r>
          </w:p>
        </w:tc>
        <w:tc>
          <w:tcPr>
            <w:tcW w:w="132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ЭШ</w:t>
            </w:r>
          </w:p>
        </w:tc>
      </w:tr>
      <w:tr w:rsidR="001B094E">
        <w:trPr>
          <w:cantSplit/>
          <w:jc w:val="center"/>
        </w:trPr>
        <w:tc>
          <w:tcPr>
            <w:tcW w:w="132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беспара-</w:t>
            </w:r>
            <w:r>
              <w:rPr>
                <w:b/>
              </w:rPr>
              <w:br/>
              <w:t>финовых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малосер-</w:t>
            </w:r>
            <w:r>
              <w:rPr>
                <w:b/>
              </w:rPr>
              <w:br/>
              <w:t>нистых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сернистых</w:t>
            </w:r>
          </w:p>
        </w:tc>
        <w:tc>
          <w:tcPr>
            <w:tcW w:w="132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  <w:tc>
          <w:tcPr>
            <w:tcW w:w="132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  <w:tc>
          <w:tcPr>
            <w:tcW w:w="132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Кинематическая </w:t>
            </w:r>
            <w:r>
              <w:br/>
              <w:t xml:space="preserve">вязкость, мм2/с, </w:t>
            </w:r>
            <w:r>
              <w:br/>
              <w:t xml:space="preserve">при температуре: </w:t>
            </w:r>
            <w:r>
              <w:br/>
              <w:t>50 °С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11-15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&lt;=20</w:t>
            </w:r>
          </w:p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40 °С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16-22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16-22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16-22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16-22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-40 °С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30000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14000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13000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Индекс вязкости, </w:t>
            </w:r>
            <w:r>
              <w:br/>
              <w:t>не менее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135</w:t>
            </w:r>
          </w:p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Кислотное число,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0,07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0,07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0,45-1,0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3,5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0,1</w:t>
            </w:r>
          </w:p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Температура, °С: </w:t>
            </w:r>
            <w:r>
              <w:br/>
              <w:t xml:space="preserve">вспышки в </w:t>
            </w:r>
            <w:r>
              <w:br/>
              <w:t xml:space="preserve">открытом </w:t>
            </w:r>
            <w:r>
              <w:br/>
              <w:t xml:space="preserve">тигле, </w:t>
            </w:r>
            <w:r>
              <w:br/>
              <w:t>не менее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163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165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145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160</w:t>
            </w:r>
          </w:p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застывания, </w:t>
            </w:r>
            <w:r>
              <w:br/>
              <w:t>не выше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-45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-45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-45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-45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-28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-50</w:t>
            </w:r>
            <w:r>
              <w:rPr>
                <w:vertAlign w:val="superscript"/>
              </w:rPr>
              <w:t>*</w:t>
            </w:r>
          </w:p>
        </w:tc>
      </w:tr>
      <w:tr w:rsidR="006213B7" w:rsidTr="006213B7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Массовая доля, %: </w:t>
            </w:r>
            <w:r>
              <w:br/>
              <w:t xml:space="preserve">водорастворимых </w:t>
            </w:r>
            <w:r>
              <w:br/>
              <w:t xml:space="preserve">кислот и </w:t>
            </w:r>
            <w:r>
              <w:br/>
              <w:t>щелочей</w:t>
            </w:r>
          </w:p>
        </w:tc>
        <w:tc>
          <w:tcPr>
            <w:tcW w:w="1232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Отсут- </w:t>
            </w:r>
            <w:r>
              <w:br/>
              <w:t>ствие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Отсутствие</w:t>
            </w:r>
          </w:p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серы, не более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0,3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1,0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Цвет, ед. ЦНТ, </w:t>
            </w:r>
            <w:r>
              <w:br/>
              <w:t>не более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2,5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2,5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2,5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3,5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4,0</w:t>
            </w:r>
          </w:p>
        </w:tc>
      </w:tr>
      <w:tr w:rsidR="001B094E">
        <w:trPr>
          <w:jc w:val="center"/>
        </w:trPr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Плотность при </w:t>
            </w:r>
            <w:r>
              <w:br/>
              <w:t>20 °С, кг/м3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884-894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890</w:t>
            </w:r>
          </w:p>
        </w:tc>
        <w:tc>
          <w:tcPr>
            <w:tcW w:w="123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890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&gt;=850</w:t>
            </w:r>
          </w:p>
        </w:tc>
        <w:tc>
          <w:tcPr>
            <w:tcW w:w="13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850-880</w:t>
            </w:r>
          </w:p>
        </w:tc>
      </w:tr>
      <w:tr w:rsidR="006213B7" w:rsidTr="006213B7">
        <w:trPr>
          <w:jc w:val="center"/>
        </w:trPr>
        <w:tc>
          <w:tcPr>
            <w:tcW w:w="1325" w:type="dxa"/>
            <w:gridSpan w:val="7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r>
              <w:rPr>
                <w:vertAlign w:val="superscript"/>
              </w:rPr>
              <w:t>*</w:t>
            </w:r>
            <w:r>
              <w:t xml:space="preserve"> Для умеренной, теплой, влажной и жаркой климатических зон допускается вырабатывать масло ЭШ с температурой застывания не выше -45 °С.</w:t>
            </w:r>
          </w:p>
        </w:tc>
      </w:tr>
      <w:tr w:rsidR="006213B7" w:rsidTr="006213B7">
        <w:trPr>
          <w:jc w:val="center"/>
        </w:trPr>
        <w:tc>
          <w:tcPr>
            <w:tcW w:w="1325" w:type="dxa"/>
            <w:gridSpan w:val="7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r>
              <w:t>Примечание. Для всех масел содержание воды и механических примесей - отсутствие.</w:t>
            </w:r>
          </w:p>
        </w:tc>
      </w:tr>
    </w:tbl>
    <w:p w:rsidR="001B094E" w:rsidRDefault="001B094E">
      <w:pPr>
        <w:jc w:val="center"/>
      </w:pP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</w:p>
    <w:p w:rsidR="001B094E" w:rsidRDefault="001B094E">
      <w:pPr>
        <w:numPr>
          <w:ilvl w:val="1"/>
          <w:numId w:val="3"/>
        </w:numPr>
        <w:spacing w:line="360" w:lineRule="auto"/>
        <w:ind w:right="-1049"/>
        <w:rPr>
          <w:sz w:val="28"/>
        </w:rPr>
      </w:pPr>
      <w:r>
        <w:rPr>
          <w:sz w:val="28"/>
        </w:rPr>
        <w:t>Вязкие гидравлические масла</w:t>
      </w:r>
    </w:p>
    <w:p w:rsidR="001B094E" w:rsidRDefault="001B094E">
      <w:pPr>
        <w:spacing w:line="360" w:lineRule="auto"/>
        <w:ind w:left="-567" w:right="-851" w:firstLine="720"/>
        <w:jc w:val="both"/>
        <w:rPr>
          <w:sz w:val="28"/>
        </w:rPr>
      </w:pPr>
      <w:r>
        <w:rPr>
          <w:b/>
          <w:sz w:val="28"/>
        </w:rPr>
        <w:t>Масло МГЕ-46В</w:t>
      </w:r>
      <w:r>
        <w:rPr>
          <w:sz w:val="28"/>
        </w:rPr>
        <w:t xml:space="preserve"> (ТУ 38 001347-83) для гидрообъемных передач вырабатывают на базе индустриальных масел с антиокислительной, противоизносной, депрессорной и антипенной присадками. Масло обладает высокой стабильностью эксплуатационных (вязкостных, противоизносных, антиокислительных) свойств, не агрессивно по отношению к материалам, применяемым в гидроприводе. Предназначено для гидравлических систем (гидростатического привода) сельскохозяйственной и другой техники, работающей при давлении до 35 МПа с кратковременным повышением до 42 МПа. Работоспособно в диапазоне температур от -10 до +80 °С. Ресурс работы в гидроприводах с аксиально-поршневыми машинами достигает 2500 ч. </w:t>
      </w:r>
    </w:p>
    <w:p w:rsidR="001B094E" w:rsidRDefault="001B094E">
      <w:pPr>
        <w:spacing w:line="360" w:lineRule="auto"/>
        <w:ind w:left="-567" w:right="-851" w:firstLine="720"/>
        <w:jc w:val="both"/>
        <w:rPr>
          <w:sz w:val="28"/>
        </w:rPr>
      </w:pPr>
      <w:r>
        <w:rPr>
          <w:b/>
          <w:sz w:val="28"/>
        </w:rPr>
        <w:t>Масло МГ-8А</w:t>
      </w:r>
      <w:r>
        <w:rPr>
          <w:sz w:val="28"/>
        </w:rPr>
        <w:t xml:space="preserve"> (ТУ 38.1011135-87) представляет собой смесь дистиллятного и остаточного компонентов с добавлением депрессорной, антипенной и многокомпонентной (улучшающей антиокислительные, антикоррозионные и диспергирующие характеристики) присадок. Обладает достаточно высоким уровнем противоизносных свойств. Применяют в гидравлических системах навесного оборудования и рулевого управления тракторов, самоходных сельскохозяйственных машин и самосвальных автомобилей. Ранее масло такого состава выпускали по ГОСТ 10541-78 под маркой моторного масла М-8А для карбюраторных двигателей. </w:t>
      </w:r>
    </w:p>
    <w:p w:rsidR="001B094E" w:rsidRDefault="001B094E">
      <w:pPr>
        <w:spacing w:line="360" w:lineRule="auto"/>
        <w:ind w:left="-567" w:right="-851" w:firstLine="720"/>
        <w:jc w:val="both"/>
        <w:rPr>
          <w:sz w:val="28"/>
        </w:rPr>
      </w:pPr>
      <w:r>
        <w:rPr>
          <w:b/>
          <w:sz w:val="28"/>
        </w:rPr>
        <w:t>Гидравлическая жидкость ГЖД-14с</w:t>
      </w:r>
      <w:r>
        <w:rPr>
          <w:sz w:val="28"/>
        </w:rPr>
        <w:t xml:space="preserve"> (ТУ 38.101252-78) - смесь глубокоочищенных остаточного и дистиллятного компонентов из сернистых нефтей. Для улучшения эксплуатационных свойств в масло вводят антиокислительную, антикоррозионную и антипенную присадки. Применяют в основных гидравлических системах винтов регулируемого шага судов. </w:t>
      </w:r>
    </w:p>
    <w:p w:rsidR="001B094E" w:rsidRDefault="001B094E">
      <w:pPr>
        <w:pStyle w:val="H3"/>
        <w:jc w:val="center"/>
        <w:rPr>
          <w:b w:val="0"/>
        </w:rPr>
      </w:pPr>
      <w:r>
        <w:rPr>
          <w:b w:val="0"/>
        </w:rPr>
        <w:t xml:space="preserve">Характеристики вязких </w:t>
      </w:r>
      <w:r>
        <w:rPr>
          <w:b w:val="0"/>
        </w:rPr>
        <w:br/>
        <w:t>гидравлических масел МГЕ-46В, МГ-8А и ГЖД-14С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8"/>
        <w:gridCol w:w="1814"/>
        <w:gridCol w:w="1633"/>
        <w:gridCol w:w="1272"/>
      </w:tblGrid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Показатели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МГЕ-46В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МГ-8А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rPr>
                <w:b/>
              </w:rPr>
              <w:t>ГЖД-14С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Кинематическая </w:t>
            </w:r>
            <w:r>
              <w:br/>
              <w:t xml:space="preserve">вязкость, мм2/с, </w:t>
            </w:r>
            <w:r>
              <w:br/>
              <w:t xml:space="preserve">при температуре: </w:t>
            </w:r>
            <w:r>
              <w:br/>
              <w:t>100 °С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6,0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7,5-8,5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13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50 °С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82-91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40 °С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41,4-50,6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57,0-74,8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 °С, не более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1000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Индекс вязкости, </w:t>
            </w:r>
            <w:r>
              <w:br/>
              <w:t>не менее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90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85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Температура, °С: </w:t>
            </w:r>
            <w:r>
              <w:br/>
              <w:t xml:space="preserve">вспышки в </w:t>
            </w:r>
            <w:r>
              <w:br/>
              <w:t xml:space="preserve">открытом </w:t>
            </w:r>
            <w:r>
              <w:br/>
              <w:t xml:space="preserve">тигле, </w:t>
            </w:r>
            <w:r>
              <w:br/>
              <w:t>не менее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190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200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190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застывания, </w:t>
            </w:r>
            <w:r>
              <w:br/>
              <w:t>не выше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-32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-25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Кислотное число,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0,7-1,5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Массовая доля: </w:t>
            </w:r>
            <w:r>
              <w:br/>
              <w:t xml:space="preserve">механических </w:t>
            </w:r>
            <w:r>
              <w:br/>
              <w:t xml:space="preserve">примесей, </w:t>
            </w:r>
            <w:r>
              <w:br/>
              <w:t>%, не более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Отсутствие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0,015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0,02</w:t>
            </w:r>
          </w:p>
        </w:tc>
      </w:tr>
      <w:tr w:rsidR="006213B7" w:rsidTr="006213B7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воды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Отсутствие</w:t>
            </w:r>
          </w:p>
        </w:tc>
        <w:tc>
          <w:tcPr>
            <w:tcW w:w="163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Следы</w:t>
            </w:r>
          </w:p>
        </w:tc>
      </w:tr>
      <w:tr w:rsidR="006213B7" w:rsidTr="006213B7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Испытание на </w:t>
            </w:r>
            <w:r>
              <w:br/>
              <w:t xml:space="preserve">коррозию </w:t>
            </w:r>
            <w:r>
              <w:br/>
              <w:t>металлов</w:t>
            </w:r>
          </w:p>
        </w:tc>
        <w:tc>
          <w:tcPr>
            <w:tcW w:w="1814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Выдерживает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Плотность при </w:t>
            </w:r>
            <w:r>
              <w:br/>
              <w:t>20 °С, кг/м3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890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900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Стабильность </w:t>
            </w:r>
            <w:r>
              <w:br/>
              <w:t xml:space="preserve">против </w:t>
            </w:r>
            <w:r>
              <w:br/>
              <w:t xml:space="preserve">окисления: </w:t>
            </w:r>
            <w:r>
              <w:br/>
              <w:t xml:space="preserve">осадок, %, </w:t>
            </w:r>
            <w:r>
              <w:br/>
              <w:t>не более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0,05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изменение </w:t>
            </w:r>
            <w:r>
              <w:br/>
              <w:t xml:space="preserve">кислотного </w:t>
            </w:r>
            <w:r>
              <w:br/>
              <w:t xml:space="preserve">числа, </w:t>
            </w:r>
            <w:r>
              <w:br/>
              <w:t xml:space="preserve">мг КОН/г </w:t>
            </w:r>
            <w:r>
              <w:br/>
              <w:t xml:space="preserve">масла, </w:t>
            </w:r>
            <w:r>
              <w:br/>
              <w:t>не более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0,15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  <w:tr w:rsidR="001B094E">
        <w:trPr>
          <w:jc w:val="center"/>
        </w:trPr>
        <w:tc>
          <w:tcPr>
            <w:tcW w:w="307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Трибологические </w:t>
            </w:r>
            <w:r>
              <w:br/>
              <w:t xml:space="preserve">характеристики </w:t>
            </w:r>
            <w:r>
              <w:br/>
              <w:t xml:space="preserve">на ЧШМТ: </w:t>
            </w:r>
            <w:r>
              <w:br/>
              <w:t xml:space="preserve">показатель </w:t>
            </w:r>
            <w:r>
              <w:br/>
              <w:t xml:space="preserve">износа при </w:t>
            </w:r>
            <w:r>
              <w:br/>
              <w:t xml:space="preserve">осевой нагрузке </w:t>
            </w:r>
            <w:r>
              <w:br/>
              <w:t xml:space="preserve">196 Н, мм, </w:t>
            </w:r>
            <w:r>
              <w:br/>
              <w:t>не более</w:t>
            </w:r>
          </w:p>
        </w:tc>
        <w:tc>
          <w:tcPr>
            <w:tcW w:w="181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0,45</w:t>
            </w:r>
          </w:p>
        </w:tc>
        <w:tc>
          <w:tcPr>
            <w:tcW w:w="1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</w:tr>
    </w:tbl>
    <w:p w:rsidR="001B094E" w:rsidRDefault="001B094E">
      <w:pPr>
        <w:spacing w:line="360" w:lineRule="auto"/>
        <w:ind w:right="-1049"/>
        <w:rPr>
          <w:sz w:val="28"/>
        </w:rPr>
      </w:pPr>
    </w:p>
    <w:p w:rsidR="001B094E" w:rsidRDefault="001B094E">
      <w:pPr>
        <w:numPr>
          <w:ilvl w:val="1"/>
          <w:numId w:val="3"/>
        </w:numPr>
        <w:spacing w:line="360" w:lineRule="auto"/>
        <w:ind w:right="-1049"/>
        <w:rPr>
          <w:sz w:val="28"/>
        </w:rPr>
      </w:pPr>
      <w:r>
        <w:rPr>
          <w:sz w:val="28"/>
        </w:rPr>
        <w:t>Синтетические и полусинтетические гидравлические масла</w:t>
      </w:r>
    </w:p>
    <w:p w:rsidR="001B094E" w:rsidRDefault="001B094E">
      <w:pPr>
        <w:spacing w:line="360" w:lineRule="auto"/>
        <w:ind w:left="-567" w:right="-711" w:firstLine="720"/>
        <w:jc w:val="both"/>
        <w:rPr>
          <w:sz w:val="28"/>
        </w:rPr>
      </w:pPr>
      <w:r>
        <w:rPr>
          <w:sz w:val="28"/>
        </w:rPr>
        <w:t xml:space="preserve">Наряду с широко распространенными рабочими жидкостями на нефтяной основе все большее применение находят синтетические и полусинтетические продукты, выгодно отличающиеся от нефтяных по комплексу эксплуатационных свойств, а также огнестойкостью и большей пожаробезопасностью. Такие рабочие жидкости используют в авиационной технике, в гидравлических приводах шахтного оборудования, в гидравлических системах "горячих" цехов металлургических заводов и ряде других областей. </w:t>
      </w:r>
    </w:p>
    <w:p w:rsidR="001B094E" w:rsidRDefault="001B094E">
      <w:pPr>
        <w:spacing w:line="360" w:lineRule="auto"/>
        <w:ind w:left="-567" w:right="-711" w:firstLine="720"/>
        <w:jc w:val="both"/>
        <w:rPr>
          <w:sz w:val="28"/>
        </w:rPr>
      </w:pPr>
      <w:r>
        <w:rPr>
          <w:b/>
          <w:sz w:val="28"/>
        </w:rPr>
        <w:t>Масла 132-Ю</w:t>
      </w:r>
      <w:r>
        <w:rPr>
          <w:sz w:val="28"/>
        </w:rPr>
        <w:t xml:space="preserve"> и </w:t>
      </w:r>
      <w:r>
        <w:rPr>
          <w:b/>
          <w:sz w:val="28"/>
        </w:rPr>
        <w:t>132-10Д</w:t>
      </w:r>
      <w:r>
        <w:rPr>
          <w:sz w:val="28"/>
        </w:rPr>
        <w:t xml:space="preserve"> (ГОСТ 18613-88) - полусинтетические гидравлические жидкости - представляют собой смесь полиэтилсилоксановой жидкости и нефтяного маловязкого низкозастывающего масла МВП. Указанные жидкости выпускают под индексом ВПС. Масло 132-10 предназначено для работы в гидравлических системах в интервале температур от -70 до +100 "С, масло 132-1 ОД - для работы в электрически изолированных системах также в том же интервале температур. </w:t>
      </w:r>
    </w:p>
    <w:p w:rsidR="001B094E" w:rsidRDefault="001B094E">
      <w:pPr>
        <w:spacing w:line="360" w:lineRule="auto"/>
        <w:ind w:left="-567" w:right="-711" w:firstLine="720"/>
        <w:jc w:val="both"/>
        <w:rPr>
          <w:sz w:val="28"/>
        </w:rPr>
      </w:pPr>
      <w:r>
        <w:rPr>
          <w:b/>
          <w:sz w:val="28"/>
        </w:rPr>
        <w:t>Рабочая жидкость 7-50С-3</w:t>
      </w:r>
      <w:r>
        <w:rPr>
          <w:sz w:val="28"/>
        </w:rPr>
        <w:t xml:space="preserve"> (ГОСТ 20734-75) - синтетическая жидкость, применяют в гидравлических агрегатах и гидравлических системах летательных аппаратов в диапазоне температур от -60 до +175 °С длительно, с перегревами до 200 °С; рабочие давления до 21 МПа. Жидкость изготавливают из смеси полисилоксановой жидкости и органического эфира с добавлением противоизносной присадки и ингибиторов окисления. </w:t>
      </w:r>
    </w:p>
    <w:p w:rsidR="001B094E" w:rsidRDefault="001B094E">
      <w:pPr>
        <w:spacing w:line="360" w:lineRule="auto"/>
        <w:ind w:left="-567" w:right="-711" w:firstLine="720"/>
        <w:jc w:val="both"/>
        <w:rPr>
          <w:sz w:val="28"/>
        </w:rPr>
      </w:pPr>
      <w:r>
        <w:rPr>
          <w:b/>
          <w:sz w:val="28"/>
        </w:rPr>
        <w:t>Рабочая жидкость НГЖ-4у</w:t>
      </w:r>
      <w:r>
        <w:rPr>
          <w:sz w:val="28"/>
        </w:rPr>
        <w:t xml:space="preserve"> (ТУ 38.101740-80, изменения №№ 4-6) - синтетическая взрывопожаробезопасная жидкость на основе эфиров фосфорной кислоты. Была создана взамен ранее широко применявшейся в авиации жидкости НГЖ-4, вызывавшей эрозию клапанов гидросистем и, как следствие этого, утечку жидкости. Жидкость НГЖ-4у является эрозионностойкой, содержит присадки, улучшающие ее вязкостные, антиэрозионные, антиокислительные свойства. Работоспособна в интервале температур от -55 до 125 °С при рабочих давлениях до 21 МПа. Имеет температуру самовоспламенения 650-670 °С, медленно горит в пламени, но не поддерживает горение и не распространяет пламя в отличие от нефтяных жидкостей типа АМГ-10. Является хорошим пластификатором и растворителем для многих неметаллических материалов, поэтому при использовании последних в контакте с жидкостью НГЖ-4у следует тщательно проверять их совместимость или пользоваться только теми материалами, которые специально подобраны и рекомендованы для жидкостей типа НГЖ </w:t>
      </w:r>
    </w:p>
    <w:p w:rsidR="001B094E" w:rsidRDefault="001B094E">
      <w:pPr>
        <w:spacing w:line="360" w:lineRule="auto"/>
        <w:ind w:left="-567" w:right="-711" w:firstLine="720"/>
        <w:jc w:val="both"/>
        <w:rPr>
          <w:sz w:val="28"/>
        </w:rPr>
      </w:pPr>
      <w:r>
        <w:rPr>
          <w:b/>
          <w:sz w:val="28"/>
        </w:rPr>
        <w:t>Рабочая жидкость НГЖ-5у</w:t>
      </w:r>
      <w:r>
        <w:rPr>
          <w:sz w:val="28"/>
        </w:rPr>
        <w:t xml:space="preserve"> (ТУ 38.401-58-57-93) - синтетическая взрывопожаробезопасная, эрозионностойкая жидкость на основе смеси эфиров фосфорной кислоты, содержащая пакет присадок, улучшающих вязкостные, антигидролизные, антиокислительные, антикоррозионные и антиэрозионные свойства. </w:t>
      </w:r>
    </w:p>
    <w:p w:rsidR="001B094E" w:rsidRDefault="001B094E">
      <w:pPr>
        <w:spacing w:line="360" w:lineRule="auto"/>
        <w:ind w:left="-567" w:right="-711"/>
        <w:jc w:val="both"/>
      </w:pPr>
      <w:r>
        <w:rPr>
          <w:sz w:val="28"/>
        </w:rPr>
        <w:t>Используют в гидросистемах самолетов ИЛ-86, ИЛ-96, ТУ-204 и др. Температурный интервал использования жидкости НГЖ-5у составляет -60...+150 °С при номинальных давлениях до 21 МПа. Жидкость имеет температуру самовоспламенения 595-630 °С, медленно горит в пламени, не поддерживает горения и не распространяет пламя. Жидкость НГЖ-5у полностью совмещается с жидкостями НГЖ-4иНГЖ-4у.</w:t>
      </w:r>
      <w:r>
        <w:t xml:space="preserve"> </w:t>
      </w:r>
    </w:p>
    <w:p w:rsidR="001B094E" w:rsidRDefault="001B094E">
      <w:pPr>
        <w:pStyle w:val="H3"/>
        <w:jc w:val="center"/>
        <w:rPr>
          <w:b w:val="0"/>
        </w:rPr>
      </w:pPr>
      <w:r>
        <w:rPr>
          <w:b w:val="0"/>
        </w:rPr>
        <w:t>Характеристики гидравлических жидкостей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1125"/>
        <w:gridCol w:w="402"/>
        <w:gridCol w:w="706"/>
        <w:gridCol w:w="821"/>
        <w:gridCol w:w="1213"/>
        <w:gridCol w:w="314"/>
        <w:gridCol w:w="639"/>
        <w:gridCol w:w="888"/>
        <w:gridCol w:w="163"/>
      </w:tblGrid>
      <w:tr w:rsidR="006213B7" w:rsidTr="006213B7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Показатели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132-10 </w:t>
            </w:r>
            <w:r>
              <w:br/>
              <w:t>132-10Д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7-50С-3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НГЖ-4у</w:t>
            </w:r>
          </w:p>
        </w:tc>
        <w:tc>
          <w:tcPr>
            <w:tcW w:w="1527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НГЖ-5у</w:t>
            </w:r>
          </w:p>
        </w:tc>
      </w:tr>
      <w:tr w:rsidR="006213B7" w:rsidTr="006213B7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Внешний вид</w:t>
            </w:r>
          </w:p>
        </w:tc>
        <w:tc>
          <w:tcPr>
            <w:tcW w:w="1527" w:type="dxa"/>
            <w:gridSpan w:val="9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Прозрачная жидкость</w:t>
            </w:r>
          </w:p>
        </w:tc>
      </w:tr>
      <w:tr w:rsidR="006213B7" w:rsidTr="006213B7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Цвет</w:t>
            </w:r>
          </w:p>
        </w:tc>
        <w:tc>
          <w:tcPr>
            <w:tcW w:w="152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Желтый</w:t>
            </w:r>
          </w:p>
        </w:tc>
        <w:tc>
          <w:tcPr>
            <w:tcW w:w="152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 фиолетового до синего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Кинематическая </w:t>
            </w:r>
            <w:r>
              <w:br/>
              <w:t xml:space="preserve">вязкость, мм2/с, </w:t>
            </w:r>
            <w:r>
              <w:br/>
              <w:t xml:space="preserve">при температуре: </w:t>
            </w:r>
            <w:r>
              <w:br/>
              <w:t>200 °С, не менее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1,3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20 °С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20-33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&gt;=22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50 °С, не менее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8,7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8,5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-55 °С, не более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1100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4200(-60 °С)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3900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4200(-60 °С)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Температура, °С: </w:t>
            </w:r>
            <w:r>
              <w:br/>
              <w:t xml:space="preserve">вспышки в </w:t>
            </w:r>
            <w:r>
              <w:br/>
              <w:t xml:space="preserve">открытом </w:t>
            </w:r>
            <w:r>
              <w:br/>
              <w:t xml:space="preserve">тигле, </w:t>
            </w:r>
            <w:r>
              <w:br/>
              <w:t>не менее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130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200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165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155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застывания, </w:t>
            </w:r>
            <w:r>
              <w:br/>
              <w:t>не выше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-70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-70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-65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-65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6213B7" w:rsidTr="006213B7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Массовая доля: </w:t>
            </w:r>
            <w:r>
              <w:br/>
              <w:t xml:space="preserve">механических </w:t>
            </w:r>
            <w:r>
              <w:br/>
              <w:t xml:space="preserve">примесей, </w:t>
            </w:r>
            <w:r>
              <w:br/>
              <w:t>%, не более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Отсутствие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&lt;=0,002</w:t>
            </w:r>
          </w:p>
        </w:tc>
        <w:tc>
          <w:tcPr>
            <w:tcW w:w="152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Отсутствие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6213B7" w:rsidTr="006213B7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воды</w:t>
            </w:r>
          </w:p>
        </w:tc>
        <w:tc>
          <w:tcPr>
            <w:tcW w:w="152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Отсутствие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&lt;=0,1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&lt;=0,1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6213B7" w:rsidTr="006213B7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водорастворимых </w:t>
            </w:r>
            <w:r>
              <w:br/>
              <w:t xml:space="preserve">кислот и </w:t>
            </w:r>
            <w:r>
              <w:br/>
              <w:t>щелочей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6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Выдерживает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Плотность при </w:t>
            </w:r>
            <w:r>
              <w:br/>
              <w:t>20 °С, кг/м3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930-940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1020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1060-1080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Кислотное число,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0,05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0,1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0,08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0,08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6213B7" w:rsidTr="006213B7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Чистота жидкости </w:t>
            </w:r>
            <w:r>
              <w:br/>
              <w:t>по ГОСТ 17216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Не грубее 10 класса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1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Удельная </w:t>
            </w:r>
            <w:r>
              <w:br/>
              <w:t xml:space="preserve">электрическая </w:t>
            </w:r>
            <w:r>
              <w:br/>
              <w:t xml:space="preserve">проводимость, </w:t>
            </w:r>
            <w:r>
              <w:br/>
              <w:t xml:space="preserve">мк См/м, </w:t>
            </w:r>
            <w:r>
              <w:br/>
              <w:t>не менее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40</w:t>
            </w:r>
          </w:p>
        </w:tc>
        <w:tc>
          <w:tcPr>
            <w:tcW w:w="1527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40</w:t>
            </w:r>
          </w:p>
        </w:tc>
        <w:tc>
          <w:tcPr>
            <w:tcW w:w="16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6213B7" w:rsidTr="006213B7">
        <w:trPr>
          <w:cantSplit/>
          <w:jc w:val="center"/>
        </w:trPr>
        <w:tc>
          <w:tcPr>
            <w:tcW w:w="2652" w:type="dxa"/>
            <w:gridSpan w:val="8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r>
              <w:t>Примечания. 1. Для масла 132-10Д нормируют электрофизические показатели при 15-35 °С и относительной влажности 45-75 %: удельное объемное электрическое сопротивление не менее 5,0*10</w:t>
            </w:r>
            <w:r>
              <w:rPr>
                <w:vertAlign w:val="superscript"/>
              </w:rPr>
              <w:t>12</w:t>
            </w:r>
            <w:r>
              <w:t xml:space="preserve"> Ом*см, тангенс угла диэлектрических потерь при частоте 3 МГц не менее 0,001; диэлектрическая проницаемость при 3 МГц не более 3,0. </w:t>
            </w:r>
          </w:p>
          <w:p w:rsidR="001B094E" w:rsidRDefault="001B094E">
            <w:r>
              <w:t xml:space="preserve">2. Термоокислительную стабильность и коррозионную активность жидкости 7-50С-3 оценивают при 200 "С (30 ч), жидкости НГЖ-4у - при 125 °С (100 ч), а жидкости НГЖ-5у - при 150 °С (100 ч). </w:t>
            </w:r>
          </w:p>
          <w:p w:rsidR="001B094E" w:rsidRDefault="001B094E">
            <w:r>
              <w:t xml:space="preserve">Показатели после окисления: </w:t>
            </w:r>
          </w:p>
        </w:tc>
        <w:tc>
          <w:tcPr>
            <w:tcW w:w="8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  <w:tc>
          <w:tcPr>
            <w:tcW w:w="16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cantSplit/>
          <w:jc w:val="center"/>
        </w:trPr>
        <w:tc>
          <w:tcPr>
            <w:tcW w:w="26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Показатели</w:t>
            </w:r>
          </w:p>
        </w:tc>
        <w:tc>
          <w:tcPr>
            <w:tcW w:w="110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7-50С-3</w:t>
            </w:r>
          </w:p>
        </w:tc>
        <w:tc>
          <w:tcPr>
            <w:tcW w:w="203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НГЖ-4у</w:t>
            </w:r>
          </w:p>
        </w:tc>
        <w:tc>
          <w:tcPr>
            <w:tcW w:w="95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НГЖ-5у</w:t>
            </w:r>
          </w:p>
        </w:tc>
        <w:tc>
          <w:tcPr>
            <w:tcW w:w="888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  <w:tc>
          <w:tcPr>
            <w:tcW w:w="16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</w:tr>
      <w:tr w:rsidR="001B094E">
        <w:trPr>
          <w:cantSplit/>
          <w:jc w:val="center"/>
        </w:trPr>
        <w:tc>
          <w:tcPr>
            <w:tcW w:w="26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Кинематическая </w:t>
            </w:r>
            <w:r>
              <w:br/>
              <w:t xml:space="preserve">вязкость, </w:t>
            </w:r>
            <w:r>
              <w:br/>
              <w:t xml:space="preserve">мм2/c, </w:t>
            </w:r>
            <w:r>
              <w:br/>
              <w:t xml:space="preserve">не более, </w:t>
            </w:r>
            <w:r>
              <w:br/>
              <w:t xml:space="preserve">при температуре: </w:t>
            </w:r>
            <w:r>
              <w:br/>
              <w:t>20 °С</w:t>
            </w:r>
          </w:p>
        </w:tc>
        <w:tc>
          <w:tcPr>
            <w:tcW w:w="110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26</w:t>
            </w:r>
          </w:p>
        </w:tc>
        <w:tc>
          <w:tcPr>
            <w:tcW w:w="203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95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88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  <w:tc>
          <w:tcPr>
            <w:tcW w:w="16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</w:tr>
      <w:tr w:rsidR="001B094E">
        <w:trPr>
          <w:cantSplit/>
          <w:jc w:val="center"/>
        </w:trPr>
        <w:tc>
          <w:tcPr>
            <w:tcW w:w="26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50 °С</w:t>
            </w:r>
          </w:p>
        </w:tc>
        <w:tc>
          <w:tcPr>
            <w:tcW w:w="110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203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10,5</w:t>
            </w:r>
          </w:p>
        </w:tc>
        <w:tc>
          <w:tcPr>
            <w:tcW w:w="95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10,5</w:t>
            </w:r>
          </w:p>
        </w:tc>
        <w:tc>
          <w:tcPr>
            <w:tcW w:w="88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  <w:tc>
          <w:tcPr>
            <w:tcW w:w="16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</w:tr>
      <w:tr w:rsidR="001B094E">
        <w:trPr>
          <w:cantSplit/>
          <w:jc w:val="center"/>
        </w:trPr>
        <w:tc>
          <w:tcPr>
            <w:tcW w:w="26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200 °С</w:t>
            </w:r>
          </w:p>
        </w:tc>
        <w:tc>
          <w:tcPr>
            <w:tcW w:w="110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1,5</w:t>
            </w:r>
          </w:p>
        </w:tc>
        <w:tc>
          <w:tcPr>
            <w:tcW w:w="203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95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88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  <w:tc>
          <w:tcPr>
            <w:tcW w:w="16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</w:tr>
      <w:tr w:rsidR="001B094E">
        <w:trPr>
          <w:cantSplit/>
          <w:jc w:val="center"/>
        </w:trPr>
        <w:tc>
          <w:tcPr>
            <w:tcW w:w="26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-60 °С</w:t>
            </w:r>
          </w:p>
        </w:tc>
        <w:tc>
          <w:tcPr>
            <w:tcW w:w="110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4500</w:t>
            </w:r>
          </w:p>
        </w:tc>
        <w:tc>
          <w:tcPr>
            <w:tcW w:w="203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4500 (-55 °С)</w:t>
            </w:r>
          </w:p>
        </w:tc>
        <w:tc>
          <w:tcPr>
            <w:tcW w:w="95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5000</w:t>
            </w:r>
          </w:p>
        </w:tc>
        <w:tc>
          <w:tcPr>
            <w:tcW w:w="88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  <w:tc>
          <w:tcPr>
            <w:tcW w:w="16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</w:tr>
      <w:tr w:rsidR="001B094E">
        <w:trPr>
          <w:cantSplit/>
          <w:jc w:val="center"/>
        </w:trPr>
        <w:tc>
          <w:tcPr>
            <w:tcW w:w="26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Кислотное </w:t>
            </w:r>
            <w:r>
              <w:br/>
              <w:t xml:space="preserve">число,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110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0,8</w:t>
            </w:r>
          </w:p>
        </w:tc>
        <w:tc>
          <w:tcPr>
            <w:tcW w:w="203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0,10</w:t>
            </w:r>
          </w:p>
        </w:tc>
        <w:tc>
          <w:tcPr>
            <w:tcW w:w="95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0,15</w:t>
            </w:r>
          </w:p>
        </w:tc>
        <w:tc>
          <w:tcPr>
            <w:tcW w:w="88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  <w:tc>
          <w:tcPr>
            <w:tcW w:w="16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</w:tr>
      <w:tr w:rsidR="001B094E">
        <w:trPr>
          <w:cantSplit/>
          <w:jc w:val="center"/>
        </w:trPr>
        <w:tc>
          <w:tcPr>
            <w:tcW w:w="265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Коррозия </w:t>
            </w:r>
            <w:r>
              <w:br/>
              <w:t xml:space="preserve">поверхности </w:t>
            </w:r>
            <w:r>
              <w:br/>
              <w:t xml:space="preserve">металлов, </w:t>
            </w:r>
            <w:r>
              <w:br/>
              <w:t>г/м2, не более</w:t>
            </w:r>
          </w:p>
        </w:tc>
        <w:tc>
          <w:tcPr>
            <w:tcW w:w="110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± 1,0</w:t>
            </w:r>
          </w:p>
        </w:tc>
        <w:tc>
          <w:tcPr>
            <w:tcW w:w="203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± 1,0</w:t>
            </w:r>
          </w:p>
        </w:tc>
        <w:tc>
          <w:tcPr>
            <w:tcW w:w="953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± 1,0</w:t>
            </w:r>
          </w:p>
        </w:tc>
        <w:tc>
          <w:tcPr>
            <w:tcW w:w="888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  <w:tc>
          <w:tcPr>
            <w:tcW w:w="16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</w:p>
        </w:tc>
      </w:tr>
    </w:tbl>
    <w:p w:rsidR="001B094E" w:rsidRDefault="001B094E">
      <w:pPr>
        <w:spacing w:line="360" w:lineRule="auto"/>
        <w:ind w:left="-567" w:right="-852" w:firstLine="567"/>
        <w:jc w:val="both"/>
        <w:rPr>
          <w:sz w:val="28"/>
        </w:rPr>
      </w:pPr>
      <w:r>
        <w:rPr>
          <w:b/>
          <w:sz w:val="28"/>
        </w:rPr>
        <w:t>Жидкость СМ-028</w:t>
      </w:r>
      <w:r>
        <w:rPr>
          <w:sz w:val="28"/>
        </w:rPr>
        <w:t xml:space="preserve"> (ТУ 38.1011056-86) используют в микрокриогенных системах и установках. Представляет собой высококипяшую жидкость полигликолевого типа с антиокислительной присадкой. Температура воспламенения по нижнему пределу - 290 °С, по верхнему пределу - 310 °С. Температурный интервал использования жидкости СМ-028 - -40...+150°С. </w:t>
      </w:r>
    </w:p>
    <w:p w:rsidR="001B094E" w:rsidRDefault="001B094E">
      <w:pPr>
        <w:spacing w:line="360" w:lineRule="auto"/>
        <w:ind w:left="-567" w:right="-852" w:firstLine="567"/>
        <w:jc w:val="both"/>
        <w:rPr>
          <w:sz w:val="28"/>
        </w:rPr>
      </w:pPr>
      <w:r>
        <w:rPr>
          <w:b/>
          <w:sz w:val="28"/>
        </w:rPr>
        <w:t>Рабочая жидкость ВРЖ-1-1</w:t>
      </w:r>
      <w:r>
        <w:rPr>
          <w:sz w:val="28"/>
        </w:rPr>
        <w:t xml:space="preserve"> (ТУ 38.101923-82) - синтетическая высококипящая жидкость на основе полиорганосилоксанов с антиокислительной присадкой. Предназначена для работы в изделиях микрокриогенной техники в диапазоне температур -40...+180 °С. Отличается хорошей вязкостно-температурной кривой, низкой испаряемостью и хорошими антикоррозионными свойствами. </w:t>
      </w:r>
    </w:p>
    <w:p w:rsidR="001B094E" w:rsidRDefault="001B094E">
      <w:pPr>
        <w:pStyle w:val="H3"/>
        <w:jc w:val="center"/>
        <w:rPr>
          <w:b w:val="0"/>
        </w:rPr>
      </w:pPr>
      <w:r>
        <w:rPr>
          <w:b w:val="0"/>
        </w:rPr>
        <w:t>Характеристики рабочих жидкостей для микрокриогенной техники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600"/>
        <w:gridCol w:w="2600"/>
      </w:tblGrid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Показатели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СМ-028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ВРЖ-1-1</w:t>
            </w:r>
          </w:p>
        </w:tc>
      </w:tr>
      <w:tr w:rsidR="006213B7" w:rsidTr="006213B7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Внешний вид</w:t>
            </w:r>
          </w:p>
        </w:tc>
        <w:tc>
          <w:tcPr>
            <w:tcW w:w="260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Прозрачная жидкость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Цвет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Желто-коричневый с красно-фиолетовым оттенком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Коричневый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Кинематическая </w:t>
            </w:r>
            <w:r>
              <w:br/>
              <w:t xml:space="preserve">вязкость, мм2/с, </w:t>
            </w:r>
            <w:r>
              <w:br/>
              <w:t xml:space="preserve">при температуре: </w:t>
            </w:r>
            <w:r>
              <w:br/>
              <w:t>100(200) °С, не менее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11,0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(2,5)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20 °С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&gt;=190,0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&lt;=55,0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-40(50) °С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Не нормируется. Определение обязательно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-55 °С, не более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1100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4200(-60 °С)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Температура, °С: </w:t>
            </w:r>
            <w:r>
              <w:br/>
              <w:t xml:space="preserve">вспышки в </w:t>
            </w:r>
            <w:r>
              <w:br/>
              <w:t xml:space="preserve">открытом </w:t>
            </w:r>
            <w:r>
              <w:br/>
              <w:t xml:space="preserve">тигле, </w:t>
            </w:r>
            <w:r>
              <w:br/>
              <w:t>не менее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230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250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застывания, </w:t>
            </w:r>
            <w:r>
              <w:br/>
              <w:t>не выше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-32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-80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Массовая доля: </w:t>
            </w:r>
            <w:r>
              <w:br/>
              <w:t>воды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0,05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Отсутствие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водорастворимых </w:t>
            </w:r>
            <w:r>
              <w:br/>
              <w:t xml:space="preserve">кислот и </w:t>
            </w:r>
            <w:r>
              <w:br/>
              <w:t>щелочей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Отсутствие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br/>
              <w:t xml:space="preserve">механических </w:t>
            </w:r>
            <w:r>
              <w:br/>
              <w:t>примесей</w:t>
            </w:r>
          </w:p>
        </w:tc>
        <w:tc>
          <w:tcPr>
            <w:tcW w:w="2600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Отсутствие</w:t>
            </w:r>
          </w:p>
        </w:tc>
        <w:tc>
          <w:tcPr>
            <w:tcW w:w="2600" w:type="dxa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Щелочное </w:t>
            </w:r>
            <w:r>
              <w:br/>
              <w:t xml:space="preserve">(кислотное) </w:t>
            </w:r>
            <w:r>
              <w:br/>
              <w:t xml:space="preserve">число, </w:t>
            </w:r>
            <w:r>
              <w:br/>
              <w:t xml:space="preserve">мг КОН/г, </w:t>
            </w:r>
            <w:r>
              <w:br/>
              <w:t>не более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0,75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(0,15)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Испаряемость </w:t>
            </w:r>
            <w:r>
              <w:br/>
              <w:t xml:space="preserve">(200 °С в </w:t>
            </w:r>
            <w:r>
              <w:br/>
              <w:t xml:space="preserve">течение 20 ч </w:t>
            </w:r>
            <w:r>
              <w:br/>
              <w:t xml:space="preserve">при барботаже </w:t>
            </w:r>
            <w:r>
              <w:br/>
              <w:t xml:space="preserve">азота), %, </w:t>
            </w:r>
            <w:r>
              <w:br/>
              <w:t>не более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-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</w:t>
            </w:r>
          </w:p>
        </w:tc>
      </w:tr>
      <w:tr w:rsidR="001B094E">
        <w:trPr>
          <w:jc w:val="center"/>
        </w:trPr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 xml:space="preserve">Коррозионная </w:t>
            </w:r>
            <w:r>
              <w:br/>
              <w:t xml:space="preserve">стойкость </w:t>
            </w:r>
            <w:r>
              <w:br/>
              <w:t xml:space="preserve">металлов, </w:t>
            </w:r>
            <w:r>
              <w:br/>
              <w:t xml:space="preserve">г/м2, </w:t>
            </w:r>
            <w:r>
              <w:br/>
              <w:t>не более</w:t>
            </w:r>
            <w:r>
              <w:rPr>
                <w:vertAlign w:val="superscript"/>
              </w:rPr>
              <w:t>*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1,0</w:t>
            </w:r>
          </w:p>
        </w:tc>
        <w:tc>
          <w:tcPr>
            <w:tcW w:w="26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pPr>
              <w:jc w:val="center"/>
            </w:pPr>
            <w:r>
              <w:t>1,0</w:t>
            </w:r>
          </w:p>
        </w:tc>
      </w:tr>
      <w:tr w:rsidR="001B094E">
        <w:trPr>
          <w:jc w:val="center"/>
        </w:trPr>
        <w:tc>
          <w:tcPr>
            <w:tcW w:w="2600" w:type="dxa"/>
            <w:h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>
            <w:r>
              <w:rPr>
                <w:vertAlign w:val="superscript"/>
              </w:rPr>
              <w:t>*</w:t>
            </w:r>
            <w:r>
              <w:t xml:space="preserve"> Испытуемый металл: сплав Д-16, БрАЖ9-4, медь М1, сталь ЗОХГСА. Условия испытания: 150 °С, 10ч в среде СМ-028; 200 °С, 100 ч в среде ВРЖ-1-1. </w:t>
            </w:r>
          </w:p>
        </w:tc>
        <w:tc>
          <w:tcPr>
            <w:tcW w:w="2600" w:type="dxa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  <w:tc>
          <w:tcPr>
            <w:tcW w:w="2600" w:type="dxa"/>
            <w:h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B094E" w:rsidRDefault="001B094E"/>
        </w:tc>
      </w:tr>
    </w:tbl>
    <w:p w:rsidR="001B094E" w:rsidRDefault="001B094E">
      <w:pPr>
        <w:jc w:val="center"/>
      </w:pPr>
    </w:p>
    <w:p w:rsidR="001B094E" w:rsidRDefault="001B094E">
      <w:pPr>
        <w:spacing w:line="360" w:lineRule="auto"/>
        <w:ind w:left="-567" w:right="-1049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Заключение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В результате выполненной работы, были рассмотрены и изучены общие требования и свойства гидравлических масел в горной промышленности, а также виды гидравлических масел.</w:t>
      </w:r>
    </w:p>
    <w:p w:rsidR="001B094E" w:rsidRDefault="001B094E">
      <w:pPr>
        <w:pStyle w:val="8"/>
        <w:jc w:val="center"/>
        <w:rPr>
          <w:b/>
        </w:rPr>
      </w:pPr>
      <w:r>
        <w:br w:type="page"/>
      </w:r>
      <w:r>
        <w:rPr>
          <w:b/>
        </w:rPr>
        <w:t>Список использованной литературы</w:t>
      </w:r>
    </w:p>
    <w:p w:rsidR="001B094E" w:rsidRDefault="001B094E"/>
    <w:p w:rsidR="001B094E" w:rsidRDefault="001B094E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 xml:space="preserve">    1) Справочник масел и смазочных материалов – 1999, - 100с.</w:t>
      </w:r>
    </w:p>
    <w:p w:rsidR="001B094E" w:rsidRDefault="001B094E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 xml:space="preserve">    2) Геллер Ю.А. Материаловедение – 1989, - 455с.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 xml:space="preserve">            3) Сеферов Г.Г., Батиенков В.Т., Фоменко А.Л. Материаловедение – 2005, - 150с.</w:t>
      </w:r>
    </w:p>
    <w:p w:rsidR="001B094E" w:rsidRDefault="001B094E">
      <w:pPr>
        <w:spacing w:line="360" w:lineRule="auto"/>
        <w:ind w:left="-567" w:right="-1049"/>
        <w:jc w:val="both"/>
        <w:rPr>
          <w:sz w:val="28"/>
        </w:rPr>
      </w:pPr>
      <w:r>
        <w:rPr>
          <w:sz w:val="28"/>
        </w:rPr>
        <w:t xml:space="preserve">            4) Адаскин А.М. Зуев В.М. Материаловедение (металлообработка) – 2006, - 240с.</w:t>
      </w:r>
      <w:bookmarkStart w:id="0" w:name="_GoBack"/>
      <w:bookmarkEnd w:id="0"/>
    </w:p>
    <w:sectPr w:rsidR="001B094E">
      <w:headerReference w:type="even" r:id="rId7"/>
      <w:headerReference w:type="default" r:id="rId8"/>
      <w:pgSz w:w="11906" w:h="16838"/>
      <w:pgMar w:top="1134" w:right="1418" w:bottom="851" w:left="1134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4E" w:rsidRDefault="001B094E">
      <w:r>
        <w:separator/>
      </w:r>
    </w:p>
  </w:endnote>
  <w:endnote w:type="continuationSeparator" w:id="0">
    <w:p w:rsidR="001B094E" w:rsidRDefault="001B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4E" w:rsidRDefault="001B094E">
      <w:r>
        <w:separator/>
      </w:r>
    </w:p>
  </w:footnote>
  <w:footnote w:type="continuationSeparator" w:id="0">
    <w:p w:rsidR="001B094E" w:rsidRDefault="001B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4E" w:rsidRDefault="001B09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B094E" w:rsidRDefault="001B09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94E" w:rsidRDefault="001B09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1B094E" w:rsidRDefault="001B09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630D"/>
    <w:multiLevelType w:val="multilevel"/>
    <w:tmpl w:val="E4A422EA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33"/>
        </w:tabs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33"/>
        </w:tabs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93"/>
        </w:tabs>
        <w:ind w:left="1593" w:hanging="2160"/>
      </w:pPr>
      <w:rPr>
        <w:rFonts w:hint="default"/>
      </w:rPr>
    </w:lvl>
  </w:abstractNum>
  <w:abstractNum w:abstractNumId="1">
    <w:nsid w:val="5AE7085B"/>
    <w:multiLevelType w:val="multilevel"/>
    <w:tmpl w:val="90C6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31848B2"/>
    <w:multiLevelType w:val="multilevel"/>
    <w:tmpl w:val="149269E4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94E"/>
    <w:rsid w:val="001B094E"/>
    <w:rsid w:val="006213B7"/>
    <w:rsid w:val="009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21B54-BB96-409E-96E4-4F08FE3D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1049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right="-1049" w:firstLine="709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1049" w:firstLine="70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left="-567" w:right="-1049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spacing w:line="360" w:lineRule="auto"/>
      <w:ind w:left="-567" w:right="-1049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ind w:left="-567" w:right="-1049"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spacing w:line="360" w:lineRule="auto"/>
      <w:ind w:right="-1049" w:firstLine="709"/>
      <w:jc w:val="both"/>
    </w:pPr>
    <w:rPr>
      <w:b/>
      <w:sz w:val="28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styleId="a5">
    <w:name w:val="Block Text"/>
    <w:basedOn w:val="a"/>
    <w:pPr>
      <w:spacing w:line="360" w:lineRule="auto"/>
      <w:ind w:left="-567" w:right="-104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 </Company>
  <LinksUpToDate>false</LinksUpToDate>
  <CharactersWithSpaces>34592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Admin</dc:creator>
  <cp:keywords/>
  <cp:lastModifiedBy>admin</cp:lastModifiedBy>
  <cp:revision>2</cp:revision>
  <cp:lastPrinted>2009-11-02T20:10:00Z</cp:lastPrinted>
  <dcterms:created xsi:type="dcterms:W3CDTF">2014-04-08T00:04:00Z</dcterms:created>
  <dcterms:modified xsi:type="dcterms:W3CDTF">2014-04-08T00:04:00Z</dcterms:modified>
</cp:coreProperties>
</file>