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B5" w:rsidRDefault="001837B5" w:rsidP="004B5D13">
      <w:pPr>
        <w:pStyle w:val="a4"/>
        <w:tabs>
          <w:tab w:val="left" w:pos="2815"/>
        </w:tabs>
        <w:rPr>
          <w:b/>
          <w:sz w:val="32"/>
          <w:szCs w:val="32"/>
        </w:rPr>
      </w:pPr>
    </w:p>
    <w:p w:rsidR="004B5D13" w:rsidRPr="004B5D13" w:rsidRDefault="004B5D13" w:rsidP="004B5D13">
      <w:pPr>
        <w:pStyle w:val="a4"/>
        <w:tabs>
          <w:tab w:val="left" w:pos="2815"/>
        </w:tabs>
        <w:rPr>
          <w:b/>
          <w:sz w:val="32"/>
          <w:szCs w:val="32"/>
        </w:rPr>
      </w:pPr>
      <w:r w:rsidRPr="004B5D13">
        <w:rPr>
          <w:b/>
          <w:sz w:val="32"/>
          <w:szCs w:val="32"/>
        </w:rPr>
        <w:t>ГИПОТИРЕОЗ</w:t>
      </w:r>
      <w:r>
        <w:rPr>
          <w:b/>
          <w:sz w:val="32"/>
          <w:szCs w:val="32"/>
        </w:rPr>
        <w:tab/>
      </w:r>
    </w:p>
    <w:p w:rsidR="004B5D13" w:rsidRDefault="004B5D13" w:rsidP="004B5D13">
      <w:pPr>
        <w:pStyle w:val="a4"/>
      </w:pPr>
      <w:r>
        <w:t xml:space="preserve">Болезни щитовидной железы являются одной из самых распространенных форм патологии человека. В последние годы во многих регионах России отмечен значительный рост частоты тиреоидных заболеваний, что связано с ухудшением экологической обстановки, недостаточным поступлением йода, негативными сдвигами в питании населения, возрастанием частоты аутоиммунных болезней. В структуре патологии щитовидной железы по частоте и социальной значимости одно из ведущих мест занимает гипотиреоз. </w:t>
      </w:r>
    </w:p>
    <w:p w:rsidR="004B5D13" w:rsidRDefault="004B5D13" w:rsidP="004B5D13">
      <w:pPr>
        <w:pStyle w:val="2"/>
      </w:pPr>
      <w:r>
        <w:rPr>
          <w:rStyle w:val="a3"/>
          <w:b/>
          <w:bCs/>
        </w:rPr>
        <w:t>ЭТИОЛОГИЯ И ПАТОГЕНЕЗ. КЛАССИФИКАЦИЯ.</w:t>
      </w:r>
    </w:p>
    <w:p w:rsidR="004B5D13" w:rsidRDefault="004B5D13" w:rsidP="004B5D13">
      <w:pPr>
        <w:pStyle w:val="a4"/>
      </w:pPr>
      <w:r>
        <w:rPr>
          <w:rStyle w:val="a3"/>
        </w:rPr>
        <w:t xml:space="preserve">Гипотиреоз представляет собой клинический синдром, вызванный недостатком гормонов щитовидной железы в организме или снижением их биологического эффекта на тканевом уровне. </w:t>
      </w:r>
    </w:p>
    <w:p w:rsidR="004B5D13" w:rsidRDefault="004B5D13" w:rsidP="004B5D13">
      <w:pPr>
        <w:pStyle w:val="a4"/>
      </w:pPr>
      <w:r>
        <w:t xml:space="preserve">По данным большинства исследователей, распространенность заболевания среди населения составляет 0,5-1%, а с учетом субклинических форм может достигать 10%.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Патогенетически гипотиреоз классифицируется на: </w:t>
      </w:r>
    </w:p>
    <w:p w:rsidR="004B5D13" w:rsidRDefault="004B5D13" w:rsidP="004B5D13">
      <w:pPr>
        <w:pStyle w:val="a4"/>
      </w:pPr>
      <w:r>
        <w:t xml:space="preserve">•  </w:t>
      </w:r>
      <w:r>
        <w:rPr>
          <w:rStyle w:val="a5"/>
        </w:rPr>
        <w:t xml:space="preserve">первичный (тиреогенный); </w:t>
      </w:r>
    </w:p>
    <w:p w:rsidR="004B5D13" w:rsidRDefault="004B5D13" w:rsidP="004B5D13">
      <w:pPr>
        <w:pStyle w:val="a4"/>
      </w:pPr>
      <w:r>
        <w:t xml:space="preserve">•  </w:t>
      </w:r>
      <w:r>
        <w:rPr>
          <w:rStyle w:val="a5"/>
        </w:rPr>
        <w:t xml:space="preserve">вторичный (гипофизарный); </w:t>
      </w:r>
    </w:p>
    <w:p w:rsidR="004B5D13" w:rsidRDefault="004B5D13" w:rsidP="004B5D13">
      <w:pPr>
        <w:pStyle w:val="a4"/>
      </w:pPr>
      <w:r>
        <w:t xml:space="preserve">•  </w:t>
      </w:r>
      <w:r>
        <w:rPr>
          <w:rStyle w:val="a5"/>
        </w:rPr>
        <w:t xml:space="preserve">третичный (гипоталамический); </w:t>
      </w:r>
    </w:p>
    <w:p w:rsidR="004B5D13" w:rsidRDefault="004B5D13" w:rsidP="004B5D13">
      <w:pPr>
        <w:pStyle w:val="a4"/>
      </w:pPr>
      <w:r>
        <w:t xml:space="preserve">•  </w:t>
      </w:r>
      <w:r>
        <w:rPr>
          <w:rStyle w:val="a5"/>
        </w:rPr>
        <w:t xml:space="preserve">тканевой (транспортный, периферический). </w:t>
      </w:r>
    </w:p>
    <w:p w:rsidR="004B5D13" w:rsidRDefault="004B5D13" w:rsidP="004B5D13">
      <w:pPr>
        <w:pStyle w:val="a4"/>
      </w:pPr>
      <w:r>
        <w:t xml:space="preserve">На практике в подавляющем большинстве случаев встречается </w:t>
      </w:r>
      <w:r>
        <w:rPr>
          <w:rStyle w:val="a3"/>
        </w:rPr>
        <w:t>первичный гипотиреоз</w:t>
      </w:r>
      <w:r>
        <w:t xml:space="preserve">. Установлено, что наиболее частой причиной его развития является аутоиммунный тиреоидит. Вместе с тем возможно развитие гипотиреоза после оперативного вмешательства на щитовидной железе (послеоперационный гипотиреоз), при лечении тиреостатиками (медикаментозный гипотиреоз), после облучения радиоактивными изотопами йода (пострадиационный гипотиреоз) и при эндемическом зобе. В некоторых случаях заболевание может развиться вследствие длительного приема больших доз обычного, нерадиоактивного йода, например, при лечении йодсодержащим антиаритмиком амиодароном. Появление гипотиреоза возможно и при опухолях щитовидной железы. Большую редкость представляет собой гипотиреоз, развившийся в исходе подострого, фиброзирующего и специфических тиреоидитов. В ряде случаев генез болезни остается неясным (идиопатический гипотиреоз).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Вторичные и третичные формы </w:t>
      </w:r>
      <w:r>
        <w:t xml:space="preserve">гипотиреоза (так называемый центральный гипотиреоз) связаны с поражением гипоталамо-гипофизарной системы при таких заболеваниях, как аденомы гипофиза и другие опухоли селлярной области, синдром «пустого» турецкого седла, инфаркты и некрозы гипофиза (развитие их возможно при ДВС-синдроме и массивных кровотечениях). Этиологическими факторами также могут быть воспалительные заболевания головного мозга (менингиты, энцефалиты и др.), хирургические и лучевые воздействия на гипофиз. Снижение функциональной активности щитовидной железы при центральных формах гипотиреоза связано с дефицитом тиреотропного гормона (ТТГ). Дефицит ТТГ при этом может быть изолированным, однако чаще он сочетается с нарушением секреции других тропных гормонов гипофиза (в таких случаях говорят о гипопитуитаризме). </w:t>
      </w:r>
    </w:p>
    <w:p w:rsidR="004B5D13" w:rsidRDefault="004B5D13" w:rsidP="004B5D13">
      <w:pPr>
        <w:pStyle w:val="a4"/>
      </w:pPr>
      <w:r>
        <w:t xml:space="preserve">Помимо приобретенных форм гипотиреоза, существуют </w:t>
      </w:r>
      <w:r>
        <w:rPr>
          <w:rStyle w:val="a3"/>
        </w:rPr>
        <w:t xml:space="preserve">врожденные формы </w:t>
      </w:r>
      <w:r>
        <w:t xml:space="preserve">заболевания. Частота врожденного гипотиреоза в России составляет в среднем 1 случай на 4000 новорожденных. Причинами врожденного гипотиреоза могут быть: аплазия и дисплазия щитовидной железы, генетически обусловленные дефекты биосинтеза тиреоидных гормонов, тяжелая йодная недостаточность, аутоиммунные заболевания щитовидной железы у матери (из-за проникновения тиреоблокирующих антител через плаценту), лечение тиреотоксикоза у матери тиреостатическими препаратами или радиоактивным йодом. К числу редких причин следует отнести врожденный дефицит ТТГ, а также синдром периферической резистентности к тиреоидным гормонам. </w:t>
      </w:r>
    </w:p>
    <w:p w:rsidR="004B5D13" w:rsidRDefault="004B5D13" w:rsidP="004B5D13">
      <w:pPr>
        <w:pStyle w:val="a4"/>
      </w:pPr>
      <w:r>
        <w:t xml:space="preserve">Многообразие причин развития гипотиреоза нашло отражение в этиопатогенетической классификации, предложенной сотрудниками Эндокринологического научного центра РАМН.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По этиопатогенетическому признаку различают: </w:t>
      </w:r>
    </w:p>
    <w:p w:rsidR="004B5D13" w:rsidRDefault="004B5D13" w:rsidP="004B5D13">
      <w:pPr>
        <w:pStyle w:val="a4"/>
      </w:pPr>
      <w:r>
        <w:rPr>
          <w:rStyle w:val="a3"/>
        </w:rPr>
        <w:t>1. </w:t>
      </w:r>
      <w:r>
        <w:t xml:space="preserve"> </w:t>
      </w:r>
      <w:r>
        <w:rPr>
          <w:rStyle w:val="a3"/>
        </w:rPr>
        <w:t xml:space="preserve">Первичный гипотиреоз </w:t>
      </w:r>
    </w:p>
    <w:p w:rsidR="004B5D13" w:rsidRDefault="004B5D13" w:rsidP="004B5D13">
      <w:pPr>
        <w:pStyle w:val="a4"/>
      </w:pPr>
      <w:r>
        <w:rPr>
          <w:rStyle w:val="a3"/>
        </w:rPr>
        <w:t xml:space="preserve">1.1.Обусловленный уменьшением количества функционирующей ткани щитовидной железы: </w:t>
      </w:r>
    </w:p>
    <w:p w:rsidR="004B5D13" w:rsidRDefault="004B5D13" w:rsidP="004B5D13">
      <w:pPr>
        <w:pStyle w:val="a4"/>
      </w:pPr>
      <w:r>
        <w:t xml:space="preserve">1.1.1. Гипотиреоз, обусловленный нарушением эмбрионального развития щитовидной железы (врожденный гипотиреоз) </w:t>
      </w:r>
    </w:p>
    <w:p w:rsidR="004B5D13" w:rsidRDefault="004B5D13" w:rsidP="004B5D13">
      <w:pPr>
        <w:pStyle w:val="a4"/>
      </w:pPr>
      <w:r>
        <w:t xml:space="preserve">1.1.2. Послеоперационный гипотиреоз </w:t>
      </w:r>
    </w:p>
    <w:p w:rsidR="004B5D13" w:rsidRDefault="004B5D13" w:rsidP="004B5D13">
      <w:pPr>
        <w:pStyle w:val="a4"/>
      </w:pPr>
      <w:r>
        <w:t xml:space="preserve">1.1.3. Пострадиационный гипотиреоз </w:t>
      </w:r>
    </w:p>
    <w:p w:rsidR="004B5D13" w:rsidRDefault="004B5D13" w:rsidP="004B5D13">
      <w:pPr>
        <w:pStyle w:val="a4"/>
      </w:pPr>
      <w:r>
        <w:t xml:space="preserve">1.1.4. Гипотиреоз, обусловленный аутоиммунным поражением щитовидной железы (аутиоиммунный тиреоидит, исход диффузного токсического зоба в гипотиреоз) </w:t>
      </w:r>
    </w:p>
    <w:p w:rsidR="004B5D13" w:rsidRDefault="004B5D13" w:rsidP="004B5D13">
      <w:pPr>
        <w:pStyle w:val="a4"/>
      </w:pPr>
      <w:r>
        <w:t xml:space="preserve">1.1.5. Гипотиреоз, обусловленный вирусным поражением щитовидной железы </w:t>
      </w:r>
    </w:p>
    <w:p w:rsidR="004B5D13" w:rsidRDefault="004B5D13" w:rsidP="004B5D13">
      <w:pPr>
        <w:pStyle w:val="a4"/>
      </w:pPr>
      <w:r>
        <w:t xml:space="preserve">1.1.6. Гипотиреоз на фоне новообразований щитовидной железы. </w:t>
      </w:r>
    </w:p>
    <w:p w:rsidR="004B5D13" w:rsidRDefault="004B5D13" w:rsidP="004B5D13">
      <w:pPr>
        <w:pStyle w:val="a4"/>
      </w:pPr>
      <w:r>
        <w:rPr>
          <w:rStyle w:val="a3"/>
        </w:rPr>
        <w:t xml:space="preserve">1.2. Гипотиреоз, обусловленный нарушением синтеза тиреоидных гормонов: </w:t>
      </w:r>
    </w:p>
    <w:p w:rsidR="004B5D13" w:rsidRDefault="004B5D13" w:rsidP="004B5D13">
      <w:pPr>
        <w:pStyle w:val="a4"/>
      </w:pPr>
      <w:r>
        <w:t xml:space="preserve">1.2.1. Эндемический зоб с гипотиреозом </w:t>
      </w:r>
    </w:p>
    <w:p w:rsidR="004B5D13" w:rsidRDefault="004B5D13" w:rsidP="004B5D13">
      <w:pPr>
        <w:pStyle w:val="a4"/>
      </w:pPr>
      <w:r>
        <w:t xml:space="preserve">1.2.2. Спорадический зоб с гипотиреозом </w:t>
      </w:r>
    </w:p>
    <w:p w:rsidR="004B5D13" w:rsidRDefault="004B5D13" w:rsidP="004B5D13">
      <w:pPr>
        <w:pStyle w:val="a4"/>
      </w:pPr>
      <w:r>
        <w:t xml:space="preserve">1.2.3. Медикаментозный гипотиреоз (прием тиреостатиков и ряда других препаратов) </w:t>
      </w:r>
    </w:p>
    <w:p w:rsidR="004B5D13" w:rsidRDefault="004B5D13" w:rsidP="004B5D13">
      <w:pPr>
        <w:pStyle w:val="a4"/>
      </w:pPr>
      <w:r>
        <w:t xml:space="preserve">1.2.4. Зоб и гипотиреоз, развившийся в результате употребления пищи, содержащей зобогенные вещества. </w:t>
      </w:r>
    </w:p>
    <w:p w:rsidR="004B5D13" w:rsidRDefault="004B5D13" w:rsidP="004B5D13">
      <w:pPr>
        <w:pStyle w:val="a4"/>
      </w:pPr>
      <w:r>
        <w:rPr>
          <w:rStyle w:val="a3"/>
        </w:rPr>
        <w:t xml:space="preserve">2. Гипотиреоз центрального генеза: </w:t>
      </w:r>
    </w:p>
    <w:p w:rsidR="004B5D13" w:rsidRDefault="004B5D13" w:rsidP="004B5D13">
      <w:pPr>
        <w:pStyle w:val="a4"/>
      </w:pPr>
      <w:r>
        <w:t xml:space="preserve">2.1. Гипотиреоз гипофизарного генеза </w:t>
      </w:r>
    </w:p>
    <w:p w:rsidR="004B5D13" w:rsidRDefault="004B5D13" w:rsidP="004B5D13">
      <w:pPr>
        <w:pStyle w:val="a4"/>
      </w:pPr>
      <w:r>
        <w:t xml:space="preserve">2.2. Гипотиреоз гипоталамического генеза </w:t>
      </w:r>
    </w:p>
    <w:p w:rsidR="004B5D13" w:rsidRDefault="004B5D13" w:rsidP="004B5D13">
      <w:pPr>
        <w:pStyle w:val="a4"/>
      </w:pPr>
      <w:r>
        <w:rPr>
          <w:rStyle w:val="a3"/>
        </w:rPr>
        <w:t xml:space="preserve">3. Гипотиреоз вследствие нарушения транспорта, метаболизма и действия тиреоидных гормонов (периферический). </w:t>
      </w:r>
    </w:p>
    <w:p w:rsidR="004B5D13" w:rsidRDefault="004B5D13" w:rsidP="004B5D13">
      <w:pPr>
        <w:pStyle w:val="a4"/>
      </w:pPr>
      <w:r>
        <w:t xml:space="preserve">Кроме того, первичный гипотиреоз подразделяют </w:t>
      </w:r>
      <w:r>
        <w:rPr>
          <w:rStyle w:val="a3"/>
        </w:rPr>
        <w:t xml:space="preserve">по степени тяжести </w:t>
      </w:r>
      <w:r>
        <w:t xml:space="preserve">на: </w:t>
      </w:r>
    </w:p>
    <w:p w:rsidR="004B5D13" w:rsidRDefault="004B5D13" w:rsidP="004B5D13">
      <w:pPr>
        <w:pStyle w:val="a4"/>
      </w:pPr>
      <w:r>
        <w:t xml:space="preserve">•  латентный (или субклинический); </w:t>
      </w:r>
    </w:p>
    <w:p w:rsidR="004B5D13" w:rsidRDefault="004B5D13" w:rsidP="004B5D13">
      <w:pPr>
        <w:pStyle w:val="a4"/>
      </w:pPr>
      <w:r>
        <w:t xml:space="preserve">•  манифестный.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В зависимости от степени компенсации </w:t>
      </w:r>
      <w:r>
        <w:t xml:space="preserve">гипотиреоза различается: </w:t>
      </w:r>
    </w:p>
    <w:p w:rsidR="004B5D13" w:rsidRDefault="004B5D13" w:rsidP="004B5D13">
      <w:pPr>
        <w:pStyle w:val="a4"/>
      </w:pPr>
      <w:r>
        <w:t xml:space="preserve">•  фаза компенсации; </w:t>
      </w:r>
    </w:p>
    <w:p w:rsidR="004B5D13" w:rsidRDefault="004B5D13" w:rsidP="004B5D13">
      <w:pPr>
        <w:pStyle w:val="a4"/>
      </w:pPr>
      <w:r>
        <w:t xml:space="preserve">•  фаза декомпенсации. </w:t>
      </w:r>
    </w:p>
    <w:p w:rsidR="004B5D13" w:rsidRDefault="004B5D13" w:rsidP="004B5D13">
      <w:pPr>
        <w:pStyle w:val="2"/>
      </w:pPr>
      <w:r>
        <w:rPr>
          <w:rStyle w:val="a3"/>
          <w:b/>
          <w:bCs/>
        </w:rPr>
        <w:t xml:space="preserve">КЛИНИКА </w:t>
      </w:r>
    </w:p>
    <w:p w:rsidR="004B5D13" w:rsidRDefault="004B5D13" w:rsidP="004B5D13">
      <w:pPr>
        <w:pStyle w:val="a4"/>
      </w:pPr>
      <w:r>
        <w:rPr>
          <w:rStyle w:val="a3"/>
        </w:rPr>
        <w:t>Основные клинические синдромы.</w:t>
      </w:r>
    </w:p>
    <w:p w:rsidR="004B5D13" w:rsidRDefault="004B5D13" w:rsidP="004B5D13">
      <w:pPr>
        <w:pStyle w:val="a4"/>
      </w:pPr>
      <w:r>
        <w:t>Клинические проявления гипотиреоза складываются из следующих основных синдромов</w:t>
      </w:r>
      <w:r>
        <w:rPr>
          <w:rStyle w:val="a3"/>
        </w:rPr>
        <w:t xml:space="preserve">: </w:t>
      </w:r>
    </w:p>
    <w:p w:rsidR="004B5D13" w:rsidRDefault="004B5D13" w:rsidP="004B5D13">
      <w:pPr>
        <w:pStyle w:val="a4"/>
      </w:pPr>
      <w:r>
        <w:rPr>
          <w:rStyle w:val="a3"/>
        </w:rPr>
        <w:t> I.</w:t>
      </w:r>
      <w:r>
        <w:t xml:space="preserve"> </w:t>
      </w:r>
      <w:r>
        <w:rPr>
          <w:rStyle w:val="a3"/>
        </w:rPr>
        <w:t xml:space="preserve">Обменно-гипотермический синдром. </w:t>
      </w:r>
      <w:r>
        <w:t xml:space="preserve">Типичным для гипотиреоза является постоянное чувство зябкости, снижение температуры тела, гиперлипопротеинемия (повышается уровень холестерина и триглицеридов), умеренное увеличение массы тела (вследствие уменьшения липолиза и задержки воды). </w:t>
      </w:r>
    </w:p>
    <w:p w:rsidR="004B5D13" w:rsidRDefault="004B5D13" w:rsidP="004B5D13">
      <w:pPr>
        <w:pStyle w:val="a4"/>
      </w:pPr>
      <w:r>
        <w:rPr>
          <w:rStyle w:val="a3"/>
        </w:rPr>
        <w:t xml:space="preserve">II. Гипотиреоидная дермопатия и синдром эктодермальных нарушений. </w:t>
      </w:r>
      <w:r>
        <w:t xml:space="preserve">Развитие этого синдрома связано с нарушением обмена гликаозаминогликанов в условиях дефицита тиреоидных гормонов, следствием чего является повышение гидрофильности тканей. Характерен микседематозный плотный отек на лице и конечностях, большие губы и язык с отпечатками зубов по латеральным краям, «старообразное лицо» с огрубевшими чертами. Кожа толстая, сухая, холодная, бледная с желтоватым оттенком (вследствие нарушения обмена ?-каротина), не собирается в складки, на локтях шелушится. Волосы тусклые, ломкие, выпадают на голове, бровях (симптом Хертохе), конечностях, медленно растут. Иногда наблюдается тотальная аллопеция, носящая, вероятно, аутоиммунный характер. Ногти тонкие, с продольной или поперечной исчерченностью. </w:t>
      </w:r>
    </w:p>
    <w:p w:rsidR="004B5D13" w:rsidRDefault="004B5D13" w:rsidP="004B5D13">
      <w:pPr>
        <w:pStyle w:val="a4"/>
      </w:pPr>
      <w:r>
        <w:rPr>
          <w:rStyle w:val="a3"/>
        </w:rPr>
        <w:t> III.</w:t>
      </w:r>
      <w:r>
        <w:t xml:space="preserve"> </w:t>
      </w:r>
      <w:r>
        <w:rPr>
          <w:rStyle w:val="a3"/>
        </w:rPr>
        <w:t xml:space="preserve">Поражение нервной системы и органов чувств. </w:t>
      </w:r>
      <w:r>
        <w:t xml:space="preserve">Развитие этого синдрома связано с угнетением высшей нервной деятельности и безусловных рефлексов в условиях недостатка тиреоидных гормонов. Характерна заторможенность, сонливость, снижение памяти, гипомимия. Возможно развитие депрессий, делириозных состояний (микседематозный делирий), пароксизмов панических атак. У многих больных имеется синдром сонных апноэ. Наиболее тяжелым проявлением поражения центральной нервной системы при гипотиреозе является гипотиреоидная кома (см. ниже). </w:t>
      </w:r>
    </w:p>
    <w:p w:rsidR="004B5D13" w:rsidRDefault="004B5D13" w:rsidP="004B5D13">
      <w:pPr>
        <w:pStyle w:val="a4"/>
      </w:pPr>
      <w:r>
        <w:t xml:space="preserve">К симптомам поражения периферической нервной системы относятся парестезии, замедление сухожильных рефлексов. </w:t>
      </w:r>
    </w:p>
    <w:p w:rsidR="004B5D13" w:rsidRDefault="004B5D13" w:rsidP="004B5D13">
      <w:pPr>
        <w:pStyle w:val="a4"/>
      </w:pPr>
      <w:r>
        <w:t xml:space="preserve">Выявляется и дисфункция органов чувств: затруднение носового дыхания (из-за набухания слизистой оболочки носа), нарушение слуха (отек слуховых труб и органов среднего уха). Голос больных становится низким и грубым (вследствие отека и утолщения голосовых связок). </w:t>
      </w:r>
    </w:p>
    <w:p w:rsidR="004B5D13" w:rsidRDefault="004B5D13" w:rsidP="004B5D13">
      <w:pPr>
        <w:pStyle w:val="a4"/>
      </w:pPr>
      <w:r>
        <w:rPr>
          <w:rStyle w:val="a3"/>
        </w:rPr>
        <w:t>IV.</w:t>
      </w:r>
      <w:r>
        <w:t xml:space="preserve"> </w:t>
      </w:r>
      <w:r>
        <w:rPr>
          <w:rStyle w:val="a3"/>
        </w:rPr>
        <w:t xml:space="preserve">Поражение сердечно-сосудистой системы. </w:t>
      </w:r>
      <w:r>
        <w:t xml:space="preserve">Изменения сердечно-сосудистой системы при гипотиреозе связаны с уменьшением влияния на сердце тиреоидных гормонов и катехоламинов (снижается чувствительность ?-адренорецепторов), а также с развитием дистрофических изменений в миокарде. Характерна брадикардия, снижение сердечного выброса, глухость тонов сердца. Многих больных беспокоят кардиалгии, появление которых связано с миокардиодистрофией. Типичным для гипотиреоза считается пониженное артериальное давление со снижением пульсового. Вместе с тем у ряда больных давление остается нормальным, а у части пациентов фиксируется артериальная гипертензия (см. ниже). </w:t>
      </w:r>
    </w:p>
    <w:p w:rsidR="004B5D13" w:rsidRDefault="004B5D13" w:rsidP="004B5D13">
      <w:pPr>
        <w:pStyle w:val="a4"/>
      </w:pPr>
      <w:r>
        <w:t xml:space="preserve">Характерными изменениями на ЭКГ являются синусовая брадикардия, а также снижение вольтажа зубцов. Возможны изменения конечной части желудочкового комплекса: депрессия сегмента S - T , снижение, двухфазность или инверсия зубца T . Аритмии при гипотиреозе встречаются очень редко, однако они могут появляться на фоне заместительной терапии тиреоидными гормонами. </w:t>
      </w:r>
    </w:p>
    <w:p w:rsidR="004B5D13" w:rsidRDefault="004B5D13" w:rsidP="004B5D13">
      <w:pPr>
        <w:pStyle w:val="a4"/>
      </w:pPr>
      <w:r>
        <w:t xml:space="preserve">Одним из характерных симптомов является наличие жидкости в перикарде (выявляется у 30-80% больных). Объем перикардиального выпота может быть различным: от минимального, выявляемого лишь при УЗИ, до выраженного, приводящего к кардиомегалии и сердечной недосточности. </w:t>
      </w:r>
    </w:p>
    <w:p w:rsidR="004B5D13" w:rsidRDefault="004B5D13" w:rsidP="004B5D13">
      <w:pPr>
        <w:pStyle w:val="a4"/>
      </w:pPr>
      <w:r>
        <w:t xml:space="preserve">Хотя гипотиреоз не считается традиционным фактором риска ИБС, характер нарушений липидного обмена при этих заболеваниях одинаков. По-видимому, свойственная гипотиреозу гиперлипидемия может способствовать ускорению атерогенеза и развитию ИБС. </w:t>
      </w:r>
    </w:p>
    <w:p w:rsidR="004B5D13" w:rsidRDefault="004B5D13" w:rsidP="004B5D13">
      <w:pPr>
        <w:pStyle w:val="a4"/>
      </w:pPr>
      <w:r>
        <w:rPr>
          <w:rStyle w:val="a3"/>
        </w:rPr>
        <w:t> V.</w:t>
      </w:r>
      <w:r>
        <w:t xml:space="preserve"> </w:t>
      </w:r>
      <w:r>
        <w:rPr>
          <w:rStyle w:val="a3"/>
        </w:rPr>
        <w:t xml:space="preserve">Изменения со стороны желудочно-кишечного тракта. </w:t>
      </w:r>
      <w:r>
        <w:t xml:space="preserve">Проявляются запорами, дискинезией желчевыводящих путей, снижением аппетита. Часто сопутствует аутоиммунный гастрит. </w:t>
      </w:r>
    </w:p>
    <w:p w:rsidR="004B5D13" w:rsidRDefault="004B5D13" w:rsidP="004B5D13">
      <w:pPr>
        <w:pStyle w:val="a4"/>
      </w:pPr>
      <w:r>
        <w:rPr>
          <w:rStyle w:val="a3"/>
        </w:rPr>
        <w:t xml:space="preserve">VI. Анемический синдром. </w:t>
      </w:r>
      <w:r>
        <w:t xml:space="preserve">Нарушения кроветворения следует считать одним из характерных проявлений гипотиреоза. В настоящее время установлено, что дефицит гормонов щитовидной железы приводит к качественным и количественным нарушениям эритропоэза, то есть к так называемой тиреопривной анемии. В ее генезе имеет значение как дефицит тиреоидных гормонов per se , так и снижение образования эритропоэтинов. Кроме того, при гипотиреозе нередко наблюдается В 12 -дефицитная и железодефицитная анемия, а иммунным формам может сопутствовать гемолитическая анемия. </w:t>
      </w:r>
    </w:p>
    <w:p w:rsidR="004B5D13" w:rsidRDefault="004B5D13" w:rsidP="004B5D13">
      <w:pPr>
        <w:pStyle w:val="a4"/>
      </w:pPr>
      <w:r>
        <w:t xml:space="preserve">Помимо изменений красного ростка, гипотиреозу свойственны нарушения тромбоцитов: их адгезивно-агрегационная функция снижается, хотя количество остается в нормальных пределах. </w:t>
      </w:r>
    </w:p>
    <w:p w:rsidR="004B5D13" w:rsidRDefault="004B5D13" w:rsidP="004B5D13">
      <w:pPr>
        <w:pStyle w:val="a4"/>
      </w:pPr>
      <w:r>
        <w:rPr>
          <w:rStyle w:val="a3"/>
        </w:rPr>
        <w:t>VII.</w:t>
      </w:r>
      <w:r>
        <w:t> </w:t>
      </w:r>
      <w:r>
        <w:rPr>
          <w:rStyle w:val="a3"/>
        </w:rPr>
        <w:t xml:space="preserve">Нарушение работы почек. </w:t>
      </w:r>
      <w:r>
        <w:t xml:space="preserve">При гипотиреозе часто наблюдается снижение почечного кровотока и скорости клубочковой фильтрации, возможно появление небольшой протеинурии. </w:t>
      </w:r>
    </w:p>
    <w:p w:rsidR="004B5D13" w:rsidRDefault="004B5D13" w:rsidP="004B5D13">
      <w:pPr>
        <w:pStyle w:val="a4"/>
      </w:pPr>
      <w:r>
        <w:rPr>
          <w:rStyle w:val="a3"/>
        </w:rPr>
        <w:t>VIII.</w:t>
      </w:r>
      <w:r>
        <w:t xml:space="preserve"> </w:t>
      </w:r>
      <w:r>
        <w:rPr>
          <w:rStyle w:val="a3"/>
        </w:rPr>
        <w:t xml:space="preserve">Дисфункция репродуктивной системы. </w:t>
      </w:r>
      <w:r>
        <w:t xml:space="preserve">У женщин с гипотиреозом часто имеются нарушения менструального цикла по типу олигоопсоменореи или аменореи, ановуляторные циклы. В большинстве случаев эти нарушения сочетаются с галактореей и обусловлены повышенным уровнем пролактина ( </w:t>
      </w:r>
      <w:r>
        <w:rPr>
          <w:rStyle w:val="a5"/>
          <w:b/>
          <w:bCs/>
        </w:rPr>
        <w:t xml:space="preserve">синдром гиперпролактинемического гипогонадизма, или синдром персистирующей галактореи-аменореи). </w:t>
      </w:r>
      <w:r>
        <w:t xml:space="preserve">Наличие этого синдрома у больных с первичным гипотиреозом известно как </w:t>
      </w:r>
      <w:r>
        <w:rPr>
          <w:rStyle w:val="a5"/>
          <w:b/>
          <w:bCs/>
        </w:rPr>
        <w:t xml:space="preserve">синдром Ван-Вика - Хеннеса – Росса ( </w:t>
      </w:r>
      <w:r>
        <w:t xml:space="preserve">более точно: синдром </w:t>
      </w:r>
      <w:r>
        <w:rPr>
          <w:rStyle w:val="a5"/>
          <w:b/>
          <w:bCs/>
        </w:rPr>
        <w:t xml:space="preserve">Хеннеса-Росса). </w:t>
      </w:r>
    </w:p>
    <w:p w:rsidR="004B5D13" w:rsidRDefault="004B5D13" w:rsidP="004B5D13">
      <w:pPr>
        <w:pStyle w:val="a4"/>
      </w:pPr>
      <w:r>
        <w:t xml:space="preserve">Появление гиперпролактинемии при первичном гипотиреозе связано с действием гипоталамического тиреотропин-рилизинг-гормона (ТРГ), синтез которого в условиях дефицита гормонов щитовидной железы многократно возрастает по механизму отрицательной обратной связи. ТРГ способен стимулировать не только секрецию ТТГ, но и пролактина. Кроме того, развитию гиперпролактинемии при гипотиреозе способствует дефицит дофамина – основного гипоталамического ингибитора секреции пролактина. Гиперпролактинемия приводит к нарушениям цикличности выделения лютеинизирующего гормона и рецепции гонадотропинов в гонадах. Длительно существующая гиперпролактинемия способствует развитию вторичного поликистоза яичников. </w:t>
      </w:r>
    </w:p>
    <w:p w:rsidR="004B5D13" w:rsidRDefault="004B5D13" w:rsidP="004B5D13">
      <w:pPr>
        <w:pStyle w:val="a4"/>
      </w:pPr>
      <w:r>
        <w:t xml:space="preserve">Наступление беременности на фоне декомпенсированного гипотиреоза встречается крайне редко. В случае возникновения беременности она почти в 50% случаев заканчивается самопроизвольным абортом. </w:t>
      </w:r>
    </w:p>
    <w:p w:rsidR="004B5D13" w:rsidRDefault="004B5D13" w:rsidP="004B5D13">
      <w:pPr>
        <w:pStyle w:val="a4"/>
      </w:pPr>
      <w:r>
        <w:t xml:space="preserve">У мужчин гиперпролактинемия при гипотиреозе проявляется снижением либидо и потенции, нарушением сперматогенеза. </w:t>
      </w:r>
    </w:p>
    <w:p w:rsidR="004B5D13" w:rsidRDefault="004B5D13" w:rsidP="004B5D13">
      <w:pPr>
        <w:pStyle w:val="a4"/>
      </w:pPr>
      <w:r>
        <w:rPr>
          <w:rStyle w:val="a3"/>
        </w:rPr>
        <w:t>IX.</w:t>
      </w:r>
      <w:r>
        <w:t> </w:t>
      </w:r>
      <w:r>
        <w:rPr>
          <w:rStyle w:val="a3"/>
        </w:rPr>
        <w:t xml:space="preserve">Поражение костно-мышечной системы. </w:t>
      </w:r>
      <w:r>
        <w:t xml:space="preserve">Для гипотиреоза типично резкое (в 2-3 раза) замедление процессов костного ремоделирования: угнетается как костная резорбция, так и костное образование. У женщин с нелеченным гипотиреозом обнаруживается остеопения (умеренно выраженное снижение минеральной плотности костной ткани). </w:t>
      </w:r>
    </w:p>
    <w:p w:rsidR="004B5D13" w:rsidRDefault="004B5D13" w:rsidP="004B5D13">
      <w:pPr>
        <w:pStyle w:val="a4"/>
      </w:pPr>
      <w:r>
        <w:t xml:space="preserve">При гипотиреозе могут развиваться миопатии как с гипертрофией мышц, так и их атрофией. </w:t>
      </w:r>
    </w:p>
    <w:p w:rsidR="004B5D13" w:rsidRDefault="004B5D13" w:rsidP="004B5D13">
      <w:pPr>
        <w:pStyle w:val="a4"/>
      </w:pPr>
      <w:r>
        <w:t xml:space="preserve">Описанные выше синдромы в совокупности формируют характерную клиническую картину снижения функции щитовидной железы. </w:t>
      </w:r>
    </w:p>
    <w:p w:rsidR="004B5D13" w:rsidRDefault="004B5D13" w:rsidP="004B5D13">
      <w:pPr>
        <w:pStyle w:val="a4"/>
      </w:pPr>
      <w:r>
        <w:rPr>
          <w:rStyle w:val="a3"/>
        </w:rPr>
        <w:t>Особенности клиники гипотиреоза в различном возрасте.</w:t>
      </w:r>
    </w:p>
    <w:p w:rsidR="004B5D13" w:rsidRDefault="004B5D13" w:rsidP="004B5D13">
      <w:pPr>
        <w:pStyle w:val="a4"/>
      </w:pPr>
      <w:r>
        <w:t xml:space="preserve">Давно замечено, что клинические проявления и течение гипотиреоза существенно различаются у лиц разного возраста. </w:t>
      </w:r>
    </w:p>
    <w:p w:rsidR="004B5D13" w:rsidRDefault="004B5D13" w:rsidP="004B5D13">
      <w:pPr>
        <w:pStyle w:val="a4"/>
      </w:pPr>
      <w:r>
        <w:rPr>
          <w:rStyle w:val="a3"/>
        </w:rPr>
        <w:t xml:space="preserve">У больных молодого и среднего возраста </w:t>
      </w:r>
      <w:r>
        <w:t xml:space="preserve">гипотиреоз обычно протекает в классической форме с характерными субъективными и объективными проявлениями.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В пожилом возрасте </w:t>
      </w:r>
      <w:r>
        <w:t xml:space="preserve">клиника гипотиреоза может быть стертой. На первый план в клинической картине выходят признаки поражения сердечно-сосудистой системы: кардиалгии, нарушения ритма: синусовая брадикардия или тахикардия (при анемии и сердечной недостаточности), экстрасистолия Наличие этих симптомов определяет необходимость дифференциальной диагностики с ИБС, атеросклеротическим кардиосклерозом, гипертонической болезнью, пороком сердца. </w:t>
      </w:r>
    </w:p>
    <w:p w:rsidR="004B5D13" w:rsidRDefault="004B5D13" w:rsidP="004B5D13">
      <w:pPr>
        <w:pStyle w:val="a4"/>
      </w:pPr>
      <w:r>
        <w:t xml:space="preserve">Частое наличие сопутствующих заболеваний сердца, почек и других органов, а также стертость клинических проявлений являются причинами гиподиагностики гипотиреоза в пожилом возрасте. </w:t>
      </w:r>
    </w:p>
    <w:p w:rsidR="004B5D13" w:rsidRDefault="004B5D13" w:rsidP="004B5D13">
      <w:pPr>
        <w:pStyle w:val="a4"/>
      </w:pPr>
      <w:r>
        <w:rPr>
          <w:rStyle w:val="a3"/>
        </w:rPr>
        <w:t xml:space="preserve">В детском возрасте </w:t>
      </w:r>
      <w:r>
        <w:t xml:space="preserve">клиника гипотиреоза также зависит от времени возникновения заболевания. </w:t>
      </w:r>
    </w:p>
    <w:p w:rsidR="004B5D13" w:rsidRDefault="004B5D13" w:rsidP="004B5D13">
      <w:pPr>
        <w:pStyle w:val="a4"/>
      </w:pPr>
      <w:r>
        <w:rPr>
          <w:rStyle w:val="a5"/>
          <w:b/>
          <w:bCs/>
        </w:rPr>
        <w:t xml:space="preserve">Симптоматика гипотиреоза у новорожденных и грудных детей. </w:t>
      </w:r>
      <w:r>
        <w:t xml:space="preserve">Врожденный гипотиреоз у новорожденных проявляется следующими симптомами: </w:t>
      </w:r>
    </w:p>
    <w:p w:rsidR="004B5D13" w:rsidRDefault="004B5D13" w:rsidP="004B5D13">
      <w:pPr>
        <w:pStyle w:val="a4"/>
      </w:pPr>
      <w:r>
        <w:t xml:space="preserve">•  большая масса тела при рождении (более </w:t>
      </w:r>
      <w:smartTag w:uri="urn:schemas-microsoft-com:office:smarttags" w:element="metricconverter">
        <w:smartTagPr>
          <w:attr w:name="ProductID" w:val="3500 г"/>
        </w:smartTagPr>
        <w:r>
          <w:t>3500 г</w:t>
        </w:r>
      </w:smartTag>
      <w:r>
        <w:t xml:space="preserve">); </w:t>
      </w:r>
    </w:p>
    <w:p w:rsidR="004B5D13" w:rsidRDefault="004B5D13" w:rsidP="004B5D13">
      <w:pPr>
        <w:pStyle w:val="a4"/>
      </w:pPr>
      <w:r>
        <w:t xml:space="preserve">•  отечное лицо, веки, полуоткрытый рот с широким «распластанным» языком; </w:t>
      </w:r>
    </w:p>
    <w:p w:rsidR="004B5D13" w:rsidRDefault="004B5D13" w:rsidP="004B5D13">
      <w:pPr>
        <w:pStyle w:val="a4"/>
      </w:pPr>
      <w:r>
        <w:t xml:space="preserve">•  локализованные отеки в виде плотных «подушечек» в надключичных ямках, тыльных поверхностях кистей, стоп; </w:t>
      </w:r>
    </w:p>
    <w:p w:rsidR="004B5D13" w:rsidRDefault="004B5D13" w:rsidP="004B5D13">
      <w:pPr>
        <w:pStyle w:val="a4"/>
      </w:pPr>
      <w:r>
        <w:t xml:space="preserve">•  низкий, грубый голос при плаче, крике; </w:t>
      </w:r>
    </w:p>
    <w:p w:rsidR="004B5D13" w:rsidRDefault="004B5D13" w:rsidP="004B5D13">
      <w:pPr>
        <w:pStyle w:val="a4"/>
      </w:pPr>
      <w:r>
        <w:t xml:space="preserve">•  затянувшаяся желтуха; </w:t>
      </w:r>
    </w:p>
    <w:p w:rsidR="004B5D13" w:rsidRDefault="004B5D13" w:rsidP="004B5D13">
      <w:pPr>
        <w:pStyle w:val="a4"/>
      </w:pPr>
      <w:r>
        <w:t xml:space="preserve">•  признаки незрелости при доношенной по срокам беременности. </w:t>
      </w:r>
    </w:p>
    <w:p w:rsidR="004B5D13" w:rsidRDefault="004B5D13" w:rsidP="004B5D13">
      <w:pPr>
        <w:pStyle w:val="a4"/>
      </w:pPr>
      <w:r>
        <w:t xml:space="preserve">В дальнейшем </w:t>
      </w:r>
      <w:r>
        <w:rPr>
          <w:rStyle w:val="a3"/>
        </w:rPr>
        <w:t xml:space="preserve">(на 3-4 месяце жизни) </w:t>
      </w:r>
      <w:r>
        <w:t xml:space="preserve">появляются другие клинические симптомы: </w:t>
      </w:r>
    </w:p>
    <w:p w:rsidR="004B5D13" w:rsidRDefault="004B5D13" w:rsidP="004B5D13">
      <w:pPr>
        <w:pStyle w:val="a4"/>
      </w:pPr>
      <w:r>
        <w:t xml:space="preserve">•  сниженный аппетит, затруднения при глотании; </w:t>
      </w:r>
    </w:p>
    <w:p w:rsidR="004B5D13" w:rsidRDefault="004B5D13" w:rsidP="004B5D13">
      <w:pPr>
        <w:pStyle w:val="a4"/>
      </w:pPr>
      <w:r>
        <w:t xml:space="preserve">•  плохая прибавка массы тела; </w:t>
      </w:r>
    </w:p>
    <w:p w:rsidR="004B5D13" w:rsidRDefault="004B5D13" w:rsidP="004B5D13">
      <w:pPr>
        <w:pStyle w:val="a4"/>
      </w:pPr>
      <w:r>
        <w:t xml:space="preserve">•  метеоризм, запоры; </w:t>
      </w:r>
    </w:p>
    <w:p w:rsidR="004B5D13" w:rsidRDefault="004B5D13" w:rsidP="004B5D13">
      <w:pPr>
        <w:pStyle w:val="a4"/>
      </w:pPr>
      <w:r>
        <w:t xml:space="preserve">•  сухость, бледность, шелушение кожных покровов; </w:t>
      </w:r>
    </w:p>
    <w:p w:rsidR="004B5D13" w:rsidRDefault="004B5D13" w:rsidP="004B5D13">
      <w:pPr>
        <w:pStyle w:val="a4"/>
      </w:pPr>
      <w:r>
        <w:t xml:space="preserve">•  гипотермия (холодные кисти, стопы); </w:t>
      </w:r>
    </w:p>
    <w:p w:rsidR="004B5D13" w:rsidRDefault="004B5D13" w:rsidP="004B5D13">
      <w:pPr>
        <w:pStyle w:val="a4"/>
      </w:pPr>
      <w:r>
        <w:t xml:space="preserve">•  ломкие, сухие, тусклые волосы; </w:t>
      </w:r>
    </w:p>
    <w:p w:rsidR="004B5D13" w:rsidRDefault="004B5D13" w:rsidP="004B5D13">
      <w:pPr>
        <w:pStyle w:val="a4"/>
      </w:pPr>
      <w:r>
        <w:t xml:space="preserve">•  мышечная гипотония. </w:t>
      </w:r>
    </w:p>
    <w:p w:rsidR="004B5D13" w:rsidRDefault="004B5D13" w:rsidP="004B5D13">
      <w:pPr>
        <w:pStyle w:val="a4"/>
      </w:pPr>
      <w:r>
        <w:rPr>
          <w:rStyle w:val="a5"/>
          <w:b/>
          <w:bCs/>
        </w:rPr>
        <w:t xml:space="preserve">Симптоматика поздно проявляющегося врожденного или приобретенного гипотиреоза у детей. </w:t>
      </w:r>
      <w:r>
        <w:t xml:space="preserve">У детей более старшего возраста </w:t>
      </w:r>
      <w:r>
        <w:rPr>
          <w:rStyle w:val="a3"/>
        </w:rPr>
        <w:t xml:space="preserve">(после 5-6 месяца) </w:t>
      </w:r>
      <w:r>
        <w:t xml:space="preserve">клинические проявления гипотиреоза приближаются к таковым у взрослых. Вместе с тем при отсутствии лечения на первый план выступает нарастающая задержка психомоторного, физического, а затем и полового развития. Пропорции тела приближаются к хондродистрофическим, отстает развитие лицевого скелета, запаздывает прорезывание и смена зубов. Типично резкое отставание костного возраста от паспортного (иногда на 5-7 лет и более), при этом костный возраст задерживается даже в большей степени, чем рост. Отличительной, характерной только для гипотиреоза особенностью является нарушение обычной последовательности появления точек окостенения </w:t>
      </w:r>
      <w:r>
        <w:rPr>
          <w:rStyle w:val="a5"/>
        </w:rPr>
        <w:t xml:space="preserve">(эпифизарный дисгенез). </w:t>
      </w:r>
    </w:p>
    <w:p w:rsidR="004B5D13" w:rsidRDefault="004B5D13" w:rsidP="004B5D13">
      <w:pPr>
        <w:pStyle w:val="a4"/>
      </w:pPr>
      <w:r>
        <w:t xml:space="preserve">В областях с выраженным йодным дефицитом врожденный гипотиреоз может быть проявлением </w:t>
      </w:r>
      <w:r>
        <w:rPr>
          <w:rStyle w:val="a3"/>
        </w:rPr>
        <w:t xml:space="preserve">эндемического кретинизма </w:t>
      </w:r>
      <w:r>
        <w:t xml:space="preserve">. </w:t>
      </w:r>
    </w:p>
    <w:p w:rsidR="004B5D13" w:rsidRDefault="004B5D13" w:rsidP="004B5D13">
      <w:pPr>
        <w:pStyle w:val="a4"/>
      </w:pPr>
      <w:r>
        <w:t xml:space="preserve">Классическими симптомами этого заболевания являются: </w:t>
      </w:r>
    </w:p>
    <w:p w:rsidR="004B5D13" w:rsidRDefault="004B5D13" w:rsidP="004B5D13">
      <w:pPr>
        <w:pStyle w:val="a4"/>
      </w:pPr>
      <w:r>
        <w:t xml:space="preserve">•  умственная отсталость; </w:t>
      </w:r>
    </w:p>
    <w:p w:rsidR="004B5D13" w:rsidRDefault="004B5D13" w:rsidP="004B5D13">
      <w:pPr>
        <w:pStyle w:val="a4"/>
      </w:pPr>
      <w:r>
        <w:t xml:space="preserve">•  c нижение слуха (следствие дефекта улитки), вплоть до глухонемоты; </w:t>
      </w:r>
    </w:p>
    <w:p w:rsidR="004B5D13" w:rsidRDefault="004B5D13" w:rsidP="004B5D13">
      <w:pPr>
        <w:pStyle w:val="a4"/>
      </w:pPr>
      <w:r>
        <w:t xml:space="preserve">•  нервно-мышечные расстройства по спастическому или ригидному типу; </w:t>
      </w:r>
    </w:p>
    <w:p w:rsidR="004B5D13" w:rsidRDefault="004B5D13" w:rsidP="004B5D13">
      <w:pPr>
        <w:pStyle w:val="a4"/>
      </w:pPr>
      <w:r>
        <w:t xml:space="preserve">•  нарушения походки, координации движений; </w:t>
      </w:r>
    </w:p>
    <w:p w:rsidR="004B5D13" w:rsidRDefault="004B5D13" w:rsidP="004B5D13">
      <w:pPr>
        <w:pStyle w:val="a4"/>
      </w:pPr>
      <w:r>
        <w:t xml:space="preserve">•  дизартрия; </w:t>
      </w:r>
    </w:p>
    <w:p w:rsidR="004B5D13" w:rsidRDefault="004B5D13" w:rsidP="004B5D13">
      <w:pPr>
        <w:pStyle w:val="a4"/>
      </w:pPr>
      <w:r>
        <w:t xml:space="preserve">•  косоглазие, миоз, нарушенная реакция зрачков на свет; </w:t>
      </w:r>
    </w:p>
    <w:p w:rsidR="004B5D13" w:rsidRDefault="004B5D13" w:rsidP="004B5D13">
      <w:pPr>
        <w:pStyle w:val="a4"/>
      </w:pPr>
      <w:r>
        <w:t xml:space="preserve">•  зоб или другие формы нарушения развития щитовидной железы и снижение ее функции. </w:t>
      </w:r>
    </w:p>
    <w:p w:rsidR="004B5D13" w:rsidRDefault="004B5D13" w:rsidP="004B5D13">
      <w:pPr>
        <w:pStyle w:val="a4"/>
      </w:pPr>
      <w:r>
        <w:t xml:space="preserve">Со времен описания R . McCarrison (1908) различают две формы эндемического кретинизма. </w:t>
      </w:r>
    </w:p>
    <w:p w:rsidR="004B5D13" w:rsidRDefault="004B5D13" w:rsidP="004B5D13">
      <w:pPr>
        <w:pStyle w:val="a4"/>
      </w:pPr>
      <w:r>
        <w:t xml:space="preserve">Наиболее часто встречается </w:t>
      </w:r>
      <w:r>
        <w:rPr>
          <w:rStyle w:val="a5"/>
          <w:b/>
          <w:bCs/>
        </w:rPr>
        <w:t xml:space="preserve">неврологический эндемический кретинизм, </w:t>
      </w:r>
      <w:r>
        <w:t xml:space="preserve">в клинике которого на первый план выходят неврологические (пирамидные и экстрапирамидные) и интеллектуальные нарушения. Выраженную клинику гипотиреоза обнаруживают при этом лишь у 10% больных, чаще у них имеются лабораторные проявления гипофункции щитовидной железы (увеличение уровня ТТГ и его реакции на ТРГ). Имеются данные, что формирование неврологического кретинизма начинается во втором триместре беременности, вероятно, под влиянием гипотиреоза у матери и задержки начала функционирования щитовидной железы у плода. Развитие данной формы заболевания можно предотвратить при условии начала йодной профилактики до наступления беременности и невозможно – при начале профилактики после 2-3 месяца гестации. Терапия тиреоидными гормонами после рождения также не приводит к ликвидации проявлений неврологического кретинизма. </w:t>
      </w:r>
    </w:p>
    <w:p w:rsidR="004B5D13" w:rsidRDefault="004B5D13" w:rsidP="004B5D13">
      <w:pPr>
        <w:pStyle w:val="a4"/>
      </w:pPr>
      <w:r>
        <w:t xml:space="preserve">При другой форме заболевания - </w:t>
      </w:r>
      <w:r>
        <w:rPr>
          <w:rStyle w:val="a5"/>
          <w:b/>
          <w:bCs/>
        </w:rPr>
        <w:t xml:space="preserve">микседематозном эндемическом кретинизме </w:t>
      </w:r>
      <w:r>
        <w:t xml:space="preserve">- симптоматика гипотиреоза наиболее демонстративна. Эта форма заболевания типична лишь для определенных территорий с высокой напряженностью эндемии. Клиника характеризуется врожденным гипотиреозом с микседемой, задержкой формирования скелета, роста и психомоторного развития. Типична атрофия щитовидной железы. Глухонемота встречается редко. Причиной заболевания, по-видимому, является несостоятельность щитовидной железы плода в третьем триместре гестации. </w:t>
      </w:r>
    </w:p>
    <w:p w:rsidR="004B5D13" w:rsidRDefault="004B5D13" w:rsidP="004B5D13">
      <w:pPr>
        <w:pStyle w:val="a4"/>
      </w:pPr>
      <w:r>
        <w:t xml:space="preserve">Следует заметить, что две формы эндемического кретинизма могут встречаться в одних и тех же очагах, а симптомы обеих форм - выявляться у одного ребенка. </w:t>
      </w:r>
    </w:p>
    <w:p w:rsidR="004B5D13" w:rsidRDefault="004B5D13" w:rsidP="004B5D13">
      <w:pPr>
        <w:pStyle w:val="a4"/>
      </w:pPr>
      <w:r>
        <w:t xml:space="preserve">Долгое время считалось, что на территории бывшего СССР нет очагов кретинизма. Однако проведенные в последние годы эпидемиологические исследования выявили случаи рождения детей с эндемическим кретинизмом в России (Республика Тыва), ряде областей Казахстана. </w:t>
      </w:r>
    </w:p>
    <w:p w:rsidR="004B5D13" w:rsidRDefault="004B5D13" w:rsidP="004B5D13">
      <w:pPr>
        <w:pStyle w:val="a4"/>
      </w:pPr>
      <w:r>
        <w:rPr>
          <w:rStyle w:val="a3"/>
        </w:rPr>
        <w:t>Нетипичные клинические формы гипотиреоза.</w:t>
      </w:r>
    </w:p>
    <w:p w:rsidR="004B5D13" w:rsidRDefault="004B5D13" w:rsidP="004B5D13">
      <w:pPr>
        <w:pStyle w:val="a4"/>
      </w:pPr>
      <w:r>
        <w:t xml:space="preserve">Трудности в распознавании гипотиреоза многократно усиливаются, когда заболевание протекает в необычных (неклассических) формах. </w:t>
      </w:r>
    </w:p>
    <w:p w:rsidR="004B5D13" w:rsidRDefault="004B5D13" w:rsidP="004B5D13">
      <w:pPr>
        <w:pStyle w:val="a4"/>
      </w:pPr>
      <w:r>
        <w:rPr>
          <w:rStyle w:val="a3"/>
        </w:rPr>
        <w:t>1.</w:t>
      </w:r>
      <w:r>
        <w:t xml:space="preserve"> </w:t>
      </w:r>
      <w:r>
        <w:rPr>
          <w:rStyle w:val="a3"/>
        </w:rPr>
        <w:t xml:space="preserve">Артериальная гипертензия при гипотиреозе. </w:t>
      </w:r>
      <w:r>
        <w:t xml:space="preserve">Артериальная гипертензия выявляется у 10-30% больных гипотиреозом. Ее генез объясняют сенсибилизацией сосудов к эндогенным прессорным веществам, снижением уровня предсердного натрийуретического фактора и рядом других механизмов. Заместительная терапия тиреоидными гормонами у таких больных способствует снижению артериального давления. </w:t>
      </w:r>
    </w:p>
    <w:p w:rsidR="004B5D13" w:rsidRDefault="004B5D13" w:rsidP="004B5D13">
      <w:pPr>
        <w:pStyle w:val="a4"/>
      </w:pPr>
      <w:r>
        <w:t xml:space="preserve">Редким вариантом является сочетание гипотиреоза с симпато-адреналовыми кризами. Их интенсивность и частота значительно уменьшаются при компенсации гипотиреоза. </w:t>
      </w:r>
    </w:p>
    <w:p w:rsidR="004B5D13" w:rsidRDefault="004B5D13" w:rsidP="004B5D13">
      <w:pPr>
        <w:pStyle w:val="a4"/>
      </w:pPr>
      <w:r>
        <w:rPr>
          <w:rStyle w:val="a3"/>
        </w:rPr>
        <w:t>2.</w:t>
      </w:r>
      <w:r>
        <w:t xml:space="preserve"> </w:t>
      </w:r>
      <w:r>
        <w:rPr>
          <w:rStyle w:val="a3"/>
        </w:rPr>
        <w:t xml:space="preserve">Тахикардия при гипотиреозе. </w:t>
      </w:r>
      <w:r>
        <w:t xml:space="preserve">Тахикардия при нелеченном гипотиреозе может быть связана с сопутствующей сердечной недостаточностью, анемией, декомпенсированной недостаточностью коры надпочечников или другой сопутствующей патологией. Появление тахикардии на фоне лечения гипотиреоза является признаком передозировки тиреоидных гормонов. </w:t>
      </w:r>
    </w:p>
    <w:p w:rsidR="004B5D13" w:rsidRDefault="004B5D13" w:rsidP="004B5D13">
      <w:pPr>
        <w:pStyle w:val="a4"/>
      </w:pPr>
      <w:r>
        <w:rPr>
          <w:rStyle w:val="a3"/>
        </w:rPr>
        <w:t>3.</w:t>
      </w:r>
      <w:r>
        <w:t xml:space="preserve"> </w:t>
      </w:r>
      <w:r>
        <w:rPr>
          <w:rStyle w:val="a3"/>
        </w:rPr>
        <w:t xml:space="preserve">Полисерозит при гипотиреозе. </w:t>
      </w:r>
      <w:r>
        <w:t xml:space="preserve">Проявляется накоплением жидкости в полости перикарда, плевры, иногда брюшины в сочетании с клиникой тяжелого гипотиреоза. Чаще всего речь идет о тяжелом генерализованном аутоиммунном полисеррозите, нередко в сочетании со специфической аутоиммунной патологией (анемия, гепатит и др.). Описаны варианты полисерозита (или изолированного перикардита) с минимальной клинической симптоматикой гипотиреоза. </w:t>
      </w:r>
    </w:p>
    <w:p w:rsidR="004B5D13" w:rsidRDefault="004B5D13" w:rsidP="004B5D13">
      <w:pPr>
        <w:pStyle w:val="a4"/>
      </w:pPr>
      <w:r>
        <w:rPr>
          <w:rStyle w:val="a3"/>
        </w:rPr>
        <w:t>4.</w:t>
      </w:r>
      <w:r>
        <w:t xml:space="preserve"> </w:t>
      </w:r>
      <w:r>
        <w:rPr>
          <w:rStyle w:val="a3"/>
        </w:rPr>
        <w:t xml:space="preserve">Гипотиреоз при аутоиммунных полиэндокринных синдромах. </w:t>
      </w:r>
      <w:r>
        <w:t xml:space="preserve">Наиболее частым вариантом является сочетание гипотиреоза, развившегося на фоне аутоиммунного тиреоидита, с первичной хронической надпочечниковой недостаточностью </w:t>
      </w:r>
      <w:r>
        <w:rPr>
          <w:rStyle w:val="a3"/>
        </w:rPr>
        <w:t xml:space="preserve">(синдром Шмидта) </w:t>
      </w:r>
      <w:r>
        <w:t xml:space="preserve">. Указанная комбинация является частным вариантом </w:t>
      </w:r>
      <w:r>
        <w:rPr>
          <w:rStyle w:val="a3"/>
        </w:rPr>
        <w:t xml:space="preserve">аутоиммунного полиэндокринного синдрома II типа </w:t>
      </w:r>
      <w:r>
        <w:t xml:space="preserve">, который также может включать сахарный диабет 1 типа, идиопатический гипопаратиреоз, первичный гипогонадизм, лимфоцитарный гипофизит, изолированную недостаточность АКТГ и/или ЛГ/ФСГ. Синдром примерно в 8 раз чаще встречается у женщин, манифестирует в среднем в возрасте 20-50 лет, при этом интервал между клиническим дебютом его отдельных компонентов может составить более 20 лет. Нередко заболевание сочетается с другой аутоиммунной патологией: аллопецией, В 12 (фолиево)-дефицитной анемией, аутоиммунной тромбоцитопенией, миастенией, целиакией, дерматомиозитом, болезнью Паркинсона. Описано сочетание с полисерозитом, stiff - man -синдромом. В большинстве случаев аутоиммунный полиэндокринный синдром II типа встречается спорадически, однако описано немало случаев семейных форм, для которых характерен аутосомно-доминантный тип наследования с неполной пенетрантностью. У многих больных выявляются гаплотипы HLA B 8, DR 3, DR 4. </w:t>
      </w:r>
    </w:p>
    <w:p w:rsidR="004B5D13" w:rsidRDefault="004B5D13" w:rsidP="004B5D13">
      <w:pPr>
        <w:pStyle w:val="a4"/>
      </w:pPr>
      <w:r>
        <w:t xml:space="preserve">Иногда первичный гипотиреоз сочетается с </w:t>
      </w:r>
      <w:r>
        <w:rPr>
          <w:rStyle w:val="a3"/>
        </w:rPr>
        <w:t xml:space="preserve">аутоиммунным полиэндокринным синдромом I типа </w:t>
      </w:r>
      <w:r>
        <w:t xml:space="preserve">– редким заболеванием с аутосомно-рецессивным типом наследования, реже встречающимся спорадически, для которого характерна триада: слизисто-кожный кандидоз, гипопаратиреоз, первичная хроническая надпочечниковая недостаточность. Дебютирует данный синдром, как правило, в детском возрасте, несколько чаще встречается у мужчин. </w:t>
      </w:r>
    </w:p>
    <w:p w:rsidR="004B5D13" w:rsidRDefault="004B5D13" w:rsidP="004B5D13">
      <w:pPr>
        <w:pStyle w:val="a4"/>
      </w:pPr>
      <w:r>
        <w:rPr>
          <w:rStyle w:val="a3"/>
        </w:rPr>
        <w:t>5.</w:t>
      </w:r>
      <w:r>
        <w:t xml:space="preserve"> </w:t>
      </w:r>
      <w:r>
        <w:rPr>
          <w:rStyle w:val="a3"/>
        </w:rPr>
        <w:t xml:space="preserve">Сочетание гипотиреоза и аденомы гипофиза. </w:t>
      </w:r>
      <w:r>
        <w:t xml:space="preserve">Данное сочетание может возникнуть в следующих ситуациях: </w:t>
      </w:r>
    </w:p>
    <w:p w:rsidR="004B5D13" w:rsidRDefault="004B5D13" w:rsidP="004B5D13">
      <w:pPr>
        <w:pStyle w:val="a4"/>
      </w:pPr>
      <w:r>
        <w:rPr>
          <w:rStyle w:val="a3"/>
        </w:rPr>
        <w:t xml:space="preserve">a. </w:t>
      </w:r>
      <w:r>
        <w:t xml:space="preserve">Длительно декомпенсированный первичный гипотиреоз способствует формированию «вторичной» ТТГ- или пролактин-секретирующей аденомы гипофиза по механизму отрицательной обратной связи. Степень увеличения гипофиза варьирует от гиперплазии до макроаденом с хиазмальным синдромом. Заместительная терапия тиреоидными гормонами способствует уменьшению размеров аденогипофиза и исчезновению опухоли. </w:t>
      </w:r>
    </w:p>
    <w:p w:rsidR="004B5D13" w:rsidRDefault="004B5D13" w:rsidP="004B5D13">
      <w:pPr>
        <w:pStyle w:val="a4"/>
      </w:pPr>
      <w:r>
        <w:rPr>
          <w:rStyle w:val="a3"/>
        </w:rPr>
        <w:t>b.</w:t>
      </w:r>
      <w:r>
        <w:t xml:space="preserve"> Аденома гипофиза (как гормонально активная, так и неактивная) может приводить к нарушению секреции ТТГ и, следовательно, вторичному гипотиреозу. </w:t>
      </w:r>
    </w:p>
    <w:p w:rsidR="004B5D13" w:rsidRDefault="004B5D13" w:rsidP="004B5D13">
      <w:pPr>
        <w:pStyle w:val="a4"/>
      </w:pPr>
      <w:r>
        <w:rPr>
          <w:rStyle w:val="a3"/>
        </w:rPr>
        <w:t xml:space="preserve">6. Сочетание гипотиреоза и синдрома «пустого» турецкого седла. </w:t>
      </w:r>
    </w:p>
    <w:p w:rsidR="004B5D13" w:rsidRDefault="004B5D13" w:rsidP="004B5D13">
      <w:pPr>
        <w:pStyle w:val="a4"/>
      </w:pPr>
      <w:r>
        <w:rPr>
          <w:rStyle w:val="a3"/>
        </w:rPr>
        <w:t xml:space="preserve">a. </w:t>
      </w:r>
      <w:r>
        <w:t xml:space="preserve">Синдром «пустого» турецкого седла может возникать на фоне заместительной терапии первичного гипотиреоза. Последняя приводит к уменьшению степени гиперплазии гипофиза, при этом возникает несоответствие между его размерами и размерами турецкого седла. </w:t>
      </w:r>
    </w:p>
    <w:p w:rsidR="004B5D13" w:rsidRDefault="004B5D13" w:rsidP="004B5D13">
      <w:pPr>
        <w:pStyle w:val="a4"/>
      </w:pPr>
      <w:r>
        <w:rPr>
          <w:rStyle w:val="a3"/>
        </w:rPr>
        <w:t xml:space="preserve">b. </w:t>
      </w:r>
      <w:r>
        <w:t xml:space="preserve">Синдром «пустого» турецкого седла может сопровождаться гипотиреозом центрального генеза (вторичным, третичным). Причиной развития гипотиреоза в этом случае является нарушение нормальных анатомо-функциональных взаимоотношений между гипоталамусом и гипофизом. </w:t>
      </w:r>
    </w:p>
    <w:p w:rsidR="004B5D13" w:rsidRDefault="004B5D13" w:rsidP="004B5D13">
      <w:pPr>
        <w:pStyle w:val="a4"/>
      </w:pPr>
      <w:r>
        <w:rPr>
          <w:rStyle w:val="a3"/>
        </w:rPr>
        <w:t xml:space="preserve">7. Синдром Ван-Вика-Грамбаха. </w:t>
      </w:r>
      <w:r>
        <w:t xml:space="preserve">Является вариантом нетипичного течения гипотиреоза в детском возрасте. Характеризуется диссоциацией полового развития на фоне не леченого или плохо леченого гипотиреоза. У девочек возможно развитие макромастии, галактореи, преждевременного менархе с метроррагиями при отсутствии полового оволосения и задержке костного возраста. Аналогичный мужской вариант синдрома характеризуется ускоренным развитием наружных половых органов при отсутствии или скудости полового оволосения; нередким является сочетание с болезнью Дауна. Частыми находками у детей с синдромом Ван-Вика-Грамбаха являются гиперпролактинемия и аденома гипофиза. </w:t>
      </w:r>
    </w:p>
    <w:p w:rsidR="004B5D13" w:rsidRDefault="004B5D13" w:rsidP="004B5D13">
      <w:pPr>
        <w:pStyle w:val="a4"/>
      </w:pPr>
      <w:r>
        <w:rPr>
          <w:rStyle w:val="a3"/>
        </w:rPr>
        <w:t>  Гипотиреоидная кома.</w:t>
      </w:r>
    </w:p>
    <w:p w:rsidR="004B5D13" w:rsidRDefault="004B5D13" w:rsidP="004B5D13">
      <w:pPr>
        <w:pStyle w:val="a4"/>
      </w:pPr>
      <w:r>
        <w:t xml:space="preserve">Наиболее тяжелым (но к счастью, очень редким) осложнением гипотиреоза явялется </w:t>
      </w:r>
      <w:r>
        <w:rPr>
          <w:rStyle w:val="a3"/>
        </w:rPr>
        <w:t>гипотиреоидная или микседематозная кома</w:t>
      </w:r>
      <w:r>
        <w:t xml:space="preserve">. В основе ее патогенеза лежит угнетение дыхательного центра, прогрессирующее снижение сердечного выброса, тканевая гипоксия и снижение функции коры надпочечников. </w:t>
      </w:r>
    </w:p>
    <w:p w:rsidR="004B5D13" w:rsidRDefault="004B5D13" w:rsidP="004B5D13">
      <w:pPr>
        <w:pStyle w:val="a4"/>
      </w:pPr>
      <w:r>
        <w:t xml:space="preserve">Как правило, гипотиреоидная кома развивается у не леченных или неправильно леченных больных, чаще у женщин пожилого возраста (60-80 лет) в холодное время года вслед за различными стрессовыми ситуациями. Провоцировать гипотиреоидную кому могут инфекции, такие как грипп или пневмония, интеркуррентные заболевания (инсульт, инфаркт миокарда), переохлаждение, кровотечение, гипоксия, гипогликемия, травмы, а также лекарственные препараты (транквилизаторы, барбитураты, наркотики, анестетики). </w:t>
      </w:r>
    </w:p>
    <w:p w:rsidR="004B5D13" w:rsidRDefault="004B5D13" w:rsidP="004B5D13">
      <w:pPr>
        <w:pStyle w:val="a4"/>
      </w:pPr>
      <w:r>
        <w:t xml:space="preserve">Наряду с описанными выше клиническими проявлениями гипотиреоза для развивающейся комы характерно: </w:t>
      </w:r>
    </w:p>
    <w:p w:rsidR="004B5D13" w:rsidRDefault="004B5D13" w:rsidP="004B5D13">
      <w:pPr>
        <w:pStyle w:val="a4"/>
      </w:pPr>
      <w:r>
        <w:t xml:space="preserve">•  значительное понижение температуры тела (иногда до 24?С); </w:t>
      </w:r>
    </w:p>
    <w:p w:rsidR="004B5D13" w:rsidRDefault="004B5D13" w:rsidP="004B5D13">
      <w:pPr>
        <w:pStyle w:val="a4"/>
      </w:pPr>
      <w:r>
        <w:t xml:space="preserve">•  нарастающее торможение ЦНС (сопор и собственно кома), полное угнетение сухожильных рефлексов; </w:t>
      </w:r>
    </w:p>
    <w:p w:rsidR="004B5D13" w:rsidRDefault="004B5D13" w:rsidP="004B5D13">
      <w:pPr>
        <w:pStyle w:val="a4"/>
      </w:pPr>
      <w:r>
        <w:t xml:space="preserve">•  выраженная брадикардия и падение артериального давления; </w:t>
      </w:r>
    </w:p>
    <w:p w:rsidR="004B5D13" w:rsidRDefault="004B5D13" w:rsidP="004B5D13">
      <w:pPr>
        <w:pStyle w:val="a4"/>
      </w:pPr>
      <w:r>
        <w:t xml:space="preserve">•  олигурия и анурия (возникает вследствие резкого нарушения гемодинамики в почках и развития синдрома неадекватной продукции вазопрессина; сопровождается гиперволемией и гипонатриемией, метаболическим ацидозом); </w:t>
      </w:r>
    </w:p>
    <w:p w:rsidR="004B5D13" w:rsidRDefault="004B5D13" w:rsidP="004B5D13">
      <w:pPr>
        <w:pStyle w:val="a4"/>
      </w:pPr>
      <w:r>
        <w:t xml:space="preserve">•  гиповентиляция с гиперкапнией, дыхательный ацидоз; </w:t>
      </w:r>
    </w:p>
    <w:p w:rsidR="004B5D13" w:rsidRDefault="004B5D13" w:rsidP="004B5D13">
      <w:pPr>
        <w:pStyle w:val="a4"/>
      </w:pPr>
      <w:r>
        <w:t xml:space="preserve">•  динамическая кишечная непроходимость (следствие резкой атонии гладкой мускулатуры кишечника); </w:t>
      </w:r>
    </w:p>
    <w:p w:rsidR="004B5D13" w:rsidRDefault="004B5D13" w:rsidP="004B5D13">
      <w:pPr>
        <w:pStyle w:val="a4"/>
      </w:pPr>
      <w:r>
        <w:t xml:space="preserve">•  гипогликемия; </w:t>
      </w:r>
    </w:p>
    <w:p w:rsidR="004B5D13" w:rsidRDefault="004B5D13" w:rsidP="004B5D13">
      <w:pPr>
        <w:pStyle w:val="a4"/>
      </w:pPr>
      <w:r>
        <w:t xml:space="preserve">•  сердечная недостаточность. </w:t>
      </w:r>
    </w:p>
    <w:p w:rsidR="004B5D13" w:rsidRDefault="004B5D13" w:rsidP="004B5D13">
      <w:pPr>
        <w:pStyle w:val="a4"/>
      </w:pPr>
      <w:r>
        <w:t xml:space="preserve">Летальность при гипотиреоидной коме достигает 80%. Смерть обычно наступает от нарастающей сердечно-сосудистой и дыхательной недостаточности. </w:t>
      </w:r>
    </w:p>
    <w:p w:rsidR="00473367" w:rsidRDefault="00473367">
      <w:bookmarkStart w:id="0" w:name="_GoBack"/>
      <w:bookmarkEnd w:id="0"/>
    </w:p>
    <w:sectPr w:rsidR="0047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mienne">
    <w:charset w:val="00"/>
    <w:family w:val="decorative"/>
    <w:pitch w:val="variable"/>
    <w:sig w:usb0="80000027" w:usb1="4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13"/>
    <w:rsid w:val="001837B5"/>
    <w:rsid w:val="00473367"/>
    <w:rsid w:val="004B5D13"/>
    <w:rsid w:val="009A5566"/>
    <w:rsid w:val="009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6B7E-A52F-4193-AB75-A659BB2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B5D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B5D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73367"/>
    <w:pPr>
      <w:jc w:val="center"/>
    </w:pPr>
    <w:rPr>
      <w:rFonts w:ascii="Amienne" w:hAnsi="Amienne"/>
      <w:b/>
      <w:bCs/>
      <w:i/>
      <w:iCs/>
      <w:sz w:val="36"/>
      <w:szCs w:val="20"/>
    </w:rPr>
  </w:style>
  <w:style w:type="character" w:styleId="a3">
    <w:name w:val="Strong"/>
    <w:basedOn w:val="a0"/>
    <w:qFormat/>
    <w:rsid w:val="004B5D13"/>
    <w:rPr>
      <w:b/>
      <w:bCs/>
    </w:rPr>
  </w:style>
  <w:style w:type="paragraph" w:styleId="a4">
    <w:name w:val="Normal (Web)"/>
    <w:basedOn w:val="a"/>
    <w:rsid w:val="004B5D1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B5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ГИПОТИРЕОЗ</vt:lpstr>
    </vt:vector>
  </TitlesOfParts>
  <Company/>
  <LinksUpToDate>false</LinksUpToDate>
  <CharactersWithSpaces>23615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ГИПОТИРЕОЗ</dc:title>
  <dc:subject/>
  <dc:creator>SAPDIR</dc:creator>
  <cp:keywords/>
  <dc:description/>
  <cp:lastModifiedBy>admin</cp:lastModifiedBy>
  <cp:revision>2</cp:revision>
  <dcterms:created xsi:type="dcterms:W3CDTF">2014-04-11T19:27:00Z</dcterms:created>
  <dcterms:modified xsi:type="dcterms:W3CDTF">2014-04-11T19:27:00Z</dcterms:modified>
</cp:coreProperties>
</file>