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2C" w:rsidRPr="00C42A1B" w:rsidRDefault="00484E6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Введение</w:t>
      </w:r>
    </w:p>
    <w:p w:rsidR="00484E6B" w:rsidRPr="00C42A1B" w:rsidRDefault="00484E6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84E6B" w:rsidRPr="00C42A1B" w:rsidRDefault="00484E6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Гипсокартонные работы в строительстве</w:t>
      </w:r>
    </w:p>
    <w:p w:rsidR="00484E6B" w:rsidRPr="00C42A1B" w:rsidRDefault="00484E6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84E6B" w:rsidRPr="00C42A1B" w:rsidRDefault="00484E6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Без</w:t>
      </w:r>
      <w:r w:rsidR="00106A24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него трудно представить современное строительство, ведь гипсокартон – это материал, незаменимый для возведения межкомнатных перегородок, облицовки стен, устройство полов, подвесных потолков, изготовление декоративных и звукопоглощающих изделий, а также огнезащитных покрытий.</w:t>
      </w:r>
    </w:p>
    <w:p w:rsidR="00883DFB" w:rsidRPr="00C42A1B" w:rsidRDefault="00484E6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 xml:space="preserve">Гипсокартонные плиты использовались для замены фанеры, досок, ДСП в небольших домах. Сегодня возможности применения </w:t>
      </w:r>
      <w:r w:rsidR="00097A93" w:rsidRPr="00C42A1B">
        <w:rPr>
          <w:sz w:val="28"/>
          <w:szCs w:val="28"/>
        </w:rPr>
        <w:t>гипсокарто</w:t>
      </w:r>
      <w:r w:rsidR="00883DFB" w:rsidRPr="00C42A1B">
        <w:rPr>
          <w:sz w:val="28"/>
          <w:szCs w:val="28"/>
        </w:rPr>
        <w:t>на</w:t>
      </w:r>
      <w:r w:rsidRPr="00C42A1B">
        <w:rPr>
          <w:sz w:val="28"/>
          <w:szCs w:val="28"/>
        </w:rPr>
        <w:t xml:space="preserve"> </w:t>
      </w:r>
      <w:r w:rsidR="00883DFB" w:rsidRPr="00C42A1B">
        <w:rPr>
          <w:sz w:val="28"/>
          <w:szCs w:val="28"/>
        </w:rPr>
        <w:t>значительно расширились.</w:t>
      </w:r>
    </w:p>
    <w:p w:rsidR="00883DFB" w:rsidRPr="00C42A1B" w:rsidRDefault="00883DF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Гипсокартон обладает ещё одним очень важным качеством – способностью “дышать”, то есть поглощать избыточную влагу. А в сочетании с изоляционными материалами он обеспечивает высокую звуко – и теплоизоляцию, не уступая по этим критериям сенам из бетона и кирпича.</w:t>
      </w:r>
    </w:p>
    <w:p w:rsidR="00484E6B" w:rsidRPr="00C42A1B" w:rsidRDefault="00484E6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84E6B" w:rsidRPr="00C42A1B" w:rsidRDefault="00DB5D39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0216" w:rsidRPr="00C42A1B">
        <w:rPr>
          <w:sz w:val="28"/>
          <w:szCs w:val="28"/>
        </w:rPr>
        <w:t>Как это делается</w:t>
      </w:r>
    </w:p>
    <w:p w:rsidR="006F0216" w:rsidRPr="00C42A1B" w:rsidRDefault="006F021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F0216" w:rsidRPr="00C42A1B" w:rsidRDefault="006F021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 xml:space="preserve">Технология </w:t>
      </w:r>
      <w:r w:rsidR="00DB5D39">
        <w:rPr>
          <w:sz w:val="28"/>
          <w:szCs w:val="28"/>
        </w:rPr>
        <w:t>«</w:t>
      </w:r>
      <w:r w:rsidRPr="00C42A1B">
        <w:rPr>
          <w:sz w:val="28"/>
          <w:szCs w:val="28"/>
        </w:rPr>
        <w:t>сухого</w:t>
      </w:r>
      <w:r w:rsidR="00DB5D39">
        <w:rPr>
          <w:sz w:val="28"/>
          <w:szCs w:val="28"/>
        </w:rPr>
        <w:t>»</w:t>
      </w:r>
      <w:r w:rsidRPr="00C42A1B">
        <w:rPr>
          <w:sz w:val="28"/>
          <w:szCs w:val="28"/>
        </w:rPr>
        <w:t xml:space="preserve"> строительства предельно проста и быстро осваивается.</w:t>
      </w:r>
    </w:p>
    <w:p w:rsidR="006F0216" w:rsidRPr="00C42A1B" w:rsidRDefault="006F021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Она начинается с разметки по чертежу и установки каркаса, к которому шурупами – саморезами (без предварительно сверления отверстий) крепится гипсокартон.</w:t>
      </w:r>
    </w:p>
    <w:p w:rsidR="006F0216" w:rsidRPr="00C42A1B" w:rsidRDefault="006F021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Швы шпатлюются, во внутреннее пространство же могут быть уложены необходимые коммуникации,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электропроводка и минеральная вата для звукоизоляции. В собранном виде стены имеют идеально ровную поверхность и готовы к покраске, оклейке обоями, облицовке керамической плиткой.</w:t>
      </w:r>
    </w:p>
    <w:p w:rsidR="006F0216" w:rsidRPr="00C42A1B" w:rsidRDefault="006F021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А значительное расширение архитектурных возможностей и вовсе возводит гипсокартон на царственный трон лучших строительных материалов.</w:t>
      </w:r>
    </w:p>
    <w:p w:rsidR="006F0216" w:rsidRPr="00C42A1B" w:rsidRDefault="006F021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33995" w:rsidRPr="00C42A1B" w:rsidRDefault="00433995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Дл</w:t>
      </w:r>
      <w:r w:rsidR="00DB5D39">
        <w:rPr>
          <w:sz w:val="28"/>
          <w:szCs w:val="28"/>
        </w:rPr>
        <w:t>я чего используется гипсокартон</w:t>
      </w:r>
    </w:p>
    <w:p w:rsidR="00433995" w:rsidRPr="00C42A1B" w:rsidRDefault="00433995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33995" w:rsidRPr="00C42A1B" w:rsidRDefault="00433995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Вот тут гипсокартон незаменим. Гипсокартонные плиты помогут вам в кратчайшие сроки построить стену, которая будет достаточно прочна, надёжна и которую вы сможете убрать в любой момент.</w:t>
      </w:r>
    </w:p>
    <w:p w:rsidR="00097A93" w:rsidRPr="00C42A1B" w:rsidRDefault="00097A93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 xml:space="preserve">Удобство постройки стен из гипсокартона ещё в том, что этот процесс не потребует больших физических затрат. И вам </w:t>
      </w:r>
      <w:r w:rsidR="00A45461" w:rsidRPr="00C42A1B">
        <w:rPr>
          <w:sz w:val="28"/>
          <w:szCs w:val="28"/>
        </w:rPr>
        <w:t>не нужно будет заниматься кладкой кирпича, не нужно будет приглашать для этого специалистов. Любой человек может строить свой дом.</w:t>
      </w:r>
    </w:p>
    <w:p w:rsidR="00EA1D2D" w:rsidRPr="00C42A1B" w:rsidRDefault="00EA1D2D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A1D2D" w:rsidRPr="00C42A1B" w:rsidRDefault="00EA1D2D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Виды гипсокартона</w:t>
      </w:r>
    </w:p>
    <w:p w:rsidR="00EA1D2D" w:rsidRPr="00C42A1B" w:rsidRDefault="00EA1D2D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A1D2D" w:rsidRPr="00C42A1B" w:rsidRDefault="00EA1D2D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Листы гипсокартона выпускают следующих размеров 4х8 дюймов, 4х10 дюймов, 4х12 дюймов и даже больше. Для проведения отделочных работ с применением гипсокартона в домашних условиях рекомендуется брать листы размером 4х8 дюймов, поскольку с ними несколько легче работать.</w:t>
      </w:r>
    </w:p>
    <w:p w:rsidR="00EA1D2D" w:rsidRPr="00C42A1B" w:rsidRDefault="00EA1D2D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 xml:space="preserve">Сердечник водостойкого гипсокартона состоит из такого же гипса, из какого делается сердечник обычного гипсокартона. Его отличие от “простого” гипсокартона в том, что в качестве покрытий для сердечника вместо обычной бумаги используют водостойкие материалы. </w:t>
      </w:r>
    </w:p>
    <w:p w:rsidR="00EA1D2D" w:rsidRPr="00C42A1B" w:rsidRDefault="00EA1D2D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Такой гипсокартон обычно применяется при строительных работах во влажных помещениях, таких как: ванная или душевая комнаты. Однако такой гипсокартон</w:t>
      </w:r>
      <w:r w:rsidR="00832C0C" w:rsidRPr="00C42A1B">
        <w:rPr>
          <w:sz w:val="28"/>
          <w:szCs w:val="28"/>
        </w:rPr>
        <w:t xml:space="preserve"> все же не полностью влагостойкий </w:t>
      </w:r>
      <w:r w:rsidRPr="00C42A1B">
        <w:rPr>
          <w:sz w:val="28"/>
          <w:szCs w:val="28"/>
        </w:rPr>
        <w:t>, и от проникновения вла</w:t>
      </w:r>
      <w:r w:rsidR="00DD5CE6" w:rsidRPr="00C42A1B">
        <w:rPr>
          <w:sz w:val="28"/>
          <w:szCs w:val="28"/>
        </w:rPr>
        <w:t>ги со временем он</w:t>
      </w:r>
      <w:r w:rsidR="00C42A1B">
        <w:rPr>
          <w:sz w:val="28"/>
          <w:szCs w:val="28"/>
        </w:rPr>
        <w:t xml:space="preserve"> </w:t>
      </w:r>
      <w:r w:rsidR="00DD5CE6" w:rsidRPr="00C42A1B">
        <w:rPr>
          <w:sz w:val="28"/>
          <w:szCs w:val="28"/>
        </w:rPr>
        <w:t>испортится.</w:t>
      </w:r>
    </w:p>
    <w:p w:rsidR="00DD5CE6" w:rsidRPr="00C42A1B" w:rsidRDefault="00DD5CE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D5CE6" w:rsidRPr="00C42A1B" w:rsidRDefault="00DD5CE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Подготовка помещения</w:t>
      </w:r>
    </w:p>
    <w:p w:rsidR="00DD5CE6" w:rsidRPr="00C42A1B" w:rsidRDefault="00DD5CE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D5CE6" w:rsidRPr="00C42A1B" w:rsidRDefault="00DD5CE6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Перед тем как покрывать стены гипсокартоном, вам следует позаботиться о том, чтобы в в вашем помещении был проведён осмотр технического состояния стен и изоляционных покрытий. Вы обязательно должны убедиться в том, что ваша работа по ремонту помещения соответствует строительным нормам.</w:t>
      </w:r>
    </w:p>
    <w:p w:rsidR="002C43AB" w:rsidRPr="00C42A1B" w:rsidRDefault="002C43A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 xml:space="preserve">Если вы работаете с гипсокартоном, вам необходимо соблюдать несколько условий при которых строительные работы буду успешными. А именно: температуру в помещении нужно поддерживать на уровне как минимум 15 градусов Цельсия. Причём эта температура должна держаться в помещении в течении 48 часов до и 48 часов после завершения работ с гипсокартоном. </w:t>
      </w:r>
    </w:p>
    <w:p w:rsidR="002C43AB" w:rsidRPr="00C42A1B" w:rsidRDefault="002C43AB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33995" w:rsidRPr="00C42A1B" w:rsidRDefault="00ED2D8C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Организация рабочего места</w:t>
      </w:r>
    </w:p>
    <w:p w:rsidR="00ED2D8C" w:rsidRPr="00C42A1B" w:rsidRDefault="00ED2D8C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D2D8C" w:rsidRPr="00C42A1B" w:rsidRDefault="00ED2D8C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Рабочее место – это часть площадки, на которой раз</w:t>
      </w:r>
      <w:r w:rsidR="00106A24">
        <w:rPr>
          <w:sz w:val="28"/>
          <w:szCs w:val="28"/>
        </w:rPr>
        <w:t xml:space="preserve">мещены материалы, инструменты и </w:t>
      </w:r>
      <w:r w:rsidRPr="00C42A1B">
        <w:rPr>
          <w:sz w:val="28"/>
          <w:szCs w:val="28"/>
        </w:rPr>
        <w:t>оборудования.</w:t>
      </w:r>
    </w:p>
    <w:p w:rsidR="00ED2D8C" w:rsidRPr="00C42A1B" w:rsidRDefault="00ED2D8C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Организация рабочего места – это</w:t>
      </w:r>
      <w:r w:rsidR="002E4AA7" w:rsidRPr="00C42A1B">
        <w:rPr>
          <w:sz w:val="28"/>
          <w:szCs w:val="28"/>
        </w:rPr>
        <w:t xml:space="preserve"> комплекс мероприятий направленных на создание необходимых условий для рабочего.</w:t>
      </w:r>
    </w:p>
    <w:p w:rsidR="00903752" w:rsidRPr="00C42A1B" w:rsidRDefault="00903752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 xml:space="preserve">Перед тем как приступить к работе, необходимо правильно организовать своё рабочее место. </w:t>
      </w:r>
    </w:p>
    <w:p w:rsidR="002E4AA7" w:rsidRPr="00C42A1B" w:rsidRDefault="002E4AA7" w:rsidP="00C42A1B">
      <w:pPr>
        <w:widowControl w:val="0"/>
        <w:numPr>
          <w:ilvl w:val="0"/>
          <w:numId w:val="4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Рабочее место должно быть организовано так чтобы раб</w:t>
      </w:r>
      <w:r w:rsidR="00832C0C" w:rsidRPr="00C42A1B">
        <w:rPr>
          <w:sz w:val="28"/>
          <w:szCs w:val="28"/>
        </w:rPr>
        <w:t>очий не травмировался, а именно.</w:t>
      </w:r>
    </w:p>
    <w:p w:rsidR="002E4AA7" w:rsidRPr="00C42A1B" w:rsidRDefault="00EF44F0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2.</w:t>
      </w:r>
      <w:r w:rsidR="00C42A1B">
        <w:rPr>
          <w:sz w:val="28"/>
          <w:szCs w:val="28"/>
        </w:rPr>
        <w:t xml:space="preserve"> </w:t>
      </w:r>
      <w:r w:rsidR="002E4AA7" w:rsidRPr="00C42A1B">
        <w:rPr>
          <w:sz w:val="28"/>
          <w:szCs w:val="28"/>
        </w:rPr>
        <w:t>Перед началом работы необходимо убрать всё лишние предметы</w:t>
      </w:r>
      <w:r w:rsidR="00C42A1B">
        <w:rPr>
          <w:sz w:val="28"/>
          <w:szCs w:val="28"/>
        </w:rPr>
        <w:t xml:space="preserve">  </w:t>
      </w:r>
      <w:r w:rsidR="002E4AA7" w:rsidRPr="00C42A1B">
        <w:rPr>
          <w:sz w:val="28"/>
          <w:szCs w:val="28"/>
        </w:rPr>
        <w:t>подготовит</w:t>
      </w:r>
      <w:r w:rsidR="00832C0C" w:rsidRPr="00C42A1B">
        <w:rPr>
          <w:sz w:val="28"/>
          <w:szCs w:val="28"/>
        </w:rPr>
        <w:t>ь инструмент.</w:t>
      </w:r>
    </w:p>
    <w:p w:rsidR="00433995" w:rsidRPr="00DB5D39" w:rsidRDefault="002E4AA7" w:rsidP="00C42A1B">
      <w:pPr>
        <w:widowControl w:val="0"/>
        <w:numPr>
          <w:ilvl w:val="0"/>
          <w:numId w:val="4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B5D39">
        <w:rPr>
          <w:sz w:val="28"/>
          <w:szCs w:val="28"/>
        </w:rPr>
        <w:t>Рабочее месть должно быть хорошо освещённым равномерным светом,</w:t>
      </w:r>
      <w:r w:rsidR="00DB5D39">
        <w:rPr>
          <w:sz w:val="28"/>
          <w:szCs w:val="28"/>
        </w:rPr>
        <w:t xml:space="preserve"> </w:t>
      </w:r>
      <w:r w:rsidRPr="00DB5D39">
        <w:rPr>
          <w:sz w:val="28"/>
          <w:szCs w:val="28"/>
        </w:rPr>
        <w:t>очищено от мусора, содержаться в чистоте, хорошо проветриваться, но без сквозняков.</w:t>
      </w:r>
    </w:p>
    <w:p w:rsidR="002E4AA7" w:rsidRPr="00C42A1B" w:rsidRDefault="002E4AA7" w:rsidP="00C42A1B">
      <w:pPr>
        <w:widowControl w:val="0"/>
        <w:numPr>
          <w:ilvl w:val="0"/>
          <w:numId w:val="4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Складировать материалы так чтоб они не создавали опасных ситуаций.</w:t>
      </w:r>
      <w:r w:rsidR="00C42A1B">
        <w:rPr>
          <w:sz w:val="28"/>
          <w:szCs w:val="28"/>
        </w:rPr>
        <w:t xml:space="preserve"> </w:t>
      </w:r>
    </w:p>
    <w:p w:rsidR="00EF44F0" w:rsidRPr="00C42A1B" w:rsidRDefault="00EF44F0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5.</w:t>
      </w:r>
      <w:r w:rsidR="00C42A1B">
        <w:rPr>
          <w:sz w:val="28"/>
          <w:szCs w:val="28"/>
        </w:rPr>
        <w:t xml:space="preserve"> </w:t>
      </w:r>
      <w:r w:rsidR="002E4AA7" w:rsidRPr="00C42A1B">
        <w:rPr>
          <w:sz w:val="28"/>
          <w:szCs w:val="28"/>
        </w:rPr>
        <w:t>Инструмент должен быть без колов и заусенец. После работы нужно</w:t>
      </w:r>
      <w:r w:rsidR="00C42A1B">
        <w:rPr>
          <w:sz w:val="28"/>
          <w:szCs w:val="28"/>
        </w:rPr>
        <w:t xml:space="preserve">  </w:t>
      </w:r>
      <w:r w:rsidR="002E4AA7" w:rsidRPr="00C42A1B">
        <w:rPr>
          <w:sz w:val="28"/>
          <w:szCs w:val="28"/>
        </w:rPr>
        <w:t>очистить инструмент от шпаклёвки и клея.</w:t>
      </w:r>
    </w:p>
    <w:p w:rsidR="00EF44F0" w:rsidRPr="00C42A1B" w:rsidRDefault="00EF44F0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6.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Рабочий должен быть в спец. одежде, обуви, головном уборе.</w:t>
      </w:r>
    </w:p>
    <w:p w:rsidR="00EF44F0" w:rsidRPr="00C42A1B" w:rsidRDefault="00EF44F0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7.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Обедать, переодеваться, курить, следует строго в отведённом месте.</w:t>
      </w:r>
    </w:p>
    <w:p w:rsidR="00433995" w:rsidRPr="00C42A1B" w:rsidRDefault="00EF44F0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8.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При уходе на перерыв или по окончанию рабочего дня место убирается,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инструменты и приспособления моются.</w:t>
      </w:r>
      <w:r w:rsidR="00C42A1B">
        <w:rPr>
          <w:sz w:val="28"/>
          <w:szCs w:val="28"/>
        </w:rPr>
        <w:t xml:space="preserve"> </w:t>
      </w:r>
    </w:p>
    <w:p w:rsidR="00062F1D" w:rsidRPr="00C42A1B" w:rsidRDefault="00EF44F0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9.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Электроинструменты отключаются от сети, собираются и относятся в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 xml:space="preserve">помещение для хранения. </w:t>
      </w:r>
    </w:p>
    <w:p w:rsidR="00062F1D" w:rsidRPr="00C42A1B" w:rsidRDefault="00062F1D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10.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Строительный мусор убираем до во время и после работы.</w:t>
      </w:r>
    </w:p>
    <w:p w:rsidR="00062F1D" w:rsidRPr="00C42A1B" w:rsidRDefault="00062F1D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2A1B">
        <w:rPr>
          <w:sz w:val="28"/>
          <w:szCs w:val="28"/>
        </w:rPr>
        <w:t>11.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Материалы и инструменты необходимо брать в том количестве и составе в</w:t>
      </w:r>
      <w:r w:rsidR="00C42A1B">
        <w:rPr>
          <w:sz w:val="28"/>
          <w:szCs w:val="28"/>
        </w:rPr>
        <w:t xml:space="preserve"> </w:t>
      </w:r>
      <w:r w:rsidRPr="00C42A1B">
        <w:rPr>
          <w:sz w:val="28"/>
          <w:szCs w:val="28"/>
        </w:rPr>
        <w:t>котором они нужны.</w:t>
      </w:r>
    </w:p>
    <w:p w:rsidR="00DB5D39" w:rsidRPr="00BB7741" w:rsidRDefault="005D25E2" w:rsidP="005D25E2">
      <w:pPr>
        <w:widowControl w:val="0"/>
        <w:spacing w:line="360" w:lineRule="auto"/>
        <w:ind w:firstLine="720"/>
        <w:jc w:val="center"/>
        <w:rPr>
          <w:color w:val="FFFFFF"/>
          <w:sz w:val="28"/>
          <w:szCs w:val="28"/>
        </w:rPr>
      </w:pPr>
      <w:r w:rsidRPr="00BB7741">
        <w:rPr>
          <w:color w:val="FFFFFF"/>
          <w:sz w:val="28"/>
          <w:szCs w:val="28"/>
        </w:rPr>
        <w:t>гипсокартон инструмент</w:t>
      </w:r>
    </w:p>
    <w:p w:rsidR="00832C0C" w:rsidRPr="00C42A1B" w:rsidRDefault="00DB5D39" w:rsidP="00C42A1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03DF" w:rsidRPr="00C42A1B">
        <w:rPr>
          <w:sz w:val="28"/>
          <w:szCs w:val="28"/>
        </w:rPr>
        <w:t>Инструменты</w:t>
      </w:r>
      <w:r w:rsidR="00D93DB8" w:rsidRPr="00C42A1B">
        <w:rPr>
          <w:sz w:val="28"/>
          <w:szCs w:val="28"/>
        </w:rPr>
        <w:t xml:space="preserve">, </w:t>
      </w:r>
      <w:r w:rsidR="00307056" w:rsidRPr="00C42A1B">
        <w:rPr>
          <w:sz w:val="28"/>
          <w:szCs w:val="28"/>
        </w:rPr>
        <w:t>материалы</w:t>
      </w:r>
      <w:r w:rsidR="00D93DB8" w:rsidRPr="00C42A1B">
        <w:rPr>
          <w:sz w:val="28"/>
          <w:szCs w:val="28"/>
        </w:rPr>
        <w:t>,</w:t>
      </w:r>
      <w:r w:rsidR="00106A24">
        <w:rPr>
          <w:sz w:val="28"/>
          <w:szCs w:val="28"/>
        </w:rPr>
        <w:t xml:space="preserve"> прис</w:t>
      </w:r>
      <w:r>
        <w:rPr>
          <w:sz w:val="28"/>
          <w:szCs w:val="28"/>
        </w:rPr>
        <w:t>пособления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21"/>
        <w:gridCol w:w="2401"/>
        <w:gridCol w:w="34"/>
        <w:gridCol w:w="3686"/>
      </w:tblGrid>
      <w:tr w:rsidR="00BA409C" w:rsidRPr="00DB5D39" w:rsidTr="00DB5D39">
        <w:tc>
          <w:tcPr>
            <w:tcW w:w="2810" w:type="dxa"/>
            <w:gridSpan w:val="2"/>
          </w:tcPr>
          <w:p w:rsidR="00AF03DF" w:rsidRPr="00DB5D39" w:rsidRDefault="00803BA6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Приспособление прокалывающее "Штихлинг"</w:t>
            </w:r>
          </w:p>
        </w:tc>
        <w:tc>
          <w:tcPr>
            <w:tcW w:w="2401" w:type="dxa"/>
          </w:tcPr>
          <w:p w:rsidR="00AF03DF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50.25pt">
                  <v:imagedata r:id="rId8" o:title=""/>
                </v:shape>
              </w:pict>
            </w:r>
          </w:p>
        </w:tc>
        <w:tc>
          <w:tcPr>
            <w:tcW w:w="3720" w:type="dxa"/>
            <w:gridSpan w:val="2"/>
          </w:tcPr>
          <w:p w:rsidR="00AF03DF" w:rsidRPr="00DB5D39" w:rsidRDefault="00803BA6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Применяется для вырезания в гипсокартонных листах фигурных отверстий.</w:t>
            </w:r>
          </w:p>
        </w:tc>
      </w:tr>
      <w:tr w:rsidR="00BA409C" w:rsidRPr="00DB5D39" w:rsidTr="00DB5D39">
        <w:tc>
          <w:tcPr>
            <w:tcW w:w="2810" w:type="dxa"/>
            <w:gridSpan w:val="2"/>
          </w:tcPr>
          <w:p w:rsidR="00AF03DF" w:rsidRPr="00DB5D39" w:rsidRDefault="00803BA6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Пила "Штихзаге"</w:t>
            </w:r>
          </w:p>
        </w:tc>
        <w:tc>
          <w:tcPr>
            <w:tcW w:w="2401" w:type="dxa"/>
          </w:tcPr>
          <w:p w:rsidR="00AF03DF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26" type="#_x0000_t75" style="width:60.75pt;height:45pt">
                  <v:imagedata r:id="rId9" o:title=""/>
                </v:shape>
              </w:pict>
            </w:r>
          </w:p>
        </w:tc>
        <w:tc>
          <w:tcPr>
            <w:tcW w:w="3720" w:type="dxa"/>
            <w:gridSpan w:val="2"/>
          </w:tcPr>
          <w:p w:rsidR="00AF03DF" w:rsidRPr="00DB5D39" w:rsidRDefault="00803BA6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Применяется для вырезания в гипсокартонных листах отверстий с прямолинейными краями.</w:t>
            </w:r>
          </w:p>
        </w:tc>
      </w:tr>
      <w:tr w:rsidR="00BA409C" w:rsidRPr="00DB5D39" w:rsidTr="00DB5D39">
        <w:tc>
          <w:tcPr>
            <w:tcW w:w="2810" w:type="dxa"/>
            <w:gridSpan w:val="2"/>
          </w:tcPr>
          <w:p w:rsidR="00AF03DF" w:rsidRPr="00DB5D39" w:rsidRDefault="00803BA6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Рубанок обдирочный "Зурформхобель"</w:t>
            </w:r>
          </w:p>
        </w:tc>
        <w:tc>
          <w:tcPr>
            <w:tcW w:w="2401" w:type="dxa"/>
          </w:tcPr>
          <w:p w:rsidR="00AF03DF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27" type="#_x0000_t75" style="width:136.5pt;height:52.5pt">
                  <v:imagedata r:id="rId10" o:title=""/>
                </v:shape>
              </w:pict>
            </w:r>
          </w:p>
        </w:tc>
        <w:tc>
          <w:tcPr>
            <w:tcW w:w="3720" w:type="dxa"/>
            <w:gridSpan w:val="2"/>
          </w:tcPr>
          <w:p w:rsidR="00AF03DF" w:rsidRPr="00DB5D39" w:rsidRDefault="00803BA6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Применяется для обработки обрезанных кромок гипсокартонных листов с целью выравнивания или доводки размеров.</w:t>
            </w:r>
          </w:p>
        </w:tc>
      </w:tr>
      <w:tr w:rsidR="00BA409C" w:rsidRPr="00DB5D39" w:rsidTr="00DB5D39">
        <w:tc>
          <w:tcPr>
            <w:tcW w:w="2810" w:type="dxa"/>
            <w:gridSpan w:val="2"/>
          </w:tcPr>
          <w:p w:rsidR="00AF03DF" w:rsidRPr="00DB5D39" w:rsidRDefault="00B51CAD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Рубанок кромочный "Кантенхобель"</w:t>
            </w:r>
          </w:p>
        </w:tc>
        <w:tc>
          <w:tcPr>
            <w:tcW w:w="2401" w:type="dxa"/>
          </w:tcPr>
          <w:p w:rsidR="00AF03DF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28" type="#_x0000_t75" style="width:69.75pt;height:51.75pt">
                  <v:imagedata r:id="rId11" o:title=""/>
                </v:shape>
              </w:pict>
            </w:r>
          </w:p>
        </w:tc>
        <w:tc>
          <w:tcPr>
            <w:tcW w:w="3720" w:type="dxa"/>
            <w:gridSpan w:val="2"/>
          </w:tcPr>
          <w:p w:rsidR="00B51CAD" w:rsidRPr="00DB5D39" w:rsidRDefault="00B51CAD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Предназначена для снятия фаски. Угол фаски 22,5/45 град.</w:t>
            </w:r>
          </w:p>
        </w:tc>
      </w:tr>
      <w:tr w:rsidR="00BA409C" w:rsidRPr="00DB5D39" w:rsidTr="00DB5D39">
        <w:tc>
          <w:tcPr>
            <w:tcW w:w="2810" w:type="dxa"/>
            <w:gridSpan w:val="2"/>
          </w:tcPr>
          <w:p w:rsidR="00AF03DF" w:rsidRPr="00DB5D39" w:rsidRDefault="00BA409C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Фреза "Лохзаге"</w:t>
            </w:r>
          </w:p>
        </w:tc>
        <w:tc>
          <w:tcPr>
            <w:tcW w:w="2401" w:type="dxa"/>
          </w:tcPr>
          <w:p w:rsidR="00AF03DF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29" type="#_x0000_t75" style="width:111.75pt;height:82.5pt">
                  <v:imagedata r:id="rId12" o:title=""/>
                </v:shape>
              </w:pict>
            </w:r>
          </w:p>
        </w:tc>
        <w:tc>
          <w:tcPr>
            <w:tcW w:w="3720" w:type="dxa"/>
            <w:gridSpan w:val="2"/>
          </w:tcPr>
          <w:p w:rsidR="00AF03DF" w:rsidRPr="00DB5D39" w:rsidRDefault="00BA409C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Насадка к электродрели для вырезания в гипсокартонных листах круглых отверстий диаметром 60 (67, 74), 72 (80, 95) мм.</w:t>
            </w:r>
          </w:p>
        </w:tc>
      </w:tr>
      <w:tr w:rsidR="00BA409C" w:rsidRPr="00DB5D39" w:rsidTr="00DB5D39">
        <w:tc>
          <w:tcPr>
            <w:tcW w:w="2810" w:type="dxa"/>
            <w:gridSpan w:val="2"/>
          </w:tcPr>
          <w:p w:rsidR="00AF03DF" w:rsidRPr="00DB5D39" w:rsidRDefault="00BA409C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Шнур разметочный "Лотсшнуравтомат"</w:t>
            </w:r>
          </w:p>
        </w:tc>
        <w:tc>
          <w:tcPr>
            <w:tcW w:w="2401" w:type="dxa"/>
          </w:tcPr>
          <w:p w:rsidR="00AF03DF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30" type="#_x0000_t75" style="width:108pt;height:80.25pt">
                  <v:imagedata r:id="rId13" o:title=""/>
                </v:shape>
              </w:pict>
            </w:r>
          </w:p>
        </w:tc>
        <w:tc>
          <w:tcPr>
            <w:tcW w:w="3720" w:type="dxa"/>
            <w:gridSpan w:val="2"/>
          </w:tcPr>
          <w:p w:rsidR="00AF03DF" w:rsidRPr="00DB5D39" w:rsidRDefault="00BA409C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Представляет собой катушку со шнуром в кожухе, содержащем красящий состав. Служит для нанесения разметочных линий на плоские поверхности.</w:t>
            </w:r>
          </w:p>
        </w:tc>
      </w:tr>
      <w:tr w:rsidR="00BA409C" w:rsidRPr="00DB5D39" w:rsidTr="00DB5D39">
        <w:tc>
          <w:tcPr>
            <w:tcW w:w="2810" w:type="dxa"/>
            <w:gridSpan w:val="2"/>
          </w:tcPr>
          <w:p w:rsidR="00851C57" w:rsidRPr="00DB5D39" w:rsidRDefault="00851C57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Перфоратор</w:t>
            </w:r>
          </w:p>
        </w:tc>
        <w:tc>
          <w:tcPr>
            <w:tcW w:w="2401" w:type="dxa"/>
          </w:tcPr>
          <w:p w:rsidR="00AF03DF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31" type="#_x0000_t75" style="width:98.25pt;height:72.75pt">
                  <v:imagedata r:id="rId14" o:title=""/>
                </v:shape>
              </w:pict>
            </w:r>
          </w:p>
        </w:tc>
        <w:tc>
          <w:tcPr>
            <w:tcW w:w="3720" w:type="dxa"/>
            <w:gridSpan w:val="2"/>
          </w:tcPr>
          <w:p w:rsidR="00AF03DF" w:rsidRPr="00DB5D39" w:rsidRDefault="00851C57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Предназначен для привода вращающегося инструмента в сочетании с ударным воздействием.</w:t>
            </w:r>
          </w:p>
        </w:tc>
      </w:tr>
      <w:tr w:rsidR="00D93DB8" w:rsidRPr="00DB5D39" w:rsidTr="00DB5D39">
        <w:tc>
          <w:tcPr>
            <w:tcW w:w="2810" w:type="dxa"/>
            <w:gridSpan w:val="2"/>
          </w:tcPr>
          <w:p w:rsidR="00D93DB8" w:rsidRPr="00DB5D39" w:rsidRDefault="00D93DB8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ГКЛ</w:t>
            </w:r>
          </w:p>
        </w:tc>
        <w:tc>
          <w:tcPr>
            <w:tcW w:w="2401" w:type="dxa"/>
          </w:tcPr>
          <w:p w:rsidR="00D93DB8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32" type="#_x0000_t75" style="width:135.75pt;height:132pt">
                  <v:imagedata r:id="rId15" o:title=""/>
                </v:shape>
              </w:pict>
            </w:r>
          </w:p>
        </w:tc>
        <w:tc>
          <w:tcPr>
            <w:tcW w:w="3720" w:type="dxa"/>
            <w:gridSpan w:val="2"/>
          </w:tcPr>
          <w:p w:rsidR="00D93DB8" w:rsidRPr="00DB5D39" w:rsidRDefault="00D93DB8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 xml:space="preserve"> ГКЛ)представляет собой прямоугольный элемент, который состоит из двух слоев специального картона с прослойкой из гипсового теста с армирующими добавками, при этом боковые кромки полосы зафальцовываются краями картона (лицевого слоя).</w:t>
            </w:r>
          </w:p>
        </w:tc>
      </w:tr>
      <w:tr w:rsidR="00D93DB8" w:rsidRPr="00DB5D39" w:rsidTr="00DB5D39">
        <w:tc>
          <w:tcPr>
            <w:tcW w:w="2810" w:type="dxa"/>
            <w:gridSpan w:val="2"/>
          </w:tcPr>
          <w:p w:rsidR="00D93DB8" w:rsidRPr="00DB5D39" w:rsidRDefault="00D93DB8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Шпатель</w:t>
            </w:r>
          </w:p>
        </w:tc>
        <w:tc>
          <w:tcPr>
            <w:tcW w:w="2401" w:type="dxa"/>
          </w:tcPr>
          <w:p w:rsidR="00D93DB8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33" type="#_x0000_t75" style="width:81pt;height:60pt">
                  <v:imagedata r:id="rId16" o:title=""/>
                </v:shape>
              </w:pict>
            </w:r>
          </w:p>
        </w:tc>
        <w:tc>
          <w:tcPr>
            <w:tcW w:w="3720" w:type="dxa"/>
            <w:gridSpan w:val="2"/>
          </w:tcPr>
          <w:p w:rsidR="00D93DB8" w:rsidRPr="00DB5D39" w:rsidRDefault="00D93DB8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Предназначен для нанесения накрывочных слоев шпаклевки при финишном шпаклевании.</w:t>
            </w:r>
          </w:p>
        </w:tc>
      </w:tr>
      <w:tr w:rsidR="00D93DB8" w:rsidRPr="00DB5D39" w:rsidTr="00DB5D39">
        <w:tc>
          <w:tcPr>
            <w:tcW w:w="2810" w:type="dxa"/>
            <w:gridSpan w:val="2"/>
          </w:tcPr>
          <w:p w:rsidR="00D93DB8" w:rsidRPr="00DB5D39" w:rsidRDefault="00D93DB8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Затирка штукатурная</w:t>
            </w:r>
          </w:p>
        </w:tc>
        <w:tc>
          <w:tcPr>
            <w:tcW w:w="2401" w:type="dxa"/>
          </w:tcPr>
          <w:p w:rsidR="00D93DB8" w:rsidRPr="00DB5D39" w:rsidRDefault="00D972D1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pict>
                <v:shape id="_x0000_i1034" type="#_x0000_t75" style="width:90.75pt;height:67.5pt">
                  <v:imagedata r:id="rId17" o:title=""/>
                </v:shape>
              </w:pict>
            </w:r>
          </w:p>
        </w:tc>
        <w:tc>
          <w:tcPr>
            <w:tcW w:w="3720" w:type="dxa"/>
            <w:gridSpan w:val="2"/>
          </w:tcPr>
          <w:p w:rsidR="00D93DB8" w:rsidRPr="00DB5D39" w:rsidRDefault="00D93DB8" w:rsidP="00DB5D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B5D39">
              <w:t>Используется по сырой штукатурке для финишного выравнивания неровностей штукатурного слоя.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Рулетка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35" type="#_x0000_t75" style="width:84pt;height:69pt">
                  <v:imagedata r:id="rId18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Предназначена для измерения.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Уровень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36" type="#_x0000_t75" style="width:103.5pt;height:54pt">
                  <v:imagedata r:id="rId19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Предназначен для проверки кач-ва конструкции.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Карандаш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37" type="#_x0000_t75" style="width:65.25pt;height:59.25pt">
                  <v:imagedata r:id="rId20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Предназначен для разметки.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Шуруповерт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38" type="#_x0000_t75" style="width:69.75pt;height:51.75pt">
                  <v:imagedata r:id="rId21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Вращающий электроинструмент с магнитным наконечником.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Дюбель универсальный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39" type="#_x0000_t75" style="width:79.5pt;height:59.25pt">
                  <v:imagedata r:id="rId22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Универсальный дюбель из синтетического материала.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Анкерный элемент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40" type="#_x0000_t75" style="width:73.5pt;height:54.75pt">
                  <v:imagedata r:id="rId23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Металлический анкер с распорным клином.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Дюбель для гипсокартона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41" type="#_x0000_t75" style="width:77.25pt;height:57.75pt">
                  <v:imagedata r:id="rId24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Металлический дюбель.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Дюбель Пластмассовый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42" type="#_x0000_t75" style="width:1in;height:53.25pt">
                  <v:imagedata r:id="rId25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дюбель с кромкой.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Шуруп самонарезающий прокалывающий LN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43" type="#_x0000_t75" style="width:1in;height:53.25pt">
                  <v:imagedata r:id="rId26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-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Шуруп самонарезающий прокалывающий TN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44" type="#_x0000_t75" style="width:66pt;height:48.75pt">
                  <v:imagedata r:id="rId27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-</w:t>
            </w:r>
          </w:p>
        </w:tc>
      </w:tr>
      <w:tr w:rsidR="00DB5D39" w:rsidRPr="00DB5D39" w:rsidTr="00BB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89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Нож "Клингенмессер"</w:t>
            </w:r>
          </w:p>
        </w:tc>
        <w:tc>
          <w:tcPr>
            <w:tcW w:w="2456" w:type="dxa"/>
            <w:gridSpan w:val="3"/>
            <w:shd w:val="clear" w:color="auto" w:fill="auto"/>
          </w:tcPr>
          <w:p w:rsidR="00DB5D39" w:rsidRPr="00DB5D39" w:rsidRDefault="00D972D1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pict>
                <v:shape id="_x0000_i1045" type="#_x0000_t75" style="width:66pt;height:48.75pt">
                  <v:imagedata r:id="rId28" o:title=""/>
                </v:shape>
              </w:pict>
            </w:r>
          </w:p>
        </w:tc>
        <w:tc>
          <w:tcPr>
            <w:tcW w:w="3686" w:type="dxa"/>
            <w:shd w:val="clear" w:color="auto" w:fill="auto"/>
          </w:tcPr>
          <w:p w:rsidR="00DB5D39" w:rsidRPr="00DB5D39" w:rsidRDefault="00DB5D39" w:rsidP="00BB7741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DB5D39">
              <w:t>Применяется для раскроя гипсокартонных КНАУФ-листов (ГКЛ, ГКЛВ, ГКЛВО).</w:t>
            </w:r>
          </w:p>
        </w:tc>
      </w:tr>
    </w:tbl>
    <w:p w:rsidR="00A83C78" w:rsidRPr="00BB7741" w:rsidRDefault="00A83C78" w:rsidP="00DB5D39">
      <w:pPr>
        <w:widowControl w:val="0"/>
        <w:spacing w:line="360" w:lineRule="auto"/>
        <w:ind w:firstLine="720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A83C78" w:rsidRPr="00BB7741" w:rsidSect="00C42A1B">
      <w:headerReference w:type="default" r:id="rId29"/>
      <w:pgSz w:w="11907" w:h="16840" w:code="9"/>
      <w:pgMar w:top="1134" w:right="851" w:bottom="1134" w:left="170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41" w:rsidRDefault="00BB7741">
      <w:r>
        <w:separator/>
      </w:r>
    </w:p>
  </w:endnote>
  <w:endnote w:type="continuationSeparator" w:id="0">
    <w:p w:rsidR="00BB7741" w:rsidRDefault="00B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41" w:rsidRDefault="00BB7741">
      <w:r>
        <w:separator/>
      </w:r>
    </w:p>
  </w:footnote>
  <w:footnote w:type="continuationSeparator" w:id="0">
    <w:p w:rsidR="00BB7741" w:rsidRDefault="00BB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1B" w:rsidRPr="00C42A1B" w:rsidRDefault="00C42A1B" w:rsidP="00C42A1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39"/>
    <w:multiLevelType w:val="singleLevel"/>
    <w:tmpl w:val="00000002"/>
    <w:lvl w:ilvl="0">
      <w:numFmt w:val="decimal"/>
      <w:lvlText w:val=""/>
      <w:lvlJc w:val="left"/>
      <w:rPr>
        <w:rFonts w:cs="Times New Roman"/>
      </w:rPr>
    </w:lvl>
  </w:abstractNum>
  <w:abstractNum w:abstractNumId="1">
    <w:nsid w:val="00020001"/>
    <w:multiLevelType w:val="hybridMultilevel"/>
    <w:tmpl w:val="0000003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260000"/>
    <w:multiLevelType w:val="singleLevel"/>
    <w:tmpl w:val="FFF14000"/>
    <w:lvl w:ilvl="0">
      <w:numFmt w:val="decimal"/>
      <w:lvlText w:val=""/>
      <w:lvlJc w:val="left"/>
      <w:rPr>
        <w:rFonts w:cs="Times New Roman"/>
      </w:rPr>
    </w:lvl>
  </w:abstractNum>
  <w:abstractNum w:abstractNumId="3">
    <w:nsid w:val="00320020"/>
    <w:multiLevelType w:val="multilevel"/>
    <w:tmpl w:val="00080000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400000"/>
    <w:multiLevelType w:val="hybridMultilevel"/>
    <w:tmpl w:val="00014003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3AC1B44"/>
    <w:multiLevelType w:val="hybridMultilevel"/>
    <w:tmpl w:val="355EC6B6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300417"/>
    <w:multiLevelType w:val="singleLevel"/>
    <w:tmpl w:val="043E0433"/>
    <w:lvl w:ilvl="0">
      <w:numFmt w:val="decimal"/>
      <w:lvlText w:val=""/>
      <w:lvlJc w:val="left"/>
      <w:rPr>
        <w:rFonts w:cs="Times New Roman"/>
      </w:rPr>
    </w:lvl>
  </w:abstractNum>
  <w:abstractNum w:abstractNumId="7">
    <w:nsid w:val="043E0432"/>
    <w:multiLevelType w:val="multilevel"/>
    <w:tmpl w:val="0020043A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551193B"/>
    <w:multiLevelType w:val="hybridMultilevel"/>
    <w:tmpl w:val="86669C32"/>
    <w:lvl w:ilvl="0" w:tplc="FFFFFFFF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>
    <w:nsid w:val="05AC36CE"/>
    <w:multiLevelType w:val="singleLevel"/>
    <w:tmpl w:val="04190001"/>
    <w:lvl w:ilvl="0">
      <w:numFmt w:val="decimal"/>
      <w:lvlText w:val=""/>
      <w:lvlJc w:val="left"/>
      <w:rPr>
        <w:rFonts w:cs="Times New Roman"/>
      </w:rPr>
    </w:lvl>
  </w:abstractNum>
  <w:abstractNum w:abstractNumId="10">
    <w:nsid w:val="06012403"/>
    <w:multiLevelType w:val="multilevel"/>
    <w:tmpl w:val="2640012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657576C"/>
    <w:multiLevelType w:val="multilevel"/>
    <w:tmpl w:val="ED0EB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06AB73B4"/>
    <w:multiLevelType w:val="multilevel"/>
    <w:tmpl w:val="F7CCF37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78239AE"/>
    <w:multiLevelType w:val="multilevel"/>
    <w:tmpl w:val="DB6A295C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B14359F"/>
    <w:multiLevelType w:val="multilevel"/>
    <w:tmpl w:val="97EE0150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0943471"/>
    <w:multiLevelType w:val="hybridMultilevel"/>
    <w:tmpl w:val="173E2EB6"/>
    <w:lvl w:ilvl="0" w:tplc="923C7468">
      <w:start w:val="10"/>
      <w:numFmt w:val="decimal"/>
      <w:lvlText w:val="%1."/>
      <w:lvlJc w:val="left"/>
      <w:pPr>
        <w:tabs>
          <w:tab w:val="num" w:pos="1398"/>
        </w:tabs>
        <w:ind w:left="1398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6">
    <w:nsid w:val="116638A4"/>
    <w:multiLevelType w:val="multilevel"/>
    <w:tmpl w:val="2974B4C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31F4250"/>
    <w:multiLevelType w:val="hybridMultilevel"/>
    <w:tmpl w:val="71345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8360FB6"/>
    <w:multiLevelType w:val="multilevel"/>
    <w:tmpl w:val="EE9457F0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D5B5DE5"/>
    <w:multiLevelType w:val="multilevel"/>
    <w:tmpl w:val="DB6A295C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F1B7D60"/>
    <w:multiLevelType w:val="multilevel"/>
    <w:tmpl w:val="579A36DC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1F5E14BA"/>
    <w:multiLevelType w:val="multilevel"/>
    <w:tmpl w:val="9940B840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0952DA9"/>
    <w:multiLevelType w:val="multilevel"/>
    <w:tmpl w:val="3AAC20DE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8C7275E"/>
    <w:multiLevelType w:val="multilevel"/>
    <w:tmpl w:val="22FA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E9A09BB"/>
    <w:multiLevelType w:val="multilevel"/>
    <w:tmpl w:val="DB6A295C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EAF309A"/>
    <w:multiLevelType w:val="multilevel"/>
    <w:tmpl w:val="C95686E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FCE3428"/>
    <w:multiLevelType w:val="singleLevel"/>
    <w:tmpl w:val="462EC820"/>
    <w:lvl w:ilvl="0">
      <w:numFmt w:val="decimal"/>
      <w:lvlText w:val=""/>
      <w:lvlJc w:val="left"/>
      <w:rPr>
        <w:rFonts w:cs="Times New Roman"/>
      </w:rPr>
    </w:lvl>
  </w:abstractNum>
  <w:abstractNum w:abstractNumId="27">
    <w:nsid w:val="31344E5C"/>
    <w:multiLevelType w:val="multilevel"/>
    <w:tmpl w:val="6EB0E7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34D4748D"/>
    <w:multiLevelType w:val="hybridMultilevel"/>
    <w:tmpl w:val="AA1437D2"/>
    <w:lvl w:ilvl="0" w:tplc="07BACD40">
      <w:start w:val="3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9">
    <w:nsid w:val="359C605C"/>
    <w:multiLevelType w:val="multilevel"/>
    <w:tmpl w:val="5EF079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3B450BD3"/>
    <w:multiLevelType w:val="hybridMultilevel"/>
    <w:tmpl w:val="62749B2E"/>
    <w:lvl w:ilvl="0" w:tplc="5F70ADC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0D27669"/>
    <w:multiLevelType w:val="multilevel"/>
    <w:tmpl w:val="04190025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pStyle w:val="6"/>
      <w:lvlText w:val=""/>
      <w:lvlJc w:val="left"/>
      <w:rPr>
        <w:rFonts w:cs="Times New Roman"/>
      </w:rPr>
    </w:lvl>
    <w:lvl w:ilvl="6">
      <w:numFmt w:val="decimal"/>
      <w:pStyle w:val="7"/>
      <w:lvlText w:val=""/>
      <w:lvlJc w:val="left"/>
      <w:rPr>
        <w:rFonts w:cs="Times New Roman"/>
      </w:rPr>
    </w:lvl>
    <w:lvl w:ilvl="7">
      <w:numFmt w:val="decimal"/>
      <w:pStyle w:val="8"/>
      <w:lvlText w:val=""/>
      <w:lvlJc w:val="left"/>
      <w:rPr>
        <w:rFonts w:cs="Times New Roman"/>
      </w:rPr>
    </w:lvl>
    <w:lvl w:ilvl="8">
      <w:numFmt w:val="decimal"/>
      <w:pStyle w:val="9"/>
      <w:lvlText w:val=""/>
      <w:lvlJc w:val="left"/>
      <w:rPr>
        <w:rFonts w:cs="Times New Roman"/>
      </w:rPr>
    </w:lvl>
  </w:abstractNum>
  <w:abstractNum w:abstractNumId="32">
    <w:nsid w:val="4165130D"/>
    <w:multiLevelType w:val="multilevel"/>
    <w:tmpl w:val="DB6A295C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2335956"/>
    <w:multiLevelType w:val="hybridMultilevel"/>
    <w:tmpl w:val="9306BB6E"/>
    <w:lvl w:ilvl="0" w:tplc="FFFFFFF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34">
    <w:nsid w:val="44C742D1"/>
    <w:multiLevelType w:val="multilevel"/>
    <w:tmpl w:val="3AAC20DE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6475433"/>
    <w:multiLevelType w:val="hybridMultilevel"/>
    <w:tmpl w:val="C472E4AC"/>
    <w:lvl w:ilvl="0" w:tplc="D8C8EA92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  <w:rPr>
        <w:rFonts w:cs="Times New Roman"/>
      </w:rPr>
    </w:lvl>
  </w:abstractNum>
  <w:abstractNum w:abstractNumId="36">
    <w:nsid w:val="485A6FFE"/>
    <w:multiLevelType w:val="hybridMultilevel"/>
    <w:tmpl w:val="CA7A5C2A"/>
    <w:lvl w:ilvl="0" w:tplc="73982AF2">
      <w:start w:val="3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7">
    <w:nsid w:val="49D400CD"/>
    <w:multiLevelType w:val="multilevel"/>
    <w:tmpl w:val="E7E012F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4C603B61"/>
    <w:multiLevelType w:val="hybridMultilevel"/>
    <w:tmpl w:val="86DC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DBF59AF"/>
    <w:multiLevelType w:val="hybridMultilevel"/>
    <w:tmpl w:val="47F87F16"/>
    <w:lvl w:ilvl="0" w:tplc="51A821BE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0">
    <w:nsid w:val="51D10FFA"/>
    <w:multiLevelType w:val="multilevel"/>
    <w:tmpl w:val="21C62EA8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575D60F6"/>
    <w:multiLevelType w:val="hybridMultilevel"/>
    <w:tmpl w:val="01DA470A"/>
    <w:lvl w:ilvl="0" w:tplc="31D6407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1"/>
  </w:num>
  <w:num w:numId="4">
    <w:abstractNumId w:val="0"/>
  </w:num>
  <w:num w:numId="5">
    <w:abstractNumId w:val="25"/>
  </w:num>
  <w:num w:numId="6">
    <w:abstractNumId w:val="24"/>
  </w:num>
  <w:num w:numId="7">
    <w:abstractNumId w:val="0"/>
  </w:num>
  <w:num w:numId="8">
    <w:abstractNumId w:val="34"/>
  </w:num>
  <w:num w:numId="9">
    <w:abstractNumId w:val="22"/>
  </w:num>
  <w:num w:numId="10">
    <w:abstractNumId w:val="0"/>
  </w:num>
  <w:num w:numId="11">
    <w:abstractNumId w:val="18"/>
  </w:num>
  <w:num w:numId="12">
    <w:abstractNumId w:val="12"/>
  </w:num>
  <w:num w:numId="13">
    <w:abstractNumId w:val="0"/>
  </w:num>
  <w:num w:numId="14">
    <w:abstractNumId w:val="19"/>
  </w:num>
  <w:num w:numId="15">
    <w:abstractNumId w:val="0"/>
  </w:num>
  <w:num w:numId="16">
    <w:abstractNumId w:val="32"/>
  </w:num>
  <w:num w:numId="17">
    <w:abstractNumId w:val="13"/>
  </w:num>
  <w:num w:numId="18">
    <w:abstractNumId w:val="0"/>
  </w:num>
  <w:num w:numId="19">
    <w:abstractNumId w:val="16"/>
  </w:num>
  <w:num w:numId="20">
    <w:abstractNumId w:val="9"/>
  </w:num>
  <w:num w:numId="21">
    <w:abstractNumId w:val="26"/>
  </w:num>
  <w:num w:numId="22">
    <w:abstractNumId w:val="14"/>
  </w:num>
  <w:num w:numId="23">
    <w:abstractNumId w:val="37"/>
  </w:num>
  <w:num w:numId="24">
    <w:abstractNumId w:val="20"/>
  </w:num>
  <w:num w:numId="25">
    <w:abstractNumId w:val="5"/>
  </w:num>
  <w:num w:numId="26">
    <w:abstractNumId w:val="21"/>
  </w:num>
  <w:num w:numId="27">
    <w:abstractNumId w:val="40"/>
  </w:num>
  <w:num w:numId="28">
    <w:abstractNumId w:val="8"/>
  </w:num>
  <w:num w:numId="29">
    <w:abstractNumId w:val="29"/>
  </w:num>
  <w:num w:numId="30">
    <w:abstractNumId w:val="33"/>
  </w:num>
  <w:num w:numId="31">
    <w:abstractNumId w:val="35"/>
  </w:num>
  <w:num w:numId="32">
    <w:abstractNumId w:val="41"/>
  </w:num>
  <w:num w:numId="33">
    <w:abstractNumId w:val="39"/>
  </w:num>
  <w:num w:numId="34">
    <w:abstractNumId w:val="1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3"/>
  </w:num>
  <w:num w:numId="38">
    <w:abstractNumId w:val="27"/>
  </w:num>
  <w:num w:numId="39">
    <w:abstractNumId w:val="17"/>
  </w:num>
  <w:num w:numId="40">
    <w:abstractNumId w:val="38"/>
  </w:num>
  <w:num w:numId="41">
    <w:abstractNumId w:val="2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6B6"/>
    <w:rsid w:val="00000048"/>
    <w:rsid w:val="00013B49"/>
    <w:rsid w:val="00023C8C"/>
    <w:rsid w:val="00036A3F"/>
    <w:rsid w:val="00062F1D"/>
    <w:rsid w:val="00097A93"/>
    <w:rsid w:val="000B6A7E"/>
    <w:rsid w:val="00106A24"/>
    <w:rsid w:val="0016367E"/>
    <w:rsid w:val="00206EC7"/>
    <w:rsid w:val="00296CD3"/>
    <w:rsid w:val="002C43AB"/>
    <w:rsid w:val="002E4AA7"/>
    <w:rsid w:val="003049B4"/>
    <w:rsid w:val="00307056"/>
    <w:rsid w:val="00383C9B"/>
    <w:rsid w:val="004226E8"/>
    <w:rsid w:val="00433995"/>
    <w:rsid w:val="00436BC9"/>
    <w:rsid w:val="00484E6B"/>
    <w:rsid w:val="00543581"/>
    <w:rsid w:val="00557B82"/>
    <w:rsid w:val="005A474A"/>
    <w:rsid w:val="005D25E2"/>
    <w:rsid w:val="00613919"/>
    <w:rsid w:val="00617A51"/>
    <w:rsid w:val="006F0216"/>
    <w:rsid w:val="00726B00"/>
    <w:rsid w:val="00734922"/>
    <w:rsid w:val="0078198E"/>
    <w:rsid w:val="007D617D"/>
    <w:rsid w:val="00803BA6"/>
    <w:rsid w:val="008040DF"/>
    <w:rsid w:val="00832C0C"/>
    <w:rsid w:val="00851C57"/>
    <w:rsid w:val="008604E2"/>
    <w:rsid w:val="00862B08"/>
    <w:rsid w:val="00883DFB"/>
    <w:rsid w:val="008B4651"/>
    <w:rsid w:val="008E16A9"/>
    <w:rsid w:val="00903752"/>
    <w:rsid w:val="009756B6"/>
    <w:rsid w:val="00975795"/>
    <w:rsid w:val="00A45461"/>
    <w:rsid w:val="00A544C3"/>
    <w:rsid w:val="00A73F10"/>
    <w:rsid w:val="00A7410F"/>
    <w:rsid w:val="00A83C78"/>
    <w:rsid w:val="00A91A2B"/>
    <w:rsid w:val="00AB5E96"/>
    <w:rsid w:val="00AF03DF"/>
    <w:rsid w:val="00B134EC"/>
    <w:rsid w:val="00B44AE1"/>
    <w:rsid w:val="00B51CAD"/>
    <w:rsid w:val="00B51D91"/>
    <w:rsid w:val="00B90CE0"/>
    <w:rsid w:val="00BA409C"/>
    <w:rsid w:val="00BB7741"/>
    <w:rsid w:val="00C0167A"/>
    <w:rsid w:val="00C42A1B"/>
    <w:rsid w:val="00C56EBA"/>
    <w:rsid w:val="00C60723"/>
    <w:rsid w:val="00D21D58"/>
    <w:rsid w:val="00D93DB8"/>
    <w:rsid w:val="00D972D1"/>
    <w:rsid w:val="00DB5D39"/>
    <w:rsid w:val="00DD5CE6"/>
    <w:rsid w:val="00E06DFB"/>
    <w:rsid w:val="00E55A9C"/>
    <w:rsid w:val="00E576E9"/>
    <w:rsid w:val="00E8272C"/>
    <w:rsid w:val="00EA1D2D"/>
    <w:rsid w:val="00ED2D8C"/>
    <w:rsid w:val="00EF44F0"/>
    <w:rsid w:val="00F34EAB"/>
    <w:rsid w:val="00F673BB"/>
    <w:rsid w:val="00F760B2"/>
    <w:rsid w:val="00FA7711"/>
    <w:rsid w:val="00FB3277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113C08E6-FEF3-465C-89F1-AB97BF41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i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hAnsi="Arial"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" w:hAnsi="Arial"/>
      <w:sz w:val="4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Jion">
    <w:name w:val="Jion"/>
    <w:basedOn w:val="a"/>
    <w:pPr>
      <w:ind w:firstLine="851"/>
      <w:jc w:val="both"/>
    </w:pPr>
    <w:rPr>
      <w:rFonts w:ascii="Bookman Old Style" w:hAnsi="Bookman Old Style"/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484E6B"/>
    <w:rPr>
      <w:rFonts w:cs="Times New Roman"/>
    </w:rPr>
  </w:style>
  <w:style w:type="paragraph" w:styleId="a7">
    <w:name w:val="Body Text"/>
    <w:basedOn w:val="a"/>
    <w:link w:val="a8"/>
    <w:uiPriority w:val="99"/>
    <w:rPr>
      <w:rFonts w:ascii="Arial" w:hAnsi="Arial"/>
      <w:sz w:val="16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</w:rPr>
  </w:style>
  <w:style w:type="paragraph" w:styleId="a9">
    <w:name w:val="annotation text"/>
    <w:basedOn w:val="a"/>
    <w:link w:val="aa"/>
    <w:uiPriority w:val="99"/>
    <w:semiHidden/>
  </w:style>
  <w:style w:type="character" w:customStyle="1" w:styleId="aa">
    <w:name w:val="Текст примечания Знак"/>
    <w:link w:val="a9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b">
    <w:name w:val="Body Text Indent"/>
    <w:basedOn w:val="a"/>
    <w:link w:val="ac"/>
    <w:uiPriority w:val="99"/>
    <w:pPr>
      <w:ind w:firstLine="851"/>
      <w:jc w:val="both"/>
    </w:pPr>
    <w:rPr>
      <w:rFonts w:ascii="Bookman Old Style" w:hAnsi="Bookman Old Style"/>
      <w:sz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</w:rPr>
  </w:style>
  <w:style w:type="paragraph" w:styleId="ad">
    <w:name w:val="Block Text"/>
    <w:basedOn w:val="a"/>
    <w:uiPriority w:val="99"/>
    <w:pPr>
      <w:ind w:left="252" w:right="72"/>
    </w:pPr>
    <w:rPr>
      <w:sz w:val="28"/>
      <w:szCs w:val="24"/>
    </w:rPr>
  </w:style>
  <w:style w:type="paragraph" w:styleId="31">
    <w:name w:val="Body Text 3"/>
    <w:basedOn w:val="a"/>
    <w:link w:val="32"/>
    <w:uiPriority w:val="99"/>
    <w:pPr>
      <w:ind w:right="142"/>
    </w:pPr>
    <w:rPr>
      <w:rFonts w:ascii="Arial" w:hAnsi="Arial" w:cs="Arial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pPr>
      <w:ind w:left="-284" w:right="-283"/>
    </w:pPr>
    <w:rPr>
      <w:rFonts w:ascii="Arial" w:hAnsi="Arial" w:cs="Arial"/>
      <w:b/>
      <w:bCs/>
      <w:sz w:val="28"/>
    </w:rPr>
  </w:style>
  <w:style w:type="paragraph" w:styleId="23">
    <w:name w:val="Body Text Indent 2"/>
    <w:basedOn w:val="a"/>
    <w:link w:val="24"/>
    <w:uiPriority w:val="99"/>
    <w:pPr>
      <w:ind w:left="75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customStyle="1" w:styleId="11">
    <w:name w:val="Стиль1"/>
    <w:basedOn w:val="a"/>
    <w:rsid w:val="00023C8C"/>
    <w:pPr>
      <w:widowControl w:val="0"/>
      <w:tabs>
        <w:tab w:val="num" w:pos="1224"/>
      </w:tabs>
      <w:snapToGrid w:val="0"/>
      <w:ind w:left="1224" w:hanging="504"/>
    </w:pPr>
  </w:style>
  <w:style w:type="table" w:styleId="af">
    <w:name w:val="Table Grid"/>
    <w:basedOn w:val="a1"/>
    <w:uiPriority w:val="59"/>
    <w:rsid w:val="00023C8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semiHidden/>
    <w:rsid w:val="00206EC7"/>
    <w:pPr>
      <w:tabs>
        <w:tab w:val="left" w:pos="480"/>
        <w:tab w:val="right" w:leader="dot" w:pos="9204"/>
      </w:tabs>
      <w:spacing w:line="480" w:lineRule="auto"/>
    </w:pPr>
  </w:style>
  <w:style w:type="paragraph" w:styleId="25">
    <w:name w:val="toc 2"/>
    <w:basedOn w:val="a"/>
    <w:next w:val="a"/>
    <w:autoRedefine/>
    <w:uiPriority w:val="39"/>
    <w:semiHidden/>
    <w:rsid w:val="00206EC7"/>
    <w:pPr>
      <w:tabs>
        <w:tab w:val="left" w:pos="960"/>
        <w:tab w:val="right" w:leader="dot" w:pos="9204"/>
      </w:tabs>
      <w:spacing w:before="100" w:beforeAutospacing="1" w:after="100" w:afterAutospacing="1" w:line="480" w:lineRule="auto"/>
      <w:ind w:left="198"/>
    </w:pPr>
  </w:style>
  <w:style w:type="character" w:styleId="af0">
    <w:name w:val="Hyperlink"/>
    <w:uiPriority w:val="99"/>
    <w:rsid w:val="008E16A9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E576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1"/>
    <w:uiPriority w:val="99"/>
    <w:rsid w:val="00803BA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803BA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803BA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1"/>
    <w:uiPriority w:val="99"/>
    <w:rsid w:val="00803BA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55BE-4559-4CDE-8643-9A17BF49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Рамка малая</vt:lpstr>
    </vt:vector>
  </TitlesOfParts>
  <Company>МПЭК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малая</dc:title>
  <dc:subject/>
  <dc:creator>ВАСЯ</dc:creator>
  <cp:keywords/>
  <dc:description/>
  <cp:lastModifiedBy>admin</cp:lastModifiedBy>
  <cp:revision>2</cp:revision>
  <cp:lastPrinted>2006-03-14T19:33:00Z</cp:lastPrinted>
  <dcterms:created xsi:type="dcterms:W3CDTF">2014-03-23T22:23:00Z</dcterms:created>
  <dcterms:modified xsi:type="dcterms:W3CDTF">2014-03-23T22:23:00Z</dcterms:modified>
</cp:coreProperties>
</file>