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052A7" w:rsidRDefault="002052A7">
      <w:pPr>
        <w:pStyle w:val="a6"/>
      </w:pPr>
      <w:r>
        <w:t>Тема: Глобализация:положительные и отрицательные эффекты</w:t>
      </w:r>
    </w:p>
    <w:p w:rsidR="002052A7" w:rsidRDefault="002052A7">
      <w:pPr>
        <w:pStyle w:val="a6"/>
        <w:rPr>
          <w:lang w:val="en-US"/>
        </w:rPr>
      </w:pPr>
    </w:p>
    <w:p w:rsidR="002052A7" w:rsidRDefault="002052A7">
      <w:pPr>
        <w:pStyle w:val="a6"/>
      </w:pPr>
      <w:r>
        <w:t>Оглавление</w:t>
      </w:r>
    </w:p>
    <w:p w:rsidR="002052A7" w:rsidRDefault="002052A7">
      <w:pPr>
        <w:jc w:val="center"/>
        <w:rPr>
          <w:b/>
          <w:sz w:val="32"/>
        </w:rPr>
      </w:pPr>
    </w:p>
    <w:p w:rsidR="002052A7" w:rsidRDefault="002052A7">
      <w:pPr>
        <w:pStyle w:val="a7"/>
      </w:pPr>
      <w:r>
        <w:t>Введение…………………………………………………………………3</w:t>
      </w:r>
    </w:p>
    <w:p w:rsidR="002052A7" w:rsidRDefault="002052A7">
      <w:pPr>
        <w:pStyle w:val="10"/>
        <w:rPr>
          <w:sz w:val="28"/>
        </w:rPr>
      </w:pPr>
    </w:p>
    <w:p w:rsidR="002052A7" w:rsidRDefault="002052A7">
      <w:pPr>
        <w:pStyle w:val="10"/>
        <w:rPr>
          <w:sz w:val="28"/>
        </w:rPr>
      </w:pPr>
    </w:p>
    <w:p w:rsidR="002052A7" w:rsidRDefault="002052A7">
      <w:pPr>
        <w:pStyle w:val="10"/>
        <w:rPr>
          <w:sz w:val="28"/>
        </w:rPr>
      </w:pPr>
      <w:r>
        <w:rPr>
          <w:sz w:val="28"/>
        </w:rPr>
        <w:t>Глава 1. Глобализация мировой экономики…………………………..7</w:t>
      </w:r>
    </w:p>
    <w:p w:rsidR="002052A7" w:rsidRDefault="002052A7">
      <w:pPr>
        <w:pStyle w:val="10"/>
        <w:rPr>
          <w:sz w:val="28"/>
        </w:rPr>
      </w:pPr>
      <w:r>
        <w:rPr>
          <w:sz w:val="28"/>
        </w:rPr>
        <w:t>1.1 Концептуальные основы……………………………………………7</w:t>
      </w:r>
    </w:p>
    <w:p w:rsidR="002052A7" w:rsidRDefault="002052A7">
      <w:pPr>
        <w:pStyle w:val="10"/>
        <w:rPr>
          <w:sz w:val="28"/>
        </w:rPr>
      </w:pPr>
      <w:r>
        <w:rPr>
          <w:sz w:val="28"/>
        </w:rPr>
        <w:t>1.2 Глобализация и социально-экономические изменения…………10</w:t>
      </w:r>
    </w:p>
    <w:p w:rsidR="002052A7" w:rsidRDefault="002052A7">
      <w:pPr>
        <w:pStyle w:val="10"/>
        <w:rPr>
          <w:sz w:val="28"/>
        </w:rPr>
      </w:pPr>
      <w:r>
        <w:rPr>
          <w:sz w:val="28"/>
        </w:rPr>
        <w:t>1.3 Глобализация финансов …………………………………………..13</w:t>
      </w:r>
    </w:p>
    <w:p w:rsidR="002052A7" w:rsidRDefault="002052A7">
      <w:pPr>
        <w:rPr>
          <w:sz w:val="28"/>
        </w:rPr>
      </w:pPr>
      <w:r>
        <w:rPr>
          <w:sz w:val="28"/>
        </w:rPr>
        <w:t>1.4 Преимущества глобализации……………………………………..14</w:t>
      </w:r>
    </w:p>
    <w:p w:rsidR="002052A7" w:rsidRDefault="002052A7">
      <w:pPr>
        <w:rPr>
          <w:sz w:val="28"/>
        </w:rPr>
      </w:pPr>
    </w:p>
    <w:p w:rsidR="002052A7" w:rsidRDefault="002052A7">
      <w:pPr>
        <w:rPr>
          <w:sz w:val="28"/>
        </w:rPr>
      </w:pPr>
      <w:r>
        <w:rPr>
          <w:sz w:val="28"/>
        </w:rPr>
        <w:t>1.5 Издержки глобализации и возможные конфликты ……………..15</w:t>
      </w:r>
    </w:p>
    <w:p w:rsidR="002052A7" w:rsidRDefault="002052A7">
      <w:pPr>
        <w:rPr>
          <w:sz w:val="28"/>
        </w:rPr>
      </w:pPr>
    </w:p>
    <w:p w:rsidR="002052A7" w:rsidRDefault="002052A7">
      <w:pPr>
        <w:rPr>
          <w:sz w:val="28"/>
        </w:rPr>
      </w:pPr>
    </w:p>
    <w:p w:rsidR="002052A7" w:rsidRDefault="002052A7">
      <w:pPr>
        <w:rPr>
          <w:sz w:val="28"/>
        </w:rPr>
      </w:pPr>
    </w:p>
    <w:p w:rsidR="002052A7" w:rsidRDefault="002052A7">
      <w:pPr>
        <w:rPr>
          <w:sz w:val="28"/>
        </w:rPr>
      </w:pPr>
      <w:r>
        <w:rPr>
          <w:sz w:val="28"/>
        </w:rPr>
        <w:t>Глава 2. Глобализация сферы труда в США…………………………21</w:t>
      </w:r>
    </w:p>
    <w:p w:rsidR="002052A7" w:rsidRDefault="002052A7">
      <w:pPr>
        <w:rPr>
          <w:sz w:val="28"/>
        </w:rPr>
      </w:pPr>
    </w:p>
    <w:p w:rsidR="002052A7" w:rsidRDefault="002052A7">
      <w:pPr>
        <w:rPr>
          <w:sz w:val="28"/>
        </w:rPr>
      </w:pPr>
    </w:p>
    <w:p w:rsidR="002052A7" w:rsidRDefault="002052A7">
      <w:pPr>
        <w:rPr>
          <w:sz w:val="28"/>
        </w:rPr>
      </w:pPr>
      <w:r>
        <w:rPr>
          <w:sz w:val="28"/>
        </w:rPr>
        <w:t>2.1 Компьютерная революция: влияние на сферу труда……………21</w:t>
      </w:r>
    </w:p>
    <w:p w:rsidR="002052A7" w:rsidRDefault="002052A7">
      <w:pPr>
        <w:rPr>
          <w:sz w:val="28"/>
        </w:rPr>
      </w:pPr>
    </w:p>
    <w:p w:rsidR="002052A7" w:rsidRDefault="002052A7">
      <w:pPr>
        <w:rPr>
          <w:sz w:val="28"/>
        </w:rPr>
      </w:pPr>
      <w:r>
        <w:rPr>
          <w:sz w:val="28"/>
        </w:rPr>
        <w:t>2.2 Глобализация сферы труда: две стороны медали………………..23</w:t>
      </w:r>
    </w:p>
    <w:p w:rsidR="002052A7" w:rsidRDefault="002052A7">
      <w:pPr>
        <w:rPr>
          <w:sz w:val="28"/>
        </w:rPr>
      </w:pPr>
    </w:p>
    <w:p w:rsidR="002052A7" w:rsidRDefault="002052A7">
      <w:pPr>
        <w:rPr>
          <w:sz w:val="28"/>
        </w:rPr>
      </w:pPr>
      <w:r>
        <w:rPr>
          <w:sz w:val="28"/>
        </w:rPr>
        <w:t>2.3 Пути адаптации к новым условиям ……………………………...26</w:t>
      </w:r>
    </w:p>
    <w:p w:rsidR="002052A7" w:rsidRDefault="002052A7">
      <w:pPr>
        <w:pStyle w:val="1"/>
        <w:rPr>
          <w:b w:val="0"/>
        </w:rPr>
      </w:pPr>
    </w:p>
    <w:p w:rsidR="002052A7" w:rsidRDefault="002052A7">
      <w:pPr>
        <w:pStyle w:val="1"/>
        <w:rPr>
          <w:b w:val="0"/>
        </w:rPr>
      </w:pPr>
    </w:p>
    <w:p w:rsidR="002052A7" w:rsidRDefault="002052A7">
      <w:pPr>
        <w:pStyle w:val="1"/>
        <w:rPr>
          <w:b w:val="0"/>
        </w:rPr>
      </w:pPr>
    </w:p>
    <w:p w:rsidR="002052A7" w:rsidRDefault="002052A7">
      <w:pPr>
        <w:pStyle w:val="1"/>
      </w:pPr>
      <w:r>
        <w:rPr>
          <w:b w:val="0"/>
        </w:rPr>
        <w:t>Заключение……………………………………………………………..30</w:t>
      </w:r>
    </w:p>
    <w:p w:rsidR="002052A7" w:rsidRDefault="002052A7">
      <w:pPr>
        <w:pStyle w:val="10"/>
        <w:ind w:firstLine="720"/>
        <w:rPr>
          <w:b/>
          <w:sz w:val="32"/>
        </w:rPr>
      </w:pPr>
    </w:p>
    <w:p w:rsidR="002052A7" w:rsidRDefault="002052A7">
      <w:pPr>
        <w:pStyle w:val="10"/>
        <w:ind w:firstLine="720"/>
        <w:rPr>
          <w:b/>
          <w:sz w:val="32"/>
        </w:rPr>
      </w:pPr>
    </w:p>
    <w:p w:rsidR="002052A7" w:rsidRDefault="002052A7">
      <w:pPr>
        <w:pStyle w:val="10"/>
        <w:ind w:firstLine="720"/>
        <w:rPr>
          <w:b/>
          <w:sz w:val="32"/>
          <w:lang w:val="en-US"/>
        </w:rPr>
      </w:pPr>
    </w:p>
    <w:p w:rsidR="002052A7" w:rsidRDefault="002052A7">
      <w:pPr>
        <w:pStyle w:val="10"/>
        <w:ind w:firstLine="720"/>
        <w:rPr>
          <w:b/>
          <w:sz w:val="32"/>
          <w:lang w:val="en-US"/>
        </w:rPr>
      </w:pPr>
    </w:p>
    <w:p w:rsidR="002052A7" w:rsidRDefault="002052A7">
      <w:pPr>
        <w:pStyle w:val="10"/>
        <w:ind w:firstLine="720"/>
        <w:rPr>
          <w:b/>
          <w:sz w:val="32"/>
        </w:rPr>
      </w:pPr>
    </w:p>
    <w:p w:rsidR="002052A7" w:rsidRDefault="002052A7">
      <w:pPr>
        <w:pStyle w:val="10"/>
        <w:ind w:firstLine="720"/>
        <w:rPr>
          <w:b/>
          <w:sz w:val="32"/>
        </w:rPr>
      </w:pPr>
    </w:p>
    <w:p w:rsidR="002052A7" w:rsidRDefault="002052A7">
      <w:pPr>
        <w:pStyle w:val="10"/>
        <w:ind w:firstLine="720"/>
        <w:rPr>
          <w:b/>
          <w:sz w:val="32"/>
        </w:rPr>
      </w:pPr>
      <w:r>
        <w:rPr>
          <w:b/>
          <w:sz w:val="32"/>
        </w:rPr>
        <w:t>Введение</w:t>
      </w:r>
    </w:p>
    <w:p w:rsidR="002052A7" w:rsidRDefault="002052A7">
      <w:pPr>
        <w:pStyle w:val="10"/>
        <w:ind w:firstLine="720"/>
        <w:rPr>
          <w:sz w:val="28"/>
        </w:rPr>
      </w:pPr>
      <w:r>
        <w:rPr>
          <w:sz w:val="28"/>
        </w:rPr>
        <w:t xml:space="preserve">Сегодня трудно найти более модную и дискуссионную тему, чем глобализация. Ей посвящены десятки конференций и симпозиумов, сотни книг, тысячи статей. О ней говорят и спорят ученые, политики, бизнесмены, религиозные деятели, люди искусства, журналисты. </w:t>
      </w:r>
    </w:p>
    <w:p w:rsidR="002052A7" w:rsidRDefault="002052A7">
      <w:pPr>
        <w:pStyle w:val="10"/>
        <w:ind w:firstLine="720"/>
        <w:rPr>
          <w:sz w:val="28"/>
        </w:rPr>
      </w:pPr>
    </w:p>
    <w:p w:rsidR="002052A7" w:rsidRDefault="002052A7">
      <w:pPr>
        <w:pStyle w:val="10"/>
        <w:ind w:firstLine="720"/>
        <w:jc w:val="both"/>
        <w:rPr>
          <w:sz w:val="28"/>
        </w:rPr>
      </w:pPr>
      <w:r>
        <w:rPr>
          <w:sz w:val="28"/>
        </w:rPr>
        <w:t>Говоря об основах этого явления, можно отметить, что некоторые черты современной глобализации просматривались достаточно давно. Корни процесса уходят в эпоху, когда становление колониальных империй заложило первые основы международных экономических отношений в этом тысячелетии. Однако современные международные экономические отношения, лежащие в основе глобализации, принципиально отличаются от тех, что были сформированы с начала эпохи Великих географических открытий и становления колониальных империй.</w:t>
      </w:r>
    </w:p>
    <w:p w:rsidR="002052A7" w:rsidRDefault="002052A7">
      <w:pPr>
        <w:pStyle w:val="10"/>
        <w:ind w:firstLine="720"/>
        <w:jc w:val="both"/>
        <w:rPr>
          <w:sz w:val="28"/>
        </w:rPr>
      </w:pPr>
      <w:r>
        <w:rPr>
          <w:sz w:val="28"/>
        </w:rPr>
        <w:t>В эпоху колониализма отношения выстраивались преимущественно между метрополиями и их колониями, представлявшими собой фактически обмен готовых товаров и изделий, произведенных в метрополии, на сырье и прочие колониальные товары. Основы же современной системы строятся прежде всего на товарно-экономических отношениях между развитыми странами, то есть, по сути, между самими метрополиями. Эти отношения представляют собой обмен конечной высокосложной продукцией и передовыми технологиями. Это вызвано исторически сложившейся различной отраслевой специализацией тех или иных развитых стран и регионов. Так, например, для США представляют интерес изделия японской электронной промышленности, а для Японии – энергетическое оборудование, произведенное в США. На самом деле эти цепочки гораздо более разветвленные и сложные. То есть, современные экономические отношения между развитыми странами, можно охарактеризовать как межотраслевые. При этом также сохраняются те отношения, которые существовали между метрополией и колониями, являющиеся внутриотраслевыми.</w:t>
      </w:r>
    </w:p>
    <w:p w:rsidR="002052A7" w:rsidRDefault="002052A7">
      <w:pPr>
        <w:pStyle w:val="10"/>
        <w:ind w:firstLine="720"/>
        <w:jc w:val="both"/>
        <w:rPr>
          <w:sz w:val="28"/>
        </w:rPr>
      </w:pPr>
      <w:r>
        <w:rPr>
          <w:sz w:val="28"/>
        </w:rPr>
        <w:t xml:space="preserve">Так, например, развитые страны используют бывшие колонии как источник сырья и рабочей силы, зачастую "вывозя" туда свое высокотехнологичное производство. Другая важная особенность процесса глобализации, заключается в интернационализации не столько товарообменных, сколько производственных процессов. Здесь необходимо сказать о таком порождении последних лет, как транснациональные корпорации (ТНК). Нынешняя международная торговля во многом </w:t>
      </w:r>
    </w:p>
    <w:p w:rsidR="002052A7" w:rsidRDefault="002052A7">
      <w:pPr>
        <w:pStyle w:val="10"/>
        <w:jc w:val="both"/>
        <w:rPr>
          <w:sz w:val="28"/>
        </w:rPr>
      </w:pPr>
      <w:r>
        <w:rPr>
          <w:sz w:val="28"/>
        </w:rPr>
        <w:t>реализует процессы кооперации и товарообмена, протекающие внутри одной ТНК, например, между филиалами или дочерними предприятиями, находящимися в разных частях света, либо с другими ТНК.</w:t>
      </w:r>
    </w:p>
    <w:p w:rsidR="002052A7" w:rsidRDefault="002052A7">
      <w:pPr>
        <w:pStyle w:val="10"/>
        <w:ind w:firstLine="720"/>
        <w:rPr>
          <w:sz w:val="28"/>
        </w:rPr>
      </w:pPr>
      <w:r>
        <w:rPr>
          <w:sz w:val="28"/>
        </w:rPr>
        <w:t xml:space="preserve">Рассмотрим еще один пример, приведенный в начале 90-х годов в одном из выпусков "Уолл Стрит Джорнэл". В нем говорится о том, что из $10250, вырученных компанией "Дженерал Моторс" от продажи своего автомобиля "Понтиак", на счету самой компании остается только $4000. Остальное растекается: в Южную Корею – $3000, в Японию – $1850, в Германию – $700, в Сингапур и на Тайвань – $400, в Англию – $259 и $50 – в Ирландию. Проиллюстрированную выше и развивающуюся уже несколько лет тенденцию можно назвать "интернационализацией производства", которая, в свою очередь, является выражением более масштабного процесса в мировой экономике – глобализации. </w:t>
      </w:r>
    </w:p>
    <w:p w:rsidR="002052A7" w:rsidRDefault="002052A7">
      <w:pPr>
        <w:pStyle w:val="10"/>
        <w:ind w:firstLine="720"/>
        <w:jc w:val="both"/>
        <w:rPr>
          <w:sz w:val="28"/>
        </w:rPr>
      </w:pPr>
      <w:r>
        <w:rPr>
          <w:sz w:val="28"/>
        </w:rPr>
        <w:t>Теперь стоит сказать еще об одной важнейшей особенности глобализации мировой экономики – это бурное развитие финансовых рынков в последние годы ХХ века. Новая роль финансовых рынков (валютных, фондовых, кредитных) за последние годы резко изменила архитектуру мировой экономики. Еще несколько десятков лет назад основной целью финансовых рынков было обеспечение функционирования реального сектора экономики. В последние годы мировой финансовый рынок стал проявлять самодостаточность. В результате, сегодня мы видим рост объема этого рынка в разы, что стало результатом широкого спектра спекулятивных операций, вызванных либерализацией экономических отношений. Одним словом, процесс получения денег из денег значительно упростился, благодаря исключению из него, собственно, самого производства какого-либо товара или услуг. Производство заменили спекулятивные операции с различными производными финансовыми инструментами, такими как фьючерсы и опционы, а также игра на разнице курсов мировых валют.</w:t>
      </w:r>
    </w:p>
    <w:p w:rsidR="002052A7" w:rsidRDefault="002052A7">
      <w:pPr>
        <w:pStyle w:val="10"/>
        <w:ind w:firstLine="720"/>
        <w:jc w:val="both"/>
        <w:rPr>
          <w:sz w:val="28"/>
        </w:rPr>
      </w:pPr>
      <w:r>
        <w:rPr>
          <w:sz w:val="28"/>
        </w:rPr>
        <w:t>Колоссальные масштабы и обороты международного финансового рынка действительно представляют серьезную опасность для мировой экономики. Огромные массы свободно перемещающегося по миру спекулятивного капитала легко могут как оживить, так и обрушить финансовую систему практически любого государства. Новейшая история знает немало тому примеров. Это и обвал национальной валюты Великобритании, вызванный спекулятивными операциями фондов Джорджа Сороса, и последний азиатский кризис, который, "наглядно продемонстрировал эту новую ситуацию: 1) колоссально возросшую роль финансовых рынков и 2) далеко зашедшую глобализацию этих рынков...". Сегодня из всех финансовых операций на международном валютном рынке только 10% обслуживают внешнюю торговлю.</w:t>
      </w:r>
    </w:p>
    <w:p w:rsidR="002052A7" w:rsidRDefault="002052A7">
      <w:pPr>
        <w:pStyle w:val="10"/>
        <w:ind w:firstLine="720"/>
        <w:rPr>
          <w:sz w:val="28"/>
        </w:rPr>
      </w:pPr>
      <w:r>
        <w:rPr>
          <w:sz w:val="28"/>
        </w:rPr>
        <w:t>Сегодня можно с полной уверенностью сказать, что в конце XX века глобализация стала, пожалуй, самой главной тенденцией в развитии мировой экономики, такая же роль ждет ее и в веке XXI. При этом надо заметить, что роль глобализации в жизни человечества не ограничена только изменением структуры экономики – ее проявления мы испытываем на себе и в социальной, и в культурной сфере.</w:t>
      </w:r>
    </w:p>
    <w:p w:rsidR="002052A7" w:rsidRDefault="002052A7">
      <w:pPr>
        <w:pStyle w:val="10"/>
        <w:ind w:firstLine="720"/>
        <w:rPr>
          <w:sz w:val="28"/>
        </w:rPr>
      </w:pPr>
      <w:r>
        <w:rPr>
          <w:sz w:val="28"/>
        </w:rPr>
        <w:t xml:space="preserve">Историки и политики еще долго будут спорить о богатейшем наследии уходящего века, но его идейно-политические итоги вряд ли будут пересмотрены в обозримом будущем. Вкратце они сводятся к следующему: права человека имеют основополагающее значение, демократия сильнее тирании, рынок эффективнее командной экономики, открытость лучше самоизоляции. Эта система ценностей и установок, создателем и активным пропагандистом которой исторически выступил Запад, получила широкое распространение и признание в современном мире. </w:t>
      </w:r>
    </w:p>
    <w:p w:rsidR="002052A7" w:rsidRDefault="002052A7">
      <w:pPr>
        <w:pStyle w:val="10"/>
        <w:ind w:firstLine="720"/>
        <w:rPr>
          <w:sz w:val="28"/>
        </w:rPr>
      </w:pPr>
      <w:r>
        <w:rPr>
          <w:sz w:val="28"/>
        </w:rPr>
        <w:t xml:space="preserve">Сближение взглядов и подходов, характерное для современного человечества, так или иначе проявляется в общественной практике. После краха "социалистического лагеря" рыночная экономика, политическая демократия, идейный плюрализм, открытое общество стали общезначимыми ориентирами в движении вперед. Впервые в истории абсолютное большинство живущих на Земле людей постепенно вырабатывают общее понимание основных принципов жизнеустройства. Это - идейный фундамент глобализации. </w:t>
      </w:r>
    </w:p>
    <w:p w:rsidR="002052A7" w:rsidRDefault="002052A7">
      <w:pPr>
        <w:pStyle w:val="10"/>
        <w:ind w:firstLine="720"/>
        <w:rPr>
          <w:sz w:val="28"/>
        </w:rPr>
      </w:pPr>
      <w:r>
        <w:rPr>
          <w:sz w:val="28"/>
        </w:rPr>
        <w:t xml:space="preserve">Как сто и двести лет назад, конец века ознаменован новым научно-техническим переворотом. Интеллект, знания, технологии становятся важнейшими экономическими активами. В передовых странах, входящих в Организацию экономического сотрудничества и развития, более половины валового внутреннего продукта создается в интеллектуально емком производстве. Информационная революция (ИР), базирующаяся на соединении компьютера с телекоммуникационными сетями, коренным образом преобразует человеческое бытие. Она сжимает время и пространство, открывает границы, позволяет устанавливать контакты в любой точке земного шара. Она превращает индивидов в граждан мира. </w:t>
      </w:r>
    </w:p>
    <w:p w:rsidR="002052A7" w:rsidRDefault="002052A7">
      <w:pPr>
        <w:pStyle w:val="10"/>
        <w:ind w:firstLine="720"/>
        <w:rPr>
          <w:sz w:val="28"/>
        </w:rPr>
      </w:pPr>
      <w:r>
        <w:rPr>
          <w:sz w:val="28"/>
        </w:rPr>
        <w:t xml:space="preserve">В новом социальном пространстве время ускоряет свой бег. То, на что раньше уходили месяцы и годы, можно сделать за считанные дни. Процесс социального взаимодействия интенсифицируется, приобретает невиданную ранее динамику. Пространство общественного бытия уплотняется и перемешивается, становясь более однородным. </w:t>
      </w:r>
    </w:p>
    <w:p w:rsidR="002052A7" w:rsidRDefault="002052A7">
      <w:pPr>
        <w:pStyle w:val="10"/>
        <w:ind w:firstLine="720"/>
        <w:rPr>
          <w:sz w:val="28"/>
        </w:rPr>
      </w:pPr>
      <w:r>
        <w:rPr>
          <w:sz w:val="28"/>
        </w:rPr>
        <w:t xml:space="preserve">Не впадая в крайности и преувеличения, можно констатировать: если информационная революция - не победа разума над временем и пространством, то столь существенное ослабление этих естественных ограничителей человеческой деятельности, что многое, казавшееся просто немыслимым, становится возможным. В новых видах коммуникаций, в новых формах взаимодействия, в новых созидательных возможностях человека глобализация обретает свой экономический базис. </w:t>
      </w:r>
    </w:p>
    <w:p w:rsidR="002052A7" w:rsidRDefault="002052A7">
      <w:pPr>
        <w:pStyle w:val="10"/>
        <w:ind w:firstLine="720"/>
        <w:rPr>
          <w:sz w:val="28"/>
        </w:rPr>
      </w:pPr>
      <w:r>
        <w:rPr>
          <w:sz w:val="28"/>
        </w:rPr>
        <w:t>Глобализация - это общий термин, обозначающий все более сложный комплекс трансграничных взаимодействий между физическими лицами, предприятиями, институтами и рынками, который проявляется в расширении потоков товаров, технологий и финансовых средств, в неуклонном росте и усилении влияния международных институтов гражданского общества, в глобальной деятельности транснациональных корпораций, в значительном расширении масштабов трансграничных коммуникационных и информационных обменов, прежде всего через Интернет, в трансграничном переносе заболеваний и экологических последствий и во все большей интернационализации определенных типов преступной деятельности.</w:t>
      </w:r>
      <w:r>
        <w:rPr>
          <w:sz w:val="28"/>
        </w:rPr>
        <w:br/>
      </w:r>
      <w:r>
        <w:rPr>
          <w:sz w:val="28"/>
        </w:rPr>
        <w:br/>
        <w:t xml:space="preserve"> </w:t>
      </w:r>
      <w:r>
        <w:rPr>
          <w:sz w:val="28"/>
        </w:rPr>
        <w:tab/>
        <w:t>Также под глобализацией можно понимать постепенное преобразование мирового пространства в единую зону, где беспрепятственно перемещаются капиталы, товары, услуги, где свободно распространяются идеи и передвигаются их носители, стимулируя развитие современных институтов и шлифуя механизмы их взаимодействия. Глобализация, таким образом, подразумевает образование международного правового и культурно-информационного поля, своего рода инфраструктуры межрегиональных, в т.ч. информационных, обменов.</w:t>
      </w:r>
      <w:r>
        <w:rPr>
          <w:sz w:val="28"/>
        </w:rPr>
        <w:br/>
      </w:r>
      <w:r>
        <w:rPr>
          <w:sz w:val="28"/>
        </w:rPr>
        <w:br/>
      </w:r>
      <w:r>
        <w:rPr>
          <w:sz w:val="28"/>
        </w:rPr>
        <w:br/>
      </w:r>
    </w:p>
    <w:p w:rsidR="002052A7" w:rsidRDefault="002052A7">
      <w:pPr>
        <w:pStyle w:val="10"/>
        <w:rPr>
          <w:b/>
          <w:sz w:val="28"/>
        </w:rPr>
      </w:pPr>
    </w:p>
    <w:p w:rsidR="002052A7" w:rsidRDefault="002052A7">
      <w:pPr>
        <w:pStyle w:val="10"/>
        <w:rPr>
          <w:b/>
          <w:sz w:val="28"/>
        </w:rPr>
      </w:pPr>
    </w:p>
    <w:p w:rsidR="002052A7" w:rsidRDefault="002052A7">
      <w:pPr>
        <w:pStyle w:val="10"/>
        <w:rPr>
          <w:b/>
          <w:sz w:val="28"/>
        </w:rPr>
      </w:pPr>
    </w:p>
    <w:p w:rsidR="002052A7" w:rsidRDefault="002052A7">
      <w:pPr>
        <w:pStyle w:val="10"/>
        <w:rPr>
          <w:b/>
          <w:sz w:val="28"/>
        </w:rPr>
      </w:pPr>
    </w:p>
    <w:p w:rsidR="002052A7" w:rsidRDefault="002052A7">
      <w:pPr>
        <w:pStyle w:val="10"/>
        <w:rPr>
          <w:b/>
          <w:sz w:val="28"/>
        </w:rPr>
      </w:pPr>
    </w:p>
    <w:p w:rsidR="002052A7" w:rsidRDefault="002052A7">
      <w:pPr>
        <w:pStyle w:val="10"/>
        <w:rPr>
          <w:b/>
          <w:sz w:val="28"/>
        </w:rPr>
      </w:pPr>
    </w:p>
    <w:p w:rsidR="002052A7" w:rsidRDefault="002052A7">
      <w:pPr>
        <w:pStyle w:val="10"/>
        <w:rPr>
          <w:b/>
          <w:sz w:val="28"/>
        </w:rPr>
      </w:pPr>
    </w:p>
    <w:p w:rsidR="002052A7" w:rsidRDefault="002052A7">
      <w:pPr>
        <w:pStyle w:val="10"/>
        <w:rPr>
          <w:b/>
          <w:sz w:val="28"/>
        </w:rPr>
      </w:pPr>
    </w:p>
    <w:p w:rsidR="002052A7" w:rsidRDefault="002052A7">
      <w:pPr>
        <w:pStyle w:val="10"/>
        <w:rPr>
          <w:b/>
          <w:sz w:val="28"/>
        </w:rPr>
      </w:pPr>
    </w:p>
    <w:p w:rsidR="002052A7" w:rsidRDefault="002052A7">
      <w:pPr>
        <w:pStyle w:val="10"/>
        <w:rPr>
          <w:b/>
          <w:sz w:val="32"/>
        </w:rPr>
      </w:pPr>
      <w:r>
        <w:rPr>
          <w:b/>
          <w:sz w:val="32"/>
        </w:rPr>
        <w:t>Глава 1. Глобализация мировой экономики</w:t>
      </w:r>
    </w:p>
    <w:p w:rsidR="002052A7" w:rsidRDefault="002052A7">
      <w:pPr>
        <w:pStyle w:val="10"/>
        <w:rPr>
          <w:b/>
          <w:sz w:val="32"/>
        </w:rPr>
      </w:pPr>
      <w:r>
        <w:rPr>
          <w:b/>
          <w:sz w:val="32"/>
        </w:rPr>
        <w:t>1.1 Концептуальные основы</w:t>
      </w:r>
    </w:p>
    <w:p w:rsidR="002052A7" w:rsidRDefault="002052A7">
      <w:pPr>
        <w:pStyle w:val="10"/>
        <w:ind w:firstLine="720"/>
        <w:rPr>
          <w:sz w:val="28"/>
        </w:rPr>
      </w:pPr>
      <w:r>
        <w:rPr>
          <w:sz w:val="28"/>
        </w:rPr>
        <w:t>Глобализация стала важным реальным аспектом современной мировой системы, одной из наиболее влиятельных сил, определяющих дальнейший ход развития нашей планеты. Она затрагивает все области общественной жизни, включая экономику, политику, социальную сферу, культуру, экологию, безопасность.</w:t>
      </w:r>
    </w:p>
    <w:p w:rsidR="002052A7" w:rsidRDefault="002052A7">
      <w:pPr>
        <w:pStyle w:val="10"/>
        <w:ind w:firstLine="720"/>
        <w:rPr>
          <w:sz w:val="28"/>
        </w:rPr>
      </w:pPr>
      <w:r>
        <w:rPr>
          <w:sz w:val="28"/>
        </w:rPr>
        <w:t>Исторические корни глобализации уходят в процесс интернационализации, который с позиции отдельных стран развивается в двух направлениях – вовнутрь и вовне. Развитие вовнутрь означает, что процесс идет по пути расширения использования иностранных товаров, капитала, услуг, технологии, информации в сфере внутреннего потребления данной страны. Развитие вовне характеризуется преобладанием ориентации стран на мировой рынок и глобальной экспансией фирм в торговле, инвестициях и других сделках. Главным следствием этого процесса наряду с ростом взаимозависимости государств является пространственная и институциональная интеграция рынков.</w:t>
      </w:r>
    </w:p>
    <w:p w:rsidR="002052A7" w:rsidRDefault="002052A7">
      <w:pPr>
        <w:pStyle w:val="10"/>
        <w:ind w:firstLine="720"/>
        <w:rPr>
          <w:sz w:val="28"/>
        </w:rPr>
      </w:pPr>
      <w:r>
        <w:rPr>
          <w:sz w:val="28"/>
        </w:rPr>
        <w:t>В течение последних десятилетий выявился ряд источников глобализации .</w:t>
      </w:r>
    </w:p>
    <w:p w:rsidR="002052A7" w:rsidRDefault="002052A7">
      <w:pPr>
        <w:pStyle w:val="10"/>
        <w:ind w:firstLine="720"/>
        <w:rPr>
          <w:sz w:val="28"/>
        </w:rPr>
      </w:pPr>
      <w:r>
        <w:rPr>
          <w:sz w:val="28"/>
        </w:rPr>
        <w:t>Один из них – технологический прогресс, приведший к резкому сокращению транспортных и коммуникационных издержек, значительному снижению затрат на обработку, хранение и использование информации. Информационное обслуживание непосредственно связано с успехами в электронике – созданием электронной почты, Интернета, мировой "паутинки". Современный компьютер стоимостью в 2 тыс. долл. во много раз мощнее, чем компьютер стоимостью в 10 млн долл. двадцать лет назад.</w:t>
      </w:r>
    </w:p>
    <w:p w:rsidR="002052A7" w:rsidRDefault="002052A7">
      <w:pPr>
        <w:pStyle w:val="10"/>
        <w:ind w:firstLine="720"/>
        <w:rPr>
          <w:sz w:val="28"/>
        </w:rPr>
      </w:pPr>
      <w:r>
        <w:rPr>
          <w:sz w:val="28"/>
        </w:rPr>
        <w:t>Второй источник</w:t>
      </w:r>
      <w:r>
        <w:rPr>
          <w:b/>
          <w:sz w:val="28"/>
        </w:rPr>
        <w:t xml:space="preserve"> </w:t>
      </w:r>
      <w:r>
        <w:rPr>
          <w:sz w:val="28"/>
        </w:rPr>
        <w:t>глобализации – либерализация торговли и другие</w:t>
      </w:r>
      <w:r>
        <w:rPr>
          <w:i/>
          <w:sz w:val="28"/>
        </w:rPr>
        <w:t xml:space="preserve"> </w:t>
      </w:r>
      <w:r>
        <w:rPr>
          <w:sz w:val="28"/>
        </w:rPr>
        <w:t>формы экономической либерализации,</w:t>
      </w:r>
      <w:r>
        <w:rPr>
          <w:i/>
          <w:sz w:val="28"/>
        </w:rPr>
        <w:t xml:space="preserve"> </w:t>
      </w:r>
      <w:r>
        <w:rPr>
          <w:sz w:val="28"/>
        </w:rPr>
        <w:t>вызвавшие ограничение политики протекционизма и сделавшие мировую торговлю более свободной. В результате были существенно снижены тарифы, устранены многие иные барьеры в торговле товарами и услугами. Другие либерализационные меры привели к усилению движения капитала и остальных факторов производства.</w:t>
      </w:r>
    </w:p>
    <w:p w:rsidR="002052A7" w:rsidRDefault="002052A7">
      <w:pPr>
        <w:pStyle w:val="10"/>
        <w:ind w:firstLine="720"/>
        <w:rPr>
          <w:sz w:val="28"/>
        </w:rPr>
      </w:pPr>
      <w:r>
        <w:rPr>
          <w:sz w:val="28"/>
        </w:rPr>
        <w:t>Третьим источником</w:t>
      </w:r>
      <w:r>
        <w:rPr>
          <w:i/>
          <w:sz w:val="28"/>
        </w:rPr>
        <w:t xml:space="preserve"> </w:t>
      </w:r>
      <w:r>
        <w:rPr>
          <w:sz w:val="28"/>
        </w:rPr>
        <w:t>интернационализационного процесса и одним из основных источников глобализации является феномен транснационализации, в рамках которой определенная доля производства, потребления, экспорта, импорта и дохода страны зависит от решений международных центров за пределами данного государства. В качестве ведущих сил здесь выступают транснациональные компании (ТНК), которые сами являются одновременно и результатом, и главными действующими лицами интернационализации.</w:t>
      </w:r>
    </w:p>
    <w:p w:rsidR="002052A7" w:rsidRDefault="002052A7">
      <w:pPr>
        <w:pStyle w:val="10"/>
        <w:ind w:firstLine="720"/>
        <w:rPr>
          <w:sz w:val="28"/>
        </w:rPr>
      </w:pPr>
      <w:r>
        <w:rPr>
          <w:sz w:val="28"/>
        </w:rPr>
        <w:t>Процесс глобализации экономики ускорился в последние десятилетия, когда различные рынки, в частности, капитала, технологии и товаров, а в известной степени и труда, становились все более взаимосвязанными и интегрированными в многослойную сеть ТНК. Эти весьма влиятельные и хорошо организованные образования постоянно стремятся к созданию новых связей в производстве, продуктовых разработках, дизайне, товарной универсализации и маркетинге. Они постоянно нацелены на экспансию, рвутся к новым рынкам, выступают за единые либеральные правила хозяйственной игры, а также служат важным инструментом глобализации рынков путем расширения информационной инфраструктуры, которая ускоряет заключение и снижает издержки хозяйственных сделок. Хотя определенное количество ТНК оперирует в традиционном торговом секторе, в целом международные фирмы выступают за промышленную реструктуризацию многих развивающихся стран путем создания новых отраслей, в частности, автомобильной, нефтехимической, машиностроительной, электронной и др., и модернизации традиционных, включая текстильную и пищевую.</w:t>
      </w:r>
    </w:p>
    <w:p w:rsidR="002052A7" w:rsidRDefault="002052A7">
      <w:pPr>
        <w:pStyle w:val="10"/>
        <w:ind w:firstLine="720"/>
        <w:rPr>
          <w:sz w:val="28"/>
        </w:rPr>
      </w:pPr>
      <w:r>
        <w:rPr>
          <w:sz w:val="28"/>
        </w:rPr>
        <w:t>Подобные структурные изменения укрепляют позиции таких компаний, увеличивают их прибыль, повышают производительность, что позволяет им выбирать источники сырья, открывать производство и осваивать рынки в других странах, быстро приспосабливаясь к меняющимся условиям. Практически все крупные предприятия располагают сетью филиалов или стратегическими союзами, которые обеспечивают им необходимое влияние и гибкость на рынке. В рамках подобных многонациональных корпораций в настоящее время осуществляется почти треть мировой торговли.</w:t>
      </w:r>
    </w:p>
    <w:p w:rsidR="002052A7" w:rsidRDefault="002052A7">
      <w:pPr>
        <w:pStyle w:val="10"/>
        <w:ind w:firstLine="720"/>
        <w:rPr>
          <w:sz w:val="28"/>
        </w:rPr>
      </w:pPr>
      <w:r>
        <w:rPr>
          <w:sz w:val="28"/>
        </w:rPr>
        <w:t>С появлением глобальных предприятий международные конфликты в значительной мере переместились со странового на фирменный уровень, и борьба завязывается не между странами за территориальные владения, а между фирмами за долю на мировом рынке. Некоторые усматривают в таких компаниях угрозу власти и автономии государства, однако пока они сохраняют силу, государство может спокойно выполнять свои традиционные функции в мировой экономике и политике.</w:t>
      </w:r>
    </w:p>
    <w:p w:rsidR="002052A7" w:rsidRDefault="002052A7">
      <w:pPr>
        <w:pStyle w:val="10"/>
        <w:ind w:firstLine="720"/>
        <w:rPr>
          <w:sz w:val="28"/>
        </w:rPr>
      </w:pPr>
      <w:r>
        <w:rPr>
          <w:sz w:val="28"/>
        </w:rPr>
        <w:t>Более широкие перспективы открылись и перед неправительственными организациями, вышедшими, как и в случае с глобальными фирмами, на многонациональный или мировой уровень. Новую глобальную роль стали играть даже такие международные организации, как ООН, МВФ, Всемирный банк, ВТО.</w:t>
      </w:r>
    </w:p>
    <w:p w:rsidR="002052A7" w:rsidRDefault="002052A7">
      <w:pPr>
        <w:pStyle w:val="10"/>
        <w:ind w:firstLine="720"/>
        <w:rPr>
          <w:sz w:val="28"/>
        </w:rPr>
      </w:pPr>
      <w:r>
        <w:rPr>
          <w:sz w:val="28"/>
        </w:rPr>
        <w:t>Таким образом, многонациональные предприятия и другие организации, как частные, так и государственные, превратились в основных действующих лиц глобальной экономики.</w:t>
      </w:r>
    </w:p>
    <w:p w:rsidR="002052A7" w:rsidRDefault="002052A7">
      <w:pPr>
        <w:pStyle w:val="10"/>
        <w:ind w:firstLine="720"/>
        <w:rPr>
          <w:sz w:val="28"/>
        </w:rPr>
      </w:pPr>
      <w:r>
        <w:rPr>
          <w:sz w:val="28"/>
        </w:rPr>
        <w:t>В качестве четвертого источника</w:t>
      </w:r>
      <w:r>
        <w:rPr>
          <w:b/>
          <w:sz w:val="28"/>
        </w:rPr>
        <w:t xml:space="preserve"> </w:t>
      </w:r>
      <w:r>
        <w:rPr>
          <w:sz w:val="28"/>
        </w:rPr>
        <w:t>глобализации можно отметить</w:t>
      </w:r>
      <w:r>
        <w:rPr>
          <w:b/>
          <w:sz w:val="28"/>
        </w:rPr>
        <w:t xml:space="preserve"> </w:t>
      </w:r>
      <w:r>
        <w:rPr>
          <w:sz w:val="28"/>
        </w:rPr>
        <w:t>достижение глобального единомыслия</w:t>
      </w:r>
      <w:r>
        <w:rPr>
          <w:i/>
          <w:sz w:val="28"/>
        </w:rPr>
        <w:t xml:space="preserve"> </w:t>
      </w:r>
      <w:r>
        <w:rPr>
          <w:sz w:val="28"/>
        </w:rPr>
        <w:t>в оценке рыночной экономики и системы свободной торговли. Начало этому было положено объявленной в 1978 г. реформой в Китае, за которой последовали политические и экономические преобразования в государствах Центральной и Восточной Европы и распад СССР. Этот процесс привел к идеологической конвергенции – на смену недавних противоречий между рыночной экономикой Запада и социалистической экономикой Востока пришло практически полное единство взглядов на рыночную систему хозяйства. Основным результатом такой конвергенции стало решение бывших социалистических стран о переходе к рыночной экономике. Однако попытки такого перехода, особенно в бывшем СССР и странах Центральной и Восточной Европы, удались лишь частично.</w:t>
      </w:r>
    </w:p>
    <w:p w:rsidR="002052A7" w:rsidRDefault="002052A7">
      <w:pPr>
        <w:pStyle w:val="10"/>
        <w:ind w:firstLine="720"/>
        <w:rPr>
          <w:sz w:val="28"/>
        </w:rPr>
      </w:pPr>
      <w:r>
        <w:rPr>
          <w:sz w:val="28"/>
        </w:rPr>
        <w:t>Правительства этих стран и поддерживающие их силы в международных организациях и странах Запада с развитой рыночной экономикой сконцентрировали свое внимание на трех условиях перехода к рынку: стабилизации макроэкономики, либерализации цен и приватизации государственных предприятий. При этом, к сожалению, недооценивалась важность формирования рыночных институтов, необходимость создания условий для развития конкуренции, игнорировалась особая роль правительства в современной смешанной экономике.</w:t>
      </w:r>
    </w:p>
    <w:p w:rsidR="002052A7" w:rsidRDefault="002052A7">
      <w:pPr>
        <w:pStyle w:val="10"/>
        <w:ind w:firstLine="720"/>
        <w:rPr>
          <w:sz w:val="28"/>
        </w:rPr>
      </w:pPr>
      <w:r>
        <w:rPr>
          <w:sz w:val="28"/>
        </w:rPr>
        <w:t>Пятый источник кроется в особенностях культурного развития. Речь идет о тенденции формирования глобализованных "однородных" средств массовой информации, искусства, попкультуры, повсеместного использования английского языка в качестве всеобщего средства общения.</w:t>
      </w:r>
    </w:p>
    <w:p w:rsidR="002052A7" w:rsidRDefault="002052A7">
      <w:pPr>
        <w:pStyle w:val="10"/>
        <w:ind w:firstLine="720"/>
        <w:rPr>
          <w:sz w:val="28"/>
        </w:rPr>
      </w:pPr>
      <w:r>
        <w:rPr>
          <w:sz w:val="28"/>
        </w:rPr>
        <w:t>Частично из-за этого некоторые страны, особенно Франция и ряд других европейских государств, рассматривают глобализацию как попытку США добиться культурной, экономической и политической гегемонии. В сущности они считают глобализацию новой формой империализма или новой стадией капитализма в век электроники. Другие видят в глобализации новую форму колониализма, при которой роль новой метрополии играют США, а ее колоний – большинство остальных стран, поставляющих туда не только сырье, как это было раньше, но и оборудование, рабочую силу, капитал и другие необходимые для производственного процесса компоненты, будучи одновременно частью глобального рынка сбыта.</w:t>
      </w:r>
    </w:p>
    <w:p w:rsidR="002052A7" w:rsidRDefault="002052A7">
      <w:pPr>
        <w:pStyle w:val="10"/>
        <w:ind w:firstLine="720"/>
        <w:rPr>
          <w:sz w:val="28"/>
        </w:rPr>
      </w:pPr>
      <w:r>
        <w:rPr>
          <w:sz w:val="28"/>
        </w:rPr>
        <w:t>Как бы ни относились к глобализации ее противники и сторонники, нужно признать, что она уже явно изменила мировую систему, порождая новые проблемы, но и открывая новые возможности. Очевидно, что отмеченные выше тенденции технологического, политического, институционального, идеологического и культурного развития активизируют глобализационный процесс, который в будущем, видимо, ускорится.</w:t>
      </w:r>
    </w:p>
    <w:p w:rsidR="002052A7" w:rsidRDefault="002052A7">
      <w:pPr>
        <w:pStyle w:val="H4"/>
        <w:rPr>
          <w:sz w:val="28"/>
        </w:rPr>
      </w:pPr>
    </w:p>
    <w:p w:rsidR="002052A7" w:rsidRDefault="002052A7">
      <w:pPr>
        <w:pStyle w:val="H4"/>
        <w:rPr>
          <w:sz w:val="32"/>
        </w:rPr>
      </w:pPr>
      <w:r>
        <w:rPr>
          <w:sz w:val="32"/>
        </w:rPr>
        <w:t>1.2 Глобализация и социально-экономические изменения</w:t>
      </w:r>
    </w:p>
    <w:p w:rsidR="002052A7" w:rsidRDefault="002052A7">
      <w:pPr>
        <w:pStyle w:val="10"/>
        <w:ind w:firstLine="720"/>
        <w:rPr>
          <w:sz w:val="28"/>
        </w:rPr>
      </w:pPr>
      <w:r>
        <w:rPr>
          <w:sz w:val="28"/>
        </w:rPr>
        <w:t>Основной сферой глобализации является международная</w:t>
      </w:r>
      <w:r>
        <w:rPr>
          <w:i/>
          <w:sz w:val="28"/>
        </w:rPr>
        <w:t xml:space="preserve"> </w:t>
      </w:r>
      <w:r>
        <w:rPr>
          <w:sz w:val="28"/>
        </w:rPr>
        <w:t>экономическая система (мировая экономика), т.е. глобальные производство, обмен и потребление, осуществляемые предприятиями в национальных экономиках и на всемирном рынке. К концу ХХ в. международная экономическая система превратилась в сложную структуру, насчитывающую около 200 политических единиц, в том числе 186 государств. Все они в той или иной мере участвуют в производстве совокупного продукта и пытаются строить и регулировать свои национальные рынки.</w:t>
      </w:r>
    </w:p>
    <w:p w:rsidR="002052A7" w:rsidRDefault="002052A7">
      <w:pPr>
        <w:pStyle w:val="10"/>
        <w:ind w:firstLine="720"/>
        <w:rPr>
          <w:sz w:val="28"/>
        </w:rPr>
      </w:pPr>
      <w:r>
        <w:rPr>
          <w:sz w:val="28"/>
        </w:rPr>
        <w:t>Глобализация оказывает большое влияние на экономику всех стран, носящее многоаспектный характер. Она затрагивает производство товаров и услуг, использование рабочей силы, инвестиции в "физический" и человеческий капитал, технологии и их распространение из одних стран в другие. Все это в конечном счете отражается на эффективности производства, производительности труда и конкурентоспособности.</w:t>
      </w:r>
    </w:p>
    <w:p w:rsidR="002052A7" w:rsidRDefault="002052A7">
      <w:pPr>
        <w:pStyle w:val="10"/>
        <w:ind w:firstLine="720"/>
        <w:rPr>
          <w:sz w:val="28"/>
        </w:rPr>
      </w:pPr>
      <w:r>
        <w:rPr>
          <w:sz w:val="28"/>
        </w:rPr>
        <w:t>Производство и потребление во многих странах решающим образом зависят от того, смогут ли они обеспечить импорт сырья и энергоносителей. Ряд стран для поддержания экономического роста остро нуждается в импорте капитала и потребительских товаров, а иногда и квалифицированной рабочей силы. Подобные международные взаимосвязи требуют активизации финансовых потоков и услуг, сети международных грузовых перевозок и коммуникаций.</w:t>
      </w:r>
    </w:p>
    <w:p w:rsidR="002052A7" w:rsidRDefault="002052A7">
      <w:pPr>
        <w:pStyle w:val="10"/>
        <w:ind w:firstLine="720"/>
        <w:rPr>
          <w:sz w:val="28"/>
        </w:rPr>
      </w:pPr>
      <w:r>
        <w:rPr>
          <w:sz w:val="28"/>
        </w:rPr>
        <w:t>Примерно 1/5 дохода промышленно развитых стран и 1/3 – развивающихся стран напрямую зависят от экспорта. По оценкам, в мире 40-45% занятых в обрабатывающей промышленности и примерно 10-12% в сфере услуг прямо или косвенно связаны с внешней торговлей, которая остается основным средством перераспределения мирового дохода.</w:t>
      </w:r>
    </w:p>
    <w:p w:rsidR="002052A7" w:rsidRDefault="002052A7">
      <w:pPr>
        <w:pStyle w:val="10"/>
        <w:ind w:firstLine="720"/>
        <w:rPr>
          <w:sz w:val="28"/>
        </w:rPr>
      </w:pPr>
      <w:r>
        <w:rPr>
          <w:sz w:val="28"/>
        </w:rPr>
        <w:t>Основные силы глобализационного процесса – международные компании, транснациональные корпорации и финансовые институты – для своей экспансии нуждаются в “глобальном пространстве”. Типичная ТНК владеет или контролирует ряд иностранных филиалов, связана деловыми союзами (благодаря прямым инвестициям) на всех континентах, прибегает к стратегическим методам управления своей деятельностью за рубежом. Такая корпорация не упустит случая, чтобы воспользоваться деловыми идеями, изделиями, кадрами, капиталом, источниками сырья в любом месте, где это выгодно. Аналогичным образом строится ее политика в области сбыта. Подобная активность позволяет этим корпорациям завязывать новые связи далеко за пределами своих национальных границ.</w:t>
      </w:r>
    </w:p>
    <w:p w:rsidR="002052A7" w:rsidRDefault="002052A7">
      <w:pPr>
        <w:pStyle w:val="10"/>
        <w:ind w:firstLine="720"/>
        <w:rPr>
          <w:sz w:val="28"/>
        </w:rPr>
      </w:pPr>
      <w:r>
        <w:rPr>
          <w:sz w:val="28"/>
        </w:rPr>
        <w:t xml:space="preserve">Некоторые аспекты влияния глобализации на национальную экономику заслуживают особого упоминания. </w:t>
      </w:r>
    </w:p>
    <w:p w:rsidR="002052A7" w:rsidRDefault="002052A7">
      <w:pPr>
        <w:pStyle w:val="10"/>
        <w:ind w:firstLine="720"/>
        <w:rPr>
          <w:sz w:val="28"/>
        </w:rPr>
      </w:pPr>
      <w:r>
        <w:rPr>
          <w:sz w:val="28"/>
        </w:rPr>
        <w:t>Прежде всего отметим чрезвычайно высокие темпы роста прямых иностранных инвестиций, намного превосходящие темпы роста мировой торговли. Эти капиталовложения играют ключевую роль в трансферте технологий, промышленной реструктуризации, образовании глобальных предприятий, что оказывает непосредственное воздействие на национальную экономику.</w:t>
      </w:r>
    </w:p>
    <w:p w:rsidR="002052A7" w:rsidRDefault="002052A7">
      <w:pPr>
        <w:pStyle w:val="10"/>
        <w:ind w:firstLine="720"/>
        <w:rPr>
          <w:sz w:val="28"/>
        </w:rPr>
      </w:pPr>
      <w:r>
        <w:rPr>
          <w:sz w:val="28"/>
        </w:rPr>
        <w:t>Второй аспект касается влияния на технологические инновации. Новые технологии, как уже отмечалось, являются одной из движущих сил глобализации, но она, в свою очередь, усиливая конкуренцию, стимулирует их дальнейшее развитие и распространение среди стран.</w:t>
      </w:r>
    </w:p>
    <w:p w:rsidR="002052A7" w:rsidRDefault="002052A7">
      <w:pPr>
        <w:pStyle w:val="10"/>
        <w:ind w:firstLine="720"/>
        <w:rPr>
          <w:sz w:val="28"/>
        </w:rPr>
      </w:pPr>
      <w:r>
        <w:rPr>
          <w:sz w:val="28"/>
        </w:rPr>
        <w:t xml:space="preserve">Наконец, в результате глобализации происходит рост торговли услугами, включая финансовые, юридические, управленческие, информационные и все виды "невидимых" услуг, которые превращаются в основной фактор международных торговых отношений. Если в 1970 г. с экспортом услуг было связано менее 1/3 прямых иностранных инвестиций, то в настоящее время эта доля возросла до 50%, причем интеллектуальный капитал стал наиболее важным товаром на мировом рынке. </w:t>
      </w:r>
    </w:p>
    <w:p w:rsidR="002052A7" w:rsidRDefault="002052A7">
      <w:pPr>
        <w:pStyle w:val="10"/>
        <w:ind w:firstLine="720"/>
        <w:rPr>
          <w:sz w:val="28"/>
        </w:rPr>
      </w:pPr>
      <w:r>
        <w:rPr>
          <w:sz w:val="28"/>
        </w:rPr>
        <w:t>Результатом углубления интернационализационного процесса являются взаимозависимости и взаимодействия национальных экономик. Это можно воспринимать и интерпретировать как интеграцию государств в структуру, близкую к единой интернациональной экономической системе. Хотя основная часть глобального продукта потребляется в странах-производителях, национальное развитие все более увязывается с глобальными структурами и становится более многосторонним и разноплановым, чем это было в прошлом.</w:t>
      </w:r>
    </w:p>
    <w:p w:rsidR="002052A7" w:rsidRDefault="002052A7">
      <w:pPr>
        <w:pStyle w:val="10"/>
        <w:ind w:firstLine="720"/>
        <w:rPr>
          <w:sz w:val="28"/>
        </w:rPr>
      </w:pPr>
      <w:r>
        <w:rPr>
          <w:sz w:val="28"/>
        </w:rPr>
        <w:t>Процесс глобализации протекает в условиях сильно поляризованной мировой ситемы в плане экономической мощи и возможностей. Такое положение является потенциальным источником рисков, проблем и конфликтов. Несколько ведущих стран контролируют значительную часть производства и потребления, даже не прибегая к политическому или экономическому давлению. Их внутренние приоритеты и ценностные ориентиры накладывают отпечаток на все крупнейшие сферы интернационализации.</w:t>
      </w:r>
    </w:p>
    <w:p w:rsidR="002052A7" w:rsidRDefault="002052A7">
      <w:pPr>
        <w:pStyle w:val="10"/>
        <w:ind w:firstLine="720"/>
        <w:rPr>
          <w:sz w:val="28"/>
        </w:rPr>
      </w:pPr>
      <w:r>
        <w:rPr>
          <w:sz w:val="28"/>
        </w:rPr>
        <w:t>О степени неравномерности распределения выпускаемой продукции, потребления, инвестиций и экспорта свидетельствуют данные таблицы, в которой страны мира разделены на три категории по уровню дохода на душу населения (по состоянию на 2000 г.).</w:t>
      </w:r>
    </w:p>
    <w:p w:rsidR="002052A7" w:rsidRDefault="002052A7">
      <w:pPr>
        <w:pStyle w:val="10"/>
        <w:rPr>
          <w:b/>
          <w:sz w:val="28"/>
        </w:rPr>
      </w:pPr>
    </w:p>
    <w:p w:rsidR="002052A7" w:rsidRDefault="002052A7">
      <w:pPr>
        <w:pStyle w:val="10"/>
        <w:rPr>
          <w:sz w:val="28"/>
        </w:rPr>
      </w:pPr>
      <w:r>
        <w:rPr>
          <w:b/>
          <w:sz w:val="28"/>
        </w:rPr>
        <w:t xml:space="preserve">Распределение валового мирового продукта по группам стран в 2000 г. </w:t>
      </w:r>
    </w:p>
    <w:tbl>
      <w:tblPr>
        <w:tblW w:w="0" w:type="auto"/>
        <w:jc w:val="center"/>
        <w:tblLayout w:type="fixed"/>
        <w:tblCellMar>
          <w:left w:w="15" w:type="dxa"/>
          <w:right w:w="15" w:type="dxa"/>
        </w:tblCellMar>
        <w:tblLook w:val="0000" w:firstRow="0" w:lastRow="0" w:firstColumn="0" w:lastColumn="0" w:noHBand="0" w:noVBand="0"/>
      </w:tblPr>
      <w:tblGrid>
        <w:gridCol w:w="4590"/>
        <w:gridCol w:w="823"/>
        <w:gridCol w:w="1214"/>
        <w:gridCol w:w="1276"/>
        <w:gridCol w:w="992"/>
      </w:tblGrid>
      <w:tr w:rsidR="002052A7">
        <w:trPr>
          <w:cantSplit/>
          <w:jc w:val="center"/>
        </w:trPr>
        <w:tc>
          <w:tcPr>
            <w:tcW w:w="4590" w:type="dxa"/>
            <w:vMerge w:val="restart"/>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fldChar w:fldCharType="begin"/>
            </w:r>
            <w:r>
              <w:rPr>
                <w:sz w:val="28"/>
              </w:rPr>
              <w:instrText>PRIVATE</w:instrText>
            </w:r>
            <w:r>
              <w:rPr>
                <w:sz w:val="28"/>
              </w:rPr>
              <w:fldChar w:fldCharType="end"/>
            </w:r>
            <w:r>
              <w:rPr>
                <w:sz w:val="28"/>
              </w:rPr>
              <w:t xml:space="preserve">Показатели </w:t>
            </w:r>
          </w:p>
        </w:tc>
        <w:tc>
          <w:tcPr>
            <w:tcW w:w="823" w:type="dxa"/>
            <w:vMerge w:val="restart"/>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Всего </w:t>
            </w:r>
          </w:p>
        </w:tc>
        <w:tc>
          <w:tcPr>
            <w:tcW w:w="3482" w:type="dxa"/>
            <w:hMerge w:val="restart"/>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В том числе в странах с уровнем дохода </w:t>
            </w:r>
          </w:p>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p>
        </w:tc>
        <w:tc>
          <w:tcPr>
            <w:tcW w:w="0" w:type="auto"/>
            <w:hMerge/>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p>
        </w:tc>
      </w:tr>
      <w:tr w:rsidR="002052A7">
        <w:trPr>
          <w:cantSplit/>
          <w:jc w:val="center"/>
        </w:trPr>
        <w:tc>
          <w:tcPr>
            <w:tcW w:w="4590" w:type="dxa"/>
            <w:vMerge/>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p>
        </w:tc>
        <w:tc>
          <w:tcPr>
            <w:tcW w:w="823" w:type="dxa"/>
            <w:vMerge/>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p>
        </w:tc>
        <w:tc>
          <w:tcPr>
            <w:tcW w:w="1214"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высоким </w:t>
            </w:r>
          </w:p>
        </w:tc>
        <w:tc>
          <w:tcPr>
            <w:tcW w:w="1276"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средним </w:t>
            </w:r>
          </w:p>
        </w:tc>
        <w:tc>
          <w:tcPr>
            <w:tcW w:w="992"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низким </w:t>
            </w:r>
          </w:p>
        </w:tc>
      </w:tr>
      <w:tr w:rsidR="002052A7">
        <w:trPr>
          <w:jc w:val="center"/>
        </w:trPr>
        <w:tc>
          <w:tcPr>
            <w:tcW w:w="4590"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Валовой мировой продукт</w:t>
            </w:r>
            <w:r>
              <w:rPr>
                <w:sz w:val="28"/>
              </w:rPr>
              <w:br/>
              <w:t>трлн долл.</w:t>
            </w:r>
            <w:r>
              <w:rPr>
                <w:sz w:val="28"/>
              </w:rPr>
              <w:br/>
              <w:t xml:space="preserve">% </w:t>
            </w:r>
          </w:p>
        </w:tc>
        <w:tc>
          <w:tcPr>
            <w:tcW w:w="823"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br/>
              <w:t>24</w:t>
            </w:r>
            <w:r>
              <w:rPr>
                <w:sz w:val="28"/>
              </w:rPr>
              <w:br/>
              <w:t xml:space="preserve">100 </w:t>
            </w:r>
          </w:p>
        </w:tc>
        <w:tc>
          <w:tcPr>
            <w:tcW w:w="1214"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br/>
              <w:t>19,2</w:t>
            </w:r>
            <w:r>
              <w:rPr>
                <w:sz w:val="28"/>
              </w:rPr>
              <w:br/>
              <w:t xml:space="preserve">80 </w:t>
            </w:r>
          </w:p>
        </w:tc>
        <w:tc>
          <w:tcPr>
            <w:tcW w:w="1276"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br/>
              <w:t>3,6</w:t>
            </w:r>
            <w:r>
              <w:rPr>
                <w:sz w:val="28"/>
              </w:rPr>
              <w:br/>
              <w:t xml:space="preserve">15 </w:t>
            </w:r>
          </w:p>
        </w:tc>
        <w:tc>
          <w:tcPr>
            <w:tcW w:w="992"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br/>
              <w:t>1,2</w:t>
            </w:r>
            <w:r>
              <w:rPr>
                <w:sz w:val="28"/>
              </w:rPr>
              <w:br/>
              <w:t xml:space="preserve">5 </w:t>
            </w:r>
          </w:p>
        </w:tc>
      </w:tr>
      <w:tr w:rsidR="002052A7">
        <w:trPr>
          <w:jc w:val="center"/>
        </w:trPr>
        <w:tc>
          <w:tcPr>
            <w:tcW w:w="4590"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Количество стран </w:t>
            </w:r>
          </w:p>
        </w:tc>
        <w:tc>
          <w:tcPr>
            <w:tcW w:w="823"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132 </w:t>
            </w:r>
          </w:p>
        </w:tc>
        <w:tc>
          <w:tcPr>
            <w:tcW w:w="1214"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24 </w:t>
            </w:r>
          </w:p>
        </w:tc>
        <w:tc>
          <w:tcPr>
            <w:tcW w:w="1276"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63 </w:t>
            </w:r>
          </w:p>
        </w:tc>
        <w:tc>
          <w:tcPr>
            <w:tcW w:w="992"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45 </w:t>
            </w:r>
          </w:p>
        </w:tc>
      </w:tr>
      <w:tr w:rsidR="002052A7">
        <w:trPr>
          <w:jc w:val="center"/>
        </w:trPr>
        <w:tc>
          <w:tcPr>
            <w:tcW w:w="4590"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Население, % </w:t>
            </w:r>
          </w:p>
        </w:tc>
        <w:tc>
          <w:tcPr>
            <w:tcW w:w="823"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100 </w:t>
            </w:r>
          </w:p>
        </w:tc>
        <w:tc>
          <w:tcPr>
            <w:tcW w:w="1214"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13,5 </w:t>
            </w:r>
          </w:p>
        </w:tc>
        <w:tc>
          <w:tcPr>
            <w:tcW w:w="1276"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31,5 </w:t>
            </w:r>
          </w:p>
        </w:tc>
        <w:tc>
          <w:tcPr>
            <w:tcW w:w="992"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55 </w:t>
            </w:r>
          </w:p>
        </w:tc>
      </w:tr>
      <w:tr w:rsidR="002052A7">
        <w:trPr>
          <w:jc w:val="center"/>
        </w:trPr>
        <w:tc>
          <w:tcPr>
            <w:tcW w:w="4590"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ВВП на душу населения, долл. </w:t>
            </w:r>
          </w:p>
        </w:tc>
        <w:tc>
          <w:tcPr>
            <w:tcW w:w="823"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4 300 </w:t>
            </w:r>
          </w:p>
        </w:tc>
        <w:tc>
          <w:tcPr>
            <w:tcW w:w="1214"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23 200 </w:t>
            </w:r>
          </w:p>
        </w:tc>
        <w:tc>
          <w:tcPr>
            <w:tcW w:w="1276"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2 000 </w:t>
            </w:r>
          </w:p>
        </w:tc>
        <w:tc>
          <w:tcPr>
            <w:tcW w:w="992"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324 </w:t>
            </w:r>
          </w:p>
        </w:tc>
      </w:tr>
      <w:tr w:rsidR="002052A7">
        <w:trPr>
          <w:jc w:val="center"/>
        </w:trPr>
        <w:tc>
          <w:tcPr>
            <w:tcW w:w="4590"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ВВП на одного занятого, долл. </w:t>
            </w:r>
          </w:p>
        </w:tc>
        <w:tc>
          <w:tcPr>
            <w:tcW w:w="823"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9 700 </w:t>
            </w:r>
          </w:p>
        </w:tc>
        <w:tc>
          <w:tcPr>
            <w:tcW w:w="1214"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51 318 </w:t>
            </w:r>
          </w:p>
        </w:tc>
        <w:tc>
          <w:tcPr>
            <w:tcW w:w="1276"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5 471 </w:t>
            </w:r>
          </w:p>
        </w:tc>
        <w:tc>
          <w:tcPr>
            <w:tcW w:w="992"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836 </w:t>
            </w:r>
          </w:p>
        </w:tc>
      </w:tr>
      <w:tr w:rsidR="002052A7">
        <w:trPr>
          <w:jc w:val="center"/>
        </w:trPr>
        <w:tc>
          <w:tcPr>
            <w:tcW w:w="4590"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Потребление на душу населения, долл. </w:t>
            </w:r>
          </w:p>
        </w:tc>
        <w:tc>
          <w:tcPr>
            <w:tcW w:w="823"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2 714 </w:t>
            </w:r>
          </w:p>
        </w:tc>
        <w:tc>
          <w:tcPr>
            <w:tcW w:w="1214"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14 800 </w:t>
            </w:r>
          </w:p>
        </w:tc>
        <w:tc>
          <w:tcPr>
            <w:tcW w:w="1276"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1 440 </w:t>
            </w:r>
          </w:p>
        </w:tc>
        <w:tc>
          <w:tcPr>
            <w:tcW w:w="992"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236 </w:t>
            </w:r>
          </w:p>
        </w:tc>
      </w:tr>
      <w:tr w:rsidR="002052A7">
        <w:trPr>
          <w:jc w:val="center"/>
        </w:trPr>
        <w:tc>
          <w:tcPr>
            <w:tcW w:w="4590"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Валовые инвестиции на душу населения, долл. </w:t>
            </w:r>
          </w:p>
        </w:tc>
        <w:tc>
          <w:tcPr>
            <w:tcW w:w="823"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1 470 </w:t>
            </w:r>
          </w:p>
        </w:tc>
        <w:tc>
          <w:tcPr>
            <w:tcW w:w="1214"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3 650 </w:t>
            </w:r>
          </w:p>
        </w:tc>
        <w:tc>
          <w:tcPr>
            <w:tcW w:w="1276"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520 </w:t>
            </w:r>
          </w:p>
        </w:tc>
        <w:tc>
          <w:tcPr>
            <w:tcW w:w="992"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84 </w:t>
            </w:r>
          </w:p>
        </w:tc>
      </w:tr>
      <w:tr w:rsidR="002052A7">
        <w:trPr>
          <w:jc w:val="center"/>
        </w:trPr>
        <w:tc>
          <w:tcPr>
            <w:tcW w:w="4590"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Объем экспорта на душу населения, долл. </w:t>
            </w:r>
          </w:p>
        </w:tc>
        <w:tc>
          <w:tcPr>
            <w:tcW w:w="823"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700 </w:t>
            </w:r>
          </w:p>
        </w:tc>
        <w:tc>
          <w:tcPr>
            <w:tcW w:w="1214"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3 600 </w:t>
            </w:r>
          </w:p>
        </w:tc>
        <w:tc>
          <w:tcPr>
            <w:tcW w:w="1276"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410 </w:t>
            </w:r>
          </w:p>
        </w:tc>
        <w:tc>
          <w:tcPr>
            <w:tcW w:w="992"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50 </w:t>
            </w:r>
          </w:p>
        </w:tc>
      </w:tr>
      <w:tr w:rsidR="002052A7">
        <w:trPr>
          <w:jc w:val="center"/>
        </w:trPr>
        <w:tc>
          <w:tcPr>
            <w:tcW w:w="4590"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Прямые иностранные инвестиции на душу населения, долл. </w:t>
            </w:r>
          </w:p>
        </w:tc>
        <w:tc>
          <w:tcPr>
            <w:tcW w:w="823"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450 </w:t>
            </w:r>
          </w:p>
        </w:tc>
        <w:tc>
          <w:tcPr>
            <w:tcW w:w="1214"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2 350 </w:t>
            </w:r>
          </w:p>
        </w:tc>
        <w:tc>
          <w:tcPr>
            <w:tcW w:w="1276"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250 </w:t>
            </w:r>
          </w:p>
        </w:tc>
        <w:tc>
          <w:tcPr>
            <w:tcW w:w="992" w:type="dxa"/>
            <w:tcBorders>
              <w:top w:val="threeDEmboss" w:sz="6" w:space="0" w:color="auto"/>
              <w:left w:val="threeDEmboss" w:sz="6" w:space="0" w:color="auto"/>
              <w:bottom w:val="threeDEmboss" w:sz="6" w:space="0" w:color="auto"/>
              <w:right w:val="threeDEmboss" w:sz="6" w:space="0" w:color="auto"/>
            </w:tcBorders>
            <w:vAlign w:val="center"/>
          </w:tcPr>
          <w:p w:rsidR="002052A7" w:rsidRDefault="002052A7">
            <w:pPr>
              <w:pStyle w:val="10"/>
              <w:rPr>
                <w:sz w:val="28"/>
              </w:rPr>
            </w:pPr>
            <w:r>
              <w:rPr>
                <w:sz w:val="28"/>
              </w:rPr>
              <w:t xml:space="preserve">32 </w:t>
            </w:r>
          </w:p>
        </w:tc>
      </w:tr>
    </w:tbl>
    <w:p w:rsidR="002052A7" w:rsidRDefault="002052A7">
      <w:pPr>
        <w:pStyle w:val="10"/>
        <w:jc w:val="center"/>
        <w:rPr>
          <w:sz w:val="28"/>
        </w:rPr>
      </w:pPr>
    </w:p>
    <w:p w:rsidR="002052A7" w:rsidRDefault="002052A7">
      <w:pPr>
        <w:pStyle w:val="10"/>
        <w:rPr>
          <w:b/>
          <w:sz w:val="32"/>
        </w:rPr>
      </w:pPr>
      <w:r>
        <w:rPr>
          <w:b/>
          <w:sz w:val="32"/>
        </w:rPr>
        <w:t xml:space="preserve">1.3 Глобализация финансов </w:t>
      </w:r>
    </w:p>
    <w:p w:rsidR="002052A7" w:rsidRDefault="002052A7">
      <w:pPr>
        <w:pStyle w:val="10"/>
        <w:ind w:firstLine="720"/>
        <w:rPr>
          <w:sz w:val="28"/>
        </w:rPr>
      </w:pPr>
      <w:r>
        <w:rPr>
          <w:sz w:val="28"/>
        </w:rPr>
        <w:t>Это самый сложный и наиболее продвинутый в плане интернационализации процесс, являющийся результатом углубления финансовых связей стран, либерализации цен и инвестиционных потоков, создания глобальных транснациональных финансовых групп. По темпам прироста объем займов на международном рынке капитала в предшествующие 10-15 лет превысил на 60% объем внешней торговли и на 130% валовой мировой продукт. Увеличивается количество международных организаций-инвесторов. В глобализации финансов часто усматривают причину роста спекуляций и отвлечения со спекулятивными целями капитала от производства и создания новых рабочих мест.</w:t>
      </w:r>
    </w:p>
    <w:p w:rsidR="002052A7" w:rsidRDefault="002052A7">
      <w:pPr>
        <w:pStyle w:val="10"/>
        <w:ind w:firstLine="720"/>
        <w:rPr>
          <w:sz w:val="28"/>
        </w:rPr>
      </w:pPr>
      <w:r>
        <w:rPr>
          <w:sz w:val="28"/>
        </w:rPr>
        <w:t>Процесс финансовой глобализации сконцентрирован прежде всего в трех основных центрах мировой экономики – США, Западной Европе и Японии, финансовая же спекуляция выходит далеко за границы этой триады. Глобальный оборот на рынке валют ежесуточно достигает 0,9-1,1 трлн долл. Приток спекулятивного капитала может не только превысить нужды той или иной страны, но и дестабилизировать ее положение.</w:t>
      </w:r>
    </w:p>
    <w:p w:rsidR="002052A7" w:rsidRDefault="002052A7">
      <w:pPr>
        <w:pStyle w:val="10"/>
        <w:ind w:firstLine="720"/>
        <w:rPr>
          <w:sz w:val="28"/>
        </w:rPr>
      </w:pPr>
      <w:r>
        <w:rPr>
          <w:sz w:val="28"/>
        </w:rPr>
        <w:t>В действительности же имеется лишь несколько примеров по-настоящему глобальных финансовых операций, не поддававшихся контролю заинтересованных стран. В мире насчитывается только 15-20 финансовых рынков, которые реально являются глобальными в том смысле, что на них осуществляются крупные сделки с облигациями, акциями и валютой в международном масштабе на товарных и фондовых биржах, а также предоставляется широкая гамма универсальных услуг. Лондон, например, завоевал прочную ведущую позицию в мире прежде всего благодаря финансовой мощи и международным связям своих институтов, а также в результате концентрации контроля над товарными, валютными, фондовыми и страховыми рынками.</w:t>
      </w:r>
    </w:p>
    <w:p w:rsidR="002052A7" w:rsidRDefault="002052A7">
      <w:pPr>
        <w:pStyle w:val="10"/>
        <w:ind w:firstLine="720"/>
        <w:rPr>
          <w:sz w:val="28"/>
        </w:rPr>
      </w:pPr>
      <w:r>
        <w:rPr>
          <w:sz w:val="28"/>
        </w:rPr>
        <w:t>Количество глобальных финансовых групп еще невелико, но оно быстро увеличивается в результате слияния банков, страховых компаний, ипотечных кредитных учреждений, роста инвестиционной активности пенсионных фондов и фондов взаимной поддержки. Эти институты являются основным рычагом глобализации на финансовом рынке. Распределение активов идет главным образом по линии институциональных инвесторов, число которых постоянно увеличивается. В связи с возрастанием их фондов и ослаблением ограничений на инвестиции возникла новая дисциплина – управление глобальным портфелем. Ее задача заключается в поиске возможности выгодных капиталовложений, повышении их отдачи, оптимальном распределении рисков.</w:t>
      </w:r>
    </w:p>
    <w:p w:rsidR="002052A7" w:rsidRDefault="002052A7">
      <w:pPr>
        <w:pStyle w:val="10"/>
        <w:ind w:firstLine="720"/>
        <w:rPr>
          <w:sz w:val="28"/>
        </w:rPr>
      </w:pPr>
      <w:r>
        <w:rPr>
          <w:sz w:val="28"/>
        </w:rPr>
        <w:t>Из примерно 40 тыс. ТНК лишь немногие оперируют на глобальном рынке акционерного капитала. Включение в список зарубежных фондовых бирж для большинства компаний служит зачастую для поддержания престижа на биржах своей страны.</w:t>
      </w:r>
    </w:p>
    <w:p w:rsidR="002052A7" w:rsidRDefault="002052A7">
      <w:pPr>
        <w:pStyle w:val="10"/>
        <w:ind w:firstLine="720"/>
        <w:rPr>
          <w:sz w:val="28"/>
        </w:rPr>
      </w:pPr>
      <w:r>
        <w:rPr>
          <w:sz w:val="28"/>
        </w:rPr>
        <w:t>Фондовые рынки становятся все более тесно связанными, невзирая на различия часовых поясов. Коммуникационные технологии позволяют осуществлять маркетинговые и распределительные операции без физического представительства фирм. Международная связь – не новинка. Однако появилось много новых факторов, которые отражаются на конкуренции между мировыми финансовыми центрами. В прошлом эти центры были созданы на базе нескольких рынков, опирающихся на необходимую инфраструктуру, включая правовую и отчетную. С 80-х годов дополнительным фактором стала коммуникационная система. В результате возникли новые финансовые рынки, движение которых мгновенно оказывает влияние друг на друга.</w:t>
      </w:r>
    </w:p>
    <w:p w:rsidR="002052A7" w:rsidRDefault="002052A7">
      <w:pPr>
        <w:pStyle w:val="10"/>
        <w:ind w:firstLine="720"/>
        <w:rPr>
          <w:sz w:val="28"/>
        </w:rPr>
      </w:pPr>
      <w:r>
        <w:rPr>
          <w:sz w:val="28"/>
        </w:rPr>
        <w:t>На международном уровне делались многочисленные попытки стабилизировать мировые финансы, снизить риски стран, фирм, отдельных лиц. Руководители международных банков пытаются с середины 70-х годов совместными усилиями создать глобальную сеть безопасности. В рамках МВФ также предпринимаются шаги по разработке глобального механизма для разрешения непредвиденных ситуаций на финансовом рынке. Тем не менее быстрая глобализация финансов по-прежнему остается важнейшей причиной уязвимости мировой экономики. Интеграция финансовых рынков повышает риск системных сбоев.</w:t>
      </w:r>
    </w:p>
    <w:p w:rsidR="002052A7" w:rsidRDefault="002052A7">
      <w:pPr>
        <w:pStyle w:val="10"/>
        <w:rPr>
          <w:b/>
          <w:sz w:val="32"/>
        </w:rPr>
      </w:pPr>
      <w:r>
        <w:rPr>
          <w:b/>
          <w:sz w:val="32"/>
        </w:rPr>
        <w:t>1.4 Преимущества глобализации</w:t>
      </w:r>
    </w:p>
    <w:p w:rsidR="002052A7" w:rsidRDefault="002052A7">
      <w:pPr>
        <w:pStyle w:val="10"/>
        <w:ind w:firstLine="720"/>
        <w:rPr>
          <w:sz w:val="28"/>
        </w:rPr>
      </w:pPr>
      <w:r>
        <w:rPr>
          <w:sz w:val="28"/>
        </w:rPr>
        <w:t>Глобализация вызвала обострение международной конкуренции. Конкуренция и расширение рынка ведут к углублению специализации и международного разделения труда, стимулирующих, в свою очередь, рост производства не только на национальном, но и на мировом уровне.</w:t>
      </w:r>
    </w:p>
    <w:p w:rsidR="002052A7" w:rsidRDefault="002052A7">
      <w:pPr>
        <w:pStyle w:val="10"/>
        <w:ind w:firstLine="720"/>
        <w:rPr>
          <w:sz w:val="28"/>
        </w:rPr>
      </w:pPr>
      <w:r>
        <w:rPr>
          <w:sz w:val="28"/>
        </w:rPr>
        <w:t>Еще одно преимущество глобализации – экономия на масштабах производства, что потенциально может привести к сокращению издержек и снижению цен, а следовательно, к устойчивому экономическому росту.</w:t>
      </w:r>
    </w:p>
    <w:p w:rsidR="002052A7" w:rsidRDefault="002052A7">
      <w:pPr>
        <w:pStyle w:val="10"/>
        <w:ind w:firstLine="720"/>
        <w:rPr>
          <w:sz w:val="28"/>
        </w:rPr>
      </w:pPr>
      <w:r>
        <w:rPr>
          <w:sz w:val="28"/>
        </w:rPr>
        <w:t>Преимущества глобализации связаны также с выигрышем от торговли на взаимовыгодной основе, удовлетворяющей все стороны, в качестве которых могут выступать отдельные лица, фирмы и другие организации, страны, торговые союзы и даже целые континенты.</w:t>
      </w:r>
    </w:p>
    <w:p w:rsidR="002052A7" w:rsidRDefault="002052A7">
      <w:pPr>
        <w:pStyle w:val="10"/>
        <w:ind w:firstLine="720"/>
        <w:rPr>
          <w:sz w:val="28"/>
        </w:rPr>
      </w:pPr>
      <w:r>
        <w:rPr>
          <w:sz w:val="28"/>
        </w:rPr>
        <w:t>Глобализация может привести к повышению производительности труда в результате рационализации производства на глобальном уровне и распространения передовой технологии, а также конкурентного давления в пользу непрерывного внедрения инноваций в мировом масштабе.</w:t>
      </w:r>
    </w:p>
    <w:p w:rsidR="002052A7" w:rsidRDefault="002052A7">
      <w:pPr>
        <w:pStyle w:val="10"/>
        <w:ind w:firstLine="720"/>
        <w:rPr>
          <w:sz w:val="28"/>
        </w:rPr>
      </w:pPr>
      <w:r>
        <w:rPr>
          <w:sz w:val="28"/>
        </w:rPr>
        <w:t>В целом преимущества глобализации позволяют улучшить свое положение всем партнерам, получающим возможность, увеличив производство, повысить уровень заработной платы и жизненные стандарты. Конечным результатом глобализации должно стать общее повышение благосостояния в мире.</w:t>
      </w:r>
    </w:p>
    <w:p w:rsidR="002052A7" w:rsidRDefault="002052A7">
      <w:pPr>
        <w:pStyle w:val="10"/>
        <w:rPr>
          <w:b/>
          <w:sz w:val="32"/>
        </w:rPr>
      </w:pPr>
      <w:r>
        <w:rPr>
          <w:b/>
          <w:sz w:val="32"/>
        </w:rPr>
        <w:t>1.5 Издержки глобализации и возможные конфликты</w:t>
      </w:r>
    </w:p>
    <w:p w:rsidR="002052A7" w:rsidRDefault="002052A7">
      <w:pPr>
        <w:pStyle w:val="10"/>
        <w:ind w:firstLine="720"/>
        <w:rPr>
          <w:sz w:val="28"/>
        </w:rPr>
      </w:pPr>
      <w:r>
        <w:rPr>
          <w:sz w:val="28"/>
        </w:rPr>
        <w:t>Глобализация несет с собой не только преимущества, она чревата негативными последствиями или потенциальными проблемами, в которых некоторые ее критики усматривают большую опасность.</w:t>
      </w:r>
    </w:p>
    <w:p w:rsidR="002052A7" w:rsidRDefault="002052A7">
      <w:pPr>
        <w:pStyle w:val="10"/>
        <w:ind w:firstLine="720"/>
        <w:rPr>
          <w:sz w:val="28"/>
        </w:rPr>
      </w:pPr>
      <w:r>
        <w:rPr>
          <w:sz w:val="28"/>
        </w:rPr>
        <w:t>Первая угроза в связи с глобализацией вызвана тем, что ее преимущества, которые людям понятны, будут, однако, распределяться неравномерно. В краткосрочной перспективе, как известно, изменения в обрабатывающей промышленности, сфере услуг приводят к тому, что отрасли, получающие выгоды от внешней торговли, и отрасли, связанные с экспортом, испытывают больший приток капитала и квалифицированной рабочей силы. В то же время ряд отраслей значительно проигрывает от глобализационных процессов, теряя свои конкурентные преимущества из-за возросшей открытости рынка. Такие отрасли вынуждены прилагать дополнительные усилия, чтобы приспособиться к изменившимся не в их пользу хозяйственным условиям.</w:t>
      </w:r>
    </w:p>
    <w:p w:rsidR="002052A7" w:rsidRDefault="002052A7">
      <w:pPr>
        <w:pStyle w:val="10"/>
        <w:ind w:firstLine="720"/>
        <w:rPr>
          <w:sz w:val="28"/>
        </w:rPr>
      </w:pPr>
      <w:r>
        <w:rPr>
          <w:sz w:val="28"/>
        </w:rPr>
        <w:t>Это означает возможность оттока капиталов и рабочей силы из этих отраслей, что послужит главной причиной для принятия адаптационных мер, сопряженных с очень большими затратами. Адаптационные меры чреваты для людей потерей работы, необходимостью поиска другого рабочего места, переквалификации, что приводит не только к семейным проблемам, но и требует крупных социальных расходов, причем в короткие сроки. В конечном итоге произойдет перераспределение рабочей силы, но поначалу социальные издержки будут очень велики. Это относится не только к отраслям, которые в Европе были существенно трансформированы в последние тридцать лет.</w:t>
      </w:r>
    </w:p>
    <w:p w:rsidR="002052A7" w:rsidRDefault="002052A7">
      <w:pPr>
        <w:pStyle w:val="10"/>
        <w:ind w:firstLine="720"/>
        <w:rPr>
          <w:sz w:val="28"/>
        </w:rPr>
      </w:pPr>
      <w:r>
        <w:rPr>
          <w:sz w:val="28"/>
        </w:rPr>
        <w:t>Следует признать, что подобные перемены таят в себе серьезную угрозу сложившейся хозяйственной структуре, и правительства должны взять на себя тяжелое бремя социальных расходов, связанных с выплатой компенсаций, переподготовкой, выплатой пособий по безработице, оказанием поддержки малообеспеченным семьям.</w:t>
      </w:r>
    </w:p>
    <w:p w:rsidR="002052A7" w:rsidRDefault="002052A7">
      <w:pPr>
        <w:pStyle w:val="10"/>
        <w:ind w:firstLine="720"/>
        <w:rPr>
          <w:sz w:val="28"/>
        </w:rPr>
      </w:pPr>
      <w:r>
        <w:rPr>
          <w:sz w:val="28"/>
        </w:rPr>
        <w:t>Второй угрозой многие считают деиндустриализацию экономики, поскольку глобальная открытость ассоциируется со снижением занятости в обрабатывающих отраслях как в Европе, так и в США.</w:t>
      </w:r>
    </w:p>
    <w:p w:rsidR="002052A7" w:rsidRDefault="002052A7">
      <w:pPr>
        <w:pStyle w:val="10"/>
        <w:ind w:firstLine="720"/>
        <w:rPr>
          <w:sz w:val="28"/>
        </w:rPr>
      </w:pPr>
      <w:r>
        <w:rPr>
          <w:sz w:val="28"/>
        </w:rPr>
        <w:t>На самом деле, однако, этот процесс не является следствием глобализации, хотя и протекает параллельно с ним. Деиндустриализация – нормальное явление, порождаемое технологическим прогрессом и экономическим развитием. Действительно, доля обрабатывающих отраслей в экономике промышленно развитых стран резко снижается, но это снижение балансируется быстрым ростом удельного веса сферы услуг, включая финансовый сектор.</w:t>
      </w:r>
    </w:p>
    <w:p w:rsidR="002052A7" w:rsidRDefault="002052A7">
      <w:pPr>
        <w:pStyle w:val="10"/>
        <w:ind w:firstLine="720"/>
        <w:rPr>
          <w:sz w:val="28"/>
        </w:rPr>
      </w:pPr>
      <w:r>
        <w:rPr>
          <w:sz w:val="28"/>
        </w:rPr>
        <w:t>В связи со снижением занятости в обрабатывающих отраслях в сопоставлении со сферой услуг производительность будет зависеть в первую очередь от этой сферы, которая, традиционно отличается ее более низким уровнем. Это значит, что если страна хочет увеличивать свой ВНП, она должна использовать все возможности для поднятия производительности в сфере услуг. Трудность здесь состоит в том, что именно данная сфера всегда отличалась средоточием большого количества рабочей силы. Поэтому если страна действительно намерена использовать все возможности для повышения производительности в сфере услуг, потребуются меры по дерегулированию и развитию конкуренции, включая банковско-финансовый сектор.</w:t>
      </w:r>
    </w:p>
    <w:p w:rsidR="002052A7" w:rsidRDefault="002052A7">
      <w:pPr>
        <w:pStyle w:val="10"/>
        <w:ind w:firstLine="720"/>
        <w:rPr>
          <w:sz w:val="28"/>
        </w:rPr>
      </w:pPr>
      <w:r>
        <w:rPr>
          <w:sz w:val="28"/>
        </w:rPr>
        <w:t>В настоящее время данный процесс уже начался и это касается не только перемен в политике занятости в угледобывающей, сталелитейной и судостроительной отраслях промышленности. Сегодня уже видно, как быстро меняющиеся технологии приводят к весьма подвижным изменениям в практике контрактных услуг в финансовом секторе. На Уолл-стрите, вероятно, извлекают выгоды из такой ситуации, однако параллельно происходят и массовые увольнения. Аналогичное положение сложилось и в лондонском Сити. Таковы реалии адаптации, необходимой для повышения производительности в секторе услуг.</w:t>
      </w:r>
    </w:p>
    <w:p w:rsidR="002052A7" w:rsidRDefault="002052A7">
      <w:pPr>
        <w:pStyle w:val="10"/>
        <w:ind w:firstLine="720"/>
        <w:rPr>
          <w:sz w:val="28"/>
        </w:rPr>
      </w:pPr>
      <w:r>
        <w:rPr>
          <w:sz w:val="28"/>
        </w:rPr>
        <w:t>Рассмотрим вопрос о потоках капитала в условиях глобализации. Совершенно ясно, что наблюдаемые сегодня в мире потоки капиталов резко возросли в течение последних пятнадцати лет. Иностранный капитал в виде прямых или портфельных инвестиций таит в себе определенную угрозу для национальной экономики, так как может исчезнуть из страны столь же быстро, как и появился. На это сетуют лидеры ряда стран в разных частях мира, отмечая большой ущерб, нанесенный уходом привлеченного извне капитала. В принципе это свободный, ничем не связанный капитал.</w:t>
      </w:r>
    </w:p>
    <w:p w:rsidR="002052A7" w:rsidRDefault="002052A7">
      <w:pPr>
        <w:pStyle w:val="10"/>
        <w:ind w:firstLine="720"/>
        <w:rPr>
          <w:sz w:val="28"/>
        </w:rPr>
      </w:pPr>
      <w:r>
        <w:rPr>
          <w:sz w:val="28"/>
        </w:rPr>
        <w:t>Вместе с тем если говорить о прямых иностранных инвестициях, то по отношению к ним сказанное выше не вполне верно. Вложенные деньги крепко привязаны к местному хозяйству, их ликвидность незначительна, их трудно изъять и вернуть в страну инвестора. Что касается ценных бумаг, то это, несомненно, более свободная, подвижная форма капитала, однако обладатели ценных бумаг в любой стране, будь то Чешская Республика или Малайзия, в принципе не хотят, чтобы их капитал был полностью свободен. Они хотят сделать полноценные вложения на относительно длительный срок, чтобы получить гарантированную прибыль. Капитал и в форме ценных бумаг нельзя считать полностью свободным. Поэтому ссылки на то, что в результате глобализации возникнет угроза для макроэкономической политики из-за наличия больших масс "свободного" капитала, вряд ли состоятельны.</w:t>
      </w:r>
    </w:p>
    <w:p w:rsidR="002052A7" w:rsidRDefault="002052A7">
      <w:pPr>
        <w:pStyle w:val="10"/>
        <w:ind w:firstLine="720"/>
        <w:rPr>
          <w:sz w:val="28"/>
        </w:rPr>
      </w:pPr>
      <w:r>
        <w:rPr>
          <w:sz w:val="28"/>
        </w:rPr>
        <w:t>Надо, однако, признать, что крупномасштабные потоки капитала обязывают государства соблюдать в известной мере макрофинансовую дисциплину. Это значит, что если министры финансов и политические деятели какой-либо страны понимают, что их политика, например, слишком рискованна или недостаточно гибка, угрожает стабильности национальной валюты или экономики в целом, то они должны осознавать, что будут за это наказаны международным рынком капитала (который, например, лишит их необходимых финансовых средств). Такие шаги можно рассматривать как форму критического отношения внешних инвесторов к политике страны, выражаемого в отказе предоставить ей необходимые фонды.</w:t>
      </w:r>
    </w:p>
    <w:p w:rsidR="002052A7" w:rsidRDefault="002052A7">
      <w:pPr>
        <w:pStyle w:val="10"/>
        <w:ind w:firstLine="720"/>
        <w:rPr>
          <w:sz w:val="28"/>
        </w:rPr>
      </w:pPr>
      <w:r>
        <w:rPr>
          <w:sz w:val="28"/>
        </w:rPr>
        <w:t>В целом же следует признать, что глобальные капитальные потоки являются в известном смысле большим преимуществом глобализации, хотя и навязывают странам определенную дисциплину и правила игры.</w:t>
      </w:r>
    </w:p>
    <w:p w:rsidR="002052A7" w:rsidRDefault="002052A7">
      <w:pPr>
        <w:pStyle w:val="10"/>
        <w:ind w:firstLine="720"/>
        <w:rPr>
          <w:sz w:val="28"/>
        </w:rPr>
      </w:pPr>
      <w:r>
        <w:rPr>
          <w:sz w:val="28"/>
        </w:rPr>
        <w:t>Четвёртая угроза, которую таит в себе глобализация, связывается с заметным увеличением разрыва в уровнях заработной платы квалифицированных и менее квалифицированных работников, а также с ростом безработицы среди последних. Сегодня, однако, это отнюдь не обязательно является следствием интенсификации международной торговли. Более важно то обстоятельство, что повышается спрос на квалифицированные кадры в отраслях и на предприятиях.</w:t>
      </w:r>
    </w:p>
    <w:p w:rsidR="002052A7" w:rsidRDefault="002052A7">
      <w:pPr>
        <w:pStyle w:val="10"/>
        <w:ind w:firstLine="720"/>
        <w:rPr>
          <w:sz w:val="28"/>
        </w:rPr>
      </w:pPr>
      <w:r>
        <w:rPr>
          <w:sz w:val="28"/>
        </w:rPr>
        <w:t>Это вызвано тем, что конкуренция со стороны трудоемких товаров, выпущенных в странах с низким уровнем заработной платы и невысокой квалификацией работников, влечет за собой снижение цен на аналогичную продукцию европейских фирм и сокращение их прибылей. В подобных условиях европейские компании прекращают выпуск убыточной продукции и переходят к производству товаров, требующих использования высококвалифицированного персонала. В результате рабочие с более низкой квалификацией остаются невостребованными, их доходы падают.</w:t>
      </w:r>
    </w:p>
    <w:p w:rsidR="002052A7" w:rsidRDefault="002052A7">
      <w:pPr>
        <w:pStyle w:val="10"/>
        <w:ind w:firstLine="720"/>
        <w:rPr>
          <w:sz w:val="28"/>
        </w:rPr>
      </w:pPr>
      <w:r>
        <w:rPr>
          <w:sz w:val="28"/>
        </w:rPr>
        <w:t>На первый взгляд может показаться, что такая постановка вопроса носит эмоциональную окраску, однако МВФ всегда придавал ему скорее эмпирический характер: действительно ли цены на трудоемкие импортные товары, производимые в странах с неквалифицированной рабочей силой, более низки по сравнению с ценами на трудоемкие товары, выпускаемые с использованием более квалифицированного персонала?</w:t>
      </w:r>
    </w:p>
    <w:p w:rsidR="002052A7" w:rsidRDefault="002052A7">
      <w:pPr>
        <w:pStyle w:val="10"/>
        <w:ind w:firstLine="720"/>
        <w:rPr>
          <w:sz w:val="28"/>
        </w:rPr>
      </w:pPr>
      <w:r>
        <w:rPr>
          <w:sz w:val="28"/>
        </w:rPr>
        <w:t>Практические данные едва ли могут подтвердить это. Цены на промышленные товары в индустриальных странах вряд ли менялись столь значительно под влиянием импортной продукции. Изменения заработной платы и масштабов безработицы вызываются преимущественно не влиянием торговли, а являются результатом сдвигов в структуре внутреннего потребления, а также технологических изменений как в сфере производства, так и в сфере услуг.</w:t>
      </w:r>
    </w:p>
    <w:p w:rsidR="002052A7" w:rsidRDefault="002052A7">
      <w:pPr>
        <w:pStyle w:val="10"/>
        <w:ind w:firstLine="720"/>
        <w:rPr>
          <w:sz w:val="28"/>
        </w:rPr>
      </w:pPr>
      <w:r>
        <w:rPr>
          <w:sz w:val="28"/>
        </w:rPr>
        <w:t>Поэтому рассматриваемая опасность, которую несет глобализация, носит, видимо, лишь потенциальный характер и отнюдь не является неотвратимой.</w:t>
      </w:r>
    </w:p>
    <w:p w:rsidR="002052A7" w:rsidRDefault="002052A7">
      <w:pPr>
        <w:pStyle w:val="10"/>
        <w:ind w:firstLine="720"/>
        <w:rPr>
          <w:sz w:val="28"/>
        </w:rPr>
      </w:pPr>
      <w:r>
        <w:rPr>
          <w:sz w:val="28"/>
        </w:rPr>
        <w:t>В качестве пятой угрозы отмечают перевод фирмами стран с высокой стоимостью рабочей силы части своих производственных мощностей в страны с низкой оплатой труда. Экспорт рабочих мест может оказаться нежелательным для экономики ряда государств. Однако подобная угроза не слишком опасна.</w:t>
      </w:r>
    </w:p>
    <w:p w:rsidR="002052A7" w:rsidRDefault="002052A7">
      <w:pPr>
        <w:pStyle w:val="10"/>
        <w:ind w:firstLine="720"/>
        <w:rPr>
          <w:sz w:val="28"/>
        </w:rPr>
      </w:pPr>
      <w:r>
        <w:rPr>
          <w:sz w:val="28"/>
        </w:rPr>
        <w:t>Рабочие иностранных филиалов и рабочие головной компании не являются серьезными конкурентами, они скорее дополняют друг друга. Если предприятие открывает свой филиал в другой стране, это не значит, что оно делает это только за свой счет и несет невосполнимые потери. Часто материнская компания получает возможность увеличить выпуск продукции за счет мощностей своего филиала, а также воспользоваться другими его преимуществами. Подобные связи являются важным элементом в отношениях новых партнеров. Поэтому "передислокация" мощностей в другие страны также может рассматриваться лишь как потенциальная опасность.</w:t>
      </w:r>
    </w:p>
    <w:p w:rsidR="002052A7" w:rsidRDefault="002052A7">
      <w:pPr>
        <w:pStyle w:val="10"/>
        <w:ind w:firstLine="720"/>
        <w:rPr>
          <w:sz w:val="28"/>
        </w:rPr>
      </w:pPr>
      <w:r>
        <w:rPr>
          <w:sz w:val="28"/>
        </w:rPr>
        <w:t xml:space="preserve">Шестую угрозу связывают с мобильностью рабочей силы. Сегодня много говорится о свободном обмене товарами, услугами и капиталом и значительно меньше – о свободе перемещения рабочей силы. </w:t>
      </w:r>
    </w:p>
    <w:p w:rsidR="002052A7" w:rsidRDefault="002052A7">
      <w:pPr>
        <w:pStyle w:val="10"/>
        <w:ind w:firstLine="720"/>
        <w:rPr>
          <w:sz w:val="28"/>
        </w:rPr>
      </w:pPr>
      <w:r>
        <w:rPr>
          <w:sz w:val="28"/>
        </w:rPr>
        <w:t>В связи с этим поднимается вопрос о влиянии глобализации на занятость. В отсутствие адекватных мер проблема безработицы может стать потенциальным источником глобальной нестабильности. Разбазаривание людских ресурсов в виде безработицы или частичной занятости – главная потеря мирового сообщества в целом, и особенно некоторых стран, которые тратили большие средства на образование. Высокий уровень безработицы в середине 90-х годов сигнализирует о наличии крупных структурных проблем и политических ошибок в рамках мировой экономики.</w:t>
      </w:r>
    </w:p>
    <w:p w:rsidR="002052A7" w:rsidRDefault="002052A7">
      <w:pPr>
        <w:pStyle w:val="10"/>
        <w:ind w:firstLine="720"/>
        <w:rPr>
          <w:sz w:val="28"/>
        </w:rPr>
      </w:pPr>
      <w:r>
        <w:rPr>
          <w:sz w:val="28"/>
        </w:rPr>
        <w:t>Эти факторы свидетельствуют о необходимости эффективного управления изменениями на всех уровнях, особенно в сферах, которые непосредственно влияют на условия жизни людей. В частности, спорен вопрос о том, может ли международная миграция содействовать решению проблем занятости и бедности. Сегодня рынки труда интернационализированы в значительно меньшей степени, чем рынки товаров или капитала.</w:t>
      </w:r>
    </w:p>
    <w:p w:rsidR="002052A7" w:rsidRDefault="002052A7">
      <w:pPr>
        <w:pStyle w:val="10"/>
        <w:ind w:firstLine="720"/>
        <w:rPr>
          <w:sz w:val="28"/>
        </w:rPr>
      </w:pPr>
      <w:r>
        <w:rPr>
          <w:sz w:val="28"/>
        </w:rPr>
        <w:t>По оценке ООН, количество людей, живущих в странах, где они не родились, колеблется в пределах 50-80 млн человек. Это относительно немного. Но в предстоящие десятилетия международная миграция может стать важным вопросом для региональных и глобальных организаций.</w:t>
      </w:r>
    </w:p>
    <w:p w:rsidR="002052A7" w:rsidRDefault="002052A7">
      <w:pPr>
        <w:pStyle w:val="10"/>
        <w:ind w:firstLine="720"/>
        <w:rPr>
          <w:sz w:val="28"/>
        </w:rPr>
      </w:pPr>
      <w:r>
        <w:rPr>
          <w:sz w:val="28"/>
        </w:rPr>
        <w:t>Вполне вероятно, что вместо “железного занавеса”, разделявшего прежде Восток и Запад, на мировой сцене появится “золотой занавес” между Севером и Югом. Развитые страны, видимо, должны будут защищать собственные рынки труда. Потребуются строгие меры регулирования в виде квот, разного рода ограничений в получении гражданства, образования, приобретения собственности и пр.</w:t>
      </w:r>
    </w:p>
    <w:p w:rsidR="002052A7" w:rsidRDefault="002052A7">
      <w:pPr>
        <w:pStyle w:val="10"/>
        <w:ind w:firstLine="720"/>
        <w:rPr>
          <w:sz w:val="28"/>
        </w:rPr>
      </w:pPr>
      <w:r>
        <w:rPr>
          <w:sz w:val="28"/>
        </w:rPr>
        <w:t>Важным источником напряженностей и конфликтов может стать также массовая урбанизация, связанная с глобальными демографическими, технологическими и структурными изменениями. Города уже становятся ключевыми элементами общества в масштабе стран и мира в целом, а также основными каналами распространения влияния глобализации по ряду причин. Во-первых, снабжение городов продовольствием и энергией зависит во многих странах не от местных источников, а от импортных ресурсов. Далее, города являются основными центрами глобальной стандартизации потребления, культур. В них же транснациональные компании действуют наиболее активно. Урбанизация, видимо, усилит процесс глобализации, а кооперация между крупными городами в политическом и институциональном плане станет новой областью международных отношений.</w:t>
      </w:r>
    </w:p>
    <w:p w:rsidR="002052A7" w:rsidRDefault="002052A7">
      <w:pPr>
        <w:pStyle w:val="10"/>
        <w:ind w:firstLine="720"/>
        <w:rPr>
          <w:sz w:val="28"/>
        </w:rPr>
      </w:pPr>
      <w:r>
        <w:rPr>
          <w:sz w:val="28"/>
        </w:rPr>
        <w:t>Глобализация с ее глубокими экономическими, технологическими и социальными преобразованиями несомненно повлияет и на мировую экосистему. А это типичная проблема общечеловеческой безопасности. До сих пор вину за общий ущерб окружающей среде возлагают на развитые страны, хотя основной вред они причиняют все же себе.</w:t>
      </w:r>
    </w:p>
    <w:p w:rsidR="002052A7" w:rsidRDefault="002052A7">
      <w:pPr>
        <w:pStyle w:val="10"/>
        <w:ind w:firstLine="720"/>
        <w:rPr>
          <w:sz w:val="28"/>
        </w:rPr>
      </w:pPr>
      <w:r>
        <w:rPr>
          <w:sz w:val="28"/>
        </w:rPr>
        <w:t>Можно назвать несколько источников будущих конфликтов, которые возникнут в связи с использованием экосистемы. Борьба за водные ресурсы, вероятно, выльется в острые региональные конфликты. Будущее тропических лесов и последствия их вырубки уже стали предметом глубоких раздоров между государствами из-за расхождений в интересах и политических целях. В целом мир уже не может себе позволить бездумно расходовать ресурсы, нанося непоправимый вред среде обитания.</w:t>
      </w:r>
    </w:p>
    <w:p w:rsidR="002052A7" w:rsidRDefault="002052A7">
      <w:pPr>
        <w:pStyle w:val="10"/>
        <w:ind w:firstLine="720"/>
        <w:rPr>
          <w:sz w:val="28"/>
        </w:rPr>
      </w:pPr>
      <w:r>
        <w:rPr>
          <w:sz w:val="28"/>
        </w:rPr>
        <w:t xml:space="preserve">С другой стороны, развивающиеся страны не располагают приемлемыми решениями в использовании, например, энергоресурсов, возможностями разработок альтернативных технологий на транспорте, в промышленности и сельском хозяйстве, которые позволили бы избежать эрозии почв, аридизации, расточительного использования водных ресурсов и т.п. Данные проблемы важны и для промышленно развитых стран, которые в этой связи имеют свои интересы. Увязка взаимных интересов при использовании природных ресурсов и сохранение экологического баланса – задача, решение которой станет проверкой способности стран к сотрудничеству. Взаимный интерес должен возобладать над соображениями конкурентной борьбы из-за таких глобальных последствий, как потепление климата, радиация, загрязнение водного бассейна и т.д. </w:t>
      </w:r>
    </w:p>
    <w:p w:rsidR="002052A7" w:rsidRDefault="002052A7">
      <w:pPr>
        <w:pStyle w:val="H1"/>
        <w:rPr>
          <w:sz w:val="28"/>
        </w:rPr>
      </w:pPr>
    </w:p>
    <w:p w:rsidR="002052A7" w:rsidRDefault="002052A7">
      <w:pPr>
        <w:pStyle w:val="H1"/>
        <w:rPr>
          <w:sz w:val="28"/>
        </w:rPr>
      </w:pPr>
    </w:p>
    <w:p w:rsidR="002052A7" w:rsidRDefault="002052A7">
      <w:pPr>
        <w:pStyle w:val="H1"/>
        <w:rPr>
          <w:sz w:val="28"/>
        </w:rPr>
      </w:pPr>
    </w:p>
    <w:p w:rsidR="002052A7" w:rsidRDefault="002052A7">
      <w:pPr>
        <w:pStyle w:val="H1"/>
        <w:rPr>
          <w:sz w:val="28"/>
        </w:rPr>
      </w:pPr>
    </w:p>
    <w:p w:rsidR="002052A7" w:rsidRDefault="002052A7">
      <w:pPr>
        <w:pStyle w:val="H1"/>
        <w:rPr>
          <w:sz w:val="28"/>
        </w:rPr>
      </w:pPr>
    </w:p>
    <w:p w:rsidR="002052A7" w:rsidRDefault="002052A7">
      <w:pPr>
        <w:pStyle w:val="H1"/>
        <w:rPr>
          <w:sz w:val="28"/>
        </w:rPr>
      </w:pPr>
    </w:p>
    <w:p w:rsidR="002052A7" w:rsidRDefault="002052A7">
      <w:pPr>
        <w:pStyle w:val="H1"/>
        <w:rPr>
          <w:sz w:val="28"/>
        </w:rPr>
      </w:pPr>
    </w:p>
    <w:p w:rsidR="002052A7" w:rsidRDefault="002052A7">
      <w:pPr>
        <w:pStyle w:val="H1"/>
        <w:rPr>
          <w:sz w:val="28"/>
        </w:rPr>
      </w:pPr>
    </w:p>
    <w:p w:rsidR="002052A7" w:rsidRDefault="002052A7">
      <w:pPr>
        <w:pStyle w:val="H1"/>
        <w:rPr>
          <w:sz w:val="32"/>
        </w:rPr>
      </w:pPr>
    </w:p>
    <w:p w:rsidR="002052A7" w:rsidRDefault="002052A7">
      <w:pPr>
        <w:pStyle w:val="H1"/>
        <w:rPr>
          <w:sz w:val="32"/>
        </w:rPr>
      </w:pPr>
    </w:p>
    <w:p w:rsidR="002052A7" w:rsidRDefault="002052A7">
      <w:pPr>
        <w:pStyle w:val="H1"/>
        <w:rPr>
          <w:sz w:val="32"/>
        </w:rPr>
      </w:pPr>
    </w:p>
    <w:p w:rsidR="002052A7" w:rsidRDefault="002052A7">
      <w:pPr>
        <w:pStyle w:val="10"/>
      </w:pPr>
    </w:p>
    <w:p w:rsidR="002052A7" w:rsidRDefault="002052A7">
      <w:pPr>
        <w:pStyle w:val="H1"/>
        <w:rPr>
          <w:sz w:val="32"/>
        </w:rPr>
      </w:pPr>
      <w:r>
        <w:rPr>
          <w:sz w:val="32"/>
        </w:rPr>
        <w:t>Глава 2. Глобализация сферы труда в США</w:t>
      </w:r>
    </w:p>
    <w:p w:rsidR="002052A7" w:rsidRDefault="002052A7">
      <w:pPr>
        <w:ind w:firstLine="720"/>
        <w:rPr>
          <w:sz w:val="28"/>
        </w:rPr>
      </w:pPr>
    </w:p>
    <w:p w:rsidR="002052A7" w:rsidRDefault="002052A7">
      <w:pPr>
        <w:ind w:firstLine="720"/>
        <w:rPr>
          <w:sz w:val="28"/>
        </w:rPr>
      </w:pPr>
      <w:r>
        <w:rPr>
          <w:sz w:val="28"/>
        </w:rPr>
        <w:t>Одним из главных источников глобализации является технологический процесс.</w:t>
      </w:r>
    </w:p>
    <w:p w:rsidR="002052A7" w:rsidRDefault="002052A7">
      <w:pPr>
        <w:pStyle w:val="10"/>
        <w:ind w:firstLine="720"/>
        <w:rPr>
          <w:sz w:val="28"/>
        </w:rPr>
      </w:pPr>
      <w:r>
        <w:rPr>
          <w:sz w:val="28"/>
        </w:rPr>
        <w:t>Единый мир возник на базе качественно новых компьютерных технологий, которые породили новые информационные технологии, а те, в свою очередь, качественно изменили природу бизнеса.</w:t>
      </w:r>
    </w:p>
    <w:p w:rsidR="002052A7" w:rsidRDefault="002052A7">
      <w:pPr>
        <w:pStyle w:val="H3"/>
        <w:rPr>
          <w:sz w:val="32"/>
        </w:rPr>
      </w:pPr>
      <w:r>
        <w:rPr>
          <w:sz w:val="32"/>
        </w:rPr>
        <w:t>2.1 Компьютерная революция: влияние на сферу труда</w:t>
      </w:r>
    </w:p>
    <w:p w:rsidR="002052A7" w:rsidRDefault="002052A7">
      <w:pPr>
        <w:pStyle w:val="10"/>
        <w:ind w:firstLine="720"/>
        <w:rPr>
          <w:sz w:val="28"/>
        </w:rPr>
      </w:pPr>
      <w:r>
        <w:rPr>
          <w:sz w:val="28"/>
        </w:rPr>
        <w:t>Влияние информационных технологий на сферу труда в США можно назвать поистине революционным. Так, по прогнозам, к 2006 г. около половины экономически активного населения страны либо будет занято в отраслях, производящих информационные технологии, либо станет активно их использовать в своей работе. Что имеется в виду? Широкое использование персональных компьютеров, количество которых уже превысило 110 млн. единиц; компьютерного оборудования, контролирующего работу производственных систем, и прежде всего робототехники; компьютеров, управляющих товаро-материальными запасами, что позволило радикально трансформировать систему маттехснабжения предприятий, установив надежные связи между поставщиками и оптовыми покупателями продукции в режиме on-line; компьютерных систем проектирования и дизайна, многократно увеличивающих производительность инженерного труда; компьютеров и телекоммуникационных технологий на финансовых рынках и в банковской сфере, обеспечивающих все виды финансовых транзакций без участия огромного числа банковских служащих; телекоммуникаций, включая быстро развивающуюся сотовую связь; и наконец, возможностей Интернета.</w:t>
      </w:r>
    </w:p>
    <w:p w:rsidR="002052A7" w:rsidRDefault="002052A7">
      <w:pPr>
        <w:pStyle w:val="10"/>
        <w:ind w:firstLine="720"/>
        <w:rPr>
          <w:sz w:val="28"/>
        </w:rPr>
      </w:pPr>
      <w:r>
        <w:rPr>
          <w:sz w:val="28"/>
        </w:rPr>
        <w:t>США опережает все развитые страны по расходам на производство информационных технологий и исследования в этой области. Скажем, в 1999 г. американцы потратили на эти цели 4,5% ВВП. Идущих следом Швецию (4,3% ВВП) и Канаду (4%) - с учетом абсолютных размеров их ВВП - нельзя рассматривать в качестве стратегических конкурентов Соединенных Штатов в этой сфере.</w:t>
      </w:r>
    </w:p>
    <w:p w:rsidR="002052A7" w:rsidRDefault="002052A7">
      <w:pPr>
        <w:pStyle w:val="10"/>
        <w:ind w:firstLine="720"/>
        <w:rPr>
          <w:sz w:val="28"/>
        </w:rPr>
      </w:pPr>
      <w:r>
        <w:rPr>
          <w:sz w:val="28"/>
        </w:rPr>
        <w:t>О скорости распространения информационных технологий свидетельствует, в частности, динамика количества пользователей Интернетом в стране. В 1995 г. их насчитывалось 22 млн., в 1999 г. - 110 млн., в 2000 г. - 133 млн. Ежемесячно Интернетом пользуются 64 млн. американцев; объем продаж через "глобальную паутину" превысил 300 млрд. долл. (таков же объем продаж всей автомобильной промышленности США.</w:t>
      </w:r>
    </w:p>
    <w:p w:rsidR="002052A7" w:rsidRDefault="002052A7">
      <w:pPr>
        <w:pStyle w:val="10"/>
        <w:ind w:firstLine="720"/>
        <w:rPr>
          <w:sz w:val="28"/>
        </w:rPr>
      </w:pPr>
      <w:r>
        <w:rPr>
          <w:sz w:val="28"/>
        </w:rPr>
        <w:t>Эти процессы тесно связаны с изменениями как в масштабах занятости в различных профессиях и появлением принципиально новых видов деятельности, так и в характере труда, уровне требуемой квалификации. Собственно, информатизация - серьезный вызов всей сфере труда, проверка ее на способность адаптироваться к новым условиям, определяемым научно-техническим прогрессом.</w:t>
      </w:r>
    </w:p>
    <w:p w:rsidR="002052A7" w:rsidRDefault="002052A7">
      <w:pPr>
        <w:pStyle w:val="10"/>
        <w:ind w:firstLine="720"/>
        <w:rPr>
          <w:sz w:val="28"/>
        </w:rPr>
      </w:pPr>
      <w:r>
        <w:rPr>
          <w:sz w:val="28"/>
        </w:rPr>
        <w:t>Влияние компьютерных технологий на занятость и содержание труда достаточно противоречиво и по-разному проявляется в различные периоды их использования. Так, на начальном этапе - с середины 70-х до середины 80-х годов - занятость, например, в отрасли по производству компьютеров возросла в США почти на 80%, в то время как общая занятость - лишь на 4%. По мере усиления международной конкуренции ситуация изменилась: с середины 80-х до середины 90-х годов занятость в компьютерной отрасли сократилась на 26%. Однако сокращение производственной занятости, отчасти связанной и с ростом производительности труда, было с лихвой компенсировано ее ростом в непроизводственных "компьютерных" профессиях (обслуживающий компьютеры административно-вспомогательный персонал, программисты, создатели периферийного оборудования, операторы локальных сетей и т.д.). При этом речь идет не только о возникновении новых профессий, но и о том, что отпадает потребность в администраторах и офис-менеджерах прежней квалификации: сегодня от них требуется владение информационными технологиями для самых разных целей - от управления документооборотом до работы с базами данных и обработки текстов.</w:t>
      </w:r>
    </w:p>
    <w:p w:rsidR="002052A7" w:rsidRDefault="002052A7">
      <w:pPr>
        <w:pStyle w:val="10"/>
        <w:ind w:firstLine="720"/>
        <w:rPr>
          <w:sz w:val="28"/>
        </w:rPr>
      </w:pPr>
      <w:r>
        <w:rPr>
          <w:sz w:val="28"/>
        </w:rPr>
        <w:t>Информатизация повлияла на абсолютное большинство традиционных профессий. Без компьютера уже давно не обходятся инженеры и ученые, финансовые аналитики и банковские служащие, врачи и адвокаты, транспортные агенты, дизайнеры. Автомобильные механики сегодня вряд ли найдут работу, если они не в состоянии провести компьютерную диагностику машины.</w:t>
      </w:r>
    </w:p>
    <w:p w:rsidR="002052A7" w:rsidRDefault="002052A7">
      <w:pPr>
        <w:pStyle w:val="10"/>
        <w:ind w:firstLine="720"/>
        <w:rPr>
          <w:sz w:val="28"/>
        </w:rPr>
      </w:pPr>
      <w:r>
        <w:rPr>
          <w:sz w:val="28"/>
        </w:rPr>
        <w:t>Для рынка труда одним из результатов распространения информационных технологий становится пока только намечающаяся нехватка высококвалифицированных кадров. По оценкам, в 2002 г. в Западной Европе, например, спрос на высококлассных специалистов будет на 20% превышать их предложение. В США этот спрос пока удовлетворяется главным образом за счет иностранных ученых и инженеров. С 1985 г. по 1996 г. 75 % защитивших докторские диссертации в естественных и точных науках были иностранцами, и большинство из них предпочло остаться в США.</w:t>
      </w:r>
    </w:p>
    <w:p w:rsidR="002052A7" w:rsidRDefault="002052A7">
      <w:pPr>
        <w:pStyle w:val="10"/>
        <w:ind w:firstLine="720"/>
        <w:rPr>
          <w:sz w:val="28"/>
        </w:rPr>
      </w:pPr>
      <w:r>
        <w:rPr>
          <w:sz w:val="28"/>
        </w:rPr>
        <w:t xml:space="preserve">Однако кадровая ситуация может обостриться. По ежегодным темпам прироста количества студентов Соединенные Штаты отстают от многих стран мира: в 1990-1996 гг. эти темпы в Африке составили 7,2%, в Азии - 5,9%, в Европе - 2,1%, в США - только 1,3%. Из общего мирового прироста числа студентов за этот период на долю стран Азии пришлось 62,6%, Европы - 16,1%, США - 11,9% и Африки - 9,4%. Университеты Индии, например, ежегодно выпускают 122 тыс. инженеров, а американские - только 63 тыс. </w:t>
      </w:r>
    </w:p>
    <w:p w:rsidR="002052A7" w:rsidRDefault="002052A7">
      <w:pPr>
        <w:pStyle w:val="10"/>
        <w:ind w:firstLine="720"/>
        <w:rPr>
          <w:sz w:val="28"/>
        </w:rPr>
      </w:pPr>
      <w:r>
        <w:rPr>
          <w:sz w:val="28"/>
        </w:rPr>
        <w:t>Меняются и принципы организации труда. Прежняя привязанность к рабочему месту во многих случаях становится не обязательной, равно как и жесткий временной режим труда. На смену им приходят работа на дому, графики гибкого рабочего времени. Новые режимы труда создают немало преимуществ для работников: появляется возможность более гибко планировать свое рабочее и личное время, уделять больше внимание образованию, а также семье и воспитанию детей, избегать часов пик на транспорте и т.п. Вместе с тем, и это отмечают многие американские исследователи, подобная организационная и временная гибкость открывает возможности для усиления эксплуатации работников, пренебрежения их законными интересами, поскольку позволяет, пользуясь их изолированностью и отрывом от коллег и руководства, увеличивать сверхурочное время, ограничивать в информации, в том числе и о возможностях служебного роста и повышения заработной платы. Происшедшие изменения, по-видимому, требуют принятия соответствующего законодательства, защищающего права трудящихся в новых условиях.</w:t>
      </w:r>
    </w:p>
    <w:p w:rsidR="002052A7" w:rsidRDefault="002052A7">
      <w:pPr>
        <w:pStyle w:val="10"/>
        <w:ind w:firstLine="720"/>
        <w:rPr>
          <w:sz w:val="28"/>
        </w:rPr>
      </w:pPr>
      <w:r>
        <w:rPr>
          <w:sz w:val="28"/>
        </w:rPr>
        <w:t>Новые технологии могут отрицательно влиять и на другие права и интересы работников. Особую тревогу вызывает угроза вмешательства в их частную жизнь. По данным Американской ассоциации управления, 45% американских компаний в 1999 г. прослушивали и записывали телефонные разговоры своих сотрудников, просматривали их электронную почту и компьютерные файлы. Это на 10% больше, чем в 1997 г. Таким образом, информационные технологии порождают целый ряд во многом новых проблем, касающихся как занятости и квалификации работников, так и их законных прав и интересов, требующих адекватной реакции общества.</w:t>
      </w:r>
    </w:p>
    <w:p w:rsidR="002052A7" w:rsidRDefault="002052A7">
      <w:pPr>
        <w:pStyle w:val="H3"/>
        <w:rPr>
          <w:sz w:val="32"/>
        </w:rPr>
      </w:pPr>
      <w:r>
        <w:rPr>
          <w:sz w:val="32"/>
        </w:rPr>
        <w:t>2.2 Глобализация сферы труда: две стороны медали</w:t>
      </w:r>
    </w:p>
    <w:p w:rsidR="002052A7" w:rsidRDefault="002052A7">
      <w:pPr>
        <w:pStyle w:val="10"/>
        <w:ind w:firstLine="720"/>
        <w:rPr>
          <w:sz w:val="28"/>
        </w:rPr>
      </w:pPr>
      <w:r>
        <w:rPr>
          <w:sz w:val="28"/>
        </w:rPr>
        <w:t>Под влиянием технологических перемен, либерализации торговли и движения капиталов, развития интеграционных процессов, появления развивающихся постсоциалистических рынков мировая экономика все интенсивнее "впитывает" в себя национальные экономики. Речь идет о расширении мировой торговли, движении капиталов во всех формах, миграции населения и рабочей силы, углублении информационного обмена.</w:t>
      </w:r>
    </w:p>
    <w:p w:rsidR="002052A7" w:rsidRDefault="002052A7">
      <w:pPr>
        <w:pStyle w:val="10"/>
        <w:ind w:firstLine="720"/>
        <w:rPr>
          <w:sz w:val="28"/>
        </w:rPr>
      </w:pPr>
      <w:r>
        <w:rPr>
          <w:sz w:val="28"/>
        </w:rPr>
        <w:t>При этом американская экономика как самая мощная в мире "глобализируется" в наибольшей степени, поскольку заинтересована в извлечении максимальных выгод из проникновения на другие рынки. За десять лет (1987-1997 гг.) американский экспорт увеличился на 140%, и его вклад в экономический рост достиг 30%. Будучи глубоко вовлеченной в мировое хозяйство, американская экономика, разумеется, попадает во все большую зависимость от состояния мировой конъюнктуры и национальных экономик, а посему заинтересована в международной финансовой и экономической стабильности.</w:t>
      </w:r>
    </w:p>
    <w:p w:rsidR="002052A7" w:rsidRDefault="002052A7">
      <w:pPr>
        <w:pStyle w:val="10"/>
        <w:ind w:firstLine="720"/>
        <w:rPr>
          <w:sz w:val="28"/>
        </w:rPr>
      </w:pPr>
      <w:r>
        <w:rPr>
          <w:sz w:val="28"/>
        </w:rPr>
        <w:t>Как же эти перемены влияют на экономику США и, соответственно, рынок труда?</w:t>
      </w:r>
    </w:p>
    <w:p w:rsidR="002052A7" w:rsidRDefault="002052A7">
      <w:pPr>
        <w:pStyle w:val="10"/>
        <w:ind w:firstLine="720"/>
        <w:rPr>
          <w:sz w:val="28"/>
        </w:rPr>
      </w:pPr>
      <w:r>
        <w:rPr>
          <w:sz w:val="28"/>
        </w:rPr>
        <w:t>С одной стороны, "дивиденды", которые Соединенные Штаты получают от глобализации, очень высоки. Во-первых, дешевый импорт из третьих стран сдерживает инфляцию и таким образом способствует росту доходов, повышению потребительского спроса и, как следствие, росту экономики. Во-вторых, открытость американской экономики, ее динамичное развитие способствуют притоку капиталов и квалифицированной рабочей силы (прежде всего ученых и инженеров) из-за рубежа, что положительно влияет на экономический рост и, следовательно, на занятость. Приток капиталов, помимо всего, позволяет удерживать ставки ссудного процента на низком уровне, что позитивно сказывается на росте инвестиций. В-третьих, рост экспорта американских товаров приводит к созданию дополнительных рабочих мест, часто высокооплачиваемых. В-четвертых, вывоз капитала за рубеж, особенно в форме прямых инвестиций, создает американским компаниям более благоприятные условия для функционирования (за счет более низких издержек производства): норма прибыли повышается, конкурентные позиции улучшаются, что в конечном счете способствует укреплению американской экономики.</w:t>
      </w:r>
    </w:p>
    <w:p w:rsidR="002052A7" w:rsidRDefault="002052A7">
      <w:pPr>
        <w:pStyle w:val="10"/>
        <w:ind w:firstLine="720"/>
        <w:rPr>
          <w:sz w:val="28"/>
        </w:rPr>
      </w:pPr>
      <w:r>
        <w:rPr>
          <w:sz w:val="28"/>
        </w:rPr>
        <w:t>С другой стороны, не стоит забывать и об оборотной стороне "глобализационной медали". Во-первых, миллионы американцев теряют рабочие места в результате перевода производств за рубеж и увеличения масштабов импорта (у США значительный дефицит торгового баланса: только за январь 2000 г. почти 35 млрд. долл.). Распространение же информационных технологий создает угрозу предприятиям сферы услуг (финансовым, компьютерным, транспортным, инжиниринговым и другим видам услуг), поскольку возрастает вероятность осуществления этой деятельности в странах с более дешевой рабочей силой. Во-вторых, усиление международной конкуренции все чаще приводит к снижению заработной платы как альтернативы переводу предприятий за рубеж. В-третьих, поскольку предприятия, открываемые американскими фирмами за границей, оснащаются самым современным оборудованием, предприятия, расположенные в самих Штатах, могут потерять свои конкурентные преимущества. И, наконец, иммигранты (особенно нелегальные), работающие в США, и иностранцы на американских предприятиях за рубежом нередко страдают в результате нарушения работодателями основных трудовых стандартов. Имеются в виду фундаментальные принципы, сформулированные Международной организацией труда: право работников на свободу ассоциаций и заключение коллективных договоров, ликвидация принудительного труда, детского труда, дискриминации при найме на работу.</w:t>
      </w:r>
    </w:p>
    <w:p w:rsidR="002052A7" w:rsidRDefault="002052A7">
      <w:pPr>
        <w:pStyle w:val="10"/>
        <w:ind w:firstLine="720"/>
        <w:rPr>
          <w:sz w:val="28"/>
        </w:rPr>
      </w:pPr>
      <w:r>
        <w:rPr>
          <w:sz w:val="28"/>
        </w:rPr>
        <w:t>На нынешнем этапе глобализации ее позитивные последствия для американской экономики и рынка труда явно перевешивают негативные. Показатели экономического роста наглядно это подтверждают. В отдельных отраслях эффект глобализации особенно заметен. Так, в моторостроении 47% занятых непосредственно связаны с работой на экспорт, в аэрокосмической отрасли и в производстве электронных компонентов - 44%, в добыче железных руд - 42%, на водном транспорте - 41%.</w:t>
      </w:r>
    </w:p>
    <w:p w:rsidR="002052A7" w:rsidRDefault="002052A7">
      <w:pPr>
        <w:pStyle w:val="10"/>
        <w:ind w:firstLine="720"/>
        <w:rPr>
          <w:sz w:val="28"/>
        </w:rPr>
      </w:pPr>
      <w:r>
        <w:rPr>
          <w:sz w:val="28"/>
        </w:rPr>
        <w:t>Вместе с тем все более очевидными становятся потери, которые несет экономика США из-за ликвидации рабочих мест в результате перевода предприятий за рубеж - в первую очередь это касается металлургической и текстильной промышленности, производства одежды, отдельных отраслей обрабатывающей промышленности. Например, за 1978 - 1999 гг. численность работающих на предприятиях, производящих запасные части для автомобилей, уменьшилась на треть (взамен закрывшихся в США новые заводы начали действовать в Мексике), а средние заработки в реальном исчислении сократились на 9%.</w:t>
      </w:r>
    </w:p>
    <w:p w:rsidR="002052A7" w:rsidRDefault="002052A7">
      <w:pPr>
        <w:pStyle w:val="10"/>
        <w:ind w:firstLine="720"/>
        <w:rPr>
          <w:sz w:val="28"/>
        </w:rPr>
      </w:pPr>
      <w:r>
        <w:rPr>
          <w:sz w:val="28"/>
        </w:rPr>
        <w:t>Попытки работников организоваться и противостоять негативным последствиям глобализации, как правило, наталкиваются на сопротивление предпринимателей. По данным исследования, проведенного специалистами Корнелского университета, 62% предпринимателей, чей бизнес связан с обрабатывающей промышленностью, угрожали работникам в случае создания нового профсоюза перевести предприятия за рубеж.</w:t>
      </w:r>
    </w:p>
    <w:p w:rsidR="002052A7" w:rsidRDefault="002052A7">
      <w:pPr>
        <w:pStyle w:val="10"/>
        <w:ind w:firstLine="720"/>
        <w:rPr>
          <w:sz w:val="28"/>
        </w:rPr>
      </w:pPr>
      <w:r>
        <w:rPr>
          <w:sz w:val="28"/>
        </w:rPr>
        <w:t>Таким образом, глобализация существенно влияет на американский рынок труда и отношения в этой сфере, порождая немало проблем. К некоторым из них экономика успешно приспосабливается, другие требуют более активной и взвешенной реакции государства.</w:t>
      </w:r>
    </w:p>
    <w:p w:rsidR="002052A7" w:rsidRDefault="002052A7">
      <w:pPr>
        <w:pStyle w:val="H3"/>
        <w:rPr>
          <w:sz w:val="32"/>
        </w:rPr>
      </w:pPr>
      <w:r>
        <w:rPr>
          <w:sz w:val="32"/>
        </w:rPr>
        <w:t>2.3 Пути адаптации к новым условиям</w:t>
      </w:r>
    </w:p>
    <w:p w:rsidR="002052A7" w:rsidRDefault="002052A7">
      <w:pPr>
        <w:pStyle w:val="10"/>
        <w:ind w:firstLine="720"/>
        <w:rPr>
          <w:sz w:val="28"/>
        </w:rPr>
      </w:pPr>
      <w:r>
        <w:rPr>
          <w:sz w:val="28"/>
        </w:rPr>
        <w:t>Несомненно, главным ответом на вызов, связанный с освоением новых технологий и усилением глобализации, являются повышение уровня образования и улучшение профессиональной подготовки рабочей силы. В нынешних условиях работники просто вынуждены постоянно учиться и переучиваться. По данным министерства труда США, более половины молодых людей в возрасте 17-27 лет как имеющих, так и не имеющих высшее образование, участвуют в каких-либо программах так называемого образования взрослых, т. е. в программах повышения квалификации. При этом только в 1991 г. около 80% выпускников вузов в возрасте до 27 лет участвовали в подобных программах. Все они в основном негосударственные. По опросам, около 70% американских компаний использовали в конце 90-х годов какие-либо формы профессиональной подготовки, среди крупных компаний таковых - 95%.</w:t>
      </w:r>
    </w:p>
    <w:p w:rsidR="002052A7" w:rsidRDefault="002052A7">
      <w:pPr>
        <w:pStyle w:val="10"/>
        <w:ind w:firstLine="720"/>
        <w:rPr>
          <w:sz w:val="28"/>
        </w:rPr>
      </w:pPr>
      <w:r>
        <w:rPr>
          <w:sz w:val="28"/>
        </w:rPr>
        <w:t>Столь широкий охват работников программами профессиональной подготовки во многом связан с тем, что базовое образование, будь то школьное или даже высшее, нередко не поспевает за требованиями технологической революции, а часто и просто находится на весьма низком уровне. В частности, результаты обследований Американской ассоциации управления свидетельствуют: примерно 20% населения по основным показателям грамотности находится на уровне 5 класса средней школы; многие претенденты на работу не выдерживают профессионального тестирования, особенно по математике (в 1996 - 1997 гг. их доля возросла с 19 до 36%). По мнению экспертов Ассоциации, столь резкое ухудшение результатов тестирования связано с возросшими требованиями к общей грамотности и знанию математики.</w:t>
      </w:r>
    </w:p>
    <w:p w:rsidR="002052A7" w:rsidRDefault="002052A7">
      <w:pPr>
        <w:pStyle w:val="10"/>
        <w:ind w:firstLine="720"/>
        <w:rPr>
          <w:sz w:val="28"/>
        </w:rPr>
      </w:pPr>
      <w:r>
        <w:rPr>
          <w:sz w:val="28"/>
        </w:rPr>
        <w:t>Необходимо отметить, что государство прилагает серьезные усилия для улучшения системы образования в стране. Особое внимание при этом уделяется высшему образованию; поставлена задача сделать его столь же доступным, как и среднее. Государственные ассигнования и на высшее, и на среднее образование постоянно увеличиваются (в 1999 г. - около 500 млрд. долл.).</w:t>
      </w:r>
    </w:p>
    <w:p w:rsidR="002052A7" w:rsidRDefault="002052A7">
      <w:pPr>
        <w:pStyle w:val="10"/>
        <w:ind w:firstLine="720"/>
        <w:rPr>
          <w:sz w:val="28"/>
        </w:rPr>
      </w:pPr>
      <w:r>
        <w:rPr>
          <w:sz w:val="28"/>
        </w:rPr>
        <w:t>Для повышения качества труда, его производительности и адаптивности к новым технологиям многие предприниматели все шире используют нетрадиционные формы организации и стимулирования труда. Речь идет об активном вовлечении работников в процесс принятия управленческих решений, использовании различных схем ротации работников, расширении их полномочий в целях максимальной реализации возросшего образовательного и квалификационного потенциала, а также улучшения социального климата на производстве. Этому же способствуют и программы наделения работников производственными активами предприятий, участие в распределении доходов. По данным Национального центра собственности работников, в начале 2000 г. в США насчитывалось около 10 тыс. компаний, где работники владели частью акционерного капитала. Всего в таких программах (наиболее известны ЭСОП - Employee Stock Ownership Plans, хотя есть и другие), по разным оценкам, участвует от 7 до 10 млн. работников.</w:t>
      </w:r>
    </w:p>
    <w:p w:rsidR="002052A7" w:rsidRDefault="002052A7">
      <w:pPr>
        <w:pStyle w:val="10"/>
        <w:ind w:firstLine="720"/>
        <w:rPr>
          <w:sz w:val="28"/>
        </w:rPr>
      </w:pPr>
      <w:r>
        <w:rPr>
          <w:sz w:val="28"/>
        </w:rPr>
        <w:t>Новой тенденцией в демократизации собственности в США является предоставление рядовым работникам права на опционы, т. е. на выкуп части акционерной собственности компании по фиксированным ценам в благоприятное время. Ранее такая практика распространялась только на высший управленческий персонал.</w:t>
      </w:r>
    </w:p>
    <w:p w:rsidR="002052A7" w:rsidRDefault="002052A7">
      <w:pPr>
        <w:pStyle w:val="10"/>
        <w:ind w:firstLine="720"/>
        <w:rPr>
          <w:sz w:val="28"/>
        </w:rPr>
      </w:pPr>
      <w:r>
        <w:rPr>
          <w:sz w:val="28"/>
        </w:rPr>
        <w:t>В условиях стабильного экономического роста и увеличивающегося спроса на рабочую силу, прежде всего высококвалифицированную, система оплаты труда в США претерпевает серьезные изменения. Хотя годовой прирост номинальной заработной платы в стране сократился с 5,2% в 1990 г. до 4,2% в 1999 г., значительно расширилось применение других форм компенсации - бонусов, опционов, участия в прибылях и т.д. Как отмечают эксперты консультативной компании "Хьюет Ассошиэйтс", уже 70% всех американских компаний предлагают своим сотрудникам опционы по покупке акций, различные бонусы и социальные льготы, что позволяет удерживать наиболее подготовленную и квалифицированную рабочую силу.</w:t>
      </w:r>
    </w:p>
    <w:p w:rsidR="002052A7" w:rsidRDefault="002052A7">
      <w:pPr>
        <w:pStyle w:val="10"/>
        <w:ind w:firstLine="720"/>
        <w:rPr>
          <w:sz w:val="28"/>
        </w:rPr>
      </w:pPr>
      <w:r>
        <w:rPr>
          <w:sz w:val="28"/>
        </w:rPr>
        <w:t>При "жестком" рынке труда (дефиците работников многих специальностей) и высоких издержках на рабочую силу организация оплаты труда во многих компаниях все чаще переориентируется с унифицированной модели на сугубо индивидуальную. При этом в различных отраслях темпы роста заработной платы заметно разнятся: если в производстве компьютеров в 1998-1999 гг. заработная плата повысилась на 12%, производстве полупроводников и программного обеспечения - на 4,5%, то в торговле - на 1,7-1,8%, а в телефонной связи уменьшилась на 0,7%.</w:t>
      </w:r>
    </w:p>
    <w:p w:rsidR="002052A7" w:rsidRDefault="002052A7">
      <w:pPr>
        <w:pStyle w:val="10"/>
        <w:ind w:firstLine="720"/>
        <w:rPr>
          <w:sz w:val="28"/>
        </w:rPr>
      </w:pPr>
      <w:r>
        <w:rPr>
          <w:sz w:val="28"/>
        </w:rPr>
        <w:t>Представляется необходимым выделить еще одну тенденцию, позволяющую учитывать возможности современных технологий и сокращать издержки на рабочую силу: распространение нетрадиционных графиков труда. Речь идет прежде всего о двух категориях занятых - о временных работниках и о работающих по так называемым альтернативным режимам труда. К первой относятся лица, нанятые для выполнения временной, разовой работы (без контракта). В 1997 г. их в США насчитывалось 5,6 млн. (4,3% общей численности рабочей силы). Ко второй, которая насчитывает 8,2 млн. человек (6,3% рабочей силы), - так называемые индивидуальные контракторы, т.е. лица, работающие по трудовому соглашению (2 млн. занятых, или 1,5% рабочей силы). К ним часто относятся люди свободных профессий - журналисты, адвокаты, консультанты и др.); работники, привлекаемые к работе только в случае необходимости (1,2 млн. человек, или 0,9% рабочей силы); оказывающие временную помощь (0,8 млн. человек, или 0,6% рабочей силы). Таким образом, общее число "нетрадиционных" работников достигает 11 млн. (около 10% рабочей силы), а по прогнозу Бюро трудовой статистики министерства труда США, их число должно возрасти к 2006 г. на 50%.</w:t>
      </w:r>
    </w:p>
    <w:p w:rsidR="002052A7" w:rsidRDefault="002052A7">
      <w:pPr>
        <w:pStyle w:val="10"/>
        <w:ind w:firstLine="720"/>
        <w:rPr>
          <w:sz w:val="28"/>
        </w:rPr>
      </w:pPr>
      <w:r>
        <w:rPr>
          <w:sz w:val="28"/>
        </w:rPr>
        <w:t>Кроме того, в США насчитывается 17% занятых (22 млн. человек), работающих по графику неполной рабочей недели, т.е. менее 35 часов, а также 5,2% работников (7 млн. человек), имеющих более одной работы, т.е. совместителей.</w:t>
      </w:r>
    </w:p>
    <w:p w:rsidR="002052A7" w:rsidRDefault="002052A7">
      <w:pPr>
        <w:pStyle w:val="10"/>
        <w:ind w:firstLine="720"/>
        <w:rPr>
          <w:sz w:val="28"/>
        </w:rPr>
      </w:pPr>
      <w:r>
        <w:rPr>
          <w:sz w:val="28"/>
        </w:rPr>
        <w:t>Преимущества этих графиков труда - в их большей гибкости, позволяющей учесть интересы как работодателей, так и работников. Для работодателей это прежде всего экономия на бонусах и социальных выплатах, ставших уже обязательными для постоянных работников во многих фирмах, а также часто и на других издержках (использовании помещений, расходе электроэнергии и т. п.), так как применение современных информационных технологий позволяет "контрактникам" и временным работникам трудиться, не выходя из дома. Для занятых на нетрадиционных режимах труда - это возможность сочетать работу с семейными обязанностями, воспитанием детей, уходом за пожилыми родителями и т. п. Например, в 1997 г. более половины контрактных работников-женщин совмещали такую работу с воспитанием детей. При этом 25% независимых контракторов, 20% работников агентств по оказанию помощи и 53% работников по вызову были заняты неполный рабочий день по сравнению с 18% работающих по традиционному графику. Как показывают результаты общенационального обследования, 65% предпринимателей полагают, что использование подобных графиков труда будет расширяться.</w:t>
      </w:r>
    </w:p>
    <w:p w:rsidR="002052A7" w:rsidRDefault="002052A7">
      <w:pPr>
        <w:pStyle w:val="10"/>
        <w:ind w:firstLine="720"/>
      </w:pPr>
    </w:p>
    <w:p w:rsidR="002052A7" w:rsidRDefault="002052A7">
      <w:pPr>
        <w:pStyle w:val="10"/>
        <w:ind w:firstLine="720"/>
        <w:rPr>
          <w:sz w:val="28"/>
        </w:rPr>
      </w:pPr>
      <w:r>
        <w:rPr>
          <w:sz w:val="28"/>
        </w:rPr>
        <w:t>Таким образом можно констатировать две противоположные тенденции в характере занятости, организации и стимулировании труда. С одной стороны, в условиях "жесткого" рынка труда повышается спрос на специалистов (особенно в наукоемких отраслях), их зарплата, а также все более широко используются другие формы мотивации - владение собственностью, право на опционы и т. п. С другой - под влиянием глобализации и усиления международной конкуренции американские предприниматели ищут возможности сокращения издержек, переводя часть работающих на нетрадиционные графики труда, тем более что современные технологии все чаще позволяют это сделать.</w:t>
      </w:r>
    </w:p>
    <w:p w:rsidR="002052A7" w:rsidRDefault="002052A7">
      <w:pPr>
        <w:pStyle w:val="10"/>
        <w:ind w:firstLine="720"/>
        <w:rPr>
          <w:sz w:val="28"/>
        </w:rPr>
      </w:pPr>
      <w:r>
        <w:rPr>
          <w:sz w:val="28"/>
        </w:rPr>
        <w:t>В свою очередь, государство стремится на законодательном уровне смягчить негативные последствия глобализации, связанные прежде всего с высвобождением работников вследствие, например, перевода предприятий за рубеж. На это направлены, в частности, федеральные законы и соответствующие программы по адаптации экономики к международной торговле и специальная программа аналогичной направленности в рамках НАФТА. Эти программы, находящиеся под патронажем министерства труда, предполагают ряд мер, в том числе материальную помощь, переподготовку и содействие занятости работникам, потерявшим работу в результате международной конкуренции. Дополнительная помощь предоставляется в соответствии с новым законом об инвестициях в рабочую силу.</w:t>
      </w:r>
    </w:p>
    <w:p w:rsidR="002052A7" w:rsidRDefault="002052A7">
      <w:pPr>
        <w:pStyle w:val="10"/>
        <w:rPr>
          <w:sz w:val="28"/>
        </w:rPr>
      </w:pPr>
    </w:p>
    <w:p w:rsidR="002052A7" w:rsidRDefault="002052A7">
      <w:pPr>
        <w:rPr>
          <w:sz w:val="28"/>
        </w:rPr>
      </w:pPr>
    </w:p>
    <w:p w:rsidR="002052A7" w:rsidRDefault="002052A7">
      <w:pPr>
        <w:pStyle w:val="10"/>
        <w:jc w:val="center"/>
        <w:rPr>
          <w:b/>
          <w:sz w:val="28"/>
        </w:rPr>
      </w:pPr>
    </w:p>
    <w:p w:rsidR="002052A7" w:rsidRDefault="002052A7">
      <w:pPr>
        <w:pStyle w:val="10"/>
        <w:jc w:val="center"/>
        <w:rPr>
          <w:b/>
          <w:sz w:val="28"/>
        </w:rPr>
      </w:pPr>
    </w:p>
    <w:p w:rsidR="002052A7" w:rsidRDefault="002052A7">
      <w:pPr>
        <w:pStyle w:val="10"/>
        <w:jc w:val="center"/>
        <w:rPr>
          <w:b/>
          <w:sz w:val="28"/>
        </w:rPr>
      </w:pPr>
    </w:p>
    <w:p w:rsidR="002052A7" w:rsidRDefault="002052A7">
      <w:pPr>
        <w:pStyle w:val="10"/>
        <w:jc w:val="center"/>
        <w:rPr>
          <w:b/>
          <w:sz w:val="28"/>
        </w:rPr>
      </w:pPr>
    </w:p>
    <w:p w:rsidR="002052A7" w:rsidRDefault="002052A7">
      <w:pPr>
        <w:pStyle w:val="10"/>
        <w:jc w:val="center"/>
        <w:rPr>
          <w:b/>
          <w:sz w:val="28"/>
        </w:rPr>
      </w:pPr>
    </w:p>
    <w:p w:rsidR="002052A7" w:rsidRDefault="002052A7">
      <w:pPr>
        <w:pStyle w:val="10"/>
        <w:jc w:val="center"/>
        <w:rPr>
          <w:b/>
          <w:sz w:val="28"/>
        </w:rPr>
      </w:pPr>
    </w:p>
    <w:p w:rsidR="002052A7" w:rsidRDefault="002052A7">
      <w:pPr>
        <w:pStyle w:val="10"/>
        <w:jc w:val="center"/>
        <w:rPr>
          <w:b/>
          <w:sz w:val="28"/>
        </w:rPr>
      </w:pPr>
    </w:p>
    <w:p w:rsidR="002052A7" w:rsidRDefault="002052A7">
      <w:pPr>
        <w:pStyle w:val="10"/>
        <w:jc w:val="center"/>
        <w:rPr>
          <w:b/>
          <w:sz w:val="28"/>
        </w:rPr>
      </w:pPr>
    </w:p>
    <w:p w:rsidR="002052A7" w:rsidRDefault="002052A7">
      <w:pPr>
        <w:pStyle w:val="10"/>
        <w:jc w:val="center"/>
        <w:rPr>
          <w:b/>
          <w:sz w:val="28"/>
        </w:rPr>
      </w:pPr>
    </w:p>
    <w:p w:rsidR="002052A7" w:rsidRDefault="002052A7">
      <w:pPr>
        <w:pStyle w:val="10"/>
        <w:jc w:val="center"/>
        <w:rPr>
          <w:b/>
          <w:sz w:val="28"/>
        </w:rPr>
      </w:pPr>
    </w:p>
    <w:p w:rsidR="002052A7" w:rsidRDefault="002052A7">
      <w:pPr>
        <w:pStyle w:val="10"/>
        <w:jc w:val="center"/>
        <w:rPr>
          <w:b/>
          <w:sz w:val="28"/>
        </w:rPr>
      </w:pPr>
    </w:p>
    <w:p w:rsidR="002052A7" w:rsidRDefault="002052A7">
      <w:pPr>
        <w:pStyle w:val="10"/>
        <w:jc w:val="center"/>
        <w:rPr>
          <w:b/>
          <w:sz w:val="28"/>
        </w:rPr>
      </w:pPr>
    </w:p>
    <w:p w:rsidR="002052A7" w:rsidRDefault="002052A7">
      <w:pPr>
        <w:pStyle w:val="10"/>
        <w:jc w:val="center"/>
        <w:rPr>
          <w:b/>
          <w:sz w:val="28"/>
        </w:rPr>
      </w:pPr>
    </w:p>
    <w:p w:rsidR="002052A7" w:rsidRDefault="002052A7">
      <w:pPr>
        <w:pStyle w:val="10"/>
        <w:jc w:val="center"/>
        <w:rPr>
          <w:b/>
          <w:sz w:val="28"/>
        </w:rPr>
      </w:pPr>
    </w:p>
    <w:p w:rsidR="002052A7" w:rsidRDefault="002052A7">
      <w:pPr>
        <w:pStyle w:val="10"/>
        <w:jc w:val="center"/>
        <w:rPr>
          <w:b/>
          <w:sz w:val="28"/>
        </w:rPr>
      </w:pPr>
    </w:p>
    <w:p w:rsidR="002052A7" w:rsidRDefault="002052A7">
      <w:pPr>
        <w:pStyle w:val="10"/>
        <w:jc w:val="center"/>
        <w:rPr>
          <w:b/>
          <w:sz w:val="28"/>
        </w:rPr>
      </w:pPr>
    </w:p>
    <w:p w:rsidR="002052A7" w:rsidRDefault="002052A7">
      <w:pPr>
        <w:pStyle w:val="10"/>
        <w:jc w:val="center"/>
        <w:rPr>
          <w:b/>
          <w:sz w:val="32"/>
        </w:rPr>
      </w:pPr>
      <w:r>
        <w:rPr>
          <w:b/>
          <w:sz w:val="32"/>
        </w:rPr>
        <w:t>Заключение</w:t>
      </w:r>
    </w:p>
    <w:p w:rsidR="002052A7" w:rsidRDefault="002052A7">
      <w:pPr>
        <w:pStyle w:val="10"/>
        <w:ind w:firstLine="720"/>
        <w:rPr>
          <w:sz w:val="28"/>
        </w:rPr>
      </w:pPr>
      <w:r>
        <w:rPr>
          <w:sz w:val="28"/>
        </w:rPr>
        <w:t>Глобализация углубляет, расширяет и ускоряет всемирные взаимосвязи и взаимозависимости во всех сферах сегодняшней общественной жизни.</w:t>
      </w:r>
    </w:p>
    <w:p w:rsidR="002052A7" w:rsidRDefault="002052A7">
      <w:pPr>
        <w:pStyle w:val="10"/>
        <w:ind w:firstLine="720"/>
        <w:rPr>
          <w:sz w:val="28"/>
        </w:rPr>
      </w:pPr>
      <w:r>
        <w:rPr>
          <w:sz w:val="28"/>
        </w:rPr>
        <w:t>Для одних это открывает новый мир возможностей и надежд. Для других это мир, в котором люди все меньше контролируют вещи, которые непосредственно затрагивают их повседневную жизнь.</w:t>
      </w:r>
    </w:p>
    <w:p w:rsidR="002052A7" w:rsidRDefault="002052A7">
      <w:pPr>
        <w:pStyle w:val="10"/>
        <w:ind w:firstLine="720"/>
        <w:rPr>
          <w:sz w:val="28"/>
        </w:rPr>
      </w:pPr>
      <w:r>
        <w:rPr>
          <w:sz w:val="28"/>
        </w:rPr>
        <w:t xml:space="preserve">Конечно, для большинства людей глобализация - концепция слишком абстрактная, чтобы она могла бы вызвать сильные чувства - неважно, какого плана. Для них глобализация - это ощутимые следствия глобализированной торговли, инвестиций, нанесения ущерба окружающей среде и сходные темы, которые связывают людей с быстрыми изменениями в их жизни, осуществляемыми во всемирном масштабе. </w:t>
      </w:r>
    </w:p>
    <w:p w:rsidR="002052A7" w:rsidRDefault="002052A7">
      <w:pPr>
        <w:pStyle w:val="10"/>
        <w:ind w:firstLine="720"/>
        <w:rPr>
          <w:sz w:val="28"/>
        </w:rPr>
      </w:pPr>
      <w:r>
        <w:rPr>
          <w:sz w:val="28"/>
        </w:rPr>
        <w:t xml:space="preserve">В опросе, проведенном исследовательским центром Гэллопа в 1998 году, более половины американцев (54%) рассматривают глобализацию как “преимущественно положительное” явление для Соединенных Штатов, 20% - как явление “преимущественно негативное”, и 15% опрошенных оценили глобализацию как нейтральный процесс. </w:t>
      </w:r>
    </w:p>
    <w:p w:rsidR="002052A7" w:rsidRDefault="002052A7">
      <w:pPr>
        <w:pStyle w:val="10"/>
        <w:ind w:firstLine="720"/>
        <w:rPr>
          <w:sz w:val="28"/>
        </w:rPr>
      </w:pPr>
      <w:r>
        <w:rPr>
          <w:sz w:val="28"/>
        </w:rPr>
        <w:t xml:space="preserve">Опросы Business Week и Harris Interactive 1999 года показали, что представительное большинство полагает: глобализация “хороша” для потребителей (65%), для американских предприятий (65%), для экономики (61%) и для создания рабочих мест в бедных странах (70%). И лишь чуть меньше половины (47%) считают, что глобализация положительно влияет на создание рабочих мест в самой Америке. Еще меньше (38%) придерживаются мнения, что она позитивно сказывается на окружающей среде. </w:t>
      </w:r>
    </w:p>
    <w:p w:rsidR="002052A7" w:rsidRDefault="002052A7">
      <w:pPr>
        <w:pStyle w:val="10"/>
        <w:ind w:firstLine="720"/>
        <w:rPr>
          <w:sz w:val="28"/>
        </w:rPr>
      </w:pPr>
      <w:r>
        <w:rPr>
          <w:sz w:val="28"/>
        </w:rPr>
        <w:t xml:space="preserve">Французские институты общественного мнения ставили вопросы, сходные с теми, что формулировали их американские коллеги. При этом население Франции высказало бóльшие сомнения относительно глобализации, нежели американское. В одном из опросов, проведенных в 2000 году, половина французских респондентов сказала, что глобализация для Франции - это плохо, в то время как треть (36%) полагала, что глобализация - это хорошая штука. Глобализация входит в десятку современных феноменов, перед которыми стоит Франция и которые внушают страх, даже если в этом списке глобализация стоит почти на последнем месте - девятой по счету. Мнения становились более умеренными, когда задавался вопрос о глобализации вообще. В целом население Франции расценивает глобализацию скорее как положительное явление (47%), нежели как отрицательное (40%). </w:t>
      </w:r>
    </w:p>
    <w:p w:rsidR="002052A7" w:rsidRDefault="002052A7">
      <w:pPr>
        <w:pStyle w:val="10"/>
        <w:ind w:firstLine="720"/>
        <w:rPr>
          <w:sz w:val="28"/>
        </w:rPr>
      </w:pPr>
      <w:r>
        <w:rPr>
          <w:sz w:val="28"/>
        </w:rPr>
        <w:t xml:space="preserve">Еще меньше тема глобализации исследовалась в Великобритании. Но опрос, проведенный в 1999 году среди студентов, показал, что только 4% из них полагают, что нарастающая глобализация могла бы повлиять на их успех в жизни. </w:t>
      </w:r>
    </w:p>
    <w:p w:rsidR="002052A7" w:rsidRDefault="002052A7">
      <w:pPr>
        <w:pStyle w:val="10"/>
        <w:rPr>
          <w:sz w:val="28"/>
        </w:rPr>
      </w:pPr>
      <w:r>
        <w:rPr>
          <w:sz w:val="28"/>
        </w:rPr>
        <w:t xml:space="preserve"> </w:t>
      </w:r>
      <w:r>
        <w:rPr>
          <w:sz w:val="28"/>
        </w:rPr>
        <w:tab/>
        <w:t xml:space="preserve">Нью-Йорк. Новый опрос 25 000 человек из 25 стран свидетельствует, что большинство поддерживает экономическую глобализацию, хотя значительное число выражает озабоченность тем, что глобализация может наносить ущерб окружающей среде, вызывать потерю рабочих мест и расширять разрыв между богатыми и бедными странами. </w:t>
      </w:r>
      <w:r>
        <w:rPr>
          <w:sz w:val="28"/>
        </w:rPr>
        <w:br/>
      </w:r>
      <w:r>
        <w:rPr>
          <w:sz w:val="28"/>
        </w:rPr>
        <w:br/>
        <w:t xml:space="preserve"> </w:t>
      </w:r>
      <w:r>
        <w:rPr>
          <w:sz w:val="28"/>
        </w:rPr>
        <w:tab/>
        <w:t xml:space="preserve">В 19 из 25 стран большинство опрошенных заявило, что ожидает, что расширение глобализации принесет пользу для них и их семей. Наибольшая поддержка была отмечена в Голландии, где 87 процентов респондентов выразили проглобалистские взгляды. За ней следуют Венесуэла (82 процента), Индия (79 процентов) и Катар (78 процентов). В Аргентине и Турции, которые испытывают серьезные финансовые неурядицы, респонденты продемонстрировали наиболее негативное отношение к глобализации. </w:t>
      </w:r>
      <w:r>
        <w:rPr>
          <w:sz w:val="28"/>
        </w:rPr>
        <w:br/>
      </w:r>
      <w:r>
        <w:rPr>
          <w:sz w:val="28"/>
        </w:rPr>
        <w:br/>
        <w:t xml:space="preserve"> </w:t>
      </w:r>
      <w:r>
        <w:rPr>
          <w:sz w:val="28"/>
        </w:rPr>
        <w:tab/>
        <w:t xml:space="preserve">В целом из 25 000 опрошенных шесть из десяти считают глобализацию для себя позитивной, тогда как один из пяти считает ее негативной, заявляет ВЭФ. </w:t>
      </w:r>
      <w:r>
        <w:rPr>
          <w:sz w:val="28"/>
        </w:rPr>
        <w:br/>
      </w:r>
      <w:r>
        <w:rPr>
          <w:sz w:val="28"/>
        </w:rPr>
        <w:br/>
        <w:t xml:space="preserve"> </w:t>
      </w:r>
      <w:r>
        <w:rPr>
          <w:sz w:val="28"/>
        </w:rPr>
        <w:tab/>
        <w:t xml:space="preserve">Около половины опрошенных заявили, что выгоды от глобализации распределяются неодинаково. Интересно, что это мнение наиболее распространено в богатых странах, где шесть из десяти человек указали на свое несогласие с заявлением о том, что глобализация "идет на пользу как бедным, так и богатым странам". В опрошенных странах с невысокими доходами большинство респондентов сообщило интервьюерам, что бедные страны получают одинаковые выгоды. </w:t>
      </w:r>
      <w:r>
        <w:rPr>
          <w:sz w:val="28"/>
        </w:rPr>
        <w:br/>
      </w:r>
      <w:r>
        <w:rPr>
          <w:sz w:val="28"/>
        </w:rPr>
        <w:br/>
        <w:t xml:space="preserve"> </w:t>
      </w:r>
      <w:r>
        <w:rPr>
          <w:sz w:val="28"/>
        </w:rPr>
        <w:tab/>
        <w:t>Издержки и выгоды процесса глобализации распределяются между участниками крайне неравномерно. Повышение производительности, сокращение затрат, рост доходов и благосостояния на одном полюсе достигаются ценой увеличения неопределенности, рисков, неравенства, бедности на другом. Поскольку издержки и выгоды, единство и противоречие интересов одновременно проявляются не только в отдельных странах, но и далеко за их пределами, то и проблемы не могут решаться лишь с помощью межгосударственного сотрудничества. Необходимы новые функциональные формы и механизмы для гармонизации национальных экономических интересов, национальных политик и действий, для разрешения конфликтов, защиты более слабых партнеров и принятия санкций против тех, кто нарушает общепринятые правила игры.</w:t>
      </w:r>
    </w:p>
    <w:p w:rsidR="002052A7" w:rsidRDefault="002052A7">
      <w:pPr>
        <w:pStyle w:val="10"/>
        <w:ind w:firstLine="720"/>
        <w:rPr>
          <w:sz w:val="28"/>
        </w:rPr>
      </w:pPr>
      <w:r>
        <w:rPr>
          <w:sz w:val="28"/>
        </w:rPr>
        <w:t>Отдельные страны не могут позволять себе выключаться из системы всемирного рынка, не заплатив за это высокую цену. В то же время глобализация неизбежно влечет за собой усиление роли национальных правительств во внутриэкономической сфере и во взаимодействии с внешним миром. Это дает возможность снизить уязвимость, минимизировать социальные издержки, связанные с глобализацией, легче добиться договоренности с международным капиталом в плане достижения более справедливого распределения выгоды от торговли, иностранных инвестиций и других сделок.</w:t>
      </w:r>
    </w:p>
    <w:p w:rsidR="002052A7" w:rsidRDefault="002052A7">
      <w:pPr>
        <w:pStyle w:val="10"/>
        <w:ind w:firstLine="720"/>
        <w:rPr>
          <w:sz w:val="28"/>
        </w:rPr>
      </w:pPr>
      <w:r>
        <w:rPr>
          <w:sz w:val="28"/>
        </w:rPr>
        <w:t>В международном контексте государства должны выступать за смягчение неблагоприятных последствий неравенства, асимметрии во взаимозависимостях. Для этого необходимо принятие более справедливых и демократичных правил игры в международных отношениях. Роль отдельных стран должна рассматриваться с учетом перспективы внешних возможностей и проблем, возникающих при появлении новых сфер взаимосвязей благодаря глобально интегрированному производству, ТНК, различным видам движения капитала, более тесной зависимости в торговле товарами и услугами, межнациональным информационным потокам.</w:t>
      </w:r>
    </w:p>
    <w:p w:rsidR="002052A7" w:rsidRDefault="002052A7">
      <w:pPr>
        <w:pStyle w:val="10"/>
        <w:ind w:firstLine="720"/>
        <w:rPr>
          <w:sz w:val="28"/>
        </w:rPr>
      </w:pPr>
      <w:r>
        <w:rPr>
          <w:sz w:val="28"/>
        </w:rPr>
        <w:t>Глобализация требует соответствующего мышления, подхода к миру как единому целому, что крайне необходимо для управления всеобщими проблемами и постоянного политического диалога по жизненно важным сферам общей безопасности и сотрудничества. Отсутствие желания к сотрудничеству, рост глобальной угрозы, развитие внутренней и внешней напряженности и конфликтных ситуаций могут подорвать и даже обратить вспять весь глобализационный процесс. Вот почему “поиски безопасности”, понимаемой многоаспектно и всеобъемлюще, становятся главной задачей.</w:t>
      </w:r>
    </w:p>
    <w:p w:rsidR="002052A7" w:rsidRDefault="002052A7">
      <w:pPr>
        <w:pStyle w:val="10"/>
        <w:ind w:firstLine="720"/>
        <w:rPr>
          <w:sz w:val="28"/>
        </w:rPr>
      </w:pPr>
      <w:r>
        <w:rPr>
          <w:sz w:val="28"/>
        </w:rPr>
        <w:t>Под многоаспектностью</w:t>
      </w:r>
      <w:r>
        <w:rPr>
          <w:i/>
          <w:sz w:val="28"/>
        </w:rPr>
        <w:t xml:space="preserve"> </w:t>
      </w:r>
      <w:r>
        <w:rPr>
          <w:sz w:val="28"/>
        </w:rPr>
        <w:t>здесь подразумеваются безопасность отдельных лиц, стран, регионов и всего международного сообщества в ряде важных областей, в частности способность предупреждать конфликты и управлять ими в случае необходимости, сохранение стабильности экосистемы, гарантированное снабжение продовольствием, топливом и сырьем, доступ к новой технологии, институциональная надежность международного сотрудничества в самых разных условиях. Важным компонентом безопасности должна считаться также борьба с насилием и преступностью в международном масштабе.</w:t>
      </w:r>
    </w:p>
    <w:p w:rsidR="002052A7" w:rsidRDefault="002052A7">
      <w:pPr>
        <w:pStyle w:val="10"/>
        <w:ind w:firstLine="720"/>
        <w:rPr>
          <w:sz w:val="28"/>
        </w:rPr>
      </w:pPr>
      <w:r>
        <w:rPr>
          <w:sz w:val="28"/>
        </w:rPr>
        <w:t>Задача состоит, таким образом, в том, чтобы по окончании холодной войны и в условиях усиления глобализационных процессов создать такую мировую систему, которая позволила бы извлечь из глобализации максимальный положительный эффект, снизив до минимума ее издержки. Основой такой системы может стать сотрудничество между странами и динамичные инновации в этой области, включая формирование новых международных институтов.</w:t>
      </w:r>
    </w:p>
    <w:p w:rsidR="002052A7" w:rsidRDefault="002052A7">
      <w:pPr>
        <w:pStyle w:val="10"/>
        <w:ind w:firstLine="720"/>
        <w:rPr>
          <w:sz w:val="28"/>
        </w:rPr>
      </w:pPr>
      <w:r>
        <w:rPr>
          <w:sz w:val="28"/>
        </w:rPr>
        <w:t>В целом решение экономических, политических и прочих проблем глобализации потребует реальных усилий по развитию сотрудничества всех крупных государств, особенно стран ЕС, США, Канады, Японии, России, Китая, Индии, Бразилии и др. Необходимо модернизировать действующие или создать новые институты, имеющие глобальные перспективы и наделенные полномочиями принимать решения наднационального характера и следить за их исполнением, соблюдая одновременно требования прозрачности и подотчетности своих действий.</w:t>
      </w:r>
    </w:p>
    <w:p w:rsidR="002052A7" w:rsidRDefault="002052A7">
      <w:pPr>
        <w:pStyle w:val="10"/>
        <w:ind w:firstLine="720"/>
        <w:rPr>
          <w:sz w:val="28"/>
        </w:rPr>
      </w:pPr>
      <w:r>
        <w:rPr>
          <w:sz w:val="28"/>
        </w:rPr>
        <w:t>Посмотрим, каким образом глобальное сотрудничество и новые международные институты могут решить некоторые проблемы, которые были представлены в качестве издержек глобализации.</w:t>
      </w:r>
    </w:p>
    <w:p w:rsidR="002052A7" w:rsidRDefault="002052A7">
      <w:pPr>
        <w:pStyle w:val="10"/>
        <w:ind w:firstLine="720"/>
        <w:rPr>
          <w:sz w:val="28"/>
        </w:rPr>
      </w:pPr>
      <w:r>
        <w:rPr>
          <w:sz w:val="28"/>
        </w:rPr>
        <w:t>Первая группа проблем, как уже отмечалось, касается распределения преимуществ от глобализации внутри стран и между ними. Эти вопросы должен решать международный институт на базе глобального сотрудничества. Он мог бы, к примеру, облагать страны, получающие наибольшие выгоды от глобализации, особым налогом, используя эти поступления для оказания финансовой и технической помощи тем, кто проигрывает от глобализации.</w:t>
      </w:r>
    </w:p>
    <w:p w:rsidR="002052A7" w:rsidRDefault="002052A7">
      <w:pPr>
        <w:pStyle w:val="10"/>
        <w:ind w:firstLine="720"/>
        <w:rPr>
          <w:sz w:val="28"/>
        </w:rPr>
      </w:pPr>
      <w:r>
        <w:rPr>
          <w:sz w:val="28"/>
        </w:rPr>
        <w:t xml:space="preserve">В этом мире после 11 сентября граждане богатейших стран особенно остро ощутили необходимость добиться того, чтобы беднейшие страны получили некоторые осязаемые преимущества от глобализации. Возможно, для общества наступил исторический момент, когда важность преодоления глобальной бедности совпадает с его собственной заинтересованностью, готовностью и способностью сделать это. </w:t>
      </w:r>
      <w:r>
        <w:rPr>
          <w:sz w:val="28"/>
        </w:rPr>
        <w:br/>
      </w:r>
    </w:p>
    <w:p w:rsidR="002052A7" w:rsidRDefault="002052A7">
      <w:pPr>
        <w:pStyle w:val="10"/>
        <w:ind w:firstLine="720"/>
        <w:rPr>
          <w:sz w:val="28"/>
        </w:rPr>
      </w:pPr>
      <w:r>
        <w:rPr>
          <w:sz w:val="28"/>
        </w:rPr>
        <w:t>Фактически нечто подобное, хотя и бессистемно, уже делается. В частности, Международная ассоциация развития предоставляет наиболее бедным странам кредиты на более льготных условиях, чем Всемирный банк. Однако это должно происходить не от случая к случаю, а на более регулярной основе, для чего потребуется создать новый институт или изменить характер работы Всемирного банка. Богатые страны должны поддержать подобную инициативу как средство достижения глобальной стабилизации.</w:t>
      </w:r>
    </w:p>
    <w:p w:rsidR="002052A7" w:rsidRDefault="002052A7">
      <w:pPr>
        <w:pStyle w:val="10"/>
        <w:ind w:firstLine="720"/>
        <w:rPr>
          <w:sz w:val="28"/>
        </w:rPr>
      </w:pPr>
      <w:r>
        <w:rPr>
          <w:sz w:val="28"/>
        </w:rPr>
        <w:t>Следующий круг проблем</w:t>
      </w:r>
      <w:r>
        <w:rPr>
          <w:i/>
          <w:sz w:val="28"/>
        </w:rPr>
        <w:t xml:space="preserve"> </w:t>
      </w:r>
      <w:r>
        <w:rPr>
          <w:sz w:val="28"/>
        </w:rPr>
        <w:t>связан с хрупкостью международной экономической системы, что приводит к взаимозависимости стран. В ответ на это необходимо усилить международное сотрудничество, создать новые институты или расширить полномочия действующих, например МВФ. Он не раз играл ведущую роль в оказании помощи странам, переживающим дестабилизацию, например, Мексике в период финансового кризиса 1994 г. и Южной Корее в соответствии с недавним соглашением.</w:t>
      </w:r>
    </w:p>
    <w:p w:rsidR="002052A7" w:rsidRDefault="002052A7">
      <w:pPr>
        <w:pStyle w:val="10"/>
        <w:ind w:firstLine="720"/>
        <w:rPr>
          <w:sz w:val="28"/>
        </w:rPr>
      </w:pPr>
      <w:r>
        <w:rPr>
          <w:sz w:val="28"/>
        </w:rPr>
        <w:t>Чтобы заручиться гарантиями против подобных рисков, нужно значительно увеличить ресурсы МВФ, которые растут гораздо медленнее, чем международные финансовые операции. Международное сотрудничество могло бы привести к использованию небольшого налога на валютные операции, который должен сыграть важную роль в ограничении дестабилизирующих валютных спекуляций и одновременно стать источником финансирования международных организаций.</w:t>
      </w:r>
    </w:p>
    <w:p w:rsidR="002052A7" w:rsidRDefault="002052A7">
      <w:pPr>
        <w:pStyle w:val="10"/>
        <w:ind w:firstLine="720"/>
        <w:rPr>
          <w:sz w:val="28"/>
        </w:rPr>
      </w:pPr>
      <w:r>
        <w:rPr>
          <w:sz w:val="28"/>
        </w:rPr>
        <w:t>Третья порождаемая глобализацией проблема</w:t>
      </w:r>
      <w:r>
        <w:rPr>
          <w:i/>
          <w:sz w:val="28"/>
        </w:rPr>
        <w:t xml:space="preserve"> – </w:t>
      </w:r>
      <w:r>
        <w:rPr>
          <w:sz w:val="28"/>
        </w:rPr>
        <w:t>ущемление национального суверенитета и независимости политических лидеров – также во многом может быть решена на базе международного сотрудничества, например, путем четкого разграничения полномочий сторон, т.е. национальных правительств и их лидеров, с одной стороны, и международных организаций и многонациональных или глобальных корпораций – с другой. Уже само участие политических лидеров в создании необходимых институтов, занимающихся этими и другими проблемами, связанными с глобализацией, поможет им вернуть ощущение, что они управляют своим будущим и контролируют свои позиции в глобализированном мире.</w:t>
      </w:r>
    </w:p>
    <w:p w:rsidR="002052A7" w:rsidRDefault="002052A7">
      <w:pPr>
        <w:pStyle w:val="10"/>
        <w:ind w:firstLine="720"/>
        <w:rPr>
          <w:sz w:val="28"/>
        </w:rPr>
      </w:pPr>
      <w:r>
        <w:rPr>
          <w:sz w:val="28"/>
        </w:rPr>
        <w:t>Сотрудничество между странами и международными организациями могло бы быть полезным для решения и ряда других проблем, в том числе регулирования глобально интегрированных рынков капитала, торговли информационными услугами , а также рынка рабочей силы.</w:t>
      </w:r>
    </w:p>
    <w:p w:rsidR="002052A7" w:rsidRDefault="002052A7">
      <w:pPr>
        <w:pStyle w:val="10"/>
        <w:ind w:firstLine="720"/>
        <w:rPr>
          <w:sz w:val="28"/>
        </w:rPr>
      </w:pPr>
      <w:r>
        <w:rPr>
          <w:sz w:val="28"/>
        </w:rPr>
        <w:t>В целом существует много возможных путей сотрудничества для решения проблем глобализации: усиление действующих международных институтов; формирование новых, подобных, например, Всемирной торговой организации, обладающей механизмом наднационального характера для урегулирования спорных вопросов; создание более широких объединений типа ЕС или менее формальных органов типа "Большой восьмерки", региональных структур подобно Организации Азиатско-Тихоокеанского экономического сотрудничества.</w:t>
      </w:r>
    </w:p>
    <w:p w:rsidR="002052A7" w:rsidRDefault="002052A7">
      <w:pPr>
        <w:pStyle w:val="10"/>
        <w:ind w:firstLine="720"/>
        <w:rPr>
          <w:sz w:val="28"/>
        </w:rPr>
      </w:pPr>
      <w:r>
        <w:rPr>
          <w:sz w:val="28"/>
        </w:rPr>
        <w:t xml:space="preserve">Так каким же может быть "чистый" результат глобализации, если учитывать все ее плюсы и минусы? Ответ на этот вопрос в решающей степени зависит от характера мировой системы. Если мир охвачен конфликтами, то глобализация будет иметь, видимо, абсолютно негативные последствия. И наоборот, если мир стремится к сотрудничеству, глобализация принесет лишь положительный результат. </w:t>
      </w:r>
    </w:p>
    <w:p w:rsidR="002052A7" w:rsidRDefault="002052A7">
      <w:pPr>
        <w:pStyle w:val="10"/>
        <w:ind w:firstLine="720"/>
        <w:rPr>
          <w:sz w:val="28"/>
        </w:rPr>
      </w:pPr>
      <w:r>
        <w:rPr>
          <w:sz w:val="28"/>
        </w:rPr>
        <w:t>В заключение еще раз подчеркнем, что глобальное сотрудничество на основе создания формальных или неформальных международных институтов представляет важный механизм для решения проблем, порождаемых процессом глобализации. С его помощью можно достичь стабильности в глобализованном мире, прийти повсеместно к экономическому росту, контролю рынка рабочей силы, ускорить развитие наиболее бедных государств, а также решить проблемы глобализации, носящие неэкономический характер.</w:t>
      </w:r>
    </w:p>
    <w:p w:rsidR="002052A7" w:rsidRDefault="002052A7">
      <w:pPr>
        <w:pStyle w:val="10"/>
        <w:rPr>
          <w:sz w:val="28"/>
        </w:rPr>
      </w:pPr>
    </w:p>
    <w:p w:rsidR="002052A7" w:rsidRDefault="002052A7">
      <w:pPr>
        <w:rPr>
          <w:sz w:val="28"/>
        </w:rPr>
      </w:pPr>
    </w:p>
    <w:p w:rsidR="002052A7" w:rsidRDefault="002052A7"/>
    <w:p w:rsidR="002052A7" w:rsidRDefault="002052A7">
      <w:pPr>
        <w:pStyle w:val="10"/>
      </w:pPr>
    </w:p>
    <w:p w:rsidR="002052A7" w:rsidRDefault="002052A7">
      <w:pPr>
        <w:pStyle w:val="10"/>
      </w:pPr>
    </w:p>
    <w:p w:rsidR="002052A7" w:rsidRDefault="002052A7">
      <w:pPr>
        <w:pStyle w:val="10"/>
      </w:pPr>
    </w:p>
    <w:p w:rsidR="002052A7" w:rsidRDefault="002052A7">
      <w:pPr>
        <w:pStyle w:val="10"/>
      </w:pPr>
    </w:p>
    <w:p w:rsidR="002052A7" w:rsidRDefault="002052A7">
      <w:pPr>
        <w:pStyle w:val="10"/>
      </w:pPr>
    </w:p>
    <w:p w:rsidR="002052A7" w:rsidRDefault="002052A7">
      <w:pPr>
        <w:pStyle w:val="10"/>
      </w:pPr>
    </w:p>
    <w:p w:rsidR="002052A7" w:rsidRDefault="002052A7">
      <w:pPr>
        <w:pStyle w:val="10"/>
      </w:pPr>
    </w:p>
    <w:p w:rsidR="002052A7" w:rsidRDefault="002052A7">
      <w:pPr>
        <w:pStyle w:val="10"/>
      </w:pPr>
    </w:p>
    <w:p w:rsidR="002052A7" w:rsidRDefault="002052A7">
      <w:pPr>
        <w:pStyle w:val="10"/>
      </w:pPr>
    </w:p>
    <w:p w:rsidR="002052A7" w:rsidRDefault="002052A7">
      <w:pPr>
        <w:pStyle w:val="10"/>
      </w:pPr>
    </w:p>
    <w:p w:rsidR="002052A7" w:rsidRDefault="002052A7">
      <w:pPr>
        <w:pStyle w:val="10"/>
      </w:pPr>
    </w:p>
    <w:p w:rsidR="002052A7" w:rsidRDefault="002052A7">
      <w:pPr>
        <w:pStyle w:val="10"/>
      </w:pPr>
    </w:p>
    <w:p w:rsidR="002052A7" w:rsidRDefault="002052A7">
      <w:pPr>
        <w:pStyle w:val="10"/>
      </w:pPr>
    </w:p>
    <w:p w:rsidR="002052A7" w:rsidRDefault="002052A7">
      <w:pPr>
        <w:pStyle w:val="10"/>
      </w:pPr>
    </w:p>
    <w:p w:rsidR="002052A7" w:rsidRDefault="002052A7">
      <w:pPr>
        <w:pStyle w:val="10"/>
      </w:pPr>
    </w:p>
    <w:p w:rsidR="002052A7" w:rsidRDefault="002052A7">
      <w:pPr>
        <w:pStyle w:val="10"/>
      </w:pPr>
    </w:p>
    <w:p w:rsidR="002052A7" w:rsidRDefault="002052A7">
      <w:pPr>
        <w:pStyle w:val="10"/>
      </w:pPr>
    </w:p>
    <w:p w:rsidR="002052A7" w:rsidRDefault="002052A7">
      <w:pPr>
        <w:pStyle w:val="10"/>
      </w:pPr>
    </w:p>
    <w:p w:rsidR="002052A7" w:rsidRDefault="002052A7">
      <w:pPr>
        <w:pStyle w:val="10"/>
      </w:pPr>
    </w:p>
    <w:p w:rsidR="002052A7" w:rsidRDefault="002052A7">
      <w:pPr>
        <w:pStyle w:val="10"/>
        <w:jc w:val="center"/>
        <w:rPr>
          <w:b/>
          <w:sz w:val="32"/>
        </w:rPr>
      </w:pPr>
      <w:r>
        <w:rPr>
          <w:b/>
          <w:sz w:val="32"/>
        </w:rPr>
        <w:t>Список используемой литературы</w:t>
      </w:r>
    </w:p>
    <w:p w:rsidR="002052A7" w:rsidRDefault="002052A7">
      <w:pPr>
        <w:pStyle w:val="10"/>
        <w:rPr>
          <w:sz w:val="28"/>
          <w:lang w:val="en-US"/>
        </w:rPr>
      </w:pPr>
      <w:r>
        <w:rPr>
          <w:sz w:val="28"/>
          <w:lang w:val="en-US"/>
        </w:rPr>
        <w:t>1.</w:t>
      </w:r>
      <w:r w:rsidRPr="00D45726">
        <w:rPr>
          <w:sz w:val="28"/>
        </w:rPr>
        <w:t>Евгений Дорохов</w:t>
      </w:r>
      <w:r>
        <w:rPr>
          <w:sz w:val="28"/>
        </w:rPr>
        <w:t>, Экономическое определение глобализации,</w:t>
      </w:r>
      <w:r>
        <w:rPr>
          <w:sz w:val="28"/>
          <w:lang w:val="en-US"/>
        </w:rPr>
        <w:t>http://www.globalization.report.ru</w:t>
      </w:r>
    </w:p>
    <w:p w:rsidR="002052A7" w:rsidRDefault="002052A7">
      <w:pPr>
        <w:pStyle w:val="10"/>
        <w:rPr>
          <w:sz w:val="28"/>
        </w:rPr>
      </w:pPr>
      <w:r>
        <w:rPr>
          <w:sz w:val="28"/>
          <w:lang w:val="en-US"/>
        </w:rPr>
        <w:t>2.</w:t>
      </w:r>
      <w:r>
        <w:rPr>
          <w:sz w:val="28"/>
        </w:rPr>
        <w:t xml:space="preserve"> Евгений Бажанов, Глобализация как обьективный процесс, </w:t>
      </w:r>
      <w:r>
        <w:rPr>
          <w:color w:val="000000"/>
          <w:sz w:val="28"/>
        </w:rPr>
        <w:t xml:space="preserve">13.02.2002 </w:t>
      </w:r>
      <w:r>
        <w:rPr>
          <w:sz w:val="28"/>
        </w:rPr>
        <w:t>Независимая газета</w:t>
      </w:r>
      <w:r>
        <w:rPr>
          <w:color w:val="808080"/>
          <w:sz w:val="28"/>
        </w:rPr>
        <w:t xml:space="preserve"> </w:t>
      </w:r>
      <w:r>
        <w:rPr>
          <w:sz w:val="28"/>
        </w:rPr>
        <w:br/>
      </w:r>
      <w:r>
        <w:rPr>
          <w:sz w:val="28"/>
        </w:rPr>
        <w:br/>
        <w:t>3. Виктор Кувалдин,</w:t>
      </w:r>
      <w:r>
        <w:rPr>
          <w:b/>
          <w:color w:val="800080"/>
          <w:sz w:val="28"/>
        </w:rPr>
        <w:t xml:space="preserve"> </w:t>
      </w:r>
      <w:r>
        <w:rPr>
          <w:sz w:val="28"/>
        </w:rPr>
        <w:t>Глобализация – светлое будущее человечества? 11.10.2000 Независимая газета</w:t>
      </w:r>
      <w:r>
        <w:rPr>
          <w:color w:val="808080"/>
          <w:sz w:val="28"/>
        </w:rPr>
        <w:t xml:space="preserve"> </w:t>
      </w:r>
      <w:r>
        <w:rPr>
          <w:sz w:val="28"/>
        </w:rPr>
        <w:br/>
      </w:r>
      <w:r>
        <w:rPr>
          <w:sz w:val="28"/>
        </w:rPr>
        <w:br/>
        <w:t xml:space="preserve">4. Майкл Д.Интрилигейтор, Глобализация как источник международных конфликтов и обострения конкуренции, 6/98 Международный журнал "Проблемы теории и практики управления" </w:t>
      </w:r>
    </w:p>
    <w:p w:rsidR="002052A7" w:rsidRDefault="002052A7">
      <w:pPr>
        <w:pStyle w:val="10"/>
        <w:rPr>
          <w:sz w:val="28"/>
        </w:rPr>
      </w:pPr>
      <w:r>
        <w:rPr>
          <w:sz w:val="28"/>
        </w:rPr>
        <w:t>5.</w:t>
      </w:r>
      <w:r>
        <w:rPr>
          <w:i/>
          <w:sz w:val="28"/>
        </w:rPr>
        <w:t xml:space="preserve"> </w:t>
      </w:r>
      <w:r>
        <w:rPr>
          <w:sz w:val="28"/>
        </w:rPr>
        <w:t>Брюс Стоукс, Глобализация в зеркале общественного мнения, Журнал «Международная политика», 2001 №7</w:t>
      </w:r>
    </w:p>
    <w:p w:rsidR="002052A7" w:rsidRDefault="002052A7">
      <w:pPr>
        <w:pStyle w:val="10"/>
        <w:rPr>
          <w:sz w:val="28"/>
          <w:lang w:val="en-US"/>
        </w:rPr>
      </w:pPr>
      <w:r>
        <w:rPr>
          <w:sz w:val="28"/>
        </w:rPr>
        <w:t>6. А.Г. Володин, Г.К. Широков, Глобализация: истоки, тенденции, перспективы,</w:t>
      </w:r>
      <w:r>
        <w:rPr>
          <w:sz w:val="28"/>
          <w:lang w:val="en-US"/>
        </w:rPr>
        <w:t xml:space="preserve"> </w:t>
      </w:r>
      <w:r>
        <w:rPr>
          <w:sz w:val="28"/>
        </w:rPr>
        <w:t xml:space="preserve">Журнал </w:t>
      </w:r>
      <w:r>
        <w:rPr>
          <w:sz w:val="28"/>
          <w:lang w:val="en-US"/>
        </w:rPr>
        <w:t xml:space="preserve">“Полис - </w:t>
      </w:r>
      <w:r>
        <w:rPr>
          <w:sz w:val="28"/>
        </w:rPr>
        <w:t>Политические исследования</w:t>
      </w:r>
      <w:r>
        <w:rPr>
          <w:sz w:val="28"/>
          <w:lang w:val="en-US"/>
        </w:rPr>
        <w:t xml:space="preserve">” 1999.5.8 </w:t>
      </w:r>
    </w:p>
    <w:p w:rsidR="002052A7" w:rsidRDefault="002052A7">
      <w:pPr>
        <w:pStyle w:val="10"/>
        <w:rPr>
          <w:sz w:val="28"/>
        </w:rPr>
      </w:pPr>
      <w:r>
        <w:rPr>
          <w:sz w:val="28"/>
          <w:lang w:val="en-US"/>
        </w:rPr>
        <w:t>7.</w:t>
      </w:r>
      <w:r>
        <w:rPr>
          <w:sz w:val="28"/>
        </w:rPr>
        <w:t xml:space="preserve"> Берта Гомес</w:t>
      </w:r>
      <w:r>
        <w:rPr>
          <w:sz w:val="28"/>
          <w:lang w:val="en-US"/>
        </w:rPr>
        <w:t>,</w:t>
      </w:r>
      <w:r>
        <w:rPr>
          <w:sz w:val="28"/>
        </w:rPr>
        <w:t xml:space="preserve"> обозреватель "Вашингтонского файла" </w:t>
      </w:r>
      <w:r>
        <w:rPr>
          <w:sz w:val="28"/>
          <w:lang w:val="en-US"/>
        </w:rPr>
        <w:t>05.02.2002. http://www.usinfo.state.gov</w:t>
      </w:r>
      <w:r>
        <w:rPr>
          <w:sz w:val="28"/>
        </w:rPr>
        <w:br/>
      </w:r>
      <w:r>
        <w:rPr>
          <w:sz w:val="28"/>
        </w:rPr>
        <w:br/>
      </w:r>
      <w:r>
        <w:rPr>
          <w:sz w:val="28"/>
          <w:lang w:val="en-US"/>
        </w:rPr>
        <w:t xml:space="preserve">8. </w:t>
      </w:r>
      <w:r>
        <w:rPr>
          <w:sz w:val="28"/>
        </w:rPr>
        <w:t>Максим Легуенко, Глобализация – Неотвратимая реальность,03.02.2002, http://www.utro.ru/YTPO ежедневная электронная газета</w:t>
      </w:r>
    </w:p>
    <w:p w:rsidR="002052A7" w:rsidRDefault="002052A7">
      <w:pPr>
        <w:pStyle w:val="10"/>
        <w:rPr>
          <w:sz w:val="28"/>
        </w:rPr>
      </w:pPr>
      <w:r>
        <w:rPr>
          <w:sz w:val="28"/>
        </w:rPr>
        <w:t>9.</w:t>
      </w:r>
      <w:r>
        <w:rPr>
          <w:color w:val="000080"/>
          <w:sz w:val="28"/>
        </w:rPr>
        <w:t xml:space="preserve"> </w:t>
      </w:r>
      <w:r>
        <w:rPr>
          <w:sz w:val="28"/>
        </w:rPr>
        <w:t>Алан А.Тейт,</w:t>
      </w:r>
      <w:r>
        <w:rPr>
          <w:b/>
          <w:color w:val="000080"/>
          <w:sz w:val="28"/>
        </w:rPr>
        <w:t xml:space="preserve"> </w:t>
      </w:r>
      <w:r>
        <w:rPr>
          <w:sz w:val="28"/>
        </w:rPr>
        <w:t xml:space="preserve">Глобализация – угроза или новые возможности для Европы? 17.04.2002, </w:t>
      </w:r>
      <w:r w:rsidRPr="00D45726">
        <w:rPr>
          <w:sz w:val="28"/>
        </w:rPr>
        <w:t>http://www.strategy.kz</w:t>
      </w:r>
    </w:p>
    <w:p w:rsidR="002052A7" w:rsidRDefault="002052A7">
      <w:pPr>
        <w:pStyle w:val="10"/>
        <w:rPr>
          <w:sz w:val="28"/>
        </w:rPr>
      </w:pPr>
      <w:r>
        <w:rPr>
          <w:sz w:val="28"/>
        </w:rPr>
        <w:t xml:space="preserve">10. Виктор Супян, США: сфера труда XXI века, Журнал "Человек и труд" № 1, 2001 г. </w:t>
      </w:r>
    </w:p>
    <w:p w:rsidR="002052A7" w:rsidRDefault="002052A7">
      <w:pPr>
        <w:pStyle w:val="10"/>
        <w:rPr>
          <w:sz w:val="28"/>
        </w:rPr>
      </w:pPr>
      <w:r>
        <w:rPr>
          <w:sz w:val="28"/>
        </w:rPr>
        <w:t xml:space="preserve">11. Михали Шимаи, Глобализация как источник конкуренции, конфликтов и возможностей,№1 99 Международный журнал "Проблемы теории и практики управления" </w:t>
      </w:r>
    </w:p>
    <w:p w:rsidR="002052A7" w:rsidRDefault="002052A7">
      <w:pPr>
        <w:pStyle w:val="10"/>
        <w:rPr>
          <w:sz w:val="28"/>
        </w:rPr>
      </w:pPr>
      <w:r>
        <w:rPr>
          <w:sz w:val="28"/>
        </w:rPr>
        <w:t>12. Сергей Казеннов, Владимир Кумачев , Основание для оптимизма, 05.03.2002 Независимая газета</w:t>
      </w:r>
    </w:p>
    <w:p w:rsidR="002052A7" w:rsidRDefault="002052A7">
      <w:pPr>
        <w:pStyle w:val="10"/>
      </w:pPr>
      <w:r>
        <w:rPr>
          <w:sz w:val="28"/>
        </w:rPr>
        <w:t>13. Джеффри Сакс, Противоречия глобализации, 11 октября 2000 г. Независимая газета</w:t>
      </w:r>
    </w:p>
    <w:p w:rsidR="002052A7" w:rsidRDefault="002052A7">
      <w:pPr>
        <w:pStyle w:val="10"/>
      </w:pPr>
    </w:p>
    <w:p w:rsidR="002052A7" w:rsidRDefault="002052A7">
      <w:pPr>
        <w:pStyle w:val="10"/>
      </w:pPr>
    </w:p>
    <w:p w:rsidR="002052A7" w:rsidRDefault="002052A7">
      <w:pPr>
        <w:pStyle w:val="10"/>
      </w:pPr>
    </w:p>
    <w:p w:rsidR="002052A7" w:rsidRDefault="002052A7">
      <w:pPr>
        <w:ind w:firstLine="720"/>
        <w:rPr>
          <w:sz w:val="28"/>
        </w:rPr>
      </w:pPr>
    </w:p>
    <w:p w:rsidR="002052A7" w:rsidRDefault="002052A7">
      <w:pPr>
        <w:ind w:firstLine="720"/>
        <w:rPr>
          <w:sz w:val="28"/>
        </w:rPr>
      </w:pPr>
    </w:p>
    <w:p w:rsidR="002052A7" w:rsidRDefault="002052A7">
      <w:pPr>
        <w:ind w:firstLine="720"/>
        <w:rPr>
          <w:sz w:val="28"/>
        </w:rPr>
      </w:pPr>
    </w:p>
    <w:p w:rsidR="002052A7" w:rsidRDefault="002052A7">
      <w:pPr>
        <w:ind w:firstLine="720"/>
        <w:rPr>
          <w:sz w:val="28"/>
        </w:rPr>
      </w:pPr>
    </w:p>
    <w:p w:rsidR="002052A7" w:rsidRDefault="002052A7">
      <w:pPr>
        <w:ind w:firstLine="720"/>
        <w:rPr>
          <w:sz w:val="28"/>
        </w:rPr>
      </w:pPr>
    </w:p>
    <w:p w:rsidR="002052A7" w:rsidRDefault="002052A7">
      <w:pPr>
        <w:ind w:firstLine="720"/>
        <w:rPr>
          <w:sz w:val="28"/>
        </w:rPr>
      </w:pPr>
    </w:p>
    <w:p w:rsidR="002052A7" w:rsidRDefault="002052A7">
      <w:pPr>
        <w:ind w:firstLine="720"/>
        <w:rPr>
          <w:sz w:val="28"/>
        </w:rPr>
      </w:pPr>
    </w:p>
    <w:p w:rsidR="002052A7" w:rsidRDefault="002052A7">
      <w:pPr>
        <w:ind w:firstLine="720"/>
        <w:rPr>
          <w:sz w:val="28"/>
        </w:rPr>
      </w:pPr>
    </w:p>
    <w:p w:rsidR="002052A7" w:rsidRDefault="002052A7">
      <w:pPr>
        <w:ind w:firstLine="720"/>
        <w:rPr>
          <w:sz w:val="28"/>
        </w:rPr>
      </w:pPr>
    </w:p>
    <w:p w:rsidR="002052A7" w:rsidRDefault="002052A7">
      <w:pPr>
        <w:pStyle w:val="a8"/>
        <w:jc w:val="both"/>
      </w:pPr>
      <w:r>
        <w:t>Курсовая работа выполнена мною совершенно самостоятельно. Все использованные в работе материалы и концепции из опубликованной научной литературы и других источников имеют ссылки на них.</w:t>
      </w:r>
    </w:p>
    <w:p w:rsidR="002052A7" w:rsidRDefault="002052A7">
      <w:pPr>
        <w:ind w:firstLine="720"/>
        <w:rPr>
          <w:sz w:val="28"/>
        </w:rPr>
      </w:pPr>
    </w:p>
    <w:p w:rsidR="002052A7" w:rsidRDefault="002052A7">
      <w:pPr>
        <w:ind w:firstLine="720"/>
        <w:rPr>
          <w:sz w:val="28"/>
        </w:rPr>
      </w:pPr>
    </w:p>
    <w:p w:rsidR="002052A7" w:rsidRDefault="002052A7">
      <w:pPr>
        <w:ind w:firstLine="720"/>
        <w:rPr>
          <w:sz w:val="28"/>
        </w:rPr>
      </w:pPr>
    </w:p>
    <w:p w:rsidR="002052A7" w:rsidRDefault="002052A7">
      <w:pPr>
        <w:ind w:firstLine="720"/>
        <w:rPr>
          <w:sz w:val="28"/>
        </w:rPr>
      </w:pPr>
    </w:p>
    <w:p w:rsidR="002052A7" w:rsidRDefault="002052A7">
      <w:pPr>
        <w:ind w:firstLine="720"/>
        <w:rPr>
          <w:sz w:val="28"/>
        </w:rPr>
      </w:pPr>
    </w:p>
    <w:p w:rsidR="002052A7" w:rsidRDefault="002052A7">
      <w:pPr>
        <w:ind w:firstLine="720"/>
        <w:rPr>
          <w:sz w:val="28"/>
        </w:rPr>
      </w:pPr>
    </w:p>
    <w:p w:rsidR="002052A7" w:rsidRDefault="002052A7">
      <w:pPr>
        <w:ind w:firstLine="720"/>
        <w:rPr>
          <w:sz w:val="28"/>
        </w:rPr>
      </w:pPr>
    </w:p>
    <w:p w:rsidR="002052A7" w:rsidRDefault="002052A7">
      <w:pPr>
        <w:ind w:firstLine="720"/>
        <w:rPr>
          <w:sz w:val="28"/>
        </w:rPr>
      </w:pPr>
    </w:p>
    <w:p w:rsidR="002052A7" w:rsidRDefault="002052A7">
      <w:pPr>
        <w:ind w:firstLine="720"/>
        <w:rPr>
          <w:sz w:val="28"/>
        </w:rPr>
      </w:pPr>
    </w:p>
    <w:p w:rsidR="002052A7" w:rsidRDefault="002052A7">
      <w:pPr>
        <w:ind w:firstLine="720"/>
        <w:rPr>
          <w:sz w:val="28"/>
        </w:rPr>
      </w:pPr>
    </w:p>
    <w:p w:rsidR="002052A7" w:rsidRDefault="002052A7">
      <w:pPr>
        <w:rPr>
          <w:sz w:val="28"/>
        </w:rPr>
      </w:pPr>
      <w:r>
        <w:rPr>
          <w:sz w:val="28"/>
        </w:rPr>
        <w:t xml:space="preserve">Дубский Юрий Андреевич </w:t>
      </w:r>
      <w:r>
        <w:rPr>
          <w:sz w:val="28"/>
        </w:rPr>
        <w:tab/>
      </w:r>
      <w:r>
        <w:rPr>
          <w:sz w:val="28"/>
        </w:rPr>
        <w:tab/>
      </w:r>
      <w:r>
        <w:rPr>
          <w:sz w:val="28"/>
        </w:rPr>
        <w:tab/>
      </w:r>
    </w:p>
    <w:p w:rsidR="002052A7" w:rsidRDefault="002052A7">
      <w:pPr>
        <w:rPr>
          <w:sz w:val="28"/>
        </w:rPr>
      </w:pPr>
    </w:p>
    <w:p w:rsidR="002052A7" w:rsidRDefault="002052A7">
      <w:pPr>
        <w:rPr>
          <w:sz w:val="28"/>
        </w:rPr>
      </w:pPr>
      <w:r>
        <w:rPr>
          <w:sz w:val="28"/>
        </w:rPr>
        <w:t>30 мая 2002г.</w:t>
      </w:r>
    </w:p>
    <w:p w:rsidR="002052A7" w:rsidRDefault="002052A7">
      <w:pPr>
        <w:rPr>
          <w:sz w:val="28"/>
        </w:rPr>
      </w:pPr>
    </w:p>
    <w:p w:rsidR="002052A7" w:rsidRDefault="002052A7">
      <w:pPr>
        <w:rPr>
          <w:sz w:val="28"/>
        </w:rPr>
      </w:pPr>
      <w:r>
        <w:rPr>
          <w:sz w:val="28"/>
        </w:rPr>
        <w:t>Оценка по результатам защиты: ОТЛИЧНО</w:t>
      </w:r>
    </w:p>
    <w:p w:rsidR="002052A7" w:rsidRDefault="002052A7">
      <w:pPr>
        <w:rPr>
          <w:sz w:val="28"/>
        </w:rPr>
      </w:pPr>
    </w:p>
    <w:p w:rsidR="002052A7" w:rsidRDefault="002052A7">
      <w:pPr>
        <w:rPr>
          <w:sz w:val="28"/>
          <w:lang w:val="en-US"/>
        </w:rPr>
      </w:pPr>
      <w:r>
        <w:rPr>
          <w:sz w:val="28"/>
        </w:rPr>
        <w:t xml:space="preserve">Если помог ,буду благодарен за отзывы: </w:t>
      </w:r>
      <w:r>
        <w:rPr>
          <w:sz w:val="28"/>
          <w:lang w:val="en-US"/>
        </w:rPr>
        <w:t>E-MAIL</w:t>
      </w:r>
      <w:r>
        <w:rPr>
          <w:sz w:val="28"/>
        </w:rPr>
        <w:t>:</w:t>
      </w:r>
      <w:r>
        <w:rPr>
          <w:sz w:val="28"/>
          <w:lang w:val="en-US"/>
        </w:rPr>
        <w:t xml:space="preserve"> RuYY@yandex.ru</w:t>
      </w:r>
    </w:p>
    <w:p w:rsidR="002052A7" w:rsidRDefault="002052A7">
      <w:pPr>
        <w:pStyle w:val="10"/>
      </w:pPr>
      <w:bookmarkStart w:id="0" w:name="_GoBack"/>
      <w:bookmarkEnd w:id="0"/>
    </w:p>
    <w:sectPr w:rsidR="002052A7">
      <w:footerReference w:type="even" r:id="rId6"/>
      <w:footerReference w:type="default" r:id="rId7"/>
      <w:pgSz w:w="11906" w:h="16838"/>
      <w:pgMar w:top="1134" w:right="1134" w:bottom="1134" w:left="1701" w:header="1440" w:footer="1440" w:gutter="0"/>
      <w:pgNumType w:start="3"/>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052A7" w:rsidRDefault="002052A7">
      <w:r>
        <w:separator/>
      </w:r>
    </w:p>
  </w:endnote>
  <w:endnote w:type="continuationSeparator" w:id="0">
    <w:p w:rsidR="002052A7" w:rsidRDefault="002052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52A7" w:rsidRDefault="002052A7">
    <w:pPr>
      <w:pStyle w:val="a4"/>
      <w:framePr w:wrap="around" w:vAnchor="text" w:hAnchor="margin" w:xAlign="center" w:y="1"/>
      <w:rPr>
        <w:rStyle w:val="a5"/>
      </w:rPr>
    </w:pPr>
    <w:r>
      <w:rPr>
        <w:rStyle w:val="a5"/>
        <w:noProof/>
      </w:rPr>
      <w:t>1</w:t>
    </w:r>
  </w:p>
  <w:p w:rsidR="002052A7" w:rsidRDefault="002052A7">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52A7" w:rsidRDefault="00D45726">
    <w:pPr>
      <w:pStyle w:val="a4"/>
      <w:framePr w:wrap="around" w:vAnchor="text" w:hAnchor="margin" w:xAlign="center" w:y="1"/>
      <w:rPr>
        <w:rStyle w:val="a5"/>
      </w:rPr>
    </w:pPr>
    <w:r>
      <w:rPr>
        <w:rStyle w:val="a5"/>
        <w:noProof/>
      </w:rPr>
      <w:t>3</w:t>
    </w:r>
  </w:p>
  <w:p w:rsidR="002052A7" w:rsidRDefault="002052A7">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052A7" w:rsidRDefault="002052A7">
      <w:r>
        <w:separator/>
      </w:r>
    </w:p>
  </w:footnote>
  <w:footnote w:type="continuationSeparator" w:id="0">
    <w:p w:rsidR="002052A7" w:rsidRDefault="002052A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45726"/>
    <w:rsid w:val="002052A7"/>
    <w:rsid w:val="00850E30"/>
    <w:rsid w:val="008F0BFD"/>
    <w:rsid w:val="00D457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CF56B2E1-9C00-414A-8EED-E07FC07C49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outlineLvl w:val="0"/>
    </w:pPr>
    <w:rPr>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Звичайний1"/>
    <w:pPr>
      <w:spacing w:before="100" w:after="100"/>
    </w:pPr>
    <w:rPr>
      <w:snapToGrid w:val="0"/>
      <w:sz w:val="24"/>
    </w:rPr>
  </w:style>
  <w:style w:type="character" w:styleId="a3">
    <w:name w:val="Hyperlink"/>
    <w:semiHidden/>
    <w:rPr>
      <w:color w:val="0000FF"/>
      <w:u w:val="single"/>
    </w:rPr>
  </w:style>
  <w:style w:type="paragraph" w:styleId="a4">
    <w:name w:val="footer"/>
    <w:basedOn w:val="a"/>
    <w:semiHidden/>
    <w:pPr>
      <w:tabs>
        <w:tab w:val="center" w:pos="4153"/>
        <w:tab w:val="right" w:pos="8306"/>
      </w:tabs>
    </w:pPr>
  </w:style>
  <w:style w:type="character" w:styleId="a5">
    <w:name w:val="page number"/>
    <w:basedOn w:val="a0"/>
    <w:semiHidden/>
  </w:style>
  <w:style w:type="paragraph" w:customStyle="1" w:styleId="H4">
    <w:name w:val="H4"/>
    <w:basedOn w:val="10"/>
    <w:next w:val="10"/>
    <w:pPr>
      <w:keepNext/>
      <w:outlineLvl w:val="4"/>
    </w:pPr>
    <w:rPr>
      <w:b/>
    </w:rPr>
  </w:style>
  <w:style w:type="paragraph" w:customStyle="1" w:styleId="H1">
    <w:name w:val="H1"/>
    <w:basedOn w:val="10"/>
    <w:next w:val="10"/>
    <w:pPr>
      <w:keepNext/>
      <w:outlineLvl w:val="1"/>
    </w:pPr>
    <w:rPr>
      <w:b/>
      <w:kern w:val="36"/>
      <w:sz w:val="48"/>
    </w:rPr>
  </w:style>
  <w:style w:type="paragraph" w:customStyle="1" w:styleId="H3">
    <w:name w:val="H3"/>
    <w:basedOn w:val="10"/>
    <w:next w:val="10"/>
    <w:pPr>
      <w:keepNext/>
      <w:outlineLvl w:val="3"/>
    </w:pPr>
    <w:rPr>
      <w:b/>
      <w:sz w:val="28"/>
    </w:rPr>
  </w:style>
  <w:style w:type="paragraph" w:styleId="a6">
    <w:name w:val="Title"/>
    <w:basedOn w:val="a"/>
    <w:qFormat/>
    <w:pPr>
      <w:jc w:val="center"/>
    </w:pPr>
    <w:rPr>
      <w:b/>
      <w:sz w:val="32"/>
    </w:rPr>
  </w:style>
  <w:style w:type="paragraph" w:styleId="a7">
    <w:name w:val="Subtitle"/>
    <w:basedOn w:val="a"/>
    <w:qFormat/>
    <w:rPr>
      <w:sz w:val="28"/>
    </w:rPr>
  </w:style>
  <w:style w:type="paragraph" w:styleId="a8">
    <w:name w:val="Body Text Indent"/>
    <w:basedOn w:val="a"/>
    <w:semiHidden/>
    <w:pPr>
      <w:ind w:firstLine="720"/>
    </w:pPr>
    <w:rPr>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11234</Words>
  <Characters>64036</Characters>
  <Application>Microsoft Office Word</Application>
  <DocSecurity>0</DocSecurity>
  <Lines>533</Lines>
  <Paragraphs>150</Paragraphs>
  <ScaleCrop>false</ScaleCrop>
  <HeadingPairs>
    <vt:vector size="2" baseType="variant">
      <vt:variant>
        <vt:lpstr>Название</vt:lpstr>
      </vt:variant>
      <vt:variant>
        <vt:i4>1</vt:i4>
      </vt:variant>
    </vt:vector>
  </HeadingPairs>
  <TitlesOfParts>
    <vt:vector size="1" baseType="lpstr">
      <vt:lpstr>Сегодня трудно найти более модную и дискуссионную тему, чем глобализация</vt:lpstr>
    </vt:vector>
  </TitlesOfParts>
  <Company>ДИК-5</Company>
  <LinksUpToDate>false</LinksUpToDate>
  <CharactersWithSpaces>75120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Сегодня трудно найти более модную и дискуссионную тему, чем глобализация</dc:title>
  <dc:subject/>
  <dc:creator>Вова &amp; Ко</dc:creator>
  <cp:keywords/>
  <cp:lastModifiedBy>Irina</cp:lastModifiedBy>
  <cp:revision>2</cp:revision>
  <dcterms:created xsi:type="dcterms:W3CDTF">2014-08-03T11:34:00Z</dcterms:created>
  <dcterms:modified xsi:type="dcterms:W3CDTF">2014-08-03T11:34:00Z</dcterms:modified>
</cp:coreProperties>
</file>