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82" w:rsidRPr="00710DC5" w:rsidRDefault="00C70E81" w:rsidP="00E42688">
      <w:pPr>
        <w:widowControl/>
        <w:shd w:val="clear" w:color="auto" w:fill="FFFFFF"/>
        <w:spacing w:line="360" w:lineRule="auto"/>
        <w:ind w:left="707" w:firstLine="709"/>
        <w:jc w:val="both"/>
        <w:rPr>
          <w:b/>
          <w:color w:val="000000"/>
          <w:sz w:val="28"/>
          <w:szCs w:val="28"/>
        </w:rPr>
      </w:pPr>
      <w:r w:rsidRPr="00710DC5">
        <w:rPr>
          <w:b/>
          <w:color w:val="000000"/>
          <w:sz w:val="28"/>
          <w:szCs w:val="28"/>
        </w:rPr>
        <w:t>Содержание</w:t>
      </w:r>
    </w:p>
    <w:p w:rsidR="00C70E81" w:rsidRPr="00710DC5" w:rsidRDefault="00C70E81" w:rsidP="00E42688">
      <w:pPr>
        <w:widowControl/>
        <w:shd w:val="clear" w:color="auto" w:fill="FFFFFF"/>
        <w:spacing w:line="360" w:lineRule="auto"/>
        <w:ind w:left="707" w:firstLine="709"/>
        <w:jc w:val="both"/>
        <w:rPr>
          <w:b/>
          <w:color w:val="000000"/>
          <w:sz w:val="28"/>
          <w:szCs w:val="28"/>
        </w:rPr>
      </w:pPr>
    </w:p>
    <w:p w:rsidR="00096934" w:rsidRPr="00710DC5" w:rsidRDefault="00C4358A" w:rsidP="00E42688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Введение</w:t>
      </w:r>
    </w:p>
    <w:p w:rsidR="00C4358A" w:rsidRPr="00710DC5" w:rsidRDefault="00C4358A" w:rsidP="00E42688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1</w:t>
      </w:r>
      <w:r w:rsidR="00096934" w:rsidRPr="00710DC5">
        <w:rPr>
          <w:color w:val="000000"/>
          <w:sz w:val="28"/>
          <w:szCs w:val="28"/>
        </w:rPr>
        <w:t>.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6934" w:rsidRPr="00710DC5">
        <w:rPr>
          <w:color w:val="000000"/>
          <w:sz w:val="28"/>
          <w:szCs w:val="28"/>
        </w:rPr>
        <w:t>Классификация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6934"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6934" w:rsidRPr="00710DC5">
        <w:rPr>
          <w:color w:val="000000"/>
          <w:sz w:val="28"/>
          <w:szCs w:val="28"/>
        </w:rPr>
        <w:t>теплоснабжения</w:t>
      </w:r>
    </w:p>
    <w:p w:rsidR="00C4358A" w:rsidRPr="00710DC5" w:rsidRDefault="00096934" w:rsidP="00E42688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2.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</w:p>
    <w:p w:rsidR="00C4358A" w:rsidRPr="00710DC5" w:rsidRDefault="00481FE4" w:rsidP="00E42688">
      <w:pPr>
        <w:pStyle w:val="a3"/>
        <w:widowControl/>
      </w:pPr>
      <w:r w:rsidRPr="00710DC5">
        <w:t>3.</w:t>
      </w:r>
      <w:r w:rsidR="00C70E81" w:rsidRPr="00710DC5">
        <w:t xml:space="preserve"> </w:t>
      </w:r>
      <w:r w:rsidR="00096934" w:rsidRPr="00710DC5">
        <w:t>Организация</w:t>
      </w:r>
      <w:r w:rsidR="00C70E81" w:rsidRPr="00710DC5">
        <w:t xml:space="preserve"> </w:t>
      </w:r>
      <w:r w:rsidR="00096934" w:rsidRPr="00710DC5">
        <w:t>эксплуатации</w:t>
      </w:r>
      <w:r w:rsidR="00C70E81" w:rsidRPr="00710DC5">
        <w:t xml:space="preserve"> </w:t>
      </w:r>
      <w:r w:rsidR="00096934" w:rsidRPr="00710DC5">
        <w:t>тепловых</w:t>
      </w:r>
      <w:r w:rsidR="00C70E81" w:rsidRPr="00710DC5">
        <w:t xml:space="preserve"> </w:t>
      </w:r>
      <w:r w:rsidR="00096934" w:rsidRPr="00710DC5">
        <w:t>сетей</w:t>
      </w:r>
    </w:p>
    <w:p w:rsidR="00C4358A" w:rsidRPr="00710DC5" w:rsidRDefault="00C4358A" w:rsidP="00E42688">
      <w:pPr>
        <w:pStyle w:val="a3"/>
        <w:widowControl/>
      </w:pPr>
      <w:r w:rsidRPr="00710DC5">
        <w:t>Список</w:t>
      </w:r>
      <w:r w:rsidR="00C70E81" w:rsidRPr="00710DC5">
        <w:t xml:space="preserve"> </w:t>
      </w:r>
      <w:r w:rsidRPr="00710DC5">
        <w:t>литературы</w:t>
      </w:r>
    </w:p>
    <w:p w:rsidR="00C70E81" w:rsidRPr="00710DC5" w:rsidRDefault="00C70E81" w:rsidP="00E4268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E81" w:rsidRPr="00710DC5" w:rsidRDefault="00C70E81" w:rsidP="00E4268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358A" w:rsidRPr="00710DC5" w:rsidRDefault="00C70E81" w:rsidP="00E4268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710DC5">
        <w:rPr>
          <w:color w:val="000000"/>
          <w:sz w:val="28"/>
          <w:szCs w:val="28"/>
        </w:rPr>
        <w:br w:type="page"/>
      </w:r>
      <w:r w:rsidRPr="00710DC5">
        <w:rPr>
          <w:b/>
          <w:color w:val="000000"/>
          <w:sz w:val="28"/>
        </w:rPr>
        <w:t>Введение</w:t>
      </w:r>
    </w:p>
    <w:p w:rsidR="00C70E81" w:rsidRPr="00710DC5" w:rsidRDefault="00C70E81" w:rsidP="00E4268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F7C82" w:rsidRPr="00710DC5" w:rsidRDefault="00B65E94" w:rsidP="00E4268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b/>
          <w:bCs/>
          <w:color w:val="000000"/>
          <w:sz w:val="28"/>
          <w:szCs w:val="28"/>
        </w:rPr>
        <w:t>Теплоснабжение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—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снабжение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жилых,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общественных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промышленных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зданий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(сооружений)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коммунально-бытовых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(отопление,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вентиляция,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водоснабжение)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нужд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потребителей.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Различают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централизованное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ориентировано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одно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несколько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зданий,</w:t>
      </w:r>
      <w:r w:rsidR="00C70E81" w:rsidRPr="00710DC5">
        <w:rPr>
          <w:color w:val="000000"/>
          <w:sz w:val="28"/>
          <w:szCs w:val="28"/>
        </w:rPr>
        <w:t xml:space="preserve"> централизованное </w:t>
      </w:r>
      <w:r w:rsidRPr="00710DC5">
        <w:rPr>
          <w:color w:val="000000"/>
          <w:sz w:val="28"/>
          <w:szCs w:val="28"/>
        </w:rPr>
        <w:t>—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жилой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</w:t>
      </w:r>
      <w:r w:rsidR="00096934"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6934" w:rsidRPr="00710DC5">
        <w:rPr>
          <w:color w:val="000000"/>
          <w:sz w:val="28"/>
          <w:szCs w:val="28"/>
        </w:rPr>
        <w:t>промышленный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6934" w:rsidRPr="00710DC5">
        <w:rPr>
          <w:color w:val="000000"/>
          <w:sz w:val="28"/>
          <w:szCs w:val="28"/>
        </w:rPr>
        <w:t>район.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6934"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Украине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наибольшее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приобрело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централизованное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связи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термин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«Теплоснабжение»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чаще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употребляется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применительно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централизованного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теплоснабжение).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основные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преимущества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—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значительное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снижение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расхода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топлива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эксплуатационных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затрат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(например,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счёт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автоматизации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установок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повышения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КПД);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возможность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низкосортного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топлива;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уменьшение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степени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загрязнения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воздушного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бассейна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улучшение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санитарного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состояния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населённых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мест.</w:t>
      </w:r>
    </w:p>
    <w:p w:rsidR="00C70E81" w:rsidRPr="00710DC5" w:rsidRDefault="00C70E81" w:rsidP="00E4268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C82" w:rsidRPr="00710DC5" w:rsidRDefault="000F7C82" w:rsidP="00E4268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C82" w:rsidRPr="00710DC5" w:rsidRDefault="00C70E81" w:rsidP="00E4268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br w:type="page"/>
      </w:r>
      <w:r w:rsidR="00096934" w:rsidRPr="00710DC5">
        <w:rPr>
          <w:b/>
          <w:color w:val="000000"/>
          <w:sz w:val="28"/>
          <w:szCs w:val="28"/>
        </w:rPr>
        <w:t>1.</w:t>
      </w:r>
      <w:r w:rsidRPr="00710DC5">
        <w:rPr>
          <w:b/>
          <w:color w:val="000000"/>
          <w:sz w:val="28"/>
          <w:szCs w:val="28"/>
        </w:rPr>
        <w:t xml:space="preserve"> </w:t>
      </w:r>
      <w:r w:rsidR="00096934" w:rsidRPr="00710DC5">
        <w:rPr>
          <w:b/>
          <w:color w:val="000000"/>
          <w:sz w:val="28"/>
          <w:szCs w:val="28"/>
        </w:rPr>
        <w:t>Классификация</w:t>
      </w:r>
      <w:r w:rsidRPr="00710DC5">
        <w:rPr>
          <w:b/>
          <w:color w:val="000000"/>
          <w:sz w:val="28"/>
          <w:szCs w:val="28"/>
        </w:rPr>
        <w:t xml:space="preserve"> </w:t>
      </w:r>
      <w:r w:rsidR="00096934" w:rsidRPr="00710DC5">
        <w:rPr>
          <w:b/>
          <w:color w:val="000000"/>
          <w:sz w:val="28"/>
          <w:szCs w:val="28"/>
        </w:rPr>
        <w:t>систем</w:t>
      </w:r>
      <w:r w:rsidRPr="00710DC5">
        <w:rPr>
          <w:b/>
          <w:color w:val="000000"/>
          <w:sz w:val="28"/>
          <w:szCs w:val="28"/>
        </w:rPr>
        <w:t xml:space="preserve"> </w:t>
      </w:r>
      <w:r w:rsidR="00096934" w:rsidRPr="00710DC5">
        <w:rPr>
          <w:b/>
          <w:color w:val="000000"/>
          <w:sz w:val="28"/>
          <w:szCs w:val="28"/>
        </w:rPr>
        <w:t>теплоснабжения.</w:t>
      </w:r>
    </w:p>
    <w:p w:rsidR="00C70E81" w:rsidRPr="00710DC5" w:rsidRDefault="00C70E81" w:rsidP="00E4268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6934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rStyle w:val="a9"/>
          <w:color w:val="000000"/>
          <w:sz w:val="28"/>
          <w:szCs w:val="28"/>
        </w:rPr>
        <w:t>Система</w:t>
      </w:r>
      <w:r w:rsidR="00C70E81" w:rsidRPr="00710DC5">
        <w:rPr>
          <w:rStyle w:val="a9"/>
          <w:color w:val="000000"/>
          <w:sz w:val="28"/>
          <w:szCs w:val="28"/>
        </w:rPr>
        <w:t xml:space="preserve"> </w:t>
      </w:r>
      <w:r w:rsidRPr="00710DC5">
        <w:rPr>
          <w:rStyle w:val="a9"/>
          <w:color w:val="000000"/>
          <w:sz w:val="28"/>
          <w:szCs w:val="28"/>
        </w:rPr>
        <w:t>теплоснабжения</w:t>
      </w:r>
      <w:r w:rsidR="00C70E81" w:rsidRPr="00710DC5">
        <w:rPr>
          <w:rStyle w:val="a9"/>
          <w:color w:val="000000"/>
          <w:sz w:val="28"/>
          <w:szCs w:val="28"/>
        </w:rPr>
        <w:t xml:space="preserve"> </w:t>
      </w:r>
      <w:r w:rsidRPr="00710DC5">
        <w:rPr>
          <w:rStyle w:val="a9"/>
          <w:color w:val="000000"/>
          <w:sz w:val="28"/>
          <w:szCs w:val="28"/>
        </w:rPr>
        <w:t>здания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предназначена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энергией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</w:t>
      </w:r>
      <w:r w:rsidRPr="00710DC5">
        <w:rPr>
          <w:rStyle w:val="a9"/>
          <w:color w:val="000000"/>
          <w:sz w:val="28"/>
          <w:szCs w:val="28"/>
        </w:rPr>
        <w:t>теплотой</w:t>
      </w:r>
      <w:r w:rsidRPr="00710DC5">
        <w:rPr>
          <w:color w:val="000000"/>
          <w:sz w:val="28"/>
          <w:szCs w:val="28"/>
        </w:rPr>
        <w:t>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инженерных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требующих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своего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функционирования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подачи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нагретого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rStyle w:val="a9"/>
          <w:color w:val="000000"/>
          <w:sz w:val="28"/>
          <w:szCs w:val="28"/>
        </w:rPr>
        <w:t>теплоносителя</w:t>
      </w:r>
      <w:r w:rsidRPr="00710DC5">
        <w:rPr>
          <w:color w:val="000000"/>
          <w:sz w:val="28"/>
          <w:szCs w:val="28"/>
        </w:rPr>
        <w:t>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Помимо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традиционных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(отопление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водоснабжение),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современном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гражданском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здании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предусмотрены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другие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теплопотребляющие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(вентиляция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кондиционирование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воздуха,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обогреваемые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бассейн).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Снабжение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вентиляции,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процессы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зданий)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состоит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трёх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взаимосвязанных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процессов: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-сообщение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теплоносителю;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-транспорт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теплоносителя;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-использование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потенциала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этим,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каждая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</w:t>
      </w:r>
      <w:r w:rsidR="00AA61AE" w:rsidRPr="00710DC5">
        <w:rPr>
          <w:color w:val="000000"/>
          <w:sz w:val="28"/>
          <w:szCs w:val="28"/>
        </w:rPr>
        <w:t>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состоит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трёх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звеньев: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-источник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тепла;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-трубопроводы;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нагревательными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приборами.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классифицируются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следующим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основ</w:t>
      </w:r>
      <w:r w:rsidR="00AA61AE" w:rsidRPr="00710DC5">
        <w:rPr>
          <w:color w:val="000000"/>
          <w:sz w:val="28"/>
          <w:szCs w:val="28"/>
        </w:rPr>
        <w:t>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признакам:</w:t>
      </w:r>
    </w:p>
    <w:p w:rsidR="00AA61AE" w:rsidRPr="00710DC5" w:rsidRDefault="00AA61AE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мощности;</w:t>
      </w:r>
    </w:p>
    <w:p w:rsidR="00AA61AE" w:rsidRPr="00710DC5" w:rsidRDefault="00AA61AE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виду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тепла;</w:t>
      </w:r>
    </w:p>
    <w:p w:rsidR="00AA61AE" w:rsidRPr="00710DC5" w:rsidRDefault="00AA61AE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виду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мощности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характеризуются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дальностью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передачи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числом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потребителей.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Они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централизованными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децентрализованными</w:t>
      </w:r>
      <w:r w:rsidRPr="00710DC5">
        <w:rPr>
          <w:color w:val="000000"/>
          <w:sz w:val="28"/>
          <w:szCs w:val="28"/>
        </w:rPr>
        <w:t>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называют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основных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звена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объединены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находятся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одном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помещении,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смежных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помещениях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только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гражданских,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небольшого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объёма,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зданиях,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небольших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вспомогательных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зданиях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промышленных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площадках,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удалённых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основных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производствен</w:t>
      </w:r>
      <w:r w:rsidRPr="00710DC5">
        <w:rPr>
          <w:color w:val="000000"/>
          <w:sz w:val="28"/>
          <w:szCs w:val="28"/>
        </w:rPr>
        <w:t>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корпусов.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(Например: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печи,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газовое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электри</w:t>
      </w:r>
      <w:r w:rsidR="00AA61AE" w:rsidRPr="00710DC5">
        <w:rPr>
          <w:color w:val="000000"/>
          <w:sz w:val="28"/>
          <w:szCs w:val="28"/>
        </w:rPr>
        <w:t>ческое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отопление).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этих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случа</w:t>
      </w:r>
      <w:r w:rsidRPr="00710DC5">
        <w:rPr>
          <w:color w:val="000000"/>
          <w:sz w:val="28"/>
          <w:szCs w:val="28"/>
        </w:rPr>
        <w:t>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получение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передача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воздуху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помещений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объединены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одном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устройстве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расположены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отапливаемых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помещениях.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Централизованными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</w:t>
      </w:r>
      <w:r w:rsidR="00AA61AE" w:rsidRPr="00710DC5">
        <w:rPr>
          <w:color w:val="000000"/>
          <w:sz w:val="28"/>
          <w:szCs w:val="28"/>
        </w:rPr>
        <w:t>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называются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случае,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ко</w:t>
      </w:r>
      <w:r w:rsidRPr="00710DC5">
        <w:rPr>
          <w:color w:val="000000"/>
          <w:sz w:val="28"/>
          <w:szCs w:val="28"/>
        </w:rPr>
        <w:t>гда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одного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подаётся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многих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помещений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зданий.</w:t>
      </w:r>
    </w:p>
    <w:p w:rsidR="00AA61AE" w:rsidRPr="00710DC5" w:rsidRDefault="00AA61AE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Децентрализованными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называются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случае,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когда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тепло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подаются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теплогенераторов,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устанавливаемых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непосредственно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2B3BA3" w:rsidRPr="00710DC5">
        <w:rPr>
          <w:color w:val="000000"/>
          <w:sz w:val="28"/>
          <w:szCs w:val="28"/>
        </w:rPr>
        <w:t>апливаемых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помещениях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2B3BA3" w:rsidRPr="00710DC5">
        <w:rPr>
          <w:color w:val="000000"/>
          <w:sz w:val="28"/>
          <w:szCs w:val="28"/>
        </w:rPr>
        <w:t>пред</w:t>
      </w:r>
      <w:r w:rsidRPr="00710DC5">
        <w:rPr>
          <w:color w:val="000000"/>
          <w:sz w:val="28"/>
          <w:szCs w:val="28"/>
        </w:rPr>
        <w:t>приятиях.</w:t>
      </w:r>
    </w:p>
    <w:p w:rsidR="002B3BA3" w:rsidRPr="00710DC5" w:rsidRDefault="002B3BA3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последние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связи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развитием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экономических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отношений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Украине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наметилась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децентрализация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промышленных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предприятий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жилого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сектора.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Широко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развивается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строительство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автономных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rStyle w:val="a9"/>
          <w:color w:val="000000"/>
          <w:sz w:val="28"/>
          <w:szCs w:val="28"/>
        </w:rPr>
        <w:t>блочных,</w:t>
      </w:r>
      <w:r w:rsidR="00C70E81" w:rsidRPr="00710DC5">
        <w:rPr>
          <w:rStyle w:val="a9"/>
          <w:color w:val="000000"/>
          <w:sz w:val="28"/>
          <w:szCs w:val="28"/>
        </w:rPr>
        <w:t xml:space="preserve"> </w:t>
      </w:r>
      <w:r w:rsidRPr="00710DC5">
        <w:rPr>
          <w:rStyle w:val="a9"/>
          <w:color w:val="000000"/>
          <w:sz w:val="28"/>
          <w:szCs w:val="28"/>
        </w:rPr>
        <w:t>модульных</w:t>
      </w:r>
      <w:r w:rsidR="00C70E81" w:rsidRPr="00710DC5">
        <w:rPr>
          <w:rStyle w:val="a9"/>
          <w:color w:val="000000"/>
          <w:sz w:val="28"/>
          <w:szCs w:val="28"/>
        </w:rPr>
        <w:t xml:space="preserve"> </w:t>
      </w:r>
      <w:r w:rsidRPr="00710DC5">
        <w:rPr>
          <w:rStyle w:val="a9"/>
          <w:color w:val="000000"/>
          <w:sz w:val="28"/>
          <w:szCs w:val="28"/>
        </w:rPr>
        <w:t>и</w:t>
      </w:r>
      <w:r w:rsidR="00C70E81" w:rsidRPr="00710DC5">
        <w:rPr>
          <w:rStyle w:val="a9"/>
          <w:color w:val="000000"/>
          <w:sz w:val="28"/>
          <w:szCs w:val="28"/>
        </w:rPr>
        <w:t xml:space="preserve"> </w:t>
      </w:r>
      <w:r w:rsidRPr="00710DC5">
        <w:rPr>
          <w:rStyle w:val="a9"/>
          <w:color w:val="000000"/>
          <w:sz w:val="28"/>
          <w:szCs w:val="28"/>
        </w:rPr>
        <w:t>крышных</w:t>
      </w:r>
      <w:r w:rsidR="00C70E81" w:rsidRPr="00710DC5">
        <w:rPr>
          <w:rStyle w:val="a9"/>
          <w:color w:val="000000"/>
          <w:sz w:val="28"/>
          <w:szCs w:val="28"/>
        </w:rPr>
        <w:t xml:space="preserve"> </w:t>
      </w:r>
      <w:r w:rsidRPr="00710DC5">
        <w:rPr>
          <w:rStyle w:val="a9"/>
          <w:color w:val="000000"/>
          <w:sz w:val="28"/>
          <w:szCs w:val="28"/>
        </w:rPr>
        <w:t>котельных</w:t>
      </w:r>
      <w:r w:rsidRPr="00710DC5">
        <w:rPr>
          <w:color w:val="000000"/>
          <w:sz w:val="28"/>
          <w:szCs w:val="28"/>
        </w:rPr>
        <w:t>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оснащенных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автоматизированными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котельными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агрегатами,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имеющими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энергетические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экологические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показатели.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виду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централизованного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разделяют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районное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теплоснабжение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теплофикацию.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районном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служит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районная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котель</w:t>
      </w:r>
      <w:r w:rsidR="00AA61AE" w:rsidRPr="00710DC5">
        <w:rPr>
          <w:color w:val="000000"/>
          <w:sz w:val="28"/>
          <w:szCs w:val="28"/>
        </w:rPr>
        <w:t>ная,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теплофикации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ТЭЦ.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Теплоносителем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называется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среда,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передаёт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нагревательным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вентил</w:t>
      </w:r>
      <w:r w:rsidR="00AA61AE" w:rsidRPr="00710DC5">
        <w:rPr>
          <w:color w:val="000000"/>
          <w:sz w:val="28"/>
          <w:szCs w:val="28"/>
        </w:rPr>
        <w:t>яции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водоснабжения.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виду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</w:t>
      </w:r>
      <w:r w:rsidR="00AA61AE" w:rsidRPr="00710DC5">
        <w:rPr>
          <w:color w:val="000000"/>
          <w:sz w:val="28"/>
          <w:szCs w:val="28"/>
        </w:rPr>
        <w:t>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делятся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две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группы: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-водяные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теплоснабжения;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-п</w:t>
      </w:r>
      <w:r w:rsidR="00AA61AE" w:rsidRPr="00710DC5">
        <w:rPr>
          <w:color w:val="000000"/>
          <w:sz w:val="28"/>
          <w:szCs w:val="28"/>
        </w:rPr>
        <w:t>аровые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теплоснабжения.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Водяные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различают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числу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теплопроводов,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переда</w:t>
      </w:r>
      <w:r w:rsidR="00AA61AE" w:rsidRPr="00710DC5">
        <w:rPr>
          <w:color w:val="000000"/>
          <w:sz w:val="28"/>
          <w:szCs w:val="28"/>
        </w:rPr>
        <w:t>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воду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одном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направлении:</w:t>
      </w:r>
    </w:p>
    <w:p w:rsidR="00AA61AE" w:rsidRPr="00710DC5" w:rsidRDefault="00AA61AE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-однотрубные;</w:t>
      </w:r>
    </w:p>
    <w:p w:rsidR="00AA61AE" w:rsidRPr="00710DC5" w:rsidRDefault="00AA61AE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-двухтрубные;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-мн</w:t>
      </w:r>
      <w:r w:rsidR="00AA61AE" w:rsidRPr="00710DC5">
        <w:rPr>
          <w:color w:val="000000"/>
          <w:sz w:val="28"/>
          <w:szCs w:val="28"/>
        </w:rPr>
        <w:t>оготрубные.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Водяные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способу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</w:t>
      </w:r>
      <w:r w:rsidR="00AA61AE" w:rsidRPr="00710DC5">
        <w:rPr>
          <w:color w:val="000000"/>
          <w:sz w:val="28"/>
          <w:szCs w:val="28"/>
        </w:rPr>
        <w:t>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разделяют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две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группы:</w:t>
      </w:r>
    </w:p>
    <w:p w:rsidR="00AA61AE" w:rsidRPr="00710DC5" w:rsidRDefault="00AA61AE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-закрытые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системы;</w:t>
      </w:r>
    </w:p>
    <w:p w:rsidR="00AA61AE" w:rsidRPr="00710DC5" w:rsidRDefault="00AA61AE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-открытые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Схемы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вентиляции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сетям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зависимые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независимые.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зависимой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непосредственно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поступает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нагревательные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вентиляции.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независимой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AA61AE" w:rsidRPr="00710DC5">
        <w:rPr>
          <w:color w:val="000000"/>
          <w:sz w:val="28"/>
          <w:szCs w:val="28"/>
        </w:rPr>
        <w:t>ходит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только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абонентских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вво</w:t>
      </w:r>
      <w:r w:rsidRPr="00710DC5">
        <w:rPr>
          <w:color w:val="000000"/>
          <w:sz w:val="28"/>
          <w:szCs w:val="28"/>
        </w:rPr>
        <w:t>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т.е.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</w:t>
      </w:r>
      <w:r w:rsidR="00AA61AE" w:rsidRPr="00710DC5">
        <w:rPr>
          <w:color w:val="000000"/>
          <w:sz w:val="28"/>
          <w:szCs w:val="28"/>
        </w:rPr>
        <w:t>ледних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по</w:t>
      </w:r>
      <w:r w:rsidRPr="00710DC5">
        <w:rPr>
          <w:color w:val="000000"/>
          <w:sz w:val="28"/>
          <w:szCs w:val="28"/>
        </w:rPr>
        <w:t>падает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нагревательные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предусмотренных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подогревателях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нагревает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воду,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циркулирующую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зданий,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возвращается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обратному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теплопрово</w:t>
      </w:r>
      <w:r w:rsidR="00AA61AE" w:rsidRPr="00710DC5">
        <w:rPr>
          <w:color w:val="000000"/>
          <w:sz w:val="28"/>
          <w:szCs w:val="28"/>
        </w:rPr>
        <w:t>ду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источнику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теплоснабжения.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Паровые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возвратом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возврата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конденсата.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присоединяются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непосредственно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применением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компрессора,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если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требуемого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</w:t>
      </w:r>
      <w:r w:rsidR="00AA61AE" w:rsidRPr="00710DC5">
        <w:rPr>
          <w:color w:val="000000"/>
          <w:sz w:val="28"/>
          <w:szCs w:val="28"/>
        </w:rPr>
        <w:t>ехнологическими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потребителями.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</w:t>
      </w:r>
      <w:r w:rsidR="00AA61AE" w:rsidRPr="00710DC5">
        <w:rPr>
          <w:color w:val="000000"/>
          <w:sz w:val="28"/>
          <w:szCs w:val="28"/>
        </w:rPr>
        <w:t>бор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теплоснабжения.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Система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выбирается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зависимости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характера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вида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источника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AA61AE" w:rsidRPr="00710DC5">
        <w:rPr>
          <w:color w:val="000000"/>
          <w:sz w:val="28"/>
          <w:szCs w:val="28"/>
        </w:rPr>
        <w:t>теплоснабжения.</w:t>
      </w:r>
    </w:p>
    <w:p w:rsidR="00AA61AE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Водяным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отдаётся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предпочтение,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когда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представляют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собой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вентиляции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наличии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нагрузки,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требующей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повышенного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потенциала,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рационально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качестве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предусматривать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третьего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обособленного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AA61AE" w:rsidRPr="00710DC5">
        <w:rPr>
          <w:color w:val="000000"/>
          <w:sz w:val="28"/>
          <w:szCs w:val="28"/>
        </w:rPr>
        <w:t>опровода.</w:t>
      </w:r>
    </w:p>
    <w:p w:rsidR="00096934" w:rsidRPr="00710DC5" w:rsidRDefault="0009693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промышленных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площадках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превалирующей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нагрузке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повышенного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потенциала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малых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нагрузках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вентиляции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теплоснабжения.</w:t>
      </w:r>
    </w:p>
    <w:p w:rsidR="00637001" w:rsidRPr="00710DC5" w:rsidRDefault="00637001" w:rsidP="00E4268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429" w:rsidRPr="00710DC5" w:rsidRDefault="002B3BA3" w:rsidP="00E4268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DC5">
        <w:rPr>
          <w:b/>
          <w:color w:val="000000"/>
          <w:sz w:val="28"/>
          <w:szCs w:val="28"/>
        </w:rPr>
        <w:t>2.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Pr="00710DC5">
        <w:rPr>
          <w:b/>
          <w:color w:val="000000"/>
          <w:sz w:val="28"/>
          <w:szCs w:val="28"/>
        </w:rPr>
        <w:t>Трубы,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Pr="00710DC5">
        <w:rPr>
          <w:b/>
          <w:color w:val="000000"/>
          <w:sz w:val="28"/>
          <w:szCs w:val="28"/>
        </w:rPr>
        <w:t>опоры,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Pr="00710DC5">
        <w:rPr>
          <w:b/>
          <w:color w:val="000000"/>
          <w:sz w:val="28"/>
          <w:szCs w:val="28"/>
        </w:rPr>
        <w:t>компенсаторы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Pr="00710DC5">
        <w:rPr>
          <w:b/>
          <w:color w:val="000000"/>
          <w:sz w:val="28"/>
          <w:szCs w:val="28"/>
        </w:rPr>
        <w:t>и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Pr="00710DC5">
        <w:rPr>
          <w:b/>
          <w:color w:val="000000"/>
          <w:sz w:val="28"/>
          <w:szCs w:val="28"/>
        </w:rPr>
        <w:t>их</w:t>
      </w:r>
      <w:r w:rsidR="00C70E81" w:rsidRPr="00710DC5">
        <w:rPr>
          <w:b/>
          <w:color w:val="000000"/>
          <w:sz w:val="28"/>
          <w:szCs w:val="28"/>
        </w:rPr>
        <w:t xml:space="preserve"> соединения</w:t>
      </w:r>
    </w:p>
    <w:p w:rsidR="00C70E81" w:rsidRPr="00710DC5" w:rsidRDefault="00C70E81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7374" w:rsidRPr="00710DC5" w:rsidRDefault="00F3737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Наибольшее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устройства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инженерных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получили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выпускаемые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промышленностью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резьбовых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безрезьбовых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бесшовные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(цельнотянутые)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швом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(сварные).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водогазопроводные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изготовляют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ГОСТ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3262-75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условным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проходом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мм.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выпускают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оцинкованные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неоцинкованные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(черные).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цинка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оцинкованных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предохраняет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коррозии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химическом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электрохимическом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воздействии.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(газовую)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резьбу,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прямые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переходные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соединительные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части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(фитинги)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ковкого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чугуна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устройства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разъемного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используют</w:t>
      </w:r>
      <w:r w:rsidR="00C70E81" w:rsidRPr="00710DC5">
        <w:rPr>
          <w:color w:val="000000"/>
          <w:sz w:val="28"/>
          <w:szCs w:val="28"/>
        </w:rPr>
        <w:t xml:space="preserve"> </w:t>
      </w:r>
      <w:r w:rsidR="00211E95" w:rsidRPr="00710DC5">
        <w:rPr>
          <w:color w:val="000000"/>
          <w:sz w:val="28"/>
          <w:szCs w:val="28"/>
        </w:rPr>
        <w:t>фланец,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муфту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сгон,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состоящий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муфты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контргайки,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навернутой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стороны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длинной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резьбы.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недостаткам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относятся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материалоемкость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трудоемкость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монтажа.</w:t>
      </w:r>
    </w:p>
    <w:p w:rsidR="00F37374" w:rsidRPr="00710DC5" w:rsidRDefault="00F3737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Чугунные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водопроводные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раструбные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устройства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МПа)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участков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прокладываемых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земле.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Длина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чугунных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может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составлять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2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6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Кольцевые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раструбные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щели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стыковых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чугунных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300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заделывают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резиновых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манжет.</w:t>
      </w:r>
    </w:p>
    <w:p w:rsidR="00F37374" w:rsidRPr="00710DC5" w:rsidRDefault="00F3737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водопровода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b/>
          <w:bCs/>
          <w:color w:val="000000"/>
          <w:sz w:val="28"/>
          <w:szCs w:val="28"/>
        </w:rPr>
        <w:t>пластмассовые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напорные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низкой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плотности,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12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160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рабочее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МПа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бухтах,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катушках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отрезках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длиной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12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напорные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непластифицированного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поливинилхлорида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160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номинальным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1,6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МПа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раструбом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клеевое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эластичное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уплотнительное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кольцо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раструба,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отрезках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6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(12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Срок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службы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20°C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лет.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Максимальная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рабочая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постоянная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60°C,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кратковременная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80°C.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Наряду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положительными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свойствами: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коррозионной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стойкостью,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относительной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гладкостью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пластмассовые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ряд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недостатков: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сравнительно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большую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хрупкость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значительный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коэффициент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линейного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расширения.</w:t>
      </w:r>
    </w:p>
    <w:p w:rsidR="00F37374" w:rsidRPr="00710DC5" w:rsidRDefault="00F3737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между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собой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фасонными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частями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преимущественно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методом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контактной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сварки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стык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соединительных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деталей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закладными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нагревателями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(электрофузионными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фитингами).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Возможно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механическое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компрессионных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Раструбные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поливинилхлорида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зазорозаполняющего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клея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основе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тетрагидрофурана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(типа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"Tangit")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эластичных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уплотнительных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колец.</w:t>
      </w:r>
    </w:p>
    <w:p w:rsidR="00F37374" w:rsidRPr="00710DC5" w:rsidRDefault="00F3737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Пластмассовые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легко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обрабатываются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монтируются,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ввиду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своей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гибкости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они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требуют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большего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числа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креплений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единицу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длины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больше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подходят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скрытого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морозе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становятся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хрупкими,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поэтому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необходимо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выше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5°C.</w:t>
      </w:r>
    </w:p>
    <w:p w:rsidR="00F37374" w:rsidRPr="00710DC5" w:rsidRDefault="00F3737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Наряду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пластмассовыми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чаще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металлополимерные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обладают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достоинствами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недостатками,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плпастмассовые.</w:t>
      </w:r>
    </w:p>
    <w:p w:rsidR="00F37374" w:rsidRPr="00710DC5" w:rsidRDefault="00F3737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Появление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пластмассовых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металлополимерных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позволило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перейти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последовательной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стояку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параллельной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поэтажных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коллекторов.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значительно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снижается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влияние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одновременного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включения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водоразборной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расположенных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рядом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расход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каждого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прибора.</w:t>
      </w:r>
    </w:p>
    <w:p w:rsidR="00F37374" w:rsidRPr="00710DC5" w:rsidRDefault="00F3737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b/>
          <w:bCs/>
          <w:color w:val="000000"/>
          <w:sz w:val="28"/>
          <w:szCs w:val="28"/>
        </w:rPr>
        <w:t>Медные</w:t>
      </w:r>
      <w:r w:rsidR="00C70E81" w:rsidRPr="00710DC5">
        <w:rPr>
          <w:b/>
          <w:bCs/>
          <w:color w:val="000000"/>
          <w:sz w:val="28"/>
          <w:szCs w:val="28"/>
        </w:rPr>
        <w:t xml:space="preserve"> </w:t>
      </w:r>
      <w:r w:rsidRPr="00710DC5">
        <w:rPr>
          <w:b/>
          <w:bCs/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находят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большее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индивидуальном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коттеджном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строительстве.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объединяют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достоинства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пластмассовых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обладают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большим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сроком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эксплуатации.</w:t>
      </w:r>
    </w:p>
    <w:p w:rsidR="00F37374" w:rsidRPr="00710DC5" w:rsidRDefault="00F3737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b/>
          <w:bCs/>
          <w:color w:val="000000"/>
          <w:sz w:val="28"/>
          <w:szCs w:val="28"/>
        </w:rPr>
        <w:t>из</w:t>
      </w:r>
      <w:r w:rsidR="00C70E81" w:rsidRPr="00710DC5">
        <w:rPr>
          <w:b/>
          <w:bCs/>
          <w:color w:val="000000"/>
          <w:sz w:val="28"/>
          <w:szCs w:val="28"/>
        </w:rPr>
        <w:t xml:space="preserve"> </w:t>
      </w:r>
      <w:r w:rsidRPr="00710DC5">
        <w:rPr>
          <w:b/>
          <w:bCs/>
          <w:color w:val="000000"/>
          <w:sz w:val="28"/>
          <w:szCs w:val="28"/>
        </w:rPr>
        <w:t>нержавеющей</w:t>
      </w:r>
      <w:r w:rsidR="00C70E81" w:rsidRPr="00710DC5">
        <w:rPr>
          <w:b/>
          <w:bCs/>
          <w:color w:val="000000"/>
          <w:sz w:val="28"/>
          <w:szCs w:val="28"/>
        </w:rPr>
        <w:t xml:space="preserve"> </w:t>
      </w:r>
      <w:r w:rsidRPr="00710DC5">
        <w:rPr>
          <w:b/>
          <w:bCs/>
          <w:color w:val="000000"/>
          <w:sz w:val="28"/>
          <w:szCs w:val="28"/>
        </w:rPr>
        <w:t>стали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начали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водопровода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появления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принципиально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разнообразных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фасонных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частей.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настоящее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время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наиболее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часто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Соединительные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элементы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выполняются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пластика,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латуни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бронзы.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долговечны,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отличные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гидравлические,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гигиенические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характеристики,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идеально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подходят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любых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задач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квартир,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офисов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коттеджей.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Многолетний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опыт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Европе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странах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СНГ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оставляет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сомнений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надежности.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Современный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рынок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теплотехнического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представлен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многочисленными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производителями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предоставляет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широкий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выбор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комплектующих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торговые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марки,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Valtec,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Pexal,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Giacomini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(Италия),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KAN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(Польша),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REHAU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(Германия)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означают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целый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комплекс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высококачественного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включающий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только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широкий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ассортимент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дополнительных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устройств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создать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современные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любой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сложности,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комфортности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надежности.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Современные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ряд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преимуществ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устаревшими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стальными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трубами,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используемыми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основным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преимуществам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относятся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следующие: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меньших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очень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гладкую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внутреннюю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малые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потери,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позволяет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меньшего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одинаковой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пропускной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способности.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меньшего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позволяет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сделать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компактным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экономичным.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Хорошая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пропускная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способность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периода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стойкость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отложениям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каких-либо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солей,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отсутствует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коррозия.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несколько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зарастают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ржавчиной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солями,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пропускная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способность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уменьшается.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Ухудшается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качество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проходящей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через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трубы.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Современные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отвечают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самым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требованиям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экологии.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Простота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экономичность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благодаря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малому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весу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эластичности,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простой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значительно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проще,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стальных,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которых,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правило,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требуются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квалифицированный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сварщик.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легче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выполнить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компактные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узлы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скрытую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разводку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труб.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таблице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сравнения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приведены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некоторые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эксплуатационные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характеристики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различных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материалов.</w:t>
      </w:r>
    </w:p>
    <w:p w:rsidR="00C70E81" w:rsidRPr="00710DC5" w:rsidRDefault="00C70E81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E81" w:rsidRPr="00710DC5" w:rsidRDefault="00C70E81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Таблица.1.Эксплуатационные характеристики</w:t>
      </w:r>
    </w:p>
    <w:tbl>
      <w:tblPr>
        <w:tblW w:w="86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2185"/>
        <w:gridCol w:w="1409"/>
        <w:gridCol w:w="1436"/>
        <w:gridCol w:w="1623"/>
      </w:tblGrid>
      <w:tr w:rsidR="00964E3B" w:rsidRPr="00710DC5" w:rsidTr="00D80B44">
        <w:trPr>
          <w:trHeight w:val="906"/>
          <w:tblCellSpacing w:w="0" w:type="dxa"/>
          <w:jc w:val="center"/>
        </w:trPr>
        <w:tc>
          <w:tcPr>
            <w:tcW w:w="20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Материал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труб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Коэффициент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линейного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расширения,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мм/м*град.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Шероховатость,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мм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Потери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давления,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гПа/м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Рабочая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температура,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С</w:t>
            </w:r>
          </w:p>
        </w:tc>
      </w:tr>
      <w:tr w:rsidR="00964E3B" w:rsidRPr="00710DC5" w:rsidTr="00D80B44">
        <w:trPr>
          <w:trHeight w:val="328"/>
          <w:tblCellSpacing w:w="0" w:type="dxa"/>
          <w:jc w:val="center"/>
        </w:trPr>
        <w:tc>
          <w:tcPr>
            <w:tcW w:w="20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Стальные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новые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0,012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0,07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3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-</w:t>
            </w:r>
          </w:p>
        </w:tc>
      </w:tr>
      <w:tr w:rsidR="00964E3B" w:rsidRPr="00710DC5" w:rsidTr="00D80B44">
        <w:trPr>
          <w:trHeight w:val="344"/>
          <w:tblCellSpacing w:w="0" w:type="dxa"/>
          <w:jc w:val="center"/>
        </w:trPr>
        <w:tc>
          <w:tcPr>
            <w:tcW w:w="20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Стальные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неновые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0,012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0,5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5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-</w:t>
            </w:r>
          </w:p>
        </w:tc>
      </w:tr>
      <w:tr w:rsidR="00964E3B" w:rsidRPr="00710DC5" w:rsidTr="00D80B44">
        <w:trPr>
          <w:trHeight w:val="328"/>
          <w:tblCellSpacing w:w="0" w:type="dxa"/>
          <w:jc w:val="center"/>
        </w:trPr>
        <w:tc>
          <w:tcPr>
            <w:tcW w:w="20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Металлопластиковые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0,025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-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0,03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0,004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1,5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95</w:t>
            </w:r>
          </w:p>
        </w:tc>
      </w:tr>
      <w:tr w:rsidR="00964E3B" w:rsidRPr="00710DC5" w:rsidTr="00D80B44">
        <w:trPr>
          <w:trHeight w:val="344"/>
          <w:tblCellSpacing w:w="0" w:type="dxa"/>
          <w:jc w:val="center"/>
        </w:trPr>
        <w:tc>
          <w:tcPr>
            <w:tcW w:w="20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Полиэтиленовые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0,15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-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0,17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0,007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1,8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90</w:t>
            </w:r>
          </w:p>
        </w:tc>
      </w:tr>
      <w:tr w:rsidR="00964E3B" w:rsidRPr="00710DC5" w:rsidTr="00D80B44">
        <w:trPr>
          <w:trHeight w:val="328"/>
          <w:tblCellSpacing w:w="0" w:type="dxa"/>
          <w:jc w:val="center"/>
        </w:trPr>
        <w:tc>
          <w:tcPr>
            <w:tcW w:w="20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Полипропиленовые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0,15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-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0,17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0,01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0429" w:rsidRPr="00710DC5" w:rsidRDefault="00050429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70</w:t>
            </w:r>
          </w:p>
        </w:tc>
      </w:tr>
    </w:tbl>
    <w:p w:rsidR="00050429" w:rsidRPr="00710DC5" w:rsidRDefault="00D80B4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br w:type="page"/>
      </w:r>
      <w:r w:rsidR="00050429"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050429" w:rsidRPr="00710DC5">
        <w:rPr>
          <w:color w:val="000000"/>
          <w:sz w:val="28"/>
          <w:szCs w:val="28"/>
        </w:rPr>
        <w:t>сравнении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050429" w:rsidRPr="00710DC5">
        <w:rPr>
          <w:color w:val="000000"/>
          <w:sz w:val="28"/>
          <w:szCs w:val="28"/>
        </w:rPr>
        <w:t>полимерных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050429" w:rsidRPr="00710DC5">
        <w:rPr>
          <w:color w:val="000000"/>
          <w:sz w:val="28"/>
          <w:szCs w:val="28"/>
        </w:rPr>
        <w:t>материалов</w:t>
      </w:r>
      <w:r w:rsidR="00C70E81" w:rsidRPr="00710DC5">
        <w:rPr>
          <w:color w:val="000000"/>
          <w:sz w:val="28"/>
          <w:szCs w:val="28"/>
        </w:rPr>
        <w:t xml:space="preserve"> </w:t>
      </w:r>
      <w:r w:rsidR="00050429" w:rsidRPr="00710DC5">
        <w:rPr>
          <w:color w:val="000000"/>
          <w:sz w:val="28"/>
          <w:szCs w:val="28"/>
        </w:rPr>
        <w:t>можно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050429" w:rsidRPr="00710DC5">
        <w:rPr>
          <w:color w:val="000000"/>
          <w:sz w:val="28"/>
          <w:szCs w:val="28"/>
        </w:rPr>
        <w:t>выделить</w:t>
      </w:r>
      <w:r w:rsidR="00C70E81" w:rsidRPr="00710DC5">
        <w:rPr>
          <w:color w:val="000000"/>
          <w:sz w:val="28"/>
          <w:szCs w:val="28"/>
        </w:rPr>
        <w:t xml:space="preserve"> </w:t>
      </w:r>
      <w:r w:rsidR="00050429" w:rsidRPr="00710DC5">
        <w:rPr>
          <w:color w:val="000000"/>
          <w:sz w:val="28"/>
          <w:szCs w:val="28"/>
        </w:rPr>
        <w:t>следующее: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термостойкие,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полиэтиленовые,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поэтому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основное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холодное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отопительных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ограничено.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Вследствие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текучести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форму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временем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действием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собственного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веса,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поэтому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внешней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проводке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необходимо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крепить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через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каждые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-60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см.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сравнимую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самой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трубы.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благодаря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наличию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алюминиевого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максимальную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устойчивость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нагрузкам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минимальное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линейное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расширение.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Поэтому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они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наиболее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распространенные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эластичность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позволяют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легко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изгибать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(минимальный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радиус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изгиба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равен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5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трубы),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алюминиевый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сохраняет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приданную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форму.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многих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случаях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простой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экономичный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монтаж.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достоинствам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относится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термоустойчивость,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широкое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отопительных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низкие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сравнению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трубами)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потери,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соединений.</w:t>
      </w:r>
    </w:p>
    <w:p w:rsidR="00050429" w:rsidRPr="00710DC5" w:rsidRDefault="0005042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Выбор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производится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индивидуально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исходя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особенностей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конкретной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поэтому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выбор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конкретного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лучше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доверить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специалистам.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Высокие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эксплуатационные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параметры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качеством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материалов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используемых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технологий.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пятислойную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конструкцию: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пластика-слой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алюминия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пластика,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между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находятся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связующего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клея.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Каждый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определенное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назначения,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показатели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целом.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Слои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пластика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особой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модификации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обладающего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прочностью.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изготовлен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целом,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разрыв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составляет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свыше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70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бар.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обладает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химической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стойкостью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подвержен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окислению,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стойкость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отложениям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биологическому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обрастанию,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позволяют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получить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шероховатость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0,004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мм.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качества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коррозионную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стойкость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отсутствие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отложений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хорошие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характеристики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срока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обладает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термостойкостью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сохраняет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свои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свойства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рабочей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+95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характеристики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указанных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условий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сохраняется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свыше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лет.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Слой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алюминия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толщиной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0,2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0,3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расположен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между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слоями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защищен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воздействия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внешней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среды.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Наличие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алюминиевого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несколько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уменьшает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удлинение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поэтому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коэффициент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линейного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расширения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значительно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меньше,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пропиленовых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незначительно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выше,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медных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Алюминий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эластичность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сохранении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благодаря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легко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изгибаются,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хорошо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сохраняют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форму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период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Алюминиевый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предотвращает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диффузию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кислорода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Слой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клея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между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алюминием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пластиком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весь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период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качество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клея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адгезия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алюминию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эластичность,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стойкость,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клея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низкого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качества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может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привести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временем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расслоению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протечкам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фитингами.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Металлопластиковые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холодного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следующих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параметрах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теплоносителя:</w:t>
      </w:r>
    </w:p>
    <w:p w:rsidR="00E42688" w:rsidRPr="00710DC5" w:rsidRDefault="00E42688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B44" w:rsidRPr="00710DC5" w:rsidRDefault="00D80B4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Таблица 2 Металлопластиковые трубы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3"/>
        <w:gridCol w:w="1020"/>
      </w:tblGrid>
      <w:tr w:rsidR="00964E3B" w:rsidRPr="00710DC5" w:rsidTr="00E42688">
        <w:trPr>
          <w:tblCellSpacing w:w="0" w:type="dxa"/>
          <w:jc w:val="center"/>
        </w:trPr>
        <w:tc>
          <w:tcPr>
            <w:tcW w:w="6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Максимальная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рабочая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95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C</w:t>
            </w:r>
          </w:p>
        </w:tc>
      </w:tr>
      <w:tr w:rsidR="00964E3B" w:rsidRPr="00710DC5" w:rsidTr="00E42688">
        <w:trPr>
          <w:tblCellSpacing w:w="0" w:type="dxa"/>
          <w:jc w:val="center"/>
        </w:trPr>
        <w:tc>
          <w:tcPr>
            <w:tcW w:w="6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Максимальное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рабочее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давление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при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95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C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10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бар</w:t>
            </w:r>
          </w:p>
        </w:tc>
      </w:tr>
      <w:tr w:rsidR="00964E3B" w:rsidRPr="00710DC5" w:rsidTr="00E42688">
        <w:trPr>
          <w:tblCellSpacing w:w="0" w:type="dxa"/>
          <w:jc w:val="center"/>
        </w:trPr>
        <w:tc>
          <w:tcPr>
            <w:tcW w:w="6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Максимальное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рабочее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давление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при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-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25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25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бар</w:t>
            </w:r>
          </w:p>
        </w:tc>
      </w:tr>
      <w:tr w:rsidR="00964E3B" w:rsidRPr="00710DC5" w:rsidTr="00E42688">
        <w:trPr>
          <w:tblCellSpacing w:w="0" w:type="dxa"/>
          <w:jc w:val="center"/>
        </w:trPr>
        <w:tc>
          <w:tcPr>
            <w:tcW w:w="6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Кратковременно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допустимая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130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С</w:t>
            </w:r>
          </w:p>
        </w:tc>
      </w:tr>
    </w:tbl>
    <w:p w:rsidR="00E42688" w:rsidRPr="00710DC5" w:rsidRDefault="00E42688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Срок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службы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указанных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условий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составляет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лет.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латуни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(реже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пластмассы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бронзы).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Соединительные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формы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штуцер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резиновыми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кольцами,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вставляется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достигается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счет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обжима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пружинной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цангой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(обжимное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либо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опрессовыванием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пресс-гильзы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(пресс-соединение).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Обжимное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образуется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закручивания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формы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гайки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наружную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часть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Создаваемое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значительное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усилие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обжимает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цангу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снаружи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вставлен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штуцер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возрастает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счет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пазов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выступов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штуцера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цанги.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Обжимное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простое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сборке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требует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инструмента,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однако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нуждается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доступе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обслуживания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используется,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правило,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наружных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соединений.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Обжимное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относится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разборным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т.е.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необходимости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разобрать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собрать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заново.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Пресс-соединение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производится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пресса,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имеющего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насадки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формы.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Кольцеобразные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выступы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насадок,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счет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значительного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усилия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вдавливают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пресс-гильзу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снаружи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периметру,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создавая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Штуцер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пресс-фитинга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канавки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Пресс-соединения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нуждаются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обслуживании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качестве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неразъемных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т.ч.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штукатурке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стяжке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пола.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разрыв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бар.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Недостатком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соединительных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является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уменьшение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проходного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сечения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несколько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ограничивает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DC5">
        <w:rPr>
          <w:b/>
          <w:color w:val="000000"/>
          <w:sz w:val="28"/>
          <w:szCs w:val="28"/>
        </w:rPr>
        <w:t>Полиэтиленовые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="00D80B44" w:rsidRPr="00710DC5">
        <w:rPr>
          <w:b/>
          <w:color w:val="000000"/>
          <w:sz w:val="28"/>
          <w:szCs w:val="28"/>
        </w:rPr>
        <w:t>трубы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Полиэтиленовые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высокопрочного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Модификация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изготавливается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высокопрочного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результате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помимо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продольных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молекулярных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связей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создаются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поперечные.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называют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сшивкой,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"сшитым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полиэтиленом".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Поперечные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молекулярные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связи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значительно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увеличивают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термостойкость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Благодаря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термостойкости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холодного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автономного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центрального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достоинства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современных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основе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полимеров: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Высокая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Высокая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термостойкость,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эксплуатироваться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рабочей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90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"текут",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сохраняют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форму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отличие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других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модификаций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Обладают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химической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стойкостью,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подвержены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коррозии.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гладкую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внутреннюю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шероховатость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превышает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0.007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мм.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подвержены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обрастанию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биологическому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обрастанию</w:t>
      </w:r>
      <w:r w:rsidR="009309B6" w:rsidRPr="00710DC5">
        <w:rPr>
          <w:color w:val="000000"/>
          <w:sz w:val="28"/>
          <w:szCs w:val="28"/>
        </w:rPr>
        <w:t>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Экологически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чистые</w:t>
      </w:r>
      <w:r w:rsidR="009309B6" w:rsidRPr="00710DC5">
        <w:rPr>
          <w:color w:val="000000"/>
          <w:sz w:val="28"/>
          <w:szCs w:val="28"/>
        </w:rPr>
        <w:t>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PEX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холодного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следующих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параметрах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теплоносителя:</w:t>
      </w:r>
    </w:p>
    <w:p w:rsidR="00D80B44" w:rsidRPr="00710DC5" w:rsidRDefault="00D80B4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2688" w:rsidRPr="00710DC5" w:rsidRDefault="00D80B4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Таблица 1 - Трубы из полиэтилена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8"/>
        <w:gridCol w:w="850"/>
      </w:tblGrid>
      <w:tr w:rsidR="00964E3B" w:rsidRPr="00710DC5" w:rsidTr="00E42688">
        <w:trPr>
          <w:tblCellSpacing w:w="0" w:type="dxa"/>
          <w:jc w:val="center"/>
        </w:trPr>
        <w:tc>
          <w:tcPr>
            <w:tcW w:w="68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Максимальная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рабочая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90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C</w:t>
            </w:r>
          </w:p>
        </w:tc>
      </w:tr>
      <w:tr w:rsidR="00964E3B" w:rsidRPr="00710DC5" w:rsidTr="00E42688">
        <w:trPr>
          <w:tblCellSpacing w:w="0" w:type="dxa"/>
          <w:jc w:val="center"/>
        </w:trPr>
        <w:tc>
          <w:tcPr>
            <w:tcW w:w="68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Максимальное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рабочее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давление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при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90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10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бар</w:t>
            </w:r>
          </w:p>
        </w:tc>
      </w:tr>
      <w:tr w:rsidR="00964E3B" w:rsidRPr="00710DC5" w:rsidTr="00E42688">
        <w:trPr>
          <w:tblCellSpacing w:w="0" w:type="dxa"/>
          <w:jc w:val="center"/>
        </w:trPr>
        <w:tc>
          <w:tcPr>
            <w:tcW w:w="68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Максимальное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рабочее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давление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при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-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25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25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бар</w:t>
            </w:r>
          </w:p>
        </w:tc>
      </w:tr>
      <w:tr w:rsidR="00964E3B" w:rsidRPr="00710DC5" w:rsidTr="00E42688">
        <w:trPr>
          <w:tblCellSpacing w:w="0" w:type="dxa"/>
          <w:jc w:val="center"/>
        </w:trPr>
        <w:tc>
          <w:tcPr>
            <w:tcW w:w="68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Кратковременно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допустимая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100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С</w:t>
            </w:r>
          </w:p>
        </w:tc>
      </w:tr>
    </w:tbl>
    <w:p w:rsidR="00E42688" w:rsidRPr="00710DC5" w:rsidRDefault="00E42688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Срок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службы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указанных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условий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составляет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лет.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латуни,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бронзы.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материала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PPSU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обладают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успешно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протяжении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многих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лет.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Соединительные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формы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штуцер,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вставляется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достигается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счет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натяжной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гильзы.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Особенностью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является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развальцовывание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(растяжение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увеличения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диаметра)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стороны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инструментом,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вставляется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штуцер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Натяжная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гильза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натягивается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прессом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значительным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усилием.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Создаваемое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способом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обладает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прочностью.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увеличивается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счет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выступов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штуцера.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ряд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достоинств.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Отсутствие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резиновых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уплотнительных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колец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(уплотнителем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служит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материал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повышает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долговечность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Развальцовывание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позволяет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избежать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заужения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проходного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сечения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малое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сопротивление.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DC5">
        <w:rPr>
          <w:b/>
          <w:color w:val="000000"/>
          <w:sz w:val="28"/>
          <w:szCs w:val="28"/>
        </w:rPr>
        <w:t>Полипропиленовые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="00D80B44" w:rsidRPr="00710DC5">
        <w:rPr>
          <w:b/>
          <w:color w:val="000000"/>
          <w:sz w:val="28"/>
          <w:szCs w:val="28"/>
        </w:rPr>
        <w:t>трубы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Полипропиленовые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изготавливаются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особой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модификации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PPR,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обладает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необходимой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термостойкостью.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Полипропиленовые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некоторые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особенности.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Они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обладают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текучестью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отличие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других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легко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форму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временем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действием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собственной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тяжести.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Поэтому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проводки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креплением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через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каждые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60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см.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жесткие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изгиб,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другие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полимерные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допускается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изгиб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большого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радиуса,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поэтому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требует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значительное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число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поворотных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связи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нередко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оказывается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трудоемкий,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металлопластиковых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полиэтиленовых.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Полипропиленовые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холодного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следующих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параметрах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теплоносителя:</w:t>
      </w:r>
    </w:p>
    <w:p w:rsidR="00E42688" w:rsidRPr="00710DC5" w:rsidRDefault="00E42688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B44" w:rsidRPr="00710DC5" w:rsidRDefault="00D80B44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Таблица 3 - Полипропиленовые трубы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6"/>
        <w:gridCol w:w="737"/>
      </w:tblGrid>
      <w:tr w:rsidR="00964E3B" w:rsidRPr="00710DC5" w:rsidTr="00E42688">
        <w:trPr>
          <w:tblCellSpacing w:w="0" w:type="dxa"/>
          <w:jc w:val="center"/>
        </w:trPr>
        <w:tc>
          <w:tcPr>
            <w:tcW w:w="65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Максимальная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рабочая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температура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70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C</w:t>
            </w:r>
          </w:p>
        </w:tc>
      </w:tr>
      <w:tr w:rsidR="00964E3B" w:rsidRPr="00710DC5" w:rsidTr="00E42688">
        <w:trPr>
          <w:tblCellSpacing w:w="0" w:type="dxa"/>
          <w:jc w:val="center"/>
        </w:trPr>
        <w:tc>
          <w:tcPr>
            <w:tcW w:w="65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Максимальное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рабочее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давление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при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70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10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бар</w:t>
            </w:r>
          </w:p>
        </w:tc>
      </w:tr>
      <w:tr w:rsidR="00964E3B" w:rsidRPr="00710DC5" w:rsidTr="00E42688">
        <w:trPr>
          <w:tblCellSpacing w:w="0" w:type="dxa"/>
          <w:jc w:val="center"/>
        </w:trPr>
        <w:tc>
          <w:tcPr>
            <w:tcW w:w="65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Максимальное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рабочее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давление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при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температуре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-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25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С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25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бар</w:t>
            </w:r>
          </w:p>
        </w:tc>
      </w:tr>
      <w:tr w:rsidR="00964E3B" w:rsidRPr="00710DC5" w:rsidTr="00E42688">
        <w:trPr>
          <w:tblCellSpacing w:w="0" w:type="dxa"/>
          <w:jc w:val="center"/>
        </w:trPr>
        <w:tc>
          <w:tcPr>
            <w:tcW w:w="65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Кратковременно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допустимая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температура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4E3B" w:rsidRPr="00710DC5" w:rsidRDefault="00964E3B" w:rsidP="00E42688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710DC5">
              <w:rPr>
                <w:color w:val="000000"/>
              </w:rPr>
              <w:t>90</w:t>
            </w:r>
            <w:r w:rsidR="00C70E81" w:rsidRPr="00710DC5">
              <w:rPr>
                <w:color w:val="000000"/>
              </w:rPr>
              <w:t xml:space="preserve"> </w:t>
            </w:r>
            <w:r w:rsidRPr="00710DC5">
              <w:rPr>
                <w:color w:val="000000"/>
              </w:rPr>
              <w:t>С</w:t>
            </w:r>
          </w:p>
        </w:tc>
      </w:tr>
    </w:tbl>
    <w:p w:rsidR="00E42688" w:rsidRPr="00710DC5" w:rsidRDefault="00E42688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Срок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службы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указанных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условий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составляет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лет.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используются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материала,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происходит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методом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диффузионной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сварки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около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270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Процесс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называют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пайкой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Одновременно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разогретые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паяльника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конец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(снаружи)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(изнутри)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соединяются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нагретом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состоянии,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вставляется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разогретым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концом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несколько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миллиметров,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происходит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остывание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примерно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30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секунд.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время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нагрузки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исключены.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Наплыв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расплавленного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материала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свидетельствует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заполнении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расплавленным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материалом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пространства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между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ними,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соединения.</w:t>
      </w:r>
    </w:p>
    <w:p w:rsidR="00964E3B" w:rsidRPr="00710DC5" w:rsidRDefault="00964E3B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Диффузионная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сварка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полипропиленовых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взаимное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проникновение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расплавленного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материала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результате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образуется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высокопрочное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Особенностью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является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совершенно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монолитная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структура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между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фитингом,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хорошо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видна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разрезе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ряд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достоинств.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самой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процесс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отличается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простотой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надежностью.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Соединительные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проходное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большее,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самой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малое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сопротивление.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соединительные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фитинги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низкую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стоимость,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существенно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удешевляет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целом.</w:t>
      </w:r>
    </w:p>
    <w:p w:rsidR="00211E95" w:rsidRPr="00710DC5" w:rsidRDefault="00211E95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rStyle w:val="a9"/>
          <w:b w:val="0"/>
          <w:color w:val="000000"/>
          <w:sz w:val="28"/>
          <w:szCs w:val="28"/>
        </w:rPr>
        <w:t>Трубопроводы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проложены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земле,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земле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землей.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любом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способе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необходимо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наибольшую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наименьших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капитальных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эксплуатационных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затратах.</w:t>
      </w:r>
    </w:p>
    <w:p w:rsidR="00211E95" w:rsidRPr="00710DC5" w:rsidRDefault="00211E95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Основными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видами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являются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rStyle w:val="a9"/>
          <w:b w:val="0"/>
          <w:color w:val="000000"/>
          <w:sz w:val="28"/>
          <w:szCs w:val="28"/>
        </w:rPr>
        <w:t>подземная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="009F17E3"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rStyle w:val="a9"/>
          <w:b w:val="0"/>
          <w:color w:val="000000"/>
          <w:sz w:val="28"/>
          <w:szCs w:val="28"/>
        </w:rPr>
        <w:t>надземная</w:t>
      </w:r>
      <w:r w:rsidRPr="00710DC5">
        <w:rPr>
          <w:b/>
          <w:color w:val="000000"/>
          <w:sz w:val="28"/>
          <w:szCs w:val="28"/>
        </w:rPr>
        <w:t>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Подземная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наиболее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распространена.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подразделяется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непосредственно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земле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(бесканальная)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каналах.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наземной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находиться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земле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землей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уровне,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чтобы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они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препятствовали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движению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транспорта.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Надземные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загородных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магистралях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пересечении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оврагов,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рек,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железнодорожных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других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сооружений.</w:t>
      </w:r>
    </w:p>
    <w:p w:rsidR="009F17E3" w:rsidRPr="00710DC5" w:rsidRDefault="009F17E3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Если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исходить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удобства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обслуживания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землей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является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выгодна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землей.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требует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меньших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материальных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затрат.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Однако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портит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внешний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вид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окружающей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среды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поэтому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вид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везде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может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применяться.</w:t>
      </w:r>
    </w:p>
    <w:p w:rsidR="009F17E3" w:rsidRPr="00710DC5" w:rsidRDefault="009F17E3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Несущими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конструкциями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bCs/>
          <w:color w:val="000000"/>
          <w:sz w:val="28"/>
          <w:szCs w:val="28"/>
        </w:rPr>
        <w:t>надземной</w:t>
      </w:r>
      <w:r w:rsidR="00C70E81" w:rsidRPr="00710DC5">
        <w:rPr>
          <w:bCs/>
          <w:color w:val="000000"/>
          <w:sz w:val="28"/>
          <w:szCs w:val="28"/>
        </w:rPr>
        <w:t xml:space="preserve"> </w:t>
      </w:r>
      <w:r w:rsidRPr="00710DC5">
        <w:rPr>
          <w:bCs/>
          <w:color w:val="000000"/>
          <w:sz w:val="28"/>
          <w:szCs w:val="28"/>
        </w:rPr>
        <w:t>прокладке</w:t>
      </w:r>
      <w:r w:rsidR="00C70E81" w:rsidRPr="00710DC5">
        <w:rPr>
          <w:bCs/>
          <w:color w:val="000000"/>
          <w:sz w:val="28"/>
          <w:szCs w:val="28"/>
        </w:rPr>
        <w:t xml:space="preserve"> </w:t>
      </w:r>
      <w:r w:rsidRPr="00710DC5">
        <w:rPr>
          <w:bCs/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служат: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небольших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средних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—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надземные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мачты,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обеспечивающие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расположение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нужном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расстоянии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поверхности;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больших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правило,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опоры-эстакады.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обычно,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железобетонных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блоков.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Мачты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эстакады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стальными,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железобетонными.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Расстояние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между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мачтами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надземной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равно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расстоянию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между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каналах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зависит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диаметров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целях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сокращения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количества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мачт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устраивают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растяжек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промежуточные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опоры.</w:t>
      </w:r>
    </w:p>
    <w:p w:rsidR="009F17E3" w:rsidRPr="00710DC5" w:rsidRDefault="009F17E3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надземной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удлинения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компенсируются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помощи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гнутых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требующих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минимальных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затрат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времени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обслуживание.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Обслуживание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производится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устраиваемых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площадок.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качестве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подвижных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следует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применить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катковые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создающие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минимальные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горизонтальные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усилия.</w:t>
      </w:r>
    </w:p>
    <w:p w:rsidR="009F17E3" w:rsidRPr="00710DC5" w:rsidRDefault="009F17E3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Так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надземной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низкие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могут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низких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бетонных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блоков.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пересечения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трассы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пешеходными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дорожками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устанавливают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мостики.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пересечении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автодорогами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–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нужной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высоты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дорогой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прокладывают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канал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прохода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труб.</w:t>
      </w:r>
    </w:p>
    <w:p w:rsidR="00637001" w:rsidRPr="00710DC5" w:rsidRDefault="00637001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Компенсаторы-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устройства,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позволяют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компенсировать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движения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колебания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прохождении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различных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сред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подвижности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подземных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грунте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снижения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силового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воздействия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деформирующегося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грунта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следует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предусматривают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установку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Г-образные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укладываются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железобетонные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каналы,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телескопические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резинокордовые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устанавливаются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колодцах.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устанавливаются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участках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где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прогнозируемые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продольные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усилия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превышают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несущую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способность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Расстояния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между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определяются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расчетом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условий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компенсационной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способности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применяемых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компенсаторов.</w:t>
      </w:r>
    </w:p>
    <w:p w:rsidR="00E42688" w:rsidRPr="00710DC5" w:rsidRDefault="00E42688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429" w:rsidRPr="00710DC5" w:rsidRDefault="00481FE4" w:rsidP="00E4268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DC5">
        <w:rPr>
          <w:b/>
          <w:color w:val="000000"/>
          <w:sz w:val="28"/>
          <w:szCs w:val="28"/>
        </w:rPr>
        <w:t>3.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Pr="00710DC5">
        <w:rPr>
          <w:b/>
          <w:color w:val="000000"/>
          <w:sz w:val="28"/>
          <w:szCs w:val="28"/>
        </w:rPr>
        <w:t>Организация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Pr="00710DC5">
        <w:rPr>
          <w:b/>
          <w:color w:val="000000"/>
          <w:sz w:val="28"/>
          <w:szCs w:val="28"/>
        </w:rPr>
        <w:t>эксплуатации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Pr="00710DC5">
        <w:rPr>
          <w:b/>
          <w:color w:val="000000"/>
          <w:sz w:val="28"/>
          <w:szCs w:val="28"/>
        </w:rPr>
        <w:t>тепловых</w:t>
      </w:r>
      <w:r w:rsidR="00C70E81" w:rsidRPr="00710DC5">
        <w:rPr>
          <w:b/>
          <w:color w:val="000000"/>
          <w:sz w:val="28"/>
          <w:szCs w:val="28"/>
        </w:rPr>
        <w:t xml:space="preserve"> </w:t>
      </w:r>
      <w:r w:rsidR="00E42688" w:rsidRPr="00710DC5">
        <w:rPr>
          <w:b/>
          <w:color w:val="000000"/>
          <w:sz w:val="28"/>
          <w:szCs w:val="28"/>
        </w:rPr>
        <w:t>сетей</w:t>
      </w:r>
    </w:p>
    <w:p w:rsidR="00E42688" w:rsidRPr="00710DC5" w:rsidRDefault="00E42688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подача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потребителям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установленных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параметров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заданным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графиком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утечках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потерях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превышающих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нормативных.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исчерпании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фактической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мощности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пропускной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способности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магистралей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запрещается.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Границами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обслуживания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если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документально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оформленных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договоренностей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заинтересованных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стороны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границы,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устанавливаемые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указаниями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Правил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стороны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камеры,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установлены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принадлежащие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энергообъектам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задвижки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ответвлении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Границы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обслуживания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оформляются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двусторонним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актом.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Организация,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осуществлять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контроль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техническим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состоянием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исправностью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пунктов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другого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находящегося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балансе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эксплуатационными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режимами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пунктов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права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вмешательства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хозяйственную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деятельность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потребителя.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Организацией,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бьпь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организованы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контроль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поддержанием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надлежащем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состоянии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подхода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объектам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дорожных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покрытий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планировка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подземными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сооружениями.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Планировка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земли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трассе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исключать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попадание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теплопроводы.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Ввод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устройств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спуска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отвода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каждого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секционируемого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участка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запрещается.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Организацией,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бьпь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исправность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ограждающих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конструкций,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препятствующих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доступу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посторонних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лиц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запорно-регулирующей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арматуре.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Раскопка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трассы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производство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вблизи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посторонними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организациями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допускается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только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разрешения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наблюдением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назначенного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лица.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составлены: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(масштабный);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оперативная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эксплуатационная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(расчетная)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схемы;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профили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теплотрасс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каждой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магистрали.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Ежегодно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корректироваться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план,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профили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фактическим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состоянием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Оперативная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настройка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автоматики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устройств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защиты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обеспечивать: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подачу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потребителям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заданных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параметров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договорами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пользование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энергией;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оптимальное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потокораспределение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сетях;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возможность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осуществления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совместной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нескольких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объединенную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перехода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необходимости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раздельной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источников;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преимущественное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наиболее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экономичных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источников.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Всем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тепломагистралям,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камерам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(узлам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ответвления),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подкачивающим,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подпиточным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дренажным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насосным,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узлам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автоматического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регулирования,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неподвижным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опорам,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другим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сооружениям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быт</w:t>
      </w:r>
      <w:r w:rsidRPr="00710DC5">
        <w:rPr>
          <w:color w:val="000000"/>
          <w:sz w:val="28"/>
          <w:szCs w:val="28"/>
        </w:rPr>
        <w:t>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присвоены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эксплуатационные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номера,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они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обозначаются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планах,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пьезометрических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графиках.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эксплуатационных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(расчетных)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подлежат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нумерации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абонентские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оперативных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схемах,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кроме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того,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секционирующая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запорная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арматура.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Арматура,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установленная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подающем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(паропроводе),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быт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обозначена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нечетным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номером,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соответствующая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обратном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(конденсатопроводе)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следующим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четным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номером.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Каждый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район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перечень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газоопасных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камер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проходных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каналов.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началом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камеры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быт</w:t>
      </w:r>
      <w:r w:rsidRPr="00710DC5">
        <w:rPr>
          <w:color w:val="000000"/>
          <w:sz w:val="28"/>
          <w:szCs w:val="28"/>
        </w:rPr>
        <w:t>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проверены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обнаружения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газа.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Газоопасные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камеры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знаки,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окраску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люков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содержаться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запором.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газоопасные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камеры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участки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трассы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быт</w:t>
      </w:r>
      <w:r w:rsidRPr="00710DC5">
        <w:rPr>
          <w:color w:val="000000"/>
          <w:sz w:val="28"/>
          <w:szCs w:val="28"/>
        </w:rPr>
        <w:t>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отмечены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оперативной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сети.</w:t>
      </w:r>
    </w:p>
    <w:p w:rsidR="006636A0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Надзор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газоопасными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камерами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осуществляться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соответствии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"Правилами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безопасности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газоснабжения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Украины".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Организация,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осуществлять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техническую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приемку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пунктов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принадлежащих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потребителю,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ремонта,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плотность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собственного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превышающим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максимально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допустимое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пробное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нагревательных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"Правилами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теплопотребляющих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установок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потребителей".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Организация,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организовать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постоянный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контроль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качеством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обратной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Трубопроводы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ввода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монтажа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капитального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ремонта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быт</w:t>
      </w:r>
      <w:r w:rsidRPr="00710DC5">
        <w:rPr>
          <w:color w:val="000000"/>
          <w:sz w:val="28"/>
          <w:szCs w:val="28"/>
        </w:rPr>
        <w:t>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D73371" w:rsidRPr="00710DC5">
        <w:rPr>
          <w:color w:val="000000"/>
          <w:sz w:val="28"/>
          <w:szCs w:val="28"/>
        </w:rPr>
        <w:t>двергнуты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очистке: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паропроводы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продувке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сбросом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пара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атмосферу;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водяные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закрытых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конденсатопроводы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гидропневма</w:t>
      </w:r>
      <w:r w:rsidR="00D73371" w:rsidRPr="00710DC5">
        <w:rPr>
          <w:color w:val="000000"/>
          <w:sz w:val="28"/>
          <w:szCs w:val="28"/>
        </w:rPr>
        <w:t>тической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промывке;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водяные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открытых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гидропневматической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промывке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дезинфекции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последующей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повторной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промывкой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питьевой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водой.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Повторная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дезинфекции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промывка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производиться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достижения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показателей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сбрасываемой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соответствующих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санитарным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нормам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питьевую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воду.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Подключение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прошедших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гидропневматическую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промывку,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открытых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дезинфекцию,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</w:t>
      </w:r>
      <w:r w:rsidR="00D73371" w:rsidRPr="00710DC5">
        <w:rPr>
          <w:color w:val="000000"/>
          <w:sz w:val="28"/>
          <w:szCs w:val="28"/>
        </w:rPr>
        <w:t>рещается.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вновь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смонтированные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ввода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подвергнут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гидравлическому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плотность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D73371" w:rsidRPr="00710DC5">
        <w:rPr>
          <w:color w:val="000000"/>
          <w:sz w:val="28"/>
          <w:szCs w:val="28"/>
        </w:rPr>
        <w:t>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Заполнение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промывка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повторная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промывка,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дезинфекция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отрытых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теплоснабжения),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включение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циркуляции,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продувка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прогрев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операции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пуску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водяных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любые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отдельных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элементов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конструкций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руководством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ответственного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лица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разработанной'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программе,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утвержденной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руководством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согласованной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руководством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энергообъекта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</w:t>
      </w:r>
      <w:r w:rsidR="00D73371" w:rsidRPr="00710DC5">
        <w:rPr>
          <w:color w:val="000000"/>
          <w:sz w:val="28"/>
          <w:szCs w:val="28"/>
        </w:rPr>
        <w:t>ка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тепла.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Трубопроводы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заполняться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выше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70</w:t>
      </w:r>
      <w:r w:rsidRPr="00710DC5">
        <w:rPr>
          <w:color w:val="000000"/>
          <w:sz w:val="28"/>
          <w:szCs w:val="28"/>
          <w:vertAlign w:val="superscript"/>
        </w:rPr>
        <w:t>o</w:t>
      </w:r>
      <w:r w:rsidRPr="00710DC5">
        <w:rPr>
          <w:color w:val="000000"/>
          <w:sz w:val="28"/>
          <w:szCs w:val="28"/>
        </w:rPr>
        <w:t>C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отключенных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</w:t>
      </w:r>
      <w:r w:rsidR="00D73371" w:rsidRPr="00710DC5">
        <w:rPr>
          <w:color w:val="000000"/>
          <w:sz w:val="28"/>
          <w:szCs w:val="28"/>
        </w:rPr>
        <w:t>ребления.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Наружная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поверхность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конструкций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(балки,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опоры,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мачты,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эстакады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др.)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защищена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стойкими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антикоррози</w:t>
      </w:r>
      <w:r w:rsidR="00D73371" w:rsidRPr="00710DC5">
        <w:rPr>
          <w:color w:val="000000"/>
          <w:sz w:val="28"/>
          <w:szCs w:val="28"/>
        </w:rPr>
        <w:t>онными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покрытиями.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Ввод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окончания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строительства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капитального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ремонта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наружного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антикоррозионного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покрытия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металлических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конструкций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</w:t>
      </w:r>
      <w:r w:rsidR="00D73371" w:rsidRPr="00710DC5">
        <w:rPr>
          <w:color w:val="000000"/>
          <w:sz w:val="28"/>
          <w:szCs w:val="28"/>
        </w:rPr>
        <w:t>рещается.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Трубопроводы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фланцевые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быт</w:t>
      </w:r>
      <w:r w:rsidRPr="00710DC5">
        <w:rPr>
          <w:color w:val="000000"/>
          <w:sz w:val="28"/>
          <w:szCs w:val="28"/>
        </w:rPr>
        <w:t>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покрыты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изоляцией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</w:t>
      </w:r>
      <w:r w:rsidR="00D73371" w:rsidRPr="00710DC5">
        <w:rPr>
          <w:color w:val="000000"/>
          <w:sz w:val="28"/>
          <w:szCs w:val="28"/>
        </w:rPr>
        <w:t>тствии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проектом.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Применение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гидрофильной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засыпной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изоляции,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набивной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изоляции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гильзах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(футлярах)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</w:t>
      </w:r>
      <w:r w:rsidR="00D73371" w:rsidRPr="00710DC5">
        <w:rPr>
          <w:color w:val="000000"/>
          <w:sz w:val="28"/>
          <w:szCs w:val="28"/>
        </w:rPr>
        <w:t>рещается.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Ввод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неработающем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понижающем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дренаже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</w:t>
      </w:r>
      <w:r w:rsidR="00D73371" w:rsidRPr="00710DC5">
        <w:rPr>
          <w:color w:val="000000"/>
          <w:sz w:val="28"/>
          <w:szCs w:val="28"/>
        </w:rPr>
        <w:t>апрещается.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Проходные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каналы,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крупные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узловые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камеры,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которых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установлено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электрооборудование,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иметь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электроосвещение</w:t>
      </w:r>
      <w:r w:rsidR="00D73371" w:rsidRPr="00710DC5">
        <w:rPr>
          <w:color w:val="000000"/>
          <w:sz w:val="28"/>
          <w:szCs w:val="28"/>
        </w:rPr>
        <w:t>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Приточно-вытяжная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вентиляция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проходных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каналов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исправном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D73371" w:rsidRPr="00710DC5">
        <w:rPr>
          <w:color w:val="000000"/>
          <w:sz w:val="28"/>
          <w:szCs w:val="28"/>
        </w:rPr>
        <w:t>остоянии.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Все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соединени</w:t>
      </w:r>
      <w:r w:rsidR="00D73371" w:rsidRPr="00710DC5">
        <w:rPr>
          <w:color w:val="000000"/>
          <w:sz w:val="28"/>
          <w:szCs w:val="28"/>
        </w:rPr>
        <w:t>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труб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быт</w:t>
      </w:r>
      <w:r w:rsidRPr="00710DC5">
        <w:rPr>
          <w:color w:val="000000"/>
          <w:sz w:val="28"/>
          <w:szCs w:val="28"/>
        </w:rPr>
        <w:t>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сварными,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исключением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мест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</w:t>
      </w:r>
      <w:r w:rsidR="00D73371" w:rsidRPr="00710DC5">
        <w:rPr>
          <w:color w:val="000000"/>
          <w:sz w:val="28"/>
          <w:szCs w:val="28"/>
        </w:rPr>
        <w:t>ланцевой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арматуры.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компенсаторов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хлопчатобумажных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пеньковых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набивок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запрещается.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надземной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задвиж</w:t>
      </w:r>
      <w:r w:rsidR="00D73371" w:rsidRPr="00710DC5">
        <w:rPr>
          <w:color w:val="000000"/>
          <w:sz w:val="28"/>
          <w:szCs w:val="28"/>
        </w:rPr>
        <w:t>ки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электроприводами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быт</w:t>
      </w:r>
      <w:r w:rsidRPr="00710DC5">
        <w:rPr>
          <w:color w:val="000000"/>
          <w:sz w:val="28"/>
          <w:szCs w:val="28"/>
        </w:rPr>
        <w:t>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размещены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помещении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заключены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кожухи,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защищающие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электропривод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атмосферных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осадков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исключающие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доступ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пост</w:t>
      </w:r>
      <w:r w:rsidR="00D73371" w:rsidRPr="00710DC5">
        <w:rPr>
          <w:color w:val="000000"/>
          <w:sz w:val="28"/>
          <w:szCs w:val="28"/>
        </w:rPr>
        <w:t>оронних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лиц.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Присоединение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сетям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установок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неисправными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регуляторами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теплопотребляющих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неисправными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приборами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учета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</w:t>
      </w:r>
      <w:r w:rsidR="00D73371" w:rsidRPr="00710DC5">
        <w:rPr>
          <w:color w:val="000000"/>
          <w:sz w:val="28"/>
          <w:szCs w:val="28"/>
        </w:rPr>
        <w:t>рещается.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контроля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состоянием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режимом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регулярно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графику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производиться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обход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пунктов.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Организация,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обязана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выявлять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дефекты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строительных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конструкций,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осуществлять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контроль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состоянием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состоянием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изоляции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антикоррозионного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покрытия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применением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современных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приборов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диагностики,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осмотра,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опрессовок,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максимальную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других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методов.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осуществляться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учет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повреждений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выявленных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дефектов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видам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анализ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</w:t>
      </w:r>
      <w:r w:rsidR="00D73371" w:rsidRPr="00710DC5">
        <w:rPr>
          <w:color w:val="000000"/>
          <w:sz w:val="28"/>
          <w:szCs w:val="28"/>
        </w:rPr>
        <w:t>звавших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причин.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Периодичность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проведения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контролю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состоянием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определяется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техническим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руководителем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</w:t>
      </w:r>
      <w:r w:rsidR="00D73371" w:rsidRPr="00710DC5">
        <w:rPr>
          <w:color w:val="000000"/>
          <w:sz w:val="28"/>
          <w:szCs w:val="28"/>
        </w:rPr>
        <w:t>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сети.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водяных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конденсатопроводах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быт</w:t>
      </w:r>
      <w:r w:rsidRPr="00710DC5">
        <w:rPr>
          <w:color w:val="000000"/>
          <w:sz w:val="28"/>
          <w:szCs w:val="28"/>
        </w:rPr>
        <w:t>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организован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систематический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контроль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коррозией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анализов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конденсата,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индикаторам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внутренней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коррозии,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устанавливаемым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наиболее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характерных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точках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выводах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ТЭЦ,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концевых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участках,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двух-трех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промежуточных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узлах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магистрали).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Неработающая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заполняться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только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химически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очищенной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деаэрированн</w:t>
      </w:r>
      <w:r w:rsidR="00D73371" w:rsidRPr="00710DC5">
        <w:rPr>
          <w:color w:val="000000"/>
          <w:sz w:val="28"/>
          <w:szCs w:val="28"/>
        </w:rPr>
        <w:t>ой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водой.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насыщенного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пара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конденсат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непрерывно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отводиться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через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</w:t>
      </w:r>
      <w:r w:rsidR="00D73371" w:rsidRPr="00710DC5">
        <w:rPr>
          <w:color w:val="000000"/>
          <w:sz w:val="28"/>
          <w:szCs w:val="28"/>
        </w:rPr>
        <w:t>нденсатоотводчики.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Работа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конденсатоотводчиков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общий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конденсатопровод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обратных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клапанов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</w:t>
      </w:r>
      <w:r w:rsidR="00D73371" w:rsidRPr="00710DC5">
        <w:rPr>
          <w:color w:val="000000"/>
          <w:sz w:val="28"/>
          <w:szCs w:val="28"/>
        </w:rPr>
        <w:t>прещается.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Секционирующие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задвижки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запорная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нормальном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режиме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открытом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полностью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закрытом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положении;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регулировать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расход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запрещается.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Среднегодовая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утечка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водяных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более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0,25%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среднегодового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объема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час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независимо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исключением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через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водоподогреватели).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Сезонная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норма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утечки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устанавливается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пределах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средне</w:t>
      </w:r>
      <w:r w:rsidR="00D73371" w:rsidRPr="00710DC5">
        <w:rPr>
          <w:color w:val="000000"/>
          <w:sz w:val="28"/>
          <w:szCs w:val="28"/>
        </w:rPr>
        <w:t>годового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значения.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определении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утечки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учитываться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расход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наполнение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плановом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ремонте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подключении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участков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</w:t>
      </w:r>
      <w:r w:rsidR="00D73371" w:rsidRPr="00710DC5">
        <w:rPr>
          <w:color w:val="000000"/>
          <w:sz w:val="28"/>
          <w:szCs w:val="28"/>
        </w:rPr>
        <w:t>ебителей.</w:t>
      </w:r>
    </w:p>
    <w:p w:rsidR="00D73371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После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ремонта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начала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отопительного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сезона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проведено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целях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проверки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плотности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установленной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запорной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регулирующей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арматуры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минимальное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пробного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составлять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1,25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устанавливается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техническим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руководителем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D73371" w:rsidRPr="00710DC5">
        <w:rPr>
          <w:color w:val="000000"/>
          <w:sz w:val="28"/>
          <w:szCs w:val="28"/>
        </w:rPr>
        <w:t>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каждом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конкретном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случае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значение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пробного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устанавливается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техническим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руководителем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допустимых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предела</w:t>
      </w:r>
      <w:r w:rsidR="00D73371" w:rsidRPr="00710DC5">
        <w:rPr>
          <w:color w:val="000000"/>
          <w:sz w:val="28"/>
          <w:szCs w:val="28"/>
        </w:rPr>
        <w:t>х,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указанных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D73371" w:rsidRPr="00710DC5">
        <w:rPr>
          <w:color w:val="000000"/>
          <w:sz w:val="28"/>
          <w:szCs w:val="28"/>
        </w:rPr>
        <w:t>выше.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Одновременное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проведение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плотность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максимальную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теплоносителя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</w:t>
      </w:r>
      <w:r w:rsidR="00D73371" w:rsidRPr="00710DC5">
        <w:rPr>
          <w:color w:val="000000"/>
          <w:sz w:val="28"/>
          <w:szCs w:val="28"/>
        </w:rPr>
        <w:t>рещается.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плотность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заполняться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выше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45</w:t>
      </w:r>
      <w:r w:rsidRPr="00710DC5">
        <w:rPr>
          <w:color w:val="000000"/>
          <w:sz w:val="28"/>
          <w:szCs w:val="28"/>
          <w:vertAlign w:val="superscript"/>
        </w:rPr>
        <w:t>o</w:t>
      </w:r>
      <w:r w:rsidR="00D73371" w:rsidRPr="00710DC5">
        <w:rPr>
          <w:color w:val="000000"/>
          <w:sz w:val="28"/>
          <w:szCs w:val="28"/>
        </w:rPr>
        <w:t>C.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время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проведения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пробным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пункты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отключены.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Определение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фактических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потерь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осуществляться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действующими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методическими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указаниями</w:t>
      </w:r>
      <w:r w:rsidR="0009592B" w:rsidRPr="00710DC5">
        <w:rPr>
          <w:color w:val="000000"/>
          <w:sz w:val="28"/>
          <w:szCs w:val="28"/>
        </w:rPr>
        <w:t>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Объем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периодичность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потенциал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блуждающих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токов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соответствовать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"Инструкции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защите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электрохимической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</w:t>
      </w:r>
      <w:r w:rsidR="0009592B" w:rsidRPr="00710DC5">
        <w:rPr>
          <w:color w:val="000000"/>
          <w:sz w:val="28"/>
          <w:szCs w:val="28"/>
        </w:rPr>
        <w:t>оррозии".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Технологические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защиты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включены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постоянно.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Отключение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устройств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технологической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защиты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время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производится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разрешения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технического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руководителя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</w:t>
      </w:r>
      <w:r w:rsidR="0009592B" w:rsidRPr="00710DC5">
        <w:rPr>
          <w:color w:val="000000"/>
          <w:sz w:val="28"/>
          <w:szCs w:val="28"/>
        </w:rPr>
        <w:t>ти,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оформлением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оперативной.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двухтрубных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водяных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основу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режима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отпуска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положен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график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центрального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качественного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регулирования.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наличии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нагрузки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минимальная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подающем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</w:t>
      </w:r>
      <w:r w:rsidR="0009592B" w:rsidRPr="00710DC5">
        <w:rPr>
          <w:color w:val="000000"/>
          <w:sz w:val="28"/>
          <w:szCs w:val="28"/>
        </w:rPr>
        <w:t>е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сии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быть: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закрытых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70</w:t>
      </w:r>
      <w:r w:rsidRPr="00710DC5">
        <w:rPr>
          <w:color w:val="000000"/>
          <w:sz w:val="28"/>
          <w:szCs w:val="28"/>
          <w:vertAlign w:val="superscript"/>
        </w:rPr>
        <w:t>o</w:t>
      </w:r>
      <w:r w:rsidR="0009592B" w:rsidRPr="00710DC5">
        <w:rPr>
          <w:color w:val="000000"/>
          <w:sz w:val="28"/>
          <w:szCs w:val="28"/>
        </w:rPr>
        <w:t>C;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открытых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горячего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60</w:t>
      </w:r>
      <w:r w:rsidRPr="00710DC5">
        <w:rPr>
          <w:color w:val="000000"/>
          <w:sz w:val="28"/>
          <w:szCs w:val="28"/>
          <w:vertAlign w:val="superscript"/>
        </w:rPr>
        <w:t>o</w:t>
      </w:r>
      <w:r w:rsidR="0009592B" w:rsidRPr="00710DC5">
        <w:rPr>
          <w:color w:val="000000"/>
          <w:sz w:val="28"/>
          <w:szCs w:val="28"/>
        </w:rPr>
        <w:t>C.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Гидравлические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режимы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водяных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разрабатываться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ежегодно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отопительного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летнего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периодов;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открытых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отопительный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период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режимы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разрабатываться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максимальном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водоразборе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подающего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обратного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отсут</w:t>
      </w:r>
      <w:r w:rsidR="0009592B" w:rsidRPr="00710DC5">
        <w:rPr>
          <w:color w:val="000000"/>
          <w:sz w:val="28"/>
          <w:szCs w:val="28"/>
        </w:rPr>
        <w:t>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водоразбора.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Мероприятия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регулированию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расхода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составлены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каждого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ото</w:t>
      </w:r>
      <w:r w:rsidR="0009592B" w:rsidRPr="00710DC5">
        <w:rPr>
          <w:color w:val="000000"/>
          <w:sz w:val="28"/>
          <w:szCs w:val="28"/>
        </w:rPr>
        <w:t>пительного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сезона.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Очередность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сооружения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магистралей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насосных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станций,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предусмотренных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схемой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определяться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учетом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реального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роста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присоединяемой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нагрузки,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чего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разработаны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гидравлические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режимы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ближайшие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3-5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лет.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предусмотрены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мероприятия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потребителей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выходе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строя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насосных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станций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отдельных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участков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основных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маг</w:t>
      </w:r>
      <w:r w:rsidR="0009592B" w:rsidRPr="00710DC5">
        <w:rPr>
          <w:color w:val="000000"/>
          <w:sz w:val="28"/>
          <w:szCs w:val="28"/>
        </w:rPr>
        <w:t>истралей.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любой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точке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подающей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линии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водяных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пунктов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верхних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точках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непосредственно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насосов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запасом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менее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0,5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кгс/см</w:t>
      </w:r>
      <w:r w:rsidRPr="00710DC5">
        <w:rPr>
          <w:color w:val="000000"/>
          <w:sz w:val="28"/>
          <w:szCs w:val="28"/>
          <w:vertAlign w:val="superscript"/>
        </w:rPr>
        <w:t>2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кПа)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невскипание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максима</w:t>
      </w:r>
      <w:r w:rsidR="0009592B" w:rsidRPr="00710DC5">
        <w:rPr>
          <w:color w:val="000000"/>
          <w:sz w:val="28"/>
          <w:szCs w:val="28"/>
        </w:rPr>
        <w:t>льной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температуре.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обратной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линии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водяных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насосов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быт</w:t>
      </w:r>
      <w:r w:rsidRPr="00710DC5">
        <w:rPr>
          <w:color w:val="000000"/>
          <w:sz w:val="28"/>
          <w:szCs w:val="28"/>
        </w:rPr>
        <w:t>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любой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точке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ниже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0,5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кгс/см</w:t>
      </w:r>
      <w:r w:rsidRPr="00710DC5">
        <w:rPr>
          <w:color w:val="000000"/>
          <w:sz w:val="28"/>
          <w:szCs w:val="28"/>
          <w:vertAlign w:val="superscript"/>
        </w:rPr>
        <w:t>2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(50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кПа).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обратной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линии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выше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допустимого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пунктов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непосредственно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</w:t>
      </w:r>
      <w:r w:rsidR="0009592B" w:rsidRPr="00710DC5">
        <w:rPr>
          <w:color w:val="000000"/>
          <w:sz w:val="28"/>
          <w:szCs w:val="28"/>
        </w:rPr>
        <w:t>ребления.</w:t>
      </w:r>
    </w:p>
    <w:p w:rsidR="0009592B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Статическое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таким,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чтобы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обеспечивать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заполнение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всех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непосредственно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Статическое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выше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допустимого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источника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пунктов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непосредственно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присоединенных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теплопотребления.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Статическое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определено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условно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для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температуры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100</w:t>
      </w:r>
      <w:r w:rsidRPr="00710DC5">
        <w:rPr>
          <w:color w:val="000000"/>
          <w:sz w:val="28"/>
          <w:szCs w:val="28"/>
          <w:vertAlign w:val="superscript"/>
        </w:rPr>
        <w:t>o</w:t>
      </w:r>
      <w:r w:rsidR="0009592B" w:rsidRPr="00710DC5">
        <w:rPr>
          <w:color w:val="000000"/>
          <w:sz w:val="28"/>
          <w:szCs w:val="28"/>
        </w:rPr>
        <w:t>C.</w:t>
      </w:r>
    </w:p>
    <w:p w:rsidR="00507AF9" w:rsidRPr="00710DC5" w:rsidRDefault="006636A0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аварийном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прекращении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электроснабжения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перекачивающих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насосов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тепловую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сеть,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обеспечить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давление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сетях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теплопотребления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пределах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допустимого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уровня.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возможности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превышения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этого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уровня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быть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предусмотрена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установка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специальных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устройств,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предохраняющих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систему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гид</w:t>
      </w:r>
      <w:r w:rsidR="0009592B" w:rsidRPr="00710DC5">
        <w:rPr>
          <w:color w:val="000000"/>
          <w:sz w:val="28"/>
          <w:szCs w:val="28"/>
        </w:rPr>
        <w:t>роударов.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Ремонт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производиться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соответствии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утвержденным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графиком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(планом)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основе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результатов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анализа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выявленных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дефектов,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повреждений,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периодических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осмотров,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испытаний,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диагностики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еже</w:t>
      </w:r>
      <w:r w:rsidR="0009592B" w:rsidRPr="00710DC5">
        <w:rPr>
          <w:color w:val="000000"/>
          <w:sz w:val="28"/>
          <w:szCs w:val="28"/>
        </w:rPr>
        <w:t>годных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опрессовок.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График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ремонтных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должен</w:t>
      </w:r>
      <w:r w:rsidR="00C70E81" w:rsidRPr="00710DC5">
        <w:rPr>
          <w:color w:val="000000"/>
          <w:sz w:val="28"/>
          <w:szCs w:val="28"/>
        </w:rPr>
        <w:t xml:space="preserve"> </w:t>
      </w:r>
      <w:r w:rsidR="00E42688" w:rsidRPr="00710DC5">
        <w:rPr>
          <w:color w:val="000000"/>
          <w:sz w:val="28"/>
          <w:szCs w:val="28"/>
        </w:rPr>
        <w:t>быт</w:t>
      </w:r>
      <w:r w:rsidRPr="00710DC5">
        <w:rPr>
          <w:color w:val="000000"/>
          <w:sz w:val="28"/>
          <w:szCs w:val="28"/>
        </w:rPr>
        <w:t>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составлен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исходя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из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условия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одновременного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ремонта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тепловых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пунктов.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Организация,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эксплуатирующая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тепловые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должна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систематически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заменять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аварийные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также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выполнять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другие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работы,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направленные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повышение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надежности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эксплуатации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оборудования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эффективности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использования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отпущенного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уменьшение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потерь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сетевой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воды.</w:t>
      </w:r>
    </w:p>
    <w:p w:rsidR="00F456E1" w:rsidRPr="00710DC5" w:rsidRDefault="00E42688" w:rsidP="00E4268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br w:type="page"/>
      </w:r>
      <w:r w:rsidRPr="00710DC5">
        <w:rPr>
          <w:b/>
          <w:color w:val="000000"/>
          <w:sz w:val="28"/>
          <w:szCs w:val="28"/>
        </w:rPr>
        <w:t>Литература</w:t>
      </w:r>
    </w:p>
    <w:p w:rsidR="00507AF9" w:rsidRPr="00710DC5" w:rsidRDefault="00507AF9" w:rsidP="00E4268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56E1" w:rsidRPr="00710DC5" w:rsidRDefault="00F456E1" w:rsidP="00E4268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1.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Белецкий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Б.Ф.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Технология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прокладки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трубопроводов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коллекторов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различного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назначения.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М.: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Стройиздат,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1992.</w:t>
      </w:r>
    </w:p>
    <w:p w:rsidR="00F456E1" w:rsidRPr="00710DC5" w:rsidRDefault="00F456E1" w:rsidP="00E4268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2.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Василенко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А.И.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Теплогазоснабжение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вентиляция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жилых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зданий: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Учеб.пособие.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-Ростов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н/Д,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1996.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-70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с.: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ил.</w:t>
      </w:r>
    </w:p>
    <w:p w:rsidR="0009592B" w:rsidRPr="00710DC5" w:rsidRDefault="00F456E1" w:rsidP="00E4268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3</w:t>
      </w:r>
      <w:r w:rsidR="000F7C82" w:rsidRPr="00710DC5">
        <w:rPr>
          <w:color w:val="000000"/>
          <w:sz w:val="28"/>
          <w:szCs w:val="28"/>
        </w:rPr>
        <w:t>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Музалевская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Инженерные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городов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населенных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="0009592B" w:rsidRPr="00710DC5">
        <w:rPr>
          <w:color w:val="000000"/>
          <w:sz w:val="28"/>
          <w:szCs w:val="28"/>
        </w:rPr>
        <w:t>пунктов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2006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</w:t>
      </w:r>
    </w:p>
    <w:p w:rsidR="00F456E1" w:rsidRPr="00710DC5" w:rsidRDefault="00F456E1" w:rsidP="00E4268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4.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Малицкий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Л.С.,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Куканов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В.И.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Проектирование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строительство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подземных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инженерных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сетей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/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МАДИ.-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М.,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1987.</w:t>
      </w:r>
    </w:p>
    <w:p w:rsidR="00F456E1" w:rsidRPr="00710DC5" w:rsidRDefault="00F456E1" w:rsidP="00E4268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5.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Федоров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Н.Ф.,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Веселов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С.В.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Городские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подземные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сети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коллекторы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М.: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Стройиздат,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1972</w:t>
      </w:r>
      <w:r w:rsidR="00507AF9" w:rsidRPr="00710DC5">
        <w:rPr>
          <w:color w:val="000000"/>
          <w:sz w:val="28"/>
          <w:szCs w:val="28"/>
        </w:rPr>
        <w:t>.</w:t>
      </w:r>
    </w:p>
    <w:p w:rsidR="00507AF9" w:rsidRPr="00710DC5" w:rsidRDefault="00507AF9" w:rsidP="00E4268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710DC5">
        <w:rPr>
          <w:color w:val="000000"/>
          <w:sz w:val="28"/>
          <w:szCs w:val="28"/>
        </w:rPr>
        <w:t>6.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Шарапов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В.И.,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Теплоэнергетика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и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теплоснабжение.-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Ульяновск,</w:t>
      </w:r>
      <w:r w:rsidR="00C70E81" w:rsidRPr="00710DC5">
        <w:rPr>
          <w:color w:val="000000"/>
          <w:sz w:val="28"/>
          <w:szCs w:val="28"/>
        </w:rPr>
        <w:t xml:space="preserve"> </w:t>
      </w:r>
      <w:r w:rsidRPr="00710DC5">
        <w:rPr>
          <w:color w:val="000000"/>
          <w:sz w:val="28"/>
          <w:szCs w:val="28"/>
        </w:rPr>
        <w:t>2002.</w:t>
      </w:r>
      <w:bookmarkStart w:id="0" w:name="_GoBack"/>
      <w:bookmarkEnd w:id="0"/>
    </w:p>
    <w:sectPr w:rsidR="00507AF9" w:rsidRPr="00710DC5" w:rsidSect="00C70E81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C5" w:rsidRDefault="00710DC5">
      <w:r>
        <w:separator/>
      </w:r>
    </w:p>
  </w:endnote>
  <w:endnote w:type="continuationSeparator" w:id="0">
    <w:p w:rsidR="00710DC5" w:rsidRDefault="0071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81" w:rsidRDefault="00C70E81" w:rsidP="00463FB0">
    <w:pPr>
      <w:pStyle w:val="a5"/>
      <w:framePr w:wrap="around" w:vAnchor="text" w:hAnchor="margin" w:xAlign="right" w:y="1"/>
      <w:rPr>
        <w:rStyle w:val="a7"/>
      </w:rPr>
    </w:pPr>
  </w:p>
  <w:p w:rsidR="00C70E81" w:rsidRDefault="00C70E81" w:rsidP="00477D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81" w:rsidRDefault="00C70E81" w:rsidP="00477D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C5" w:rsidRDefault="00710DC5">
      <w:r>
        <w:separator/>
      </w:r>
    </w:p>
  </w:footnote>
  <w:footnote w:type="continuationSeparator" w:id="0">
    <w:p w:rsidR="00710DC5" w:rsidRDefault="0071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0971"/>
    <w:multiLevelType w:val="multilevel"/>
    <w:tmpl w:val="BF54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E6F33"/>
    <w:multiLevelType w:val="multilevel"/>
    <w:tmpl w:val="A52E53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541E498B"/>
    <w:multiLevelType w:val="multilevel"/>
    <w:tmpl w:val="299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308C8"/>
    <w:multiLevelType w:val="multilevel"/>
    <w:tmpl w:val="C404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7B2C67"/>
    <w:multiLevelType w:val="multilevel"/>
    <w:tmpl w:val="5962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8025E"/>
    <w:multiLevelType w:val="multilevel"/>
    <w:tmpl w:val="E990B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B35113"/>
    <w:multiLevelType w:val="hybridMultilevel"/>
    <w:tmpl w:val="1206C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634136"/>
    <w:multiLevelType w:val="multilevel"/>
    <w:tmpl w:val="FEA8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8B0D4E"/>
    <w:multiLevelType w:val="multilevel"/>
    <w:tmpl w:val="523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58A"/>
    <w:rsid w:val="00050429"/>
    <w:rsid w:val="0009592B"/>
    <w:rsid w:val="00096934"/>
    <w:rsid w:val="000F7C82"/>
    <w:rsid w:val="00211E95"/>
    <w:rsid w:val="002B3BA3"/>
    <w:rsid w:val="00463FB0"/>
    <w:rsid w:val="00477DD7"/>
    <w:rsid w:val="00481FE4"/>
    <w:rsid w:val="00507AF9"/>
    <w:rsid w:val="005C6131"/>
    <w:rsid w:val="00637001"/>
    <w:rsid w:val="006636A0"/>
    <w:rsid w:val="00710DC5"/>
    <w:rsid w:val="00785CFC"/>
    <w:rsid w:val="007911B0"/>
    <w:rsid w:val="00827392"/>
    <w:rsid w:val="009309B6"/>
    <w:rsid w:val="00964E3B"/>
    <w:rsid w:val="009F17E3"/>
    <w:rsid w:val="00A929D1"/>
    <w:rsid w:val="00AA61AE"/>
    <w:rsid w:val="00B65E94"/>
    <w:rsid w:val="00BD6426"/>
    <w:rsid w:val="00C4358A"/>
    <w:rsid w:val="00C70E81"/>
    <w:rsid w:val="00D73371"/>
    <w:rsid w:val="00D80B44"/>
    <w:rsid w:val="00DA2884"/>
    <w:rsid w:val="00E11818"/>
    <w:rsid w:val="00E42688"/>
    <w:rsid w:val="00F37374"/>
    <w:rsid w:val="00F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C8ABEE-3E49-4DAA-864E-2AB148BB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8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5042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964E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4358A"/>
    <w:pPr>
      <w:shd w:val="clear" w:color="auto" w:fill="FFFFFF"/>
      <w:spacing w:line="360" w:lineRule="auto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DA288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rsid w:val="00DA28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DA28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477D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477DD7"/>
    <w:rPr>
      <w:rFonts w:cs="Times New Roman"/>
    </w:rPr>
  </w:style>
  <w:style w:type="character" w:styleId="a8">
    <w:name w:val="Hyperlink"/>
    <w:uiPriority w:val="99"/>
    <w:rsid w:val="00B65E94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096934"/>
    <w:rPr>
      <w:rFonts w:cs="Times New Roman"/>
      <w:b/>
      <w:bCs/>
    </w:rPr>
  </w:style>
  <w:style w:type="paragraph" w:styleId="aa">
    <w:name w:val="Normal (Web)"/>
    <w:basedOn w:val="a"/>
    <w:uiPriority w:val="99"/>
    <w:rsid w:val="000504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uiPriority w:val="20"/>
    <w:qFormat/>
    <w:rsid w:val="00211E95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785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70E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C70E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120">
                  <w:marLeft w:val="0"/>
                  <w:marRight w:val="0"/>
                  <w:marTop w:val="0"/>
                  <w:marBottom w:val="0"/>
                  <w:divBdr>
                    <w:top w:val="single" w:sz="6" w:space="8" w:color="663333"/>
                    <w:left w:val="single" w:sz="6" w:space="8" w:color="663333"/>
                    <w:bottom w:val="single" w:sz="6" w:space="8" w:color="663333"/>
                    <w:right w:val="single" w:sz="6" w:space="8" w:color="663333"/>
                  </w:divBdr>
                </w:div>
                <w:div w:id="135804126">
                  <w:marLeft w:val="0"/>
                  <w:marRight w:val="0"/>
                  <w:marTop w:val="0"/>
                  <w:marBottom w:val="0"/>
                  <w:divBdr>
                    <w:top w:val="single" w:sz="6" w:space="8" w:color="663333"/>
                    <w:left w:val="single" w:sz="6" w:space="8" w:color="663333"/>
                    <w:bottom w:val="single" w:sz="6" w:space="8" w:color="663333"/>
                    <w:right w:val="single" w:sz="6" w:space="8" w:color="663333"/>
                  </w:divBdr>
                </w:div>
                <w:div w:id="135804131">
                  <w:marLeft w:val="0"/>
                  <w:marRight w:val="0"/>
                  <w:marTop w:val="0"/>
                  <w:marBottom w:val="0"/>
                  <w:divBdr>
                    <w:top w:val="single" w:sz="6" w:space="8" w:color="663333"/>
                    <w:left w:val="single" w:sz="6" w:space="8" w:color="663333"/>
                    <w:bottom w:val="single" w:sz="6" w:space="8" w:color="663333"/>
                    <w:right w:val="single" w:sz="6" w:space="8" w:color="663333"/>
                  </w:divBdr>
                </w:div>
              </w:divsChild>
            </w:div>
          </w:divsChild>
        </w:div>
      </w:divsChild>
    </w:div>
    <w:div w:id="1358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6443</Words>
  <Characters>36730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Ченцов</dc:creator>
  <cp:keywords/>
  <dc:description/>
  <cp:lastModifiedBy>admin</cp:lastModifiedBy>
  <cp:revision>2</cp:revision>
  <cp:lastPrinted>2010-12-16T15:53:00Z</cp:lastPrinted>
  <dcterms:created xsi:type="dcterms:W3CDTF">2014-03-20T15:45:00Z</dcterms:created>
  <dcterms:modified xsi:type="dcterms:W3CDTF">2014-03-20T15:45:00Z</dcterms:modified>
</cp:coreProperties>
</file>