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CC" w:rsidRDefault="008E28B9" w:rsidP="00BE0534">
      <w:pPr>
        <w:spacing w:after="0" w:line="360" w:lineRule="auto"/>
        <w:ind w:firstLine="709"/>
        <w:jc w:val="center"/>
        <w:rPr>
          <w:rStyle w:val="FontStyle15"/>
          <w:sz w:val="28"/>
          <w:szCs w:val="28"/>
          <w:lang w:val="uk-UA"/>
        </w:rPr>
      </w:pPr>
      <w:r w:rsidRPr="00BE0534">
        <w:rPr>
          <w:rStyle w:val="FontStyle15"/>
          <w:sz w:val="28"/>
          <w:szCs w:val="28"/>
        </w:rPr>
        <w:t>Содержание</w:t>
      </w:r>
    </w:p>
    <w:p w:rsidR="00BE0534" w:rsidRPr="00BE0534" w:rsidRDefault="00BE0534" w:rsidP="00BE0534">
      <w:pPr>
        <w:spacing w:after="0" w:line="360" w:lineRule="auto"/>
        <w:jc w:val="both"/>
        <w:rPr>
          <w:rStyle w:val="FontStyle15"/>
          <w:sz w:val="28"/>
          <w:szCs w:val="28"/>
          <w:lang w:val="uk-UA"/>
        </w:rPr>
      </w:pPr>
    </w:p>
    <w:p w:rsidR="008E28B9" w:rsidRPr="00BE0534" w:rsidRDefault="001570B8" w:rsidP="00BE0534">
      <w:pPr>
        <w:spacing w:after="0" w:line="360" w:lineRule="auto"/>
        <w:jc w:val="both"/>
        <w:rPr>
          <w:rStyle w:val="FontStyle15"/>
          <w:b w:val="0"/>
          <w:sz w:val="28"/>
          <w:szCs w:val="28"/>
        </w:rPr>
      </w:pPr>
      <w:r w:rsidRPr="00BE0534">
        <w:rPr>
          <w:rStyle w:val="FontStyle15"/>
          <w:b w:val="0"/>
          <w:sz w:val="28"/>
          <w:szCs w:val="28"/>
        </w:rPr>
        <w:t>Введение</w:t>
      </w:r>
    </w:p>
    <w:p w:rsidR="001570B8" w:rsidRPr="00BE0534" w:rsidRDefault="00980B9E" w:rsidP="00BE0534">
      <w:pPr>
        <w:spacing w:after="0" w:line="360" w:lineRule="auto"/>
        <w:jc w:val="both"/>
        <w:rPr>
          <w:rStyle w:val="FontStyle15"/>
          <w:b w:val="0"/>
          <w:sz w:val="28"/>
          <w:szCs w:val="28"/>
        </w:rPr>
      </w:pPr>
      <w:r w:rsidRPr="00BE0534">
        <w:rPr>
          <w:rStyle w:val="FontStyle18"/>
          <w:rFonts w:ascii="Times New Roman" w:hAnsi="Times New Roman" w:cs="Times New Roman"/>
          <w:sz w:val="28"/>
          <w:szCs w:val="28"/>
        </w:rPr>
        <w:t>Господин Великий Новгород</w:t>
      </w:r>
    </w:p>
    <w:p w:rsidR="00980B9E" w:rsidRPr="00BE0534" w:rsidRDefault="00980B9E" w:rsidP="00BE0534">
      <w:pPr>
        <w:pStyle w:val="Style4"/>
        <w:widowControl/>
        <w:spacing w:line="360" w:lineRule="auto"/>
        <w:ind w:firstLine="0"/>
        <w:rPr>
          <w:rStyle w:val="FontStyle15"/>
          <w:b w:val="0"/>
          <w:sz w:val="28"/>
          <w:szCs w:val="28"/>
        </w:rPr>
      </w:pPr>
      <w:r w:rsidRPr="00BE0534">
        <w:rPr>
          <w:rStyle w:val="FontStyle15"/>
          <w:b w:val="0"/>
          <w:sz w:val="28"/>
          <w:szCs w:val="28"/>
        </w:rPr>
        <w:t>Новгородская боярская республика</w:t>
      </w:r>
    </w:p>
    <w:p w:rsidR="001570B8" w:rsidRPr="00BE0534" w:rsidRDefault="00980B9E" w:rsidP="00BE0534">
      <w:pPr>
        <w:spacing w:after="0" w:line="360" w:lineRule="auto"/>
        <w:jc w:val="both"/>
        <w:rPr>
          <w:rStyle w:val="FontStyle15"/>
          <w:b w:val="0"/>
          <w:sz w:val="28"/>
          <w:szCs w:val="28"/>
        </w:rPr>
      </w:pPr>
      <w:r w:rsidRPr="00BE0534">
        <w:rPr>
          <w:rStyle w:val="FontStyle15"/>
          <w:b w:val="0"/>
          <w:sz w:val="28"/>
          <w:szCs w:val="28"/>
        </w:rPr>
        <w:t>Заключение</w:t>
      </w:r>
    </w:p>
    <w:p w:rsidR="001570B8" w:rsidRPr="00BE0534" w:rsidRDefault="00980B9E" w:rsidP="00BE0534">
      <w:pPr>
        <w:spacing w:after="0" w:line="360" w:lineRule="auto"/>
        <w:jc w:val="both"/>
        <w:rPr>
          <w:rStyle w:val="FontStyle15"/>
          <w:b w:val="0"/>
          <w:sz w:val="28"/>
          <w:szCs w:val="28"/>
        </w:rPr>
      </w:pPr>
      <w:r w:rsidRPr="00BE0534">
        <w:rPr>
          <w:rStyle w:val="FontStyle15"/>
          <w:b w:val="0"/>
          <w:sz w:val="28"/>
          <w:szCs w:val="28"/>
        </w:rPr>
        <w:t>Список литературы</w:t>
      </w:r>
    </w:p>
    <w:p w:rsidR="00BE0534" w:rsidRDefault="00BE0534" w:rsidP="00BE0534">
      <w:pPr>
        <w:spacing w:after="0" w:line="360" w:lineRule="auto"/>
        <w:ind w:firstLine="709"/>
        <w:jc w:val="both"/>
        <w:rPr>
          <w:rStyle w:val="FontStyle15"/>
          <w:sz w:val="28"/>
          <w:szCs w:val="28"/>
          <w:lang w:val="uk-UA"/>
        </w:rPr>
      </w:pPr>
    </w:p>
    <w:p w:rsidR="007C51CC" w:rsidRPr="00BE0534" w:rsidRDefault="007C51CC" w:rsidP="00BE0534">
      <w:pPr>
        <w:spacing w:after="0" w:line="360" w:lineRule="auto"/>
        <w:ind w:firstLine="709"/>
        <w:jc w:val="both"/>
        <w:rPr>
          <w:rStyle w:val="FontStyle15"/>
          <w:sz w:val="28"/>
          <w:szCs w:val="28"/>
        </w:rPr>
      </w:pPr>
      <w:r w:rsidRPr="00BE0534">
        <w:rPr>
          <w:rStyle w:val="FontStyle15"/>
          <w:sz w:val="28"/>
          <w:szCs w:val="28"/>
        </w:rPr>
        <w:br w:type="page"/>
      </w:r>
    </w:p>
    <w:p w:rsidR="00856DCA" w:rsidRPr="00BE0534" w:rsidRDefault="00856DCA" w:rsidP="00BE0534">
      <w:pPr>
        <w:spacing w:after="0" w:line="360" w:lineRule="auto"/>
        <w:ind w:firstLine="709"/>
        <w:jc w:val="center"/>
        <w:rPr>
          <w:rStyle w:val="FontStyle18"/>
          <w:rFonts w:ascii="Times New Roman" w:hAnsi="Times New Roman" w:cs="Times New Roman"/>
          <w:b/>
          <w:sz w:val="28"/>
          <w:szCs w:val="28"/>
        </w:rPr>
      </w:pPr>
      <w:r w:rsidRPr="00BE0534">
        <w:rPr>
          <w:rStyle w:val="FontStyle18"/>
          <w:rFonts w:ascii="Times New Roman" w:hAnsi="Times New Roman" w:cs="Times New Roman"/>
          <w:b/>
          <w:sz w:val="28"/>
          <w:szCs w:val="28"/>
        </w:rPr>
        <w:t>Введение</w:t>
      </w:r>
    </w:p>
    <w:p w:rsidR="00BE0534" w:rsidRDefault="00BE0534" w:rsidP="00BE0534">
      <w:pPr>
        <w:pStyle w:val="a8"/>
        <w:spacing w:before="0" w:beforeAutospacing="0" w:after="0" w:afterAutospacing="0" w:line="360" w:lineRule="auto"/>
        <w:ind w:firstLine="709"/>
        <w:jc w:val="both"/>
        <w:rPr>
          <w:sz w:val="28"/>
          <w:szCs w:val="28"/>
          <w:lang w:val="uk-UA"/>
        </w:rPr>
      </w:pPr>
    </w:p>
    <w:p w:rsidR="00813884" w:rsidRPr="00BE0534" w:rsidRDefault="008C4252" w:rsidP="00BE0534">
      <w:pPr>
        <w:pStyle w:val="a8"/>
        <w:spacing w:before="0" w:beforeAutospacing="0" w:after="0" w:afterAutospacing="0" w:line="360" w:lineRule="auto"/>
        <w:ind w:firstLine="709"/>
        <w:jc w:val="both"/>
        <w:rPr>
          <w:sz w:val="28"/>
          <w:szCs w:val="28"/>
        </w:rPr>
      </w:pPr>
      <w:r w:rsidRPr="00BE0534">
        <w:rPr>
          <w:sz w:val="28"/>
          <w:szCs w:val="28"/>
        </w:rPr>
        <w:t>В Новгороде</w:t>
      </w:r>
      <w:r w:rsidR="000B184B" w:rsidRPr="00BE0534">
        <w:rPr>
          <w:sz w:val="28"/>
          <w:szCs w:val="28"/>
        </w:rPr>
        <w:t xml:space="preserve"> </w:t>
      </w:r>
      <w:r w:rsidR="009C175F" w:rsidRPr="00BE0534">
        <w:rPr>
          <w:sz w:val="28"/>
          <w:szCs w:val="28"/>
        </w:rPr>
        <w:t xml:space="preserve">в </w:t>
      </w:r>
      <w:r w:rsidR="009C175F" w:rsidRPr="00BE0534">
        <w:rPr>
          <w:sz w:val="28"/>
          <w:szCs w:val="28"/>
          <w:lang w:val="en-US"/>
        </w:rPr>
        <w:t>XI</w:t>
      </w:r>
      <w:r w:rsidR="009C175F" w:rsidRPr="00BE0534">
        <w:rPr>
          <w:sz w:val="28"/>
          <w:szCs w:val="28"/>
        </w:rPr>
        <w:t xml:space="preserve"> веке </w:t>
      </w:r>
      <w:r w:rsidRPr="00BE0534">
        <w:rPr>
          <w:sz w:val="28"/>
          <w:szCs w:val="28"/>
        </w:rPr>
        <w:t xml:space="preserve">сложился своеобразный республиканский </w:t>
      </w:r>
      <w:r w:rsidR="009F009C" w:rsidRPr="00BE0534">
        <w:rPr>
          <w:sz w:val="28"/>
          <w:szCs w:val="28"/>
        </w:rPr>
        <w:t>боярский</w:t>
      </w:r>
      <w:r w:rsidRPr="00BE0534">
        <w:rPr>
          <w:sz w:val="28"/>
          <w:szCs w:val="28"/>
        </w:rPr>
        <w:t xml:space="preserve"> строй</w:t>
      </w:r>
      <w:r w:rsidR="00B26DFB" w:rsidRPr="00BE0534">
        <w:rPr>
          <w:sz w:val="28"/>
          <w:szCs w:val="28"/>
        </w:rPr>
        <w:t xml:space="preserve">, после событий </w:t>
      </w:r>
      <w:r w:rsidR="00C21800" w:rsidRPr="00BE0534">
        <w:rPr>
          <w:sz w:val="28"/>
          <w:szCs w:val="28"/>
        </w:rPr>
        <w:t xml:space="preserve">28 мая </w:t>
      </w:r>
      <w:r w:rsidR="00B26DFB" w:rsidRPr="00BE0534">
        <w:rPr>
          <w:sz w:val="28"/>
          <w:szCs w:val="28"/>
        </w:rPr>
        <w:t xml:space="preserve">1136 года, когда </w:t>
      </w:r>
      <w:r w:rsidR="00BC5B84" w:rsidRPr="00BE0534">
        <w:rPr>
          <w:sz w:val="28"/>
          <w:szCs w:val="28"/>
        </w:rPr>
        <w:t>княз</w:t>
      </w:r>
      <w:r w:rsidR="003171A7" w:rsidRPr="00BE0534">
        <w:rPr>
          <w:sz w:val="28"/>
          <w:szCs w:val="28"/>
        </w:rPr>
        <w:t>ь</w:t>
      </w:r>
      <w:r w:rsidR="00BC5B84" w:rsidRPr="00BE0534">
        <w:rPr>
          <w:sz w:val="28"/>
          <w:szCs w:val="28"/>
        </w:rPr>
        <w:t xml:space="preserve"> Всеволод Мстиславич </w:t>
      </w:r>
      <w:r w:rsidR="003171A7" w:rsidRPr="00BE0534">
        <w:rPr>
          <w:sz w:val="28"/>
          <w:szCs w:val="28"/>
        </w:rPr>
        <w:t>с семьей по приговору веча,</w:t>
      </w:r>
      <w:r w:rsidR="0097787B" w:rsidRPr="00BE0534">
        <w:rPr>
          <w:sz w:val="28"/>
          <w:szCs w:val="28"/>
        </w:rPr>
        <w:t xml:space="preserve"> в котором приняли участие представители от Пскова и Ладоги, был заключен под стражу в архиепископском дворце </w:t>
      </w:r>
      <w:r w:rsidR="00EA13F8" w:rsidRPr="00BE0534">
        <w:rPr>
          <w:sz w:val="28"/>
          <w:szCs w:val="28"/>
        </w:rPr>
        <w:t>на два месяца, где он находился под стражей 30 вооруженных воинов.</w:t>
      </w:r>
      <w:r w:rsidR="00957E16" w:rsidRPr="00BE0534">
        <w:rPr>
          <w:sz w:val="28"/>
          <w:szCs w:val="28"/>
        </w:rPr>
        <w:t xml:space="preserve"> Затем его выслали из города обвинив, что он не выражал интересов простых людей, плохо р</w:t>
      </w:r>
      <w:r w:rsidR="00054F2C" w:rsidRPr="00BE0534">
        <w:rPr>
          <w:sz w:val="28"/>
          <w:szCs w:val="28"/>
        </w:rPr>
        <w:t>у</w:t>
      </w:r>
      <w:r w:rsidR="00957E16" w:rsidRPr="00BE0534">
        <w:rPr>
          <w:sz w:val="28"/>
          <w:szCs w:val="28"/>
        </w:rPr>
        <w:t>ководил войском</w:t>
      </w:r>
      <w:r w:rsidR="00054F2C" w:rsidRPr="00BE0534">
        <w:rPr>
          <w:sz w:val="28"/>
          <w:szCs w:val="28"/>
        </w:rPr>
        <w:t xml:space="preserve"> во время противоборства с суздальцами, втянул Новгород в межкняжескую борьбу на юге.</w:t>
      </w:r>
    </w:p>
    <w:p w:rsidR="008C4252" w:rsidRPr="00BE0534" w:rsidRDefault="001F7A49" w:rsidP="00BE0534">
      <w:pPr>
        <w:pStyle w:val="a8"/>
        <w:spacing w:before="0" w:beforeAutospacing="0" w:after="0" w:afterAutospacing="0" w:line="360" w:lineRule="auto"/>
        <w:ind w:firstLine="709"/>
        <w:jc w:val="both"/>
        <w:rPr>
          <w:sz w:val="28"/>
          <w:szCs w:val="28"/>
        </w:rPr>
      </w:pPr>
      <w:r w:rsidRPr="00BE0534">
        <w:rPr>
          <w:sz w:val="28"/>
          <w:szCs w:val="28"/>
        </w:rPr>
        <w:t>Новгород был ремесленным центром</w:t>
      </w:r>
      <w:r w:rsidR="008C4252" w:rsidRPr="00BE0534">
        <w:rPr>
          <w:sz w:val="28"/>
          <w:szCs w:val="28"/>
        </w:rPr>
        <w:t xml:space="preserve">, что объяснялось выходом к морям, </w:t>
      </w:r>
      <w:r w:rsidR="009D38D8" w:rsidRPr="00BE0534">
        <w:rPr>
          <w:sz w:val="28"/>
          <w:szCs w:val="28"/>
        </w:rPr>
        <w:t>н</w:t>
      </w:r>
      <w:r w:rsidR="009D15B5" w:rsidRPr="00BE0534">
        <w:rPr>
          <w:rStyle w:val="FontStyle18"/>
          <w:rFonts w:ascii="Times New Roman" w:hAnsi="Times New Roman" w:cs="Times New Roman"/>
          <w:sz w:val="28"/>
          <w:szCs w:val="28"/>
        </w:rPr>
        <w:t>овгородцам было чем торговать. Они вывозили прежде всего пушнину, которую добывали в северных лесах, ремесленники поставляли на внутренний и зарубежный рынки свои изделия. Славился Новгород своими мастерами кузнечного и гончарного дела, золотых и серебряных дел, оружейниками, плотниками, кожевенниками.</w:t>
      </w:r>
      <w:r w:rsidR="009D38D8" w:rsidRPr="00BE0534">
        <w:rPr>
          <w:rStyle w:val="FontStyle18"/>
          <w:rFonts w:ascii="Times New Roman" w:hAnsi="Times New Roman" w:cs="Times New Roman"/>
          <w:sz w:val="28"/>
          <w:szCs w:val="28"/>
        </w:rPr>
        <w:t xml:space="preserve"> Это </w:t>
      </w:r>
      <w:r w:rsidR="008C4252" w:rsidRPr="00BE0534">
        <w:rPr>
          <w:sz w:val="28"/>
          <w:szCs w:val="28"/>
        </w:rPr>
        <w:t>потребовало создания более демократического государственного строя, основой которого стал довольно широкий средний класс Новгородского общества: люди занимались торговлей и ростовщичеством, своеземцы (своего рода хуторяне или фермеры) сдавали в аренду или обрабатывали землю. Купечество объединялось в несколько сотен (общин) и торговало с русскими княжествами и с “заграницей” (“гостями”).</w:t>
      </w:r>
    </w:p>
    <w:p w:rsidR="008C4252" w:rsidRPr="00BE0534" w:rsidRDefault="008C4252" w:rsidP="00BE0534">
      <w:pPr>
        <w:pStyle w:val="a8"/>
        <w:spacing w:before="0" w:beforeAutospacing="0" w:after="0" w:afterAutospacing="0" w:line="360" w:lineRule="auto"/>
        <w:ind w:firstLine="709"/>
        <w:jc w:val="both"/>
        <w:rPr>
          <w:sz w:val="28"/>
          <w:szCs w:val="28"/>
        </w:rPr>
      </w:pPr>
      <w:r w:rsidRPr="00BE0534">
        <w:rPr>
          <w:sz w:val="28"/>
          <w:szCs w:val="28"/>
        </w:rPr>
        <w:t>Городское население делилось на патрициат (“старейших”) и “чёрных людей”. Новгородское крестьянство состояло, как и в других русских землях, из смердов – общинников, половников – зависимых крестьян, работающих “из полу” за часть продукта на господской земле.</w:t>
      </w:r>
    </w:p>
    <w:p w:rsidR="008C4252" w:rsidRPr="00BE0534" w:rsidRDefault="008C4252" w:rsidP="00BE0534">
      <w:pPr>
        <w:pStyle w:val="a8"/>
        <w:spacing w:before="0" w:beforeAutospacing="0" w:after="0" w:afterAutospacing="0" w:line="360" w:lineRule="auto"/>
        <w:ind w:firstLine="709"/>
        <w:jc w:val="both"/>
        <w:rPr>
          <w:sz w:val="28"/>
          <w:szCs w:val="28"/>
        </w:rPr>
      </w:pPr>
      <w:r w:rsidRPr="00BE0534">
        <w:rPr>
          <w:sz w:val="28"/>
          <w:szCs w:val="28"/>
        </w:rPr>
        <w:t>Государственное управление Новгородом осуществлялось через систему вечевых органов: в столице существовало общегородское вече, отдельные части города (стороны, концы, улицы) созывали свои вечевые собрания. Формально, вече было высшим органом власти (каждое на своём уровне).</w:t>
      </w:r>
      <w:r w:rsidR="00664E93" w:rsidRPr="00BE0534">
        <w:rPr>
          <w:sz w:val="28"/>
          <w:szCs w:val="28"/>
        </w:rPr>
        <w:t xml:space="preserve"> </w:t>
      </w:r>
      <w:r w:rsidRPr="00BE0534">
        <w:rPr>
          <w:sz w:val="28"/>
          <w:szCs w:val="28"/>
        </w:rPr>
        <w:t>Вече решало важнейшие вопросы экономической, политической, военной, судебной и административной сфер. Вече избирало князя. В вечевых собраниях участвовали все свободные люди города. К собраниям подготавливалась повестка дня, кандидатуры избираемых на вече должностных лиц. Решения на собраниях должны были приниматься единогласно. Имелись канцелярия и архив вечевого собрания, делопроизводство осуществлялось вечевыми дьяками.</w:t>
      </w:r>
    </w:p>
    <w:p w:rsidR="00AC3743" w:rsidRPr="00BE0534" w:rsidRDefault="00AC3743" w:rsidP="00BE0534">
      <w:pPr>
        <w:pStyle w:val="a8"/>
        <w:spacing w:before="0" w:beforeAutospacing="0" w:after="0" w:afterAutospacing="0" w:line="360" w:lineRule="auto"/>
        <w:ind w:firstLine="709"/>
        <w:jc w:val="both"/>
        <w:rPr>
          <w:sz w:val="28"/>
          <w:szCs w:val="28"/>
        </w:rPr>
      </w:pPr>
      <w:r w:rsidRPr="00BE0534">
        <w:rPr>
          <w:sz w:val="28"/>
          <w:szCs w:val="28"/>
        </w:rPr>
        <w:t>В борьбе за суверенитет формировались и крепли институты республики. С введением выборности епископа (в 1156г.) и тысяцкого (в 1180-х) завершилось создание независимой республики. Была выстроена система управления, в основу которой лёг принцип волеизъявления новгородской общины. Его действие распространилось на все властные институты; выбирались самые различные должностные лица – от сотских, уличных и кончанских старост до князей, епископов и архиепископов, архимандритов, посадников и тысяцких.</w:t>
      </w:r>
    </w:p>
    <w:p w:rsidR="008C4252" w:rsidRPr="00BE0534" w:rsidRDefault="008C4252" w:rsidP="00BE0534">
      <w:pPr>
        <w:pStyle w:val="a8"/>
        <w:spacing w:before="0" w:beforeAutospacing="0" w:after="0" w:afterAutospacing="0" w:line="360" w:lineRule="auto"/>
        <w:ind w:firstLine="709"/>
        <w:jc w:val="both"/>
        <w:rPr>
          <w:sz w:val="28"/>
          <w:szCs w:val="28"/>
        </w:rPr>
      </w:pPr>
      <w:r w:rsidRPr="00BE0534">
        <w:rPr>
          <w:sz w:val="28"/>
          <w:szCs w:val="28"/>
        </w:rPr>
        <w:t>Организационным и подготовительным органом является боярский совет включавших наиболее влиятельных лиц – представителей городской администрации, знатных бояр, и работавший под председательством архиепископа.</w:t>
      </w:r>
    </w:p>
    <w:p w:rsidR="00856DCA" w:rsidRPr="00BE0534" w:rsidRDefault="009F009C" w:rsidP="00BE0534">
      <w:pPr>
        <w:spacing w:after="0" w:line="360" w:lineRule="auto"/>
        <w:ind w:firstLine="709"/>
        <w:jc w:val="both"/>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Цель работы:</w:t>
      </w:r>
    </w:p>
    <w:p w:rsidR="00A71043" w:rsidRPr="00BE0534" w:rsidRDefault="00A71043" w:rsidP="00BE0534">
      <w:pPr>
        <w:spacing w:after="0" w:line="360" w:lineRule="auto"/>
        <w:ind w:firstLine="709"/>
        <w:jc w:val="both"/>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 xml:space="preserve">Описать события великого Новгорода до </w:t>
      </w:r>
      <w:r w:rsidR="00113F58" w:rsidRPr="00BE0534">
        <w:rPr>
          <w:rStyle w:val="FontStyle18"/>
          <w:rFonts w:ascii="Times New Roman" w:hAnsi="Times New Roman" w:cs="Times New Roman"/>
          <w:sz w:val="28"/>
          <w:szCs w:val="28"/>
        </w:rPr>
        <w:t xml:space="preserve">прихода к </w:t>
      </w:r>
      <w:r w:rsidRPr="00BE0534">
        <w:rPr>
          <w:rStyle w:val="FontStyle18"/>
          <w:rFonts w:ascii="Times New Roman" w:hAnsi="Times New Roman" w:cs="Times New Roman"/>
          <w:sz w:val="28"/>
          <w:szCs w:val="28"/>
        </w:rPr>
        <w:t>власти бояр.</w:t>
      </w:r>
    </w:p>
    <w:p w:rsidR="00856DCA" w:rsidRPr="00BE0534" w:rsidRDefault="00A71043" w:rsidP="00BE0534">
      <w:pPr>
        <w:spacing w:after="0" w:line="360" w:lineRule="auto"/>
        <w:ind w:firstLine="709"/>
        <w:jc w:val="both"/>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Рассмотреть</w:t>
      </w:r>
      <w:r w:rsidR="00816D45" w:rsidRPr="00BE0534">
        <w:rPr>
          <w:rStyle w:val="FontStyle18"/>
          <w:rFonts w:ascii="Times New Roman" w:hAnsi="Times New Roman" w:cs="Times New Roman"/>
          <w:sz w:val="28"/>
          <w:szCs w:val="28"/>
        </w:rPr>
        <w:t xml:space="preserve"> </w:t>
      </w:r>
      <w:r w:rsidR="00294E29" w:rsidRPr="00BE0534">
        <w:rPr>
          <w:rStyle w:val="FontStyle18"/>
          <w:rFonts w:ascii="Times New Roman" w:hAnsi="Times New Roman" w:cs="Times New Roman"/>
          <w:sz w:val="28"/>
          <w:szCs w:val="28"/>
        </w:rPr>
        <w:t xml:space="preserve">когда и по какой причине </w:t>
      </w:r>
      <w:r w:rsidR="00294E29" w:rsidRPr="00BE0534">
        <w:rPr>
          <w:rStyle w:val="FontStyle15"/>
          <w:b w:val="0"/>
          <w:sz w:val="28"/>
          <w:szCs w:val="28"/>
        </w:rPr>
        <w:t>Новгород</w:t>
      </w:r>
      <w:r w:rsidR="00816D45" w:rsidRPr="00BE0534">
        <w:rPr>
          <w:rStyle w:val="FontStyle15"/>
          <w:b w:val="0"/>
          <w:sz w:val="28"/>
          <w:szCs w:val="28"/>
        </w:rPr>
        <w:t xml:space="preserve"> </w:t>
      </w:r>
      <w:r w:rsidR="00294E29" w:rsidRPr="00BE0534">
        <w:rPr>
          <w:rStyle w:val="FontStyle15"/>
          <w:b w:val="0"/>
          <w:sz w:val="28"/>
          <w:szCs w:val="28"/>
        </w:rPr>
        <w:t xml:space="preserve">стал </w:t>
      </w:r>
      <w:r w:rsidR="00816D45" w:rsidRPr="00BE0534">
        <w:rPr>
          <w:rStyle w:val="FontStyle15"/>
          <w:b w:val="0"/>
          <w:sz w:val="28"/>
          <w:szCs w:val="28"/>
        </w:rPr>
        <w:t>боярск</w:t>
      </w:r>
      <w:r w:rsidR="00294E29" w:rsidRPr="00BE0534">
        <w:rPr>
          <w:rStyle w:val="FontStyle15"/>
          <w:b w:val="0"/>
          <w:sz w:val="28"/>
          <w:szCs w:val="28"/>
        </w:rPr>
        <w:t>ой</w:t>
      </w:r>
      <w:r w:rsidR="00816D45" w:rsidRPr="00BE0534">
        <w:rPr>
          <w:rStyle w:val="FontStyle15"/>
          <w:b w:val="0"/>
          <w:sz w:val="28"/>
          <w:szCs w:val="28"/>
        </w:rPr>
        <w:t xml:space="preserve"> республик</w:t>
      </w:r>
      <w:r w:rsidR="00294E29" w:rsidRPr="00BE0534">
        <w:rPr>
          <w:rStyle w:val="FontStyle15"/>
          <w:b w:val="0"/>
          <w:sz w:val="28"/>
          <w:szCs w:val="28"/>
        </w:rPr>
        <w:t>ой</w:t>
      </w:r>
    </w:p>
    <w:p w:rsidR="00BE0534" w:rsidRDefault="00BE0534" w:rsidP="00BE0534">
      <w:pPr>
        <w:spacing w:after="0" w:line="360" w:lineRule="auto"/>
        <w:ind w:firstLine="709"/>
        <w:jc w:val="both"/>
        <w:rPr>
          <w:rStyle w:val="FontStyle18"/>
          <w:rFonts w:ascii="Times New Roman" w:hAnsi="Times New Roman" w:cs="Times New Roman"/>
          <w:sz w:val="28"/>
          <w:szCs w:val="28"/>
          <w:lang w:val="uk-UA"/>
        </w:rPr>
      </w:pPr>
    </w:p>
    <w:p w:rsidR="00D355C8" w:rsidRPr="00A234D6" w:rsidRDefault="00D355C8" w:rsidP="00BE0534">
      <w:pPr>
        <w:spacing w:after="0" w:line="360" w:lineRule="auto"/>
        <w:ind w:firstLine="709"/>
        <w:jc w:val="both"/>
        <w:rPr>
          <w:rStyle w:val="FontStyle18"/>
          <w:rFonts w:ascii="Times New Roman" w:hAnsi="Times New Roman" w:cs="Times New Roman"/>
          <w:sz w:val="28"/>
          <w:szCs w:val="28"/>
          <w:lang w:eastAsia="ru-RU"/>
        </w:rPr>
      </w:pPr>
      <w:r w:rsidRPr="00BE0534">
        <w:rPr>
          <w:rStyle w:val="FontStyle18"/>
          <w:rFonts w:ascii="Times New Roman" w:hAnsi="Times New Roman" w:cs="Times New Roman"/>
          <w:sz w:val="28"/>
          <w:szCs w:val="28"/>
        </w:rPr>
        <w:br w:type="page"/>
      </w:r>
    </w:p>
    <w:p w:rsidR="00856DCA" w:rsidRPr="00BE0534" w:rsidRDefault="00856DCA" w:rsidP="00BE0534">
      <w:pPr>
        <w:spacing w:after="0" w:line="360" w:lineRule="auto"/>
        <w:ind w:firstLine="709"/>
        <w:jc w:val="center"/>
        <w:rPr>
          <w:rStyle w:val="FontStyle15"/>
          <w:b w:val="0"/>
          <w:sz w:val="28"/>
          <w:szCs w:val="28"/>
        </w:rPr>
      </w:pPr>
      <w:r w:rsidRPr="00BE0534">
        <w:rPr>
          <w:rStyle w:val="FontStyle18"/>
          <w:rFonts w:ascii="Times New Roman" w:hAnsi="Times New Roman" w:cs="Times New Roman"/>
          <w:b/>
          <w:sz w:val="28"/>
          <w:szCs w:val="28"/>
        </w:rPr>
        <w:t>Господин Великий Новгород</w:t>
      </w:r>
    </w:p>
    <w:p w:rsidR="00856DCA" w:rsidRPr="00BE0534" w:rsidRDefault="00856DCA" w:rsidP="00BE0534">
      <w:pPr>
        <w:pStyle w:val="Style2"/>
        <w:widowControl/>
        <w:spacing w:line="360" w:lineRule="auto"/>
        <w:ind w:firstLine="709"/>
        <w:rPr>
          <w:rStyle w:val="FontStyle18"/>
          <w:rFonts w:ascii="Times New Roman" w:hAnsi="Times New Roman" w:cs="Times New Roman"/>
          <w:sz w:val="28"/>
          <w:szCs w:val="28"/>
        </w:rPr>
      </w:pPr>
    </w:p>
    <w:p w:rsidR="001F7A11" w:rsidRPr="00BE0534" w:rsidRDefault="00856DCA"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w:t>
      </w:r>
      <w:r w:rsidR="001F7A11" w:rsidRPr="00BE0534">
        <w:rPr>
          <w:rStyle w:val="FontStyle18"/>
          <w:rFonts w:ascii="Times New Roman" w:hAnsi="Times New Roman" w:cs="Times New Roman"/>
          <w:sz w:val="28"/>
          <w:szCs w:val="28"/>
        </w:rPr>
        <w:t>Господин Великий Новгород</w:t>
      </w:r>
      <w:r w:rsidRPr="00BE0534">
        <w:rPr>
          <w:rStyle w:val="FontStyle18"/>
          <w:rFonts w:ascii="Times New Roman" w:hAnsi="Times New Roman" w:cs="Times New Roman"/>
          <w:sz w:val="28"/>
          <w:szCs w:val="28"/>
        </w:rPr>
        <w:t>»</w:t>
      </w:r>
      <w:r w:rsidR="001F7A11" w:rsidRPr="00BE0534">
        <w:rPr>
          <w:rStyle w:val="FontStyle18"/>
          <w:rFonts w:ascii="Times New Roman" w:hAnsi="Times New Roman" w:cs="Times New Roman"/>
          <w:sz w:val="28"/>
          <w:szCs w:val="28"/>
        </w:rPr>
        <w:t>, занимал особое место среди других русских княжеств</w:t>
      </w:r>
      <w:r w:rsidR="00444614" w:rsidRPr="00BE0534">
        <w:rPr>
          <w:rStyle w:val="FontStyle18"/>
          <w:rFonts w:ascii="Times New Roman" w:hAnsi="Times New Roman" w:cs="Times New Roman"/>
          <w:sz w:val="28"/>
          <w:szCs w:val="28"/>
        </w:rPr>
        <w:t xml:space="preserve"> </w:t>
      </w:r>
      <w:r w:rsidR="00444614" w:rsidRPr="00BE0534">
        <w:rPr>
          <w:rStyle w:val="FontStyle17"/>
          <w:sz w:val="28"/>
          <w:szCs w:val="28"/>
        </w:rPr>
        <w:t>(северо-западная Русь)</w:t>
      </w:r>
      <w:r w:rsidR="001F7A11" w:rsidRPr="00BE0534">
        <w:rPr>
          <w:rStyle w:val="FontStyle18"/>
          <w:rFonts w:ascii="Times New Roman" w:hAnsi="Times New Roman" w:cs="Times New Roman"/>
          <w:sz w:val="28"/>
          <w:szCs w:val="28"/>
        </w:rPr>
        <w:t>.</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Новгородские земли простирались на огромные расстояния — от Балтики до Уральских гор, от Белого моря и берегов Ледовитого океана до междуречья Волги и Оки.</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Получив известность уже в IX в. как центр славянских земель в северо-западном углу Руси, Новгород с тех пор быстро н</w:t>
      </w:r>
      <w:r w:rsidR="006434F9" w:rsidRPr="00BE0534">
        <w:rPr>
          <w:rStyle w:val="FontStyle18"/>
          <w:rFonts w:ascii="Times New Roman" w:hAnsi="Times New Roman" w:cs="Times New Roman"/>
          <w:sz w:val="28"/>
          <w:szCs w:val="28"/>
        </w:rPr>
        <w:t>а</w:t>
      </w:r>
      <w:r w:rsidRPr="00BE0534">
        <w:rPr>
          <w:rStyle w:val="FontStyle18"/>
          <w:rFonts w:ascii="Times New Roman" w:hAnsi="Times New Roman" w:cs="Times New Roman"/>
          <w:sz w:val="28"/>
          <w:szCs w:val="28"/>
        </w:rPr>
        <w:t>бирает силу и к концу IX в. становится соперником Киева. Киевские князья смотрели на Новгород как на свой северный форпост.</w:t>
      </w:r>
    </w:p>
    <w:p w:rsidR="001F7A11" w:rsidRPr="00BE0534" w:rsidRDefault="00F606DD"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Он не стал, как</w:t>
      </w:r>
      <w:r w:rsidR="001F7A11" w:rsidRPr="00BE0534">
        <w:rPr>
          <w:rStyle w:val="FontStyle18"/>
          <w:rFonts w:ascii="Times New Roman" w:hAnsi="Times New Roman" w:cs="Times New Roman"/>
          <w:sz w:val="28"/>
          <w:szCs w:val="28"/>
        </w:rPr>
        <w:t xml:space="preserve"> Чернигов, Полоцк, Переяславль, позднее Ростов или Владимир-Волынский, «отчиной» какой-ни</w:t>
      </w:r>
      <w:r w:rsidR="006434F9" w:rsidRPr="00BE0534">
        <w:rPr>
          <w:rStyle w:val="FontStyle18"/>
          <w:rFonts w:ascii="Times New Roman" w:hAnsi="Times New Roman" w:cs="Times New Roman"/>
          <w:sz w:val="28"/>
          <w:szCs w:val="28"/>
        </w:rPr>
        <w:t>будь</w:t>
      </w:r>
      <w:r w:rsidR="001F7A11" w:rsidRPr="00BE0534">
        <w:rPr>
          <w:rStyle w:val="FontStyle18"/>
          <w:rFonts w:ascii="Times New Roman" w:hAnsi="Times New Roman" w:cs="Times New Roman"/>
          <w:sz w:val="28"/>
          <w:szCs w:val="28"/>
        </w:rPr>
        <w:t xml:space="preserve"> </w:t>
      </w:r>
      <w:r w:rsidR="006434F9" w:rsidRPr="00BE0534">
        <w:rPr>
          <w:rStyle w:val="FontStyle18"/>
          <w:rFonts w:ascii="Times New Roman" w:hAnsi="Times New Roman" w:cs="Times New Roman"/>
          <w:sz w:val="28"/>
          <w:szCs w:val="28"/>
        </w:rPr>
        <w:t>княжес</w:t>
      </w:r>
      <w:r w:rsidR="001F7A11" w:rsidRPr="00BE0534">
        <w:rPr>
          <w:rStyle w:val="FontStyle18"/>
          <w:rFonts w:ascii="Times New Roman" w:hAnsi="Times New Roman" w:cs="Times New Roman"/>
          <w:sz w:val="28"/>
          <w:szCs w:val="28"/>
        </w:rPr>
        <w:t>кой ветви — Мо</w:t>
      </w:r>
      <w:r w:rsidR="006434F9" w:rsidRPr="00BE0534">
        <w:rPr>
          <w:rStyle w:val="FontStyle18"/>
          <w:rFonts w:ascii="Times New Roman" w:hAnsi="Times New Roman" w:cs="Times New Roman"/>
          <w:sz w:val="28"/>
          <w:szCs w:val="28"/>
        </w:rPr>
        <w:t>номаховичей, Ольговичей или Ростиславич</w:t>
      </w:r>
      <w:r w:rsidR="001F7A11" w:rsidRPr="00BE0534">
        <w:rPr>
          <w:rStyle w:val="FontStyle18"/>
          <w:rFonts w:ascii="Times New Roman" w:hAnsi="Times New Roman" w:cs="Times New Roman"/>
          <w:sz w:val="28"/>
          <w:szCs w:val="28"/>
        </w:rPr>
        <w:t>ей. Присланные с</w:t>
      </w:r>
      <w:r w:rsidR="00DC1A84" w:rsidRPr="00BE0534">
        <w:rPr>
          <w:rStyle w:val="FontStyle18"/>
          <w:rFonts w:ascii="Times New Roman" w:hAnsi="Times New Roman" w:cs="Times New Roman"/>
          <w:sz w:val="28"/>
          <w:szCs w:val="28"/>
        </w:rPr>
        <w:t>юда князья были временными людьм</w:t>
      </w:r>
      <w:r w:rsidR="001F7A11" w:rsidRPr="00BE0534">
        <w:rPr>
          <w:rStyle w:val="FontStyle18"/>
          <w:rFonts w:ascii="Times New Roman" w:hAnsi="Times New Roman" w:cs="Times New Roman"/>
          <w:sz w:val="28"/>
          <w:szCs w:val="28"/>
        </w:rPr>
        <w:t>и</w:t>
      </w:r>
      <w:r w:rsidR="00DC1A84" w:rsidRPr="00BE0534">
        <w:rPr>
          <w:rStyle w:val="FontStyle18"/>
          <w:rFonts w:ascii="Times New Roman" w:hAnsi="Times New Roman" w:cs="Times New Roman"/>
          <w:sz w:val="28"/>
          <w:szCs w:val="28"/>
        </w:rPr>
        <w:t>, и их</w:t>
      </w:r>
      <w:r w:rsidR="001F7A11" w:rsidRPr="00BE0534">
        <w:rPr>
          <w:rStyle w:val="FontStyle18"/>
          <w:rFonts w:ascii="Times New Roman" w:hAnsi="Times New Roman" w:cs="Times New Roman"/>
          <w:sz w:val="28"/>
          <w:szCs w:val="28"/>
        </w:rPr>
        <w:t xml:space="preserve"> власть не укоренилась здесь, как в других центрах раз</w:t>
      </w:r>
      <w:r w:rsidR="00DC1A84" w:rsidRPr="00BE0534">
        <w:rPr>
          <w:rStyle w:val="FontStyle18"/>
          <w:rFonts w:ascii="Times New Roman" w:hAnsi="Times New Roman" w:cs="Times New Roman"/>
          <w:sz w:val="28"/>
          <w:szCs w:val="28"/>
        </w:rPr>
        <w:t xml:space="preserve">личных </w:t>
      </w:r>
      <w:r w:rsidR="001F7A11" w:rsidRPr="00BE0534">
        <w:rPr>
          <w:rStyle w:val="FontStyle18"/>
          <w:rFonts w:ascii="Times New Roman" w:hAnsi="Times New Roman" w:cs="Times New Roman"/>
          <w:sz w:val="28"/>
          <w:szCs w:val="28"/>
        </w:rPr>
        <w:t>княжеств. Причина особого положения Новгорода кро</w:t>
      </w:r>
      <w:r w:rsidR="00DC1A84" w:rsidRPr="00BE0534">
        <w:rPr>
          <w:rStyle w:val="FontStyle18"/>
          <w:rFonts w:ascii="Times New Roman" w:hAnsi="Times New Roman" w:cs="Times New Roman"/>
          <w:sz w:val="28"/>
          <w:szCs w:val="28"/>
        </w:rPr>
        <w:t>ется во всем</w:t>
      </w:r>
      <w:r w:rsidR="001F7A11" w:rsidRPr="00BE0534">
        <w:rPr>
          <w:rStyle w:val="FontStyle23"/>
          <w:rFonts w:ascii="Times New Roman" w:hAnsi="Times New Roman" w:cs="Times New Roman"/>
          <w:spacing w:val="0"/>
          <w:sz w:val="28"/>
          <w:szCs w:val="28"/>
        </w:rPr>
        <w:t xml:space="preserve"> </w:t>
      </w:r>
      <w:r w:rsidR="001F7A11" w:rsidRPr="00BE0534">
        <w:rPr>
          <w:rStyle w:val="FontStyle18"/>
          <w:rFonts w:ascii="Times New Roman" w:hAnsi="Times New Roman" w:cs="Times New Roman"/>
          <w:sz w:val="28"/>
          <w:szCs w:val="28"/>
        </w:rPr>
        <w:t>строе жизни древнего города.</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2"/>
          <w:rFonts w:ascii="Times New Roman" w:hAnsi="Times New Roman" w:cs="Times New Roman"/>
          <w:sz w:val="28"/>
          <w:szCs w:val="28"/>
        </w:rPr>
        <w:t xml:space="preserve">Новгород </w:t>
      </w:r>
      <w:r w:rsidR="00DC1A84" w:rsidRPr="00BE0534">
        <w:rPr>
          <w:rStyle w:val="FontStyle12"/>
          <w:rFonts w:ascii="Times New Roman" w:hAnsi="Times New Roman" w:cs="Times New Roman"/>
          <w:sz w:val="28"/>
          <w:szCs w:val="28"/>
        </w:rPr>
        <w:t>с</w:t>
      </w:r>
      <w:r w:rsidRPr="00BE0534">
        <w:rPr>
          <w:rStyle w:val="FontStyle14"/>
          <w:rFonts w:ascii="Times New Roman" w:hAnsi="Times New Roman" w:cs="Times New Roman"/>
          <w:spacing w:val="0"/>
          <w:sz w:val="28"/>
          <w:szCs w:val="28"/>
        </w:rPr>
        <w:t xml:space="preserve"> </w:t>
      </w:r>
      <w:r w:rsidRPr="00BE0534">
        <w:rPr>
          <w:rStyle w:val="FontStyle18"/>
          <w:rFonts w:ascii="Times New Roman" w:hAnsi="Times New Roman" w:cs="Times New Roman"/>
          <w:sz w:val="28"/>
          <w:szCs w:val="28"/>
        </w:rPr>
        <w:t>самого начала вырос не столько как резиденция</w:t>
      </w:r>
      <w:r w:rsidR="00DC1A84" w:rsidRPr="00BE0534">
        <w:rPr>
          <w:rStyle w:val="FontStyle18"/>
          <w:rFonts w:ascii="Times New Roman" w:hAnsi="Times New Roman" w:cs="Times New Roman"/>
          <w:sz w:val="28"/>
          <w:szCs w:val="28"/>
        </w:rPr>
        <w:t xml:space="preserve"> варяжских</w:t>
      </w:r>
      <w:r w:rsidRPr="00BE0534">
        <w:rPr>
          <w:rStyle w:val="FontStyle18"/>
          <w:rFonts w:ascii="Times New Roman" w:hAnsi="Times New Roman" w:cs="Times New Roman"/>
          <w:sz w:val="28"/>
          <w:szCs w:val="28"/>
        </w:rPr>
        <w:t xml:space="preserve"> князей, но в первую очередь как торговый и </w:t>
      </w:r>
      <w:r w:rsidR="00752CCF" w:rsidRPr="00BE0534">
        <w:rPr>
          <w:rStyle w:val="FontStyle18"/>
          <w:rFonts w:ascii="Times New Roman" w:hAnsi="Times New Roman" w:cs="Times New Roman"/>
          <w:sz w:val="28"/>
          <w:szCs w:val="28"/>
        </w:rPr>
        <w:t>ремесленный</w:t>
      </w:r>
      <w:r w:rsidRPr="00BE0534">
        <w:rPr>
          <w:rStyle w:val="FontStyle16"/>
          <w:rFonts w:ascii="Times New Roman" w:hAnsi="Times New Roman" w:cs="Times New Roman"/>
          <w:spacing w:val="0"/>
          <w:sz w:val="28"/>
          <w:szCs w:val="28"/>
        </w:rPr>
        <w:t xml:space="preserve"> </w:t>
      </w:r>
      <w:r w:rsidRPr="00BE0534">
        <w:rPr>
          <w:rStyle w:val="FontStyle18"/>
          <w:rFonts w:ascii="Times New Roman" w:hAnsi="Times New Roman" w:cs="Times New Roman"/>
          <w:sz w:val="28"/>
          <w:szCs w:val="28"/>
        </w:rPr>
        <w:t xml:space="preserve">центр. </w:t>
      </w:r>
      <w:r w:rsidRPr="00BE0534">
        <w:rPr>
          <w:rStyle w:val="FontStyle14"/>
          <w:rFonts w:ascii="Times New Roman" w:hAnsi="Times New Roman" w:cs="Times New Roman"/>
          <w:spacing w:val="0"/>
          <w:sz w:val="28"/>
          <w:szCs w:val="28"/>
        </w:rPr>
        <w:t xml:space="preserve">Он </w:t>
      </w:r>
      <w:r w:rsidRPr="00BE0534">
        <w:rPr>
          <w:rStyle w:val="FontStyle18"/>
          <w:rFonts w:ascii="Times New Roman" w:hAnsi="Times New Roman" w:cs="Times New Roman"/>
          <w:sz w:val="28"/>
          <w:szCs w:val="28"/>
        </w:rPr>
        <w:t>располагался на знаменитом пути «из</w:t>
      </w:r>
      <w:r w:rsidR="00752CCF" w:rsidRP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варяг</w:t>
      </w:r>
      <w:r w:rsidR="00752CCF" w:rsidRP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в</w:t>
      </w:r>
      <w:r w:rsidR="00752CCF" w:rsidRP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гре</w:t>
      </w:r>
      <w:r w:rsidR="00752CCF" w:rsidRPr="00BE0534">
        <w:rPr>
          <w:rStyle w:val="FontStyle18"/>
          <w:rFonts w:ascii="Times New Roman" w:hAnsi="Times New Roman" w:cs="Times New Roman"/>
          <w:sz w:val="28"/>
          <w:szCs w:val="28"/>
        </w:rPr>
        <w:t>ки».Отсюда</w:t>
      </w:r>
      <w:r w:rsidRPr="00BE0534">
        <w:rPr>
          <w:rStyle w:val="FontStyle18"/>
          <w:rFonts w:ascii="Times New Roman" w:hAnsi="Times New Roman" w:cs="Times New Roman"/>
          <w:sz w:val="28"/>
          <w:szCs w:val="28"/>
        </w:rPr>
        <w:t xml:space="preserve"> шли пути в Южную</w:t>
      </w:r>
      <w:r w:rsidR="00752CCF" w:rsidRPr="00BE0534">
        <w:rPr>
          <w:rStyle w:val="FontStyle18"/>
          <w:rFonts w:ascii="Times New Roman" w:hAnsi="Times New Roman" w:cs="Times New Roman"/>
          <w:sz w:val="28"/>
          <w:szCs w:val="28"/>
        </w:rPr>
        <w:t xml:space="preserve"> Прибалтику, в немецкие земли, в</w:t>
      </w:r>
      <w:r w:rsidRPr="00BE0534">
        <w:rPr>
          <w:rStyle w:val="FontStyle18"/>
          <w:rFonts w:ascii="Times New Roman" w:hAnsi="Times New Roman" w:cs="Times New Roman"/>
          <w:sz w:val="28"/>
          <w:szCs w:val="28"/>
        </w:rPr>
        <w:t xml:space="preserve"> </w:t>
      </w:r>
      <w:r w:rsidR="00752CCF" w:rsidRPr="00BE0534">
        <w:rPr>
          <w:rStyle w:val="FontStyle18"/>
          <w:rFonts w:ascii="Times New Roman" w:hAnsi="Times New Roman" w:cs="Times New Roman"/>
          <w:sz w:val="28"/>
          <w:szCs w:val="28"/>
        </w:rPr>
        <w:t>Швецию</w:t>
      </w:r>
      <w:r w:rsidRPr="00BE0534">
        <w:rPr>
          <w:rStyle w:val="FontStyle18"/>
          <w:rFonts w:ascii="Times New Roman" w:hAnsi="Times New Roman" w:cs="Times New Roman"/>
          <w:sz w:val="28"/>
          <w:szCs w:val="28"/>
        </w:rPr>
        <w:t xml:space="preserve"> и Норвегию. Через озеро Ильмень и реку Мету проле</w:t>
      </w:r>
      <w:r w:rsidR="00752CCF" w:rsidRPr="00BE0534">
        <w:rPr>
          <w:rStyle w:val="FontStyle18"/>
          <w:rFonts w:ascii="Times New Roman" w:hAnsi="Times New Roman" w:cs="Times New Roman"/>
          <w:sz w:val="28"/>
          <w:szCs w:val="28"/>
        </w:rPr>
        <w:t>гал путь на</w:t>
      </w:r>
      <w:r w:rsidRPr="00BE0534">
        <w:rPr>
          <w:rStyle w:val="FontStyle18"/>
          <w:rFonts w:ascii="Times New Roman" w:hAnsi="Times New Roman" w:cs="Times New Roman"/>
          <w:sz w:val="28"/>
          <w:szCs w:val="28"/>
        </w:rPr>
        <w:t xml:space="preserve"> Волгу, а оттуда в Волжскую Булгарию, Хазарию, страны </w:t>
      </w:r>
      <w:r w:rsidR="00752CCF" w:rsidRPr="00BE0534">
        <w:rPr>
          <w:rStyle w:val="FontStyle18"/>
          <w:rFonts w:ascii="Times New Roman" w:hAnsi="Times New Roman" w:cs="Times New Roman"/>
          <w:sz w:val="28"/>
          <w:szCs w:val="28"/>
        </w:rPr>
        <w:t>Во</w:t>
      </w:r>
      <w:r w:rsidRPr="00BE0534">
        <w:rPr>
          <w:rStyle w:val="FontStyle18"/>
          <w:rFonts w:ascii="Times New Roman" w:hAnsi="Times New Roman" w:cs="Times New Roman"/>
          <w:sz w:val="28"/>
          <w:szCs w:val="28"/>
        </w:rPr>
        <w:t>сток</w:t>
      </w:r>
      <w:r w:rsidR="00752CCF" w:rsidRPr="00BE0534">
        <w:rPr>
          <w:rStyle w:val="FontStyle18"/>
          <w:rFonts w:ascii="Times New Roman" w:hAnsi="Times New Roman" w:cs="Times New Roman"/>
          <w:sz w:val="28"/>
          <w:szCs w:val="28"/>
        </w:rPr>
        <w:t>а</w:t>
      </w:r>
      <w:r w:rsidRPr="00BE0534">
        <w:rPr>
          <w:rStyle w:val="FontStyle18"/>
          <w:rFonts w:ascii="Times New Roman" w:hAnsi="Times New Roman" w:cs="Times New Roman"/>
          <w:sz w:val="28"/>
          <w:szCs w:val="28"/>
        </w:rPr>
        <w:t>. По днепровскому пути новгородские купцы доходи</w:t>
      </w:r>
      <w:r w:rsidR="00A46465" w:rsidRPr="00BE0534">
        <w:rPr>
          <w:rStyle w:val="FontStyle18"/>
          <w:rFonts w:ascii="Times New Roman" w:hAnsi="Times New Roman" w:cs="Times New Roman"/>
          <w:sz w:val="28"/>
          <w:szCs w:val="28"/>
        </w:rPr>
        <w:t>ли до Западного</w:t>
      </w:r>
      <w:r w:rsidRPr="00BE0534">
        <w:rPr>
          <w:rStyle w:val="FontStyle18"/>
          <w:rFonts w:ascii="Times New Roman" w:hAnsi="Times New Roman" w:cs="Times New Roman"/>
          <w:sz w:val="28"/>
          <w:szCs w:val="28"/>
        </w:rPr>
        <w:t xml:space="preserve"> Причерноморья, Балкан, Византии. Новгород</w:t>
      </w:r>
      <w:r w:rsidR="00A46465" w:rsidRPr="00BE0534">
        <w:rPr>
          <w:rStyle w:val="FontStyle18"/>
          <w:rFonts w:ascii="Times New Roman" w:hAnsi="Times New Roman" w:cs="Times New Roman"/>
          <w:sz w:val="28"/>
          <w:szCs w:val="28"/>
        </w:rPr>
        <w:t xml:space="preserve">цам </w:t>
      </w:r>
      <w:r w:rsidRPr="00BE0534">
        <w:rPr>
          <w:rStyle w:val="FontStyle18"/>
          <w:rFonts w:ascii="Times New Roman" w:hAnsi="Times New Roman" w:cs="Times New Roman"/>
          <w:sz w:val="28"/>
          <w:szCs w:val="28"/>
        </w:rPr>
        <w:t>было чем торговать. Они вывозили прежде всего пушнину,</w:t>
      </w:r>
      <w:r w:rsidR="00A46465" w:rsidRPr="00BE0534">
        <w:rPr>
          <w:rStyle w:val="FontStyle18"/>
          <w:rFonts w:ascii="Times New Roman" w:hAnsi="Times New Roman" w:cs="Times New Roman"/>
          <w:sz w:val="28"/>
          <w:szCs w:val="28"/>
        </w:rPr>
        <w:t xml:space="preserve"> которую</w:t>
      </w:r>
      <w:r w:rsidRPr="00BE0534">
        <w:rPr>
          <w:rStyle w:val="FontStyle18"/>
          <w:rFonts w:ascii="Times New Roman" w:hAnsi="Times New Roman" w:cs="Times New Roman"/>
          <w:sz w:val="28"/>
          <w:szCs w:val="28"/>
        </w:rPr>
        <w:t xml:space="preserve"> добывали в северных лесах, ремесленники поставляли</w:t>
      </w:r>
      <w:r w:rsidR="00A46465" w:rsidRPr="00BE0534">
        <w:rPr>
          <w:rStyle w:val="FontStyle18"/>
          <w:rFonts w:ascii="Times New Roman" w:hAnsi="Times New Roman" w:cs="Times New Roman"/>
          <w:sz w:val="28"/>
          <w:szCs w:val="28"/>
        </w:rPr>
        <w:t xml:space="preserve"> на внутренний</w:t>
      </w:r>
      <w:r w:rsidRPr="00BE0534">
        <w:rPr>
          <w:rStyle w:val="FontStyle18"/>
          <w:rFonts w:ascii="Times New Roman" w:hAnsi="Times New Roman" w:cs="Times New Roman"/>
          <w:sz w:val="28"/>
          <w:szCs w:val="28"/>
        </w:rPr>
        <w:t xml:space="preserve"> и зарубежный рынки свои изделия. Славился Нов</w:t>
      </w:r>
      <w:r w:rsidR="000870D4" w:rsidRPr="00BE0534">
        <w:rPr>
          <w:rStyle w:val="FontStyle18"/>
          <w:rFonts w:ascii="Times New Roman" w:hAnsi="Times New Roman" w:cs="Times New Roman"/>
          <w:sz w:val="28"/>
          <w:szCs w:val="28"/>
        </w:rPr>
        <w:t>горо</w:t>
      </w:r>
      <w:r w:rsidRPr="00BE0534">
        <w:rPr>
          <w:rStyle w:val="FontStyle18"/>
          <w:rFonts w:ascii="Times New Roman" w:hAnsi="Times New Roman" w:cs="Times New Roman"/>
          <w:sz w:val="28"/>
          <w:szCs w:val="28"/>
        </w:rPr>
        <w:t>д своими мастерами кузнечного и гончарного дела, золотых и серебряных дел, оружейниками, плотниками, кожевенниками. У</w:t>
      </w:r>
      <w:r w:rsidR="000870D4" w:rsidRPr="00BE0534">
        <w:rPr>
          <w:rStyle w:val="FontStyle18"/>
          <w:rFonts w:ascii="Times New Roman" w:hAnsi="Times New Roman" w:cs="Times New Roman"/>
          <w:sz w:val="28"/>
          <w:szCs w:val="28"/>
        </w:rPr>
        <w:t>лиц</w:t>
      </w:r>
      <w:r w:rsidR="00F606DD" w:rsidRPr="00BE0534">
        <w:rPr>
          <w:rStyle w:val="FontStyle18"/>
          <w:rFonts w:ascii="Times New Roman" w:hAnsi="Times New Roman" w:cs="Times New Roman"/>
          <w:sz w:val="28"/>
          <w:szCs w:val="28"/>
        </w:rPr>
        <w:t>ы и районы</w:t>
      </w:r>
      <w:r w:rsidRPr="00BE0534">
        <w:rPr>
          <w:rStyle w:val="FontStyle18"/>
          <w:rFonts w:ascii="Times New Roman" w:hAnsi="Times New Roman" w:cs="Times New Roman"/>
          <w:sz w:val="28"/>
          <w:szCs w:val="28"/>
        </w:rPr>
        <w:t xml:space="preserve"> города зачастую носили названия </w:t>
      </w:r>
      <w:r w:rsidR="000870D4" w:rsidRPr="00BE0534">
        <w:rPr>
          <w:rStyle w:val="FontStyle18"/>
          <w:rFonts w:ascii="Times New Roman" w:hAnsi="Times New Roman" w:cs="Times New Roman"/>
          <w:sz w:val="28"/>
          <w:szCs w:val="28"/>
        </w:rPr>
        <w:t>ремесленных</w:t>
      </w:r>
      <w:r w:rsidRPr="00BE0534">
        <w:rPr>
          <w:rStyle w:val="FontStyle18"/>
          <w:rFonts w:ascii="Times New Roman" w:hAnsi="Times New Roman" w:cs="Times New Roman"/>
          <w:sz w:val="28"/>
          <w:szCs w:val="28"/>
        </w:rPr>
        <w:t xml:space="preserve"> профессий: Плотницкий конец, улицы Кузнецкая, Гончарная, Щитная. На пушном промысле, искусных и разветвленных ремеслах взрастала торгов</w:t>
      </w:r>
      <w:r w:rsidR="000870D4" w:rsidRPr="00BE0534">
        <w:rPr>
          <w:rStyle w:val="FontStyle18"/>
          <w:rFonts w:ascii="Times New Roman" w:hAnsi="Times New Roman" w:cs="Times New Roman"/>
          <w:sz w:val="28"/>
          <w:szCs w:val="28"/>
        </w:rPr>
        <w:t>ля Новгорода. Здесь ранее, чем в</w:t>
      </w:r>
      <w:r w:rsidRPr="00BE0534">
        <w:rPr>
          <w:rStyle w:val="FontStyle18"/>
          <w:rFonts w:ascii="Times New Roman" w:hAnsi="Times New Roman" w:cs="Times New Roman"/>
          <w:sz w:val="28"/>
          <w:szCs w:val="28"/>
        </w:rPr>
        <w:t xml:space="preserve"> других городах Руси, появились объединения крупных купцов, разнилась кредитная система. Богатые торговцы имели не только речные и морские суда, но и склады, амбары. Они строили богатые каменные дома, церкви. </w:t>
      </w:r>
      <w:r w:rsidR="006A32FE" w:rsidRPr="00BE0534">
        <w:rPr>
          <w:rStyle w:val="FontStyle18"/>
          <w:rFonts w:ascii="Times New Roman" w:hAnsi="Times New Roman" w:cs="Times New Roman"/>
          <w:sz w:val="28"/>
          <w:szCs w:val="28"/>
        </w:rPr>
        <w:t>В Новгород приходило немало инозе</w:t>
      </w:r>
      <w:r w:rsidRPr="00BE0534">
        <w:rPr>
          <w:rStyle w:val="FontStyle18"/>
          <w:rFonts w:ascii="Times New Roman" w:hAnsi="Times New Roman" w:cs="Times New Roman"/>
          <w:sz w:val="28"/>
          <w:szCs w:val="28"/>
        </w:rPr>
        <w:t>мных купцов. В торговлю включались не только купцы, ремесленники, отдававшие свою продукцию скупщикам, но и бояре, представители церкви, в том числе новгородский владыка — архиепископ.</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Уверенное хозяйственное развитие Новгорода во многом объяснялось не только выгодными природными и географическими условиями, но и тем, что он со времени варяжских нашествий в IX в</w:t>
      </w:r>
      <w:r w:rsidR="006A32FE" w:rsidRPr="00BE0534">
        <w:rPr>
          <w:rStyle w:val="FontStyle18"/>
          <w:rFonts w:ascii="Times New Roman" w:hAnsi="Times New Roman" w:cs="Times New Roman"/>
          <w:sz w:val="28"/>
          <w:szCs w:val="28"/>
        </w:rPr>
        <w:t>еке</w:t>
      </w:r>
      <w:r w:rsidRPr="00BE0534">
        <w:rPr>
          <w:rStyle w:val="FontStyle13"/>
          <w:rFonts w:ascii="Times New Roman" w:hAnsi="Times New Roman" w:cs="Times New Roman"/>
          <w:sz w:val="28"/>
          <w:szCs w:val="28"/>
        </w:rPr>
        <w:t xml:space="preserve"> </w:t>
      </w:r>
      <w:r w:rsidRPr="00BE0534">
        <w:rPr>
          <w:rStyle w:val="FontStyle18"/>
          <w:rFonts w:ascii="Times New Roman" w:hAnsi="Times New Roman" w:cs="Times New Roman"/>
          <w:sz w:val="28"/>
          <w:szCs w:val="28"/>
        </w:rPr>
        <w:t>б</w:t>
      </w:r>
      <w:r w:rsidR="00BD60B3" w:rsidRPr="00BE0534">
        <w:rPr>
          <w:rStyle w:val="FontStyle18"/>
          <w:rFonts w:ascii="Times New Roman" w:hAnsi="Times New Roman" w:cs="Times New Roman"/>
          <w:sz w:val="28"/>
          <w:szCs w:val="28"/>
        </w:rPr>
        <w:t>олее не знал внешней опасности.</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lang w:val="en-US"/>
        </w:rPr>
      </w:pPr>
      <w:r w:rsidRPr="00BE0534">
        <w:rPr>
          <w:rStyle w:val="FontStyle18"/>
          <w:rFonts w:ascii="Times New Roman" w:hAnsi="Times New Roman" w:cs="Times New Roman"/>
          <w:sz w:val="28"/>
          <w:szCs w:val="28"/>
        </w:rPr>
        <w:t>Большую силу в Новгороде со временем получили крупные бояре-землевладельцы. Именно их земельные владения, леса, рыбные угодья давали основную торговую продукцию — пушнину, мед, воск, рыбу, другие продукты земли, леса, воды. Именно бояре и крупные купцы нередко организовывали дальние экспедиции «ушкуйников», речных и морских мореплавателей, в целях овладения новыми промысловыми землями, добычи пушнины. Интересы боярства, купечества, церкви сплетались здесь воедино; вот почему верхушка города, так называемая аристократия, опираясь на свои несметные богатства, играла такую большую роль в политической жизни Новгорода. И здесь она вела за собой ремесленников, прочий люд. Новгород выступал единым фронтом против постоянного политического давления то со стороны Киева, то со стороны Ростово-Суздальского княжества. Все новгородцы были заодно, защищая свое особое положение в русских землях, свой суверенитет. Но во внутренней жизни города такого единства не было: нередки были острейшие столкновения интересов простых горожан и городской верхушки, что выливалось в открытые столкновения, восстания низов против боярства, богатого купечества, ростовщиков. Не раз врывались восставшие горожане и на архиепископский двор. Городская аристократия также не представляла собой единого целого. Остро соперничали между собой отдельные боярские и купеческие кланы. Они боролись за земли, доходы, привилегии, за то, чтобы поставить во главе города своего ставленника — князя, посадника или тысяцкого.</w:t>
      </w:r>
      <w:r w:rsidR="00A43709" w:rsidRPr="00BE0534">
        <w:rPr>
          <w:rStyle w:val="FontStyle18"/>
          <w:rFonts w:ascii="Times New Roman" w:hAnsi="Times New Roman" w:cs="Times New Roman"/>
          <w:sz w:val="28"/>
          <w:szCs w:val="28"/>
        </w:rPr>
        <w:t xml:space="preserve"> </w:t>
      </w:r>
      <w:r w:rsidR="007C10CF" w:rsidRPr="00BE0534">
        <w:rPr>
          <w:rStyle w:val="FontStyle18"/>
          <w:rFonts w:ascii="Times New Roman" w:hAnsi="Times New Roman" w:cs="Times New Roman"/>
          <w:sz w:val="28"/>
          <w:szCs w:val="28"/>
          <w:lang w:val="en-US"/>
        </w:rPr>
        <w:t>[3,184]</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Подобные же порядки складывались и в других крупных городах Новгородской земли — Пскове, Ладоге, Белоозере, Изборске, где были свои сильные боярско-купеческие кланы, своя ремесленная и работная масса населения. Каждый из этих городов, являясь частью Новгородского княжества, в то же время претендовал на относительную самостоятельность, боролся за свои права и привилегии с новгородской аристократией.</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Новгород соперничал с Киевом не только в смысле хозяйственном, торговом, но и по части внешнего облика города. Здесь, на левом берегу Волхова, на взгорье, рано появился свой кремль, обнесенный каменной стеной, в отличие от многих других русских детинцев, огороженных деревянно-земляными укреплениями. Напротив кремля располагался торг, где обычно проходило городское вече — сход всех политически активных новгородцев. На вече решались многие важные вопросы жизни города: выбирались городские власти, обсуждались кандидатуры приглашаемых князей, определялась военная политика Новгорода.</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Между левобережным и правобережным Новгородом был выстроен мост через Волхов, который играл важную общественную</w:t>
      </w:r>
      <w:r w:rsidR="00FB7D65" w:rsidRPr="00BE0534">
        <w:rPr>
          <w:rStyle w:val="FontStyle18"/>
          <w:rFonts w:ascii="Times New Roman" w:hAnsi="Times New Roman" w:cs="Times New Roman"/>
          <w:sz w:val="28"/>
          <w:szCs w:val="28"/>
        </w:rPr>
        <w:t xml:space="preserve"> роль в</w:t>
      </w:r>
      <w:r w:rsidRPr="00BE0534">
        <w:rPr>
          <w:rStyle w:val="FontStyle18"/>
          <w:rFonts w:ascii="Times New Roman" w:hAnsi="Times New Roman" w:cs="Times New Roman"/>
          <w:sz w:val="28"/>
          <w:szCs w:val="28"/>
        </w:rPr>
        <w:t xml:space="preserve"> жизни города. Здесь нередко происходили кулачные бои </w:t>
      </w:r>
      <w:r w:rsidR="00FB7D65" w:rsidRPr="00BE0534">
        <w:rPr>
          <w:rStyle w:val="FontStyle18"/>
          <w:rFonts w:ascii="Times New Roman" w:hAnsi="Times New Roman" w:cs="Times New Roman"/>
          <w:sz w:val="28"/>
          <w:szCs w:val="28"/>
        </w:rPr>
        <w:t>меж</w:t>
      </w:r>
      <w:r w:rsidRPr="00BE0534">
        <w:rPr>
          <w:rStyle w:val="FontStyle18"/>
          <w:rFonts w:ascii="Times New Roman" w:hAnsi="Times New Roman" w:cs="Times New Roman"/>
          <w:sz w:val="28"/>
          <w:szCs w:val="28"/>
        </w:rPr>
        <w:t>ду различными новгородскими враждующими группировка</w:t>
      </w:r>
      <w:r w:rsidRPr="00BE0534">
        <w:rPr>
          <w:rStyle w:val="FontStyle14"/>
          <w:rFonts w:ascii="Times New Roman" w:hAnsi="Times New Roman" w:cs="Times New Roman"/>
          <w:spacing w:val="0"/>
          <w:sz w:val="28"/>
          <w:szCs w:val="28"/>
        </w:rPr>
        <w:t>м</w:t>
      </w:r>
      <w:r w:rsidR="00FB7D65" w:rsidRPr="00BE0534">
        <w:rPr>
          <w:rStyle w:val="FontStyle14"/>
          <w:rFonts w:ascii="Times New Roman" w:hAnsi="Times New Roman" w:cs="Times New Roman"/>
          <w:spacing w:val="0"/>
          <w:sz w:val="28"/>
          <w:szCs w:val="28"/>
        </w:rPr>
        <w:t>и и</w:t>
      </w:r>
      <w:r w:rsidRPr="00BE0534">
        <w:rPr>
          <w:rStyle w:val="FontStyle14"/>
          <w:rFonts w:ascii="Times New Roman" w:hAnsi="Times New Roman" w:cs="Times New Roman"/>
          <w:spacing w:val="0"/>
          <w:sz w:val="28"/>
          <w:szCs w:val="28"/>
        </w:rPr>
        <w:t xml:space="preserve"> </w:t>
      </w:r>
      <w:r w:rsidRPr="00BE0534">
        <w:rPr>
          <w:rStyle w:val="FontStyle18"/>
          <w:rFonts w:ascii="Times New Roman" w:hAnsi="Times New Roman" w:cs="Times New Roman"/>
          <w:sz w:val="28"/>
          <w:szCs w:val="28"/>
        </w:rPr>
        <w:t>их сторонниками. Отсюда по приговору</w:t>
      </w:r>
      <w:r w:rsidR="00FB7D65" w:rsidRPr="00BE0534">
        <w:rPr>
          <w:rStyle w:val="FontStyle18"/>
          <w:rFonts w:ascii="Times New Roman" w:hAnsi="Times New Roman" w:cs="Times New Roman"/>
          <w:sz w:val="28"/>
          <w:szCs w:val="28"/>
        </w:rPr>
        <w:t xml:space="preserve"> городских властей сбра</w:t>
      </w:r>
      <w:r w:rsidRPr="00BE0534">
        <w:rPr>
          <w:rStyle w:val="FontStyle18"/>
          <w:rFonts w:ascii="Times New Roman" w:hAnsi="Times New Roman" w:cs="Times New Roman"/>
          <w:sz w:val="28"/>
          <w:szCs w:val="28"/>
        </w:rPr>
        <w:t>сывали в глубины Волхо</w:t>
      </w:r>
      <w:r w:rsidR="00FB7D65" w:rsidRPr="00BE0534">
        <w:rPr>
          <w:rStyle w:val="FontStyle18"/>
          <w:rFonts w:ascii="Times New Roman" w:hAnsi="Times New Roman" w:cs="Times New Roman"/>
          <w:sz w:val="28"/>
          <w:szCs w:val="28"/>
        </w:rPr>
        <w:t>ва осужденных на смерть преступн</w:t>
      </w:r>
      <w:r w:rsidRPr="00BE0534">
        <w:rPr>
          <w:rStyle w:val="FontStyle18"/>
          <w:rFonts w:ascii="Times New Roman" w:hAnsi="Times New Roman" w:cs="Times New Roman"/>
          <w:sz w:val="28"/>
          <w:szCs w:val="28"/>
        </w:rPr>
        <w:t>иков.</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По берегам Волхова стояли многочисленные пристани. У при</w:t>
      </w:r>
      <w:r w:rsidR="00FB7D65" w:rsidRPr="00BE0534">
        <w:rPr>
          <w:rStyle w:val="FontStyle18"/>
          <w:rFonts w:ascii="Times New Roman" w:hAnsi="Times New Roman" w:cs="Times New Roman"/>
          <w:sz w:val="28"/>
          <w:szCs w:val="28"/>
        </w:rPr>
        <w:t>чалов</w:t>
      </w:r>
      <w:r w:rsidRPr="00BE0534">
        <w:rPr>
          <w:rStyle w:val="FontStyle22"/>
          <w:rFonts w:ascii="Times New Roman" w:hAnsi="Times New Roman" w:cs="Times New Roman"/>
          <w:spacing w:val="0"/>
          <w:sz w:val="28"/>
          <w:szCs w:val="28"/>
        </w:rPr>
        <w:t xml:space="preserve"> </w:t>
      </w:r>
      <w:r w:rsidRPr="00BE0534">
        <w:rPr>
          <w:rStyle w:val="FontStyle18"/>
          <w:rFonts w:ascii="Times New Roman" w:hAnsi="Times New Roman" w:cs="Times New Roman"/>
          <w:sz w:val="28"/>
          <w:szCs w:val="28"/>
        </w:rPr>
        <w:t>теснились речные и морские суда. Они стояли так тесно,</w:t>
      </w:r>
      <w:r w:rsidR="0059588C" w:rsidRPr="00BE0534">
        <w:rPr>
          <w:rStyle w:val="FontStyle18"/>
          <w:rFonts w:ascii="Times New Roman" w:hAnsi="Times New Roman" w:cs="Times New Roman"/>
          <w:sz w:val="28"/>
          <w:szCs w:val="28"/>
        </w:rPr>
        <w:t xml:space="preserve"> что в</w:t>
      </w:r>
      <w:r w:rsidRPr="00BE0534">
        <w:rPr>
          <w:rStyle w:val="FontStyle18"/>
          <w:rFonts w:ascii="Times New Roman" w:hAnsi="Times New Roman" w:cs="Times New Roman"/>
          <w:sz w:val="28"/>
          <w:szCs w:val="28"/>
        </w:rPr>
        <w:t xml:space="preserve"> случае пожаров огонь порой по судам переходил с одного </w:t>
      </w:r>
      <w:r w:rsidR="0059588C" w:rsidRPr="00BE0534">
        <w:rPr>
          <w:rStyle w:val="FontStyle18"/>
          <w:rFonts w:ascii="Times New Roman" w:hAnsi="Times New Roman" w:cs="Times New Roman"/>
          <w:sz w:val="28"/>
          <w:szCs w:val="28"/>
        </w:rPr>
        <w:t>берега на</w:t>
      </w:r>
      <w:r w:rsidRPr="00BE0534">
        <w:rPr>
          <w:rStyle w:val="FontStyle18"/>
          <w:rFonts w:ascii="Times New Roman" w:hAnsi="Times New Roman" w:cs="Times New Roman"/>
          <w:sz w:val="28"/>
          <w:szCs w:val="28"/>
        </w:rPr>
        <w:t xml:space="preserve"> другой.</w:t>
      </w:r>
    </w:p>
    <w:p w:rsidR="001F7A11" w:rsidRPr="00BE0534" w:rsidRDefault="009A1233"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Нов</w:t>
      </w:r>
      <w:r w:rsidR="001F7A11" w:rsidRPr="00BE0534">
        <w:rPr>
          <w:rStyle w:val="FontStyle18"/>
          <w:rFonts w:ascii="Times New Roman" w:hAnsi="Times New Roman" w:cs="Times New Roman"/>
          <w:sz w:val="28"/>
          <w:szCs w:val="28"/>
        </w:rPr>
        <w:t xml:space="preserve">город был для своего времени городом высокой культуры </w:t>
      </w:r>
      <w:r w:rsidR="001F7A11" w:rsidRPr="00BE0534">
        <w:rPr>
          <w:rStyle w:val="FontStyle20"/>
          <w:rFonts w:ascii="Times New Roman" w:hAnsi="Times New Roman" w:cs="Times New Roman"/>
          <w:sz w:val="28"/>
          <w:szCs w:val="28"/>
        </w:rPr>
        <w:t xml:space="preserve">быта. </w:t>
      </w:r>
      <w:r w:rsidR="001F7A11" w:rsidRPr="00BE0534">
        <w:rPr>
          <w:rStyle w:val="FontStyle18"/>
          <w:rFonts w:ascii="Times New Roman" w:hAnsi="Times New Roman" w:cs="Times New Roman"/>
          <w:sz w:val="28"/>
          <w:szCs w:val="28"/>
        </w:rPr>
        <w:t>Он был мощен деревянными мостовыми</w:t>
      </w:r>
      <w:r w:rsidR="00680FCC" w:rsidRPr="00BE0534">
        <w:rPr>
          <w:rStyle w:val="FontStyle18"/>
          <w:rFonts w:ascii="Times New Roman" w:hAnsi="Times New Roman" w:cs="Times New Roman"/>
          <w:sz w:val="28"/>
          <w:szCs w:val="28"/>
        </w:rPr>
        <w:t xml:space="preserve">. </w:t>
      </w:r>
      <w:r w:rsidR="001F7A11" w:rsidRPr="00BE0534">
        <w:rPr>
          <w:rStyle w:val="FontStyle18"/>
          <w:rFonts w:ascii="Times New Roman" w:hAnsi="Times New Roman" w:cs="Times New Roman"/>
          <w:sz w:val="28"/>
          <w:szCs w:val="28"/>
        </w:rPr>
        <w:t>Признаком высокой культуры горожан служит повсеместная грамотность, которая проявлялась в том, что многие новгородцы владели искусством письма на бересте. Берестяные грамоты в изобилии находят археологи при раскопке древних новгородских жилищ. Берестяные грамоты посылали друг другу не только бояре, купцы, но и простые горожане. Это были долговые расписки и просьбы о займах, записки к жене, приглашение на похороны, челобитные грамоты, завещания, любовные письма и даже стихи.</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Новгороде в 1118 г. созрел боярский заговор против центральной власти. Лишь вызов в Киев новгородских бояр и их арест сорвали намерение новгородской аристократии обособиться и на этот раз от власти Киева, утвердить на новгородском столе своего ставленника.</w:t>
      </w:r>
    </w:p>
    <w:p w:rsidR="001F7A11" w:rsidRPr="00BE0534" w:rsidRDefault="00533878"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В</w:t>
      </w:r>
      <w:r w:rsidR="001F7A11" w:rsidRPr="00BE0534">
        <w:rPr>
          <w:rStyle w:val="FontStyle18"/>
          <w:rFonts w:ascii="Times New Roman" w:hAnsi="Times New Roman" w:cs="Times New Roman"/>
          <w:sz w:val="28"/>
          <w:szCs w:val="28"/>
        </w:rPr>
        <w:t xml:space="preserve"> течение XI в., принимая от киевских князей наместников-сыновей, местная аристократия тем не менее стремилась «выкормить» своего князя, который бы прежде всего отстаивал интересы «гос</w:t>
      </w:r>
      <w:r w:rsidRPr="00BE0534">
        <w:rPr>
          <w:rStyle w:val="FontStyle18"/>
          <w:rFonts w:ascii="Times New Roman" w:hAnsi="Times New Roman" w:cs="Times New Roman"/>
          <w:sz w:val="28"/>
          <w:szCs w:val="28"/>
        </w:rPr>
        <w:t>подина Великого Новгорода». С</w:t>
      </w:r>
      <w:r w:rsidR="001F7A11" w:rsidRPr="00BE0534">
        <w:rPr>
          <w:rStyle w:val="FontStyle18"/>
          <w:rFonts w:ascii="Times New Roman" w:hAnsi="Times New Roman" w:cs="Times New Roman"/>
          <w:sz w:val="28"/>
          <w:szCs w:val="28"/>
        </w:rPr>
        <w:t xml:space="preserve">воим «вскормленником» новгородцы считали сына Мономаха Мстислава Владимировича. </w:t>
      </w:r>
      <w:r w:rsidR="00D355C8" w:rsidRPr="00BE0534">
        <w:rPr>
          <w:rStyle w:val="FontStyle18"/>
          <w:rFonts w:ascii="Times New Roman" w:hAnsi="Times New Roman" w:cs="Times New Roman"/>
          <w:sz w:val="28"/>
          <w:szCs w:val="28"/>
        </w:rPr>
        <w:t>К</w:t>
      </w:r>
      <w:r w:rsidR="001F7A11" w:rsidRPr="00BE0534">
        <w:rPr>
          <w:rStyle w:val="FontStyle18"/>
          <w:rFonts w:ascii="Times New Roman" w:hAnsi="Times New Roman" w:cs="Times New Roman"/>
          <w:sz w:val="28"/>
          <w:szCs w:val="28"/>
        </w:rPr>
        <w:t>огда Святополк, заняв киевский стол, отодвинул в Чернигов, а затем в Переяславль Владимира Мономаха, а потом попытался сместить Мстислава из Новгорода и послать туда своего сына, то новгородцы выразили резкий протест и заявили, что если у него два сына, то пускай посылает своего кандидата на верную смерть. Киевский князь отступил перед угрозой новгородской аристократии. В1118 г. новгородцы воспротивились присылке сюда вместо Мстислава, которого Мономах перевел на юг, его сына и своего внука Всеволода Мстиславича. Всеволод не был с малолетства «выкормлен» в Новгороде, поэтому город выступил против него.</w:t>
      </w:r>
    </w:p>
    <w:p w:rsidR="001F7A11" w:rsidRPr="00BE0534" w:rsidRDefault="001F7A11"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В дальнейшем во времена Владимира Мономаха и его сына Мстислава Новгород вел себя более или менее лояльно. Тем более что на киевском престоле сидел «его» князь — Мстислав Владимирович, благоволивший Новгороду.</w:t>
      </w:r>
    </w:p>
    <w:p w:rsidR="001F7A11" w:rsidRDefault="001F7A11" w:rsidP="00BE0534">
      <w:pPr>
        <w:pStyle w:val="Style2"/>
        <w:widowControl/>
        <w:spacing w:line="360" w:lineRule="auto"/>
        <w:ind w:firstLine="709"/>
        <w:rPr>
          <w:rStyle w:val="FontStyle18"/>
          <w:rFonts w:ascii="Times New Roman" w:hAnsi="Times New Roman" w:cs="Times New Roman"/>
          <w:sz w:val="28"/>
          <w:szCs w:val="28"/>
          <w:lang w:val="uk-UA"/>
        </w:rPr>
      </w:pPr>
      <w:r w:rsidRPr="00BE0534">
        <w:rPr>
          <w:rStyle w:val="FontStyle18"/>
          <w:rFonts w:ascii="Times New Roman" w:hAnsi="Times New Roman" w:cs="Times New Roman"/>
          <w:sz w:val="28"/>
          <w:szCs w:val="28"/>
        </w:rPr>
        <w:t>Но затем, по мере ослабления власти киевских князей и развития политического сепаратизма, Новгород стал проявлять все больше независимости от Киева. Особенно ярко это проявилось после смерти Мстислава Великого. На киевский престол, встал другой сын Мономаха, Ярополк, а в Новгороде продолжал «сидеть» Всеволод Мстиславич. Когда же он выехал из Новгорода и попытался неудачно добыть себе более почетный в княжеской семье престол Переяславля, новгородцы не пустили его обратно и выгнали из города. Но Новгород нуждался в княжеской руке — для командования войском, для обороны новгородских границ. Считая, видимо, что Всеволод Мстиславич получил хороший урок, бояре вернули его назад,</w:t>
      </w:r>
      <w:r w:rsidRPr="00BE0534">
        <w:rPr>
          <w:rStyle w:val="FontStyle13"/>
          <w:rFonts w:ascii="Times New Roman" w:hAnsi="Times New Roman" w:cs="Times New Roman"/>
          <w:sz w:val="28"/>
          <w:szCs w:val="28"/>
        </w:rPr>
        <w:t xml:space="preserve"> </w:t>
      </w:r>
      <w:r w:rsidRPr="00BE0534">
        <w:rPr>
          <w:rStyle w:val="FontStyle18"/>
          <w:rFonts w:ascii="Times New Roman" w:hAnsi="Times New Roman" w:cs="Times New Roman"/>
          <w:sz w:val="28"/>
          <w:szCs w:val="28"/>
        </w:rPr>
        <w:t xml:space="preserve">но Всеволод, выросший в традициях сильной киевской власти </w:t>
      </w:r>
      <w:r w:rsidR="00D72110" w:rsidRPr="00BE0534">
        <w:rPr>
          <w:rStyle w:val="FontStyle18"/>
          <w:rFonts w:ascii="Times New Roman" w:hAnsi="Times New Roman" w:cs="Times New Roman"/>
          <w:sz w:val="28"/>
          <w:szCs w:val="28"/>
        </w:rPr>
        <w:t>и,</w:t>
      </w:r>
      <w:r w:rsidRPr="00BE0534">
        <w:rPr>
          <w:rStyle w:val="FontStyle18"/>
          <w:rFonts w:ascii="Times New Roman" w:hAnsi="Times New Roman" w:cs="Times New Roman"/>
          <w:sz w:val="28"/>
          <w:szCs w:val="28"/>
        </w:rPr>
        <w:t xml:space="preserve"> чувствуя себя представителем Киева, вновь попытался, опираясь на Новгород, проводить собственную династическую политику, ввязавшись в межкняжескую борьбу за власть, за «столы». Он втянул Новгород в противоборство с Суздалем, которое закончилось поражением новгородской рати. Это пере</w:t>
      </w:r>
      <w:r w:rsidR="00D72110" w:rsidRPr="00BE0534">
        <w:rPr>
          <w:rStyle w:val="FontStyle18"/>
          <w:rFonts w:ascii="Times New Roman" w:hAnsi="Times New Roman" w:cs="Times New Roman"/>
          <w:sz w:val="28"/>
          <w:szCs w:val="28"/>
        </w:rPr>
        <w:t>полнило чашу терпения новгородс</w:t>
      </w:r>
      <w:r w:rsidRPr="00BE0534">
        <w:rPr>
          <w:rStyle w:val="FontStyle18"/>
          <w:rFonts w:ascii="Times New Roman" w:hAnsi="Times New Roman" w:cs="Times New Roman"/>
          <w:sz w:val="28"/>
          <w:szCs w:val="28"/>
        </w:rPr>
        <w:t>кого боярства. Против князя выступили и «черные люди», не</w:t>
      </w:r>
      <w:r w:rsidR="00C33644" w:rsidRP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держали его ни церковь, ни купечество, которое он ущемлял в</w:t>
      </w:r>
      <w:r w:rsidR="00C33644" w:rsidRP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правах. 28 мая 1136 г</w:t>
      </w:r>
      <w:r w:rsidR="00C33644" w:rsidRPr="00BE0534">
        <w:rPr>
          <w:rStyle w:val="FontStyle18"/>
          <w:rFonts w:ascii="Times New Roman" w:hAnsi="Times New Roman" w:cs="Times New Roman"/>
          <w:sz w:val="28"/>
          <w:szCs w:val="28"/>
        </w:rPr>
        <w:t>ода.</w:t>
      </w:r>
      <w:r w:rsidRPr="00BE0534">
        <w:rPr>
          <w:rStyle w:val="FontStyle18"/>
          <w:rFonts w:ascii="Times New Roman" w:hAnsi="Times New Roman" w:cs="Times New Roman"/>
          <w:sz w:val="28"/>
          <w:szCs w:val="28"/>
        </w:rPr>
        <w:t xml:space="preserve"> Всеволод с семьей по приговору веча, в</w:t>
      </w:r>
      <w:r w:rsidR="00C33644" w:rsidRPr="00BE0534">
        <w:rPr>
          <w:rStyle w:val="FontStyle18"/>
          <w:rFonts w:ascii="Times New Roman" w:hAnsi="Times New Roman" w:cs="Times New Roman"/>
          <w:sz w:val="28"/>
          <w:szCs w:val="28"/>
        </w:rPr>
        <w:t xml:space="preserve"> которо</w:t>
      </w:r>
      <w:r w:rsidRPr="00BE0534">
        <w:rPr>
          <w:rStyle w:val="FontStyle18"/>
          <w:rFonts w:ascii="Times New Roman" w:hAnsi="Times New Roman" w:cs="Times New Roman"/>
          <w:sz w:val="28"/>
          <w:szCs w:val="28"/>
        </w:rPr>
        <w:t xml:space="preserve">м приняли участие представители от Пскова и Ладоги, был </w:t>
      </w:r>
      <w:r w:rsidR="00C33644" w:rsidRPr="00BE0534">
        <w:rPr>
          <w:rStyle w:val="FontStyle18"/>
          <w:rFonts w:ascii="Times New Roman" w:hAnsi="Times New Roman" w:cs="Times New Roman"/>
          <w:sz w:val="28"/>
          <w:szCs w:val="28"/>
        </w:rPr>
        <w:t>закл</w:t>
      </w:r>
      <w:r w:rsidRPr="00BE0534">
        <w:rPr>
          <w:rStyle w:val="FontStyle18"/>
          <w:rFonts w:ascii="Times New Roman" w:hAnsi="Times New Roman" w:cs="Times New Roman"/>
          <w:sz w:val="28"/>
          <w:szCs w:val="28"/>
        </w:rPr>
        <w:t>ючен под стражу в архиепи</w:t>
      </w:r>
      <w:r w:rsidR="00C33644" w:rsidRPr="00BE0534">
        <w:rPr>
          <w:rStyle w:val="FontStyle18"/>
          <w:rFonts w:ascii="Times New Roman" w:hAnsi="Times New Roman" w:cs="Times New Roman"/>
          <w:sz w:val="28"/>
          <w:szCs w:val="28"/>
        </w:rPr>
        <w:t>скопском дворце, где он находился</w:t>
      </w:r>
      <w:r w:rsidRPr="00BE0534">
        <w:rPr>
          <w:rStyle w:val="FontStyle18"/>
          <w:rFonts w:ascii="Times New Roman" w:hAnsi="Times New Roman" w:cs="Times New Roman"/>
          <w:sz w:val="28"/>
          <w:szCs w:val="28"/>
        </w:rPr>
        <w:t xml:space="preserve"> под охраной 30 вооруженных воинов два месяца. Затем Всево</w:t>
      </w:r>
      <w:r w:rsidR="003C3478" w:rsidRPr="00BE0534">
        <w:rPr>
          <w:rStyle w:val="FontStyle18"/>
          <w:rFonts w:ascii="Times New Roman" w:hAnsi="Times New Roman" w:cs="Times New Roman"/>
          <w:sz w:val="28"/>
          <w:szCs w:val="28"/>
        </w:rPr>
        <w:t>лода</w:t>
      </w:r>
      <w:r w:rsidRPr="00BE0534">
        <w:rPr>
          <w:rStyle w:val="FontStyle19"/>
          <w:rFonts w:ascii="Times New Roman" w:hAnsi="Times New Roman" w:cs="Times New Roman"/>
          <w:spacing w:val="0"/>
          <w:sz w:val="28"/>
          <w:szCs w:val="28"/>
        </w:rPr>
        <w:t xml:space="preserve"> </w:t>
      </w:r>
      <w:r w:rsidRPr="00BE0534">
        <w:rPr>
          <w:rStyle w:val="FontStyle18"/>
          <w:rFonts w:ascii="Times New Roman" w:hAnsi="Times New Roman" w:cs="Times New Roman"/>
          <w:sz w:val="28"/>
          <w:szCs w:val="28"/>
        </w:rPr>
        <w:t xml:space="preserve">выслали из города, обвинив его в том, что он «не блюдет смерд», т. е. не выражал интересов простых людей, плохо руководил войском во время противоборства с суздальцами, втянул </w:t>
      </w:r>
      <w:r w:rsidR="003C3478" w:rsidRPr="00BE0534">
        <w:rPr>
          <w:rStyle w:val="FontStyle18"/>
          <w:rFonts w:ascii="Times New Roman" w:hAnsi="Times New Roman" w:cs="Times New Roman"/>
          <w:sz w:val="28"/>
          <w:szCs w:val="28"/>
        </w:rPr>
        <w:t>Новгород в</w:t>
      </w:r>
      <w:r w:rsidR="00BE0534">
        <w:rPr>
          <w:rStyle w:val="FontStyle18"/>
          <w:rFonts w:ascii="Times New Roman" w:hAnsi="Times New Roman" w:cs="Times New Roman"/>
          <w:sz w:val="28"/>
          <w:szCs w:val="28"/>
        </w:rPr>
        <w:t xml:space="preserve"> </w:t>
      </w:r>
      <w:r w:rsidRPr="00BE0534">
        <w:rPr>
          <w:rStyle w:val="FontStyle18"/>
          <w:rFonts w:ascii="Times New Roman" w:hAnsi="Times New Roman" w:cs="Times New Roman"/>
          <w:sz w:val="28"/>
          <w:szCs w:val="28"/>
        </w:rPr>
        <w:t>межкняжескую борьбу на юге.</w:t>
      </w:r>
    </w:p>
    <w:p w:rsidR="00BE0534" w:rsidRPr="00BE0534" w:rsidRDefault="00BE0534" w:rsidP="00BE0534">
      <w:pPr>
        <w:pStyle w:val="Style2"/>
        <w:widowControl/>
        <w:spacing w:line="360" w:lineRule="auto"/>
        <w:ind w:firstLine="709"/>
        <w:rPr>
          <w:rStyle w:val="FontStyle18"/>
          <w:rFonts w:ascii="Times New Roman" w:hAnsi="Times New Roman" w:cs="Times New Roman"/>
          <w:sz w:val="28"/>
          <w:szCs w:val="28"/>
          <w:lang w:val="uk-UA"/>
        </w:rPr>
      </w:pPr>
    </w:p>
    <w:p w:rsidR="00D616FD" w:rsidRPr="00BE0534" w:rsidRDefault="00D616FD" w:rsidP="00BE0534">
      <w:pPr>
        <w:spacing w:after="0" w:line="360" w:lineRule="auto"/>
        <w:ind w:firstLine="709"/>
        <w:jc w:val="both"/>
        <w:rPr>
          <w:rStyle w:val="FontStyle15"/>
          <w:sz w:val="28"/>
          <w:szCs w:val="28"/>
        </w:rPr>
      </w:pPr>
      <w:r w:rsidRPr="00BE0534">
        <w:rPr>
          <w:rStyle w:val="FontStyle15"/>
          <w:sz w:val="28"/>
          <w:szCs w:val="28"/>
        </w:rPr>
        <w:br w:type="page"/>
      </w:r>
    </w:p>
    <w:p w:rsidR="00D355C8" w:rsidRDefault="00F235FA" w:rsidP="00BE0534">
      <w:pPr>
        <w:pStyle w:val="Style4"/>
        <w:widowControl/>
        <w:spacing w:line="360" w:lineRule="auto"/>
        <w:ind w:firstLine="709"/>
        <w:jc w:val="center"/>
        <w:rPr>
          <w:rStyle w:val="FontStyle15"/>
          <w:sz w:val="28"/>
          <w:szCs w:val="28"/>
          <w:lang w:val="uk-UA"/>
        </w:rPr>
      </w:pPr>
      <w:r w:rsidRPr="00BE0534">
        <w:rPr>
          <w:rStyle w:val="FontStyle15"/>
          <w:sz w:val="28"/>
          <w:szCs w:val="28"/>
        </w:rPr>
        <w:t>Н</w:t>
      </w:r>
      <w:r w:rsidR="00BE0534">
        <w:rPr>
          <w:rStyle w:val="FontStyle15"/>
          <w:sz w:val="28"/>
          <w:szCs w:val="28"/>
        </w:rPr>
        <w:t>овгородская боярская республика</w:t>
      </w:r>
    </w:p>
    <w:p w:rsidR="00BE0534" w:rsidRPr="00BE0534" w:rsidRDefault="00BE0534" w:rsidP="00BE0534">
      <w:pPr>
        <w:pStyle w:val="Style4"/>
        <w:widowControl/>
        <w:spacing w:line="360" w:lineRule="auto"/>
        <w:ind w:firstLine="709"/>
        <w:rPr>
          <w:rStyle w:val="FontStyle15"/>
          <w:sz w:val="28"/>
          <w:szCs w:val="28"/>
          <w:lang w:val="uk-UA"/>
        </w:rPr>
      </w:pPr>
    </w:p>
    <w:p w:rsidR="00D616FD" w:rsidRPr="00BE0534" w:rsidRDefault="00D616FD" w:rsidP="00BE0534">
      <w:pPr>
        <w:pStyle w:val="Style2"/>
        <w:widowControl/>
        <w:spacing w:line="360" w:lineRule="auto"/>
        <w:ind w:firstLine="709"/>
        <w:rPr>
          <w:rStyle w:val="FontStyle18"/>
          <w:rFonts w:ascii="Times New Roman" w:hAnsi="Times New Roman" w:cs="Times New Roman"/>
          <w:sz w:val="28"/>
          <w:szCs w:val="28"/>
        </w:rPr>
      </w:pPr>
      <w:r w:rsidRPr="00BE0534">
        <w:rPr>
          <w:rStyle w:val="FontStyle18"/>
          <w:rFonts w:ascii="Times New Roman" w:hAnsi="Times New Roman" w:cs="Times New Roman"/>
          <w:sz w:val="28"/>
          <w:szCs w:val="28"/>
        </w:rPr>
        <w:t>После событий 1136 г. к власти в Новгороде окончательно пришла городская аристократия — крупное боярство, богатое купечество, архиепископ. В Новгород в качестве наемного военачальника был приглашен Святослав Ольгович из Чернигова, отец Игоря Северского. Так после событий 1136 г. Новгород вышел на дорогу полной независимости от других русских княжеств, стал своеобразной аристократической республикой, где несколько крупных боярских и купеческих фамилий, посадник, архиепископ определяли всю политику Новгородской земли.</w:t>
      </w:r>
    </w:p>
    <w:p w:rsidR="00F235FA" w:rsidRPr="00BE0534" w:rsidRDefault="00F235FA" w:rsidP="00BE0534">
      <w:pPr>
        <w:pStyle w:val="Style4"/>
        <w:widowControl/>
        <w:spacing w:line="360" w:lineRule="auto"/>
        <w:ind w:firstLine="709"/>
        <w:rPr>
          <w:rStyle w:val="FontStyle17"/>
          <w:sz w:val="28"/>
          <w:szCs w:val="28"/>
        </w:rPr>
      </w:pPr>
      <w:r w:rsidRPr="00BE0534">
        <w:rPr>
          <w:rStyle w:val="FontStyle17"/>
          <w:sz w:val="28"/>
          <w:szCs w:val="28"/>
        </w:rPr>
        <w:t>Новгородская земля находилась далеко от кочевников и не испытала ужаса их набегов. Богатство Новгородской земли заключалось в наличии громадного земельного фонда, попавшего в руки местного боярства</w:t>
      </w:r>
      <w:r w:rsidR="00861BA4" w:rsidRPr="00BE0534">
        <w:rPr>
          <w:rStyle w:val="FontStyle17"/>
          <w:sz w:val="28"/>
          <w:szCs w:val="28"/>
        </w:rPr>
        <w:t>, выросшего из местной родопле</w:t>
      </w:r>
      <w:r w:rsidRPr="00BE0534">
        <w:rPr>
          <w:rStyle w:val="FontStyle17"/>
          <w:sz w:val="28"/>
          <w:szCs w:val="28"/>
        </w:rPr>
        <w:t>менной знати. Своего хлеба в Новгороде не хватало, но промысловые занятия — охота, рыболовство, солеварение, производство железа, бортничество — получили значительное развитие и давали боярству немалые доходы. Возвышению Новгорода способствовало исключительно выгодное географическое положение: город находился на перекрестке торговых путей, связывавших Западную Европу с Русью, а через нее — с Востоком и Византией. У причалов реки Волхов в Новгороде стояли десятки кораблей.</w:t>
      </w:r>
    </w:p>
    <w:p w:rsidR="00F235FA" w:rsidRPr="00BE0534" w:rsidRDefault="00F235FA" w:rsidP="00BE0534">
      <w:pPr>
        <w:pStyle w:val="Style4"/>
        <w:widowControl/>
        <w:spacing w:line="360" w:lineRule="auto"/>
        <w:ind w:firstLine="709"/>
        <w:rPr>
          <w:rStyle w:val="FontStyle17"/>
          <w:sz w:val="28"/>
          <w:szCs w:val="28"/>
        </w:rPr>
      </w:pPr>
      <w:r w:rsidRPr="00BE0534">
        <w:rPr>
          <w:rStyle w:val="FontStyle17"/>
          <w:sz w:val="28"/>
          <w:szCs w:val="28"/>
        </w:rPr>
        <w:t>Как правило, Новгородом владел тот из князей, кто держал киевский престол. Это позволяло старшему среди Рюриковичей князю контролировать великий путь «из варяг в греки» и доминировать на Руси. Используя недовольство новгородцев (восстание 1136 г.), боярство, обладавшее значительной экономической мощью, сумело окончательно победить князя в борьбе за власть. Новгород стал боярской республикой. Высшим органом республики было вече, на котором избиралось новгородское управление, рассматривались важнейшие вопросы внутренней и внешней п</w:t>
      </w:r>
      <w:r w:rsidR="001077F5" w:rsidRPr="00BE0534">
        <w:rPr>
          <w:rStyle w:val="FontStyle17"/>
          <w:sz w:val="28"/>
          <w:szCs w:val="28"/>
        </w:rPr>
        <w:t>олитики и т. д. Наряду с общего</w:t>
      </w:r>
      <w:r w:rsidRPr="00BE0534">
        <w:rPr>
          <w:rStyle w:val="FontStyle17"/>
          <w:sz w:val="28"/>
          <w:szCs w:val="28"/>
        </w:rPr>
        <w:t>родским вечем существовали «кончански</w:t>
      </w:r>
      <w:r w:rsidR="00861BA4" w:rsidRPr="00BE0534">
        <w:rPr>
          <w:rStyle w:val="FontStyle17"/>
          <w:sz w:val="28"/>
          <w:szCs w:val="28"/>
        </w:rPr>
        <w:t>е</w:t>
      </w:r>
      <w:r w:rsidRPr="00BE0534">
        <w:rPr>
          <w:rStyle w:val="FontStyle17"/>
          <w:sz w:val="28"/>
          <w:szCs w:val="28"/>
        </w:rPr>
        <w:t>» (город делился на пять районов — концов, а вся Новгородская земля — на пять областей— пятин) и «уличанские» (объединявшие жителей улиц) вечевые сходы. Фактическими хозяевами на вече были 300 «золотых поясов» — крупнейшие бояре Новгорода.</w:t>
      </w:r>
      <w:r w:rsidR="007C10CF" w:rsidRPr="00BE0534">
        <w:rPr>
          <w:rStyle w:val="FontStyle17"/>
          <w:sz w:val="28"/>
          <w:szCs w:val="28"/>
        </w:rPr>
        <w:t>[2,40]</w:t>
      </w:r>
    </w:p>
    <w:p w:rsidR="00CD5C1A" w:rsidRPr="00BE0534" w:rsidRDefault="00F235FA" w:rsidP="00BE0534">
      <w:pPr>
        <w:pStyle w:val="Style3"/>
        <w:widowControl/>
        <w:spacing w:line="360" w:lineRule="auto"/>
        <w:ind w:firstLine="709"/>
        <w:rPr>
          <w:rStyle w:val="FontStyle17"/>
          <w:sz w:val="28"/>
          <w:szCs w:val="28"/>
        </w:rPr>
      </w:pPr>
      <w:r w:rsidRPr="00BE0534">
        <w:rPr>
          <w:rStyle w:val="FontStyle17"/>
          <w:sz w:val="28"/>
          <w:szCs w:val="28"/>
        </w:rPr>
        <w:t>Главным должностным лицом в новгородском управлении был посадник (от слова «посадить»; обычно великий Киевский князь «сажал» своего старшего сына наместником Новгорода).</w:t>
      </w:r>
    </w:p>
    <w:p w:rsidR="00F235FA" w:rsidRPr="00BE0534" w:rsidRDefault="00F235FA" w:rsidP="00BE0534">
      <w:pPr>
        <w:pStyle w:val="Style3"/>
        <w:widowControl/>
        <w:spacing w:line="360" w:lineRule="auto"/>
        <w:ind w:firstLine="709"/>
        <w:rPr>
          <w:rStyle w:val="FontStyle17"/>
          <w:sz w:val="28"/>
          <w:szCs w:val="28"/>
        </w:rPr>
      </w:pPr>
      <w:r w:rsidRPr="00BE0534">
        <w:rPr>
          <w:rStyle w:val="FontStyle17"/>
          <w:sz w:val="28"/>
          <w:szCs w:val="28"/>
        </w:rPr>
        <w:t>Посадник был главой правительства. Фактически в посадники избирались бояре из четырех крупнейших новгородских родов</w:t>
      </w:r>
      <w:r w:rsidR="000952EA" w:rsidRPr="00BE0534">
        <w:rPr>
          <w:rStyle w:val="FontStyle17"/>
          <w:sz w:val="28"/>
          <w:szCs w:val="28"/>
        </w:rPr>
        <w:t xml:space="preserve"> </w:t>
      </w:r>
      <w:r w:rsidR="000952EA" w:rsidRPr="00BE0534">
        <w:rPr>
          <w:rStyle w:val="FontStyle18"/>
          <w:rFonts w:ascii="Times New Roman" w:hAnsi="Times New Roman" w:cs="Times New Roman"/>
          <w:sz w:val="28"/>
          <w:szCs w:val="28"/>
        </w:rPr>
        <w:t>на не определенное время. Будучи посредником между князем и народом, он вместе с князем имел право судить и управлять, руководил совещаниями веча, от имени Новгорода вел переговоры с другими княжествами и зарубежными государствами и заменял князя в его отсутствие</w:t>
      </w:r>
      <w:r w:rsidRPr="00BE0534">
        <w:rPr>
          <w:rStyle w:val="FontStyle17"/>
          <w:sz w:val="28"/>
          <w:szCs w:val="28"/>
        </w:rPr>
        <w:t>.</w:t>
      </w:r>
    </w:p>
    <w:p w:rsidR="00F235FA" w:rsidRPr="00BE0534" w:rsidRDefault="00F235FA" w:rsidP="00BE0534">
      <w:pPr>
        <w:pStyle w:val="Style4"/>
        <w:widowControl/>
        <w:spacing w:line="360" w:lineRule="auto"/>
        <w:ind w:firstLine="709"/>
        <w:rPr>
          <w:rStyle w:val="FontStyle17"/>
          <w:sz w:val="28"/>
          <w:szCs w:val="28"/>
        </w:rPr>
      </w:pPr>
      <w:r w:rsidRPr="00BE0534">
        <w:rPr>
          <w:rStyle w:val="FontStyle17"/>
          <w:sz w:val="28"/>
          <w:szCs w:val="28"/>
        </w:rPr>
        <w:t>Вече выбирало главу новгородской церкви — епископа</w:t>
      </w:r>
      <w:r w:rsidR="00AE4828" w:rsidRPr="00BE0534">
        <w:rPr>
          <w:rStyle w:val="FontStyle17"/>
          <w:sz w:val="28"/>
          <w:szCs w:val="28"/>
        </w:rPr>
        <w:t xml:space="preserve">, </w:t>
      </w:r>
      <w:r w:rsidR="00AE4828" w:rsidRPr="00BE0534">
        <w:rPr>
          <w:rStyle w:val="FontStyle18"/>
          <w:rFonts w:ascii="Times New Roman" w:hAnsi="Times New Roman" w:cs="Times New Roman"/>
          <w:sz w:val="28"/>
          <w:szCs w:val="28"/>
        </w:rPr>
        <w:t>архиепископа. Он принимал участие во всех важных гражданских делах, имел свой суд, собственный штат.</w:t>
      </w:r>
      <w:r w:rsidRPr="00BE0534">
        <w:rPr>
          <w:rStyle w:val="FontStyle17"/>
          <w:sz w:val="28"/>
          <w:szCs w:val="28"/>
        </w:rPr>
        <w:t xml:space="preserve"> Владыка распоряжался казной, контролировал внешние сношения Великого Новгорода, торговые меры, имел даже свой полк.</w:t>
      </w:r>
    </w:p>
    <w:p w:rsidR="00F235FA" w:rsidRPr="00BE0534" w:rsidRDefault="00CD5C1A" w:rsidP="00BE0534">
      <w:pPr>
        <w:pStyle w:val="Style2"/>
        <w:widowControl/>
        <w:spacing w:line="360" w:lineRule="auto"/>
        <w:ind w:firstLine="709"/>
        <w:rPr>
          <w:rStyle w:val="FontStyle17"/>
          <w:sz w:val="28"/>
          <w:szCs w:val="28"/>
        </w:rPr>
      </w:pPr>
      <w:r w:rsidRPr="00BE0534">
        <w:rPr>
          <w:rStyle w:val="FontStyle18"/>
          <w:rFonts w:ascii="Times New Roman" w:hAnsi="Times New Roman" w:cs="Times New Roman"/>
          <w:sz w:val="28"/>
          <w:szCs w:val="28"/>
        </w:rPr>
        <w:t>Тысяцкий избирался из небоярского населения Новгорода</w:t>
      </w:r>
      <w:r w:rsidR="00F235FA" w:rsidRPr="00BE0534">
        <w:rPr>
          <w:rStyle w:val="FontStyle17"/>
          <w:sz w:val="28"/>
          <w:szCs w:val="28"/>
        </w:rPr>
        <w:t>, ведавший городским ополчением, судом по торговым делам, а также сбором налогов.</w:t>
      </w:r>
      <w:r w:rsidR="00FA6B8C" w:rsidRPr="00BE0534">
        <w:rPr>
          <w:rStyle w:val="FontStyle17"/>
          <w:sz w:val="28"/>
          <w:szCs w:val="28"/>
        </w:rPr>
        <w:t>[1,44]</w:t>
      </w:r>
    </w:p>
    <w:p w:rsidR="00F235FA" w:rsidRPr="00BE0534" w:rsidRDefault="00F235FA" w:rsidP="00BE0534">
      <w:pPr>
        <w:pStyle w:val="Style4"/>
        <w:widowControl/>
        <w:spacing w:line="360" w:lineRule="auto"/>
        <w:ind w:firstLine="709"/>
        <w:rPr>
          <w:rStyle w:val="FontStyle17"/>
          <w:sz w:val="28"/>
          <w:szCs w:val="28"/>
        </w:rPr>
      </w:pPr>
      <w:r w:rsidRPr="00BE0534">
        <w:rPr>
          <w:rStyle w:val="FontStyle17"/>
          <w:sz w:val="28"/>
          <w:szCs w:val="28"/>
        </w:rPr>
        <w:t>Вече приглашало князя, который управлял армией во время военных походов; его дружина поддерживала порядок в городе. Он как бы символизировал единство Новгорода с остальной Русью. Князя предупреждали: «Без посадника тебе, князь, суда не судить, волостей не держать, грамот не дава</w:t>
      </w:r>
      <w:r w:rsidR="00ED1A7D" w:rsidRPr="00BE0534">
        <w:rPr>
          <w:rStyle w:val="FontStyle17"/>
          <w:sz w:val="28"/>
          <w:szCs w:val="28"/>
        </w:rPr>
        <w:t>ть». Даже резиденция князя нахо</w:t>
      </w:r>
      <w:r w:rsidRPr="00BE0534">
        <w:rPr>
          <w:rStyle w:val="FontStyle17"/>
          <w:sz w:val="28"/>
          <w:szCs w:val="28"/>
        </w:rPr>
        <w:t>дилась вне кремля, на Ярославовом дворище — Торговой стороне, а позднее — в нескольких километрах от кремля на Городище.</w:t>
      </w:r>
      <w:r w:rsidR="005866FF" w:rsidRPr="00BE0534">
        <w:rPr>
          <w:rStyle w:val="FontStyle17"/>
          <w:sz w:val="28"/>
          <w:szCs w:val="28"/>
        </w:rPr>
        <w:t>[2,41]</w:t>
      </w:r>
    </w:p>
    <w:p w:rsidR="00A74FA0" w:rsidRPr="00BE0534" w:rsidRDefault="00A74FA0" w:rsidP="00BE0534">
      <w:pPr>
        <w:pStyle w:val="Style4"/>
        <w:widowControl/>
        <w:spacing w:line="360" w:lineRule="auto"/>
        <w:ind w:firstLine="709"/>
        <w:rPr>
          <w:rFonts w:ascii="Times New Roman" w:hAnsi="Times New Roman"/>
          <w:sz w:val="28"/>
          <w:szCs w:val="28"/>
        </w:rPr>
      </w:pPr>
      <w:r w:rsidRPr="00BE0534">
        <w:rPr>
          <w:rFonts w:ascii="Times New Roman" w:hAnsi="Times New Roman"/>
          <w:sz w:val="28"/>
          <w:szCs w:val="28"/>
        </w:rPr>
        <w:t>Богатое купечество активно торговало (расположение ближе к Западу, проходили выгодные торговые пути). Новгородские бояре (благодаря своему богатству и системе управления) очень долгое время сохраняли свою независимость от татар и от Владимиро-Суздальских князей. Город Новгород считался открытым городом. Все средневековые города, как правило, обносились укреплениями, а Новгород – нет. Уникальная система управления, которую не знал ни один средневековый город. Это делало Новгород не преступным (только Иван 3 в 15 веке подчинил его). Город Новгород представлял собой большую огромную вооруженную общину под командованием тысяцкого. Эта тысяча делилась на сотки (военные части города). В каждой сотки было свое самоуправление и выборные должности. Сотки в административном плане складывались в концы во главе со старостами. Сотки делились на улицы тоже со своим управлением. И все это представляло выборную общину</w:t>
      </w:r>
      <w:r w:rsidR="006738EE" w:rsidRPr="00BE0534">
        <w:rPr>
          <w:rFonts w:ascii="Times New Roman" w:hAnsi="Times New Roman"/>
          <w:sz w:val="28"/>
          <w:szCs w:val="28"/>
        </w:rPr>
        <w:t>.</w:t>
      </w:r>
    </w:p>
    <w:p w:rsidR="00C21F12" w:rsidRPr="00BE0534" w:rsidRDefault="00C21F12" w:rsidP="00BE0534">
      <w:pPr>
        <w:spacing w:after="0" w:line="360" w:lineRule="auto"/>
        <w:ind w:firstLine="709"/>
        <w:jc w:val="both"/>
        <w:rPr>
          <w:rFonts w:ascii="Times New Roman" w:hAnsi="Times New Roman"/>
          <w:sz w:val="28"/>
          <w:szCs w:val="28"/>
          <w:lang w:eastAsia="ru-RU"/>
        </w:rPr>
      </w:pPr>
      <w:r w:rsidRPr="00BE0534">
        <w:rPr>
          <w:rFonts w:ascii="Times New Roman" w:hAnsi="Times New Roman"/>
          <w:sz w:val="28"/>
          <w:szCs w:val="28"/>
          <w:lang w:eastAsia="ru-RU"/>
        </w:rPr>
        <w:t>Новгород</w:t>
      </w:r>
      <w:r w:rsidR="005229E9" w:rsidRPr="00BE0534">
        <w:rPr>
          <w:rFonts w:ascii="Times New Roman" w:hAnsi="Times New Roman"/>
          <w:sz w:val="28"/>
          <w:szCs w:val="28"/>
          <w:lang w:eastAsia="ru-RU"/>
        </w:rPr>
        <w:t xml:space="preserve">ская боярская </w:t>
      </w:r>
      <w:r w:rsidRPr="00BE0534">
        <w:rPr>
          <w:rFonts w:ascii="Times New Roman" w:hAnsi="Times New Roman"/>
          <w:sz w:val="28"/>
          <w:szCs w:val="28"/>
          <w:lang w:eastAsia="ru-RU"/>
        </w:rPr>
        <w:t>республика практически в неизменном виде просуществовал</w:t>
      </w:r>
      <w:r w:rsidR="005229E9" w:rsidRPr="00BE0534">
        <w:rPr>
          <w:rFonts w:ascii="Times New Roman" w:hAnsi="Times New Roman"/>
          <w:sz w:val="28"/>
          <w:szCs w:val="28"/>
          <w:lang w:eastAsia="ru-RU"/>
        </w:rPr>
        <w:t>а</w:t>
      </w:r>
      <w:r w:rsidRPr="00BE0534">
        <w:rPr>
          <w:rFonts w:ascii="Times New Roman" w:hAnsi="Times New Roman"/>
          <w:sz w:val="28"/>
          <w:szCs w:val="28"/>
          <w:lang w:eastAsia="ru-RU"/>
        </w:rPr>
        <w:t xml:space="preserve"> почти три с половиной столетия вплоть до присоединения Новгорода к Москве.</w:t>
      </w:r>
    </w:p>
    <w:p w:rsidR="00C21F12" w:rsidRPr="00BE0534" w:rsidRDefault="00C21F12" w:rsidP="00BE0534">
      <w:pPr>
        <w:pStyle w:val="Style4"/>
        <w:widowControl/>
        <w:spacing w:line="360" w:lineRule="auto"/>
        <w:ind w:firstLine="709"/>
        <w:rPr>
          <w:rStyle w:val="FontStyle17"/>
          <w:sz w:val="28"/>
          <w:szCs w:val="28"/>
        </w:rPr>
      </w:pPr>
    </w:p>
    <w:p w:rsidR="00D355C8" w:rsidRPr="00BE0534" w:rsidRDefault="00D355C8" w:rsidP="00BE0534">
      <w:pPr>
        <w:spacing w:after="0" w:line="360" w:lineRule="auto"/>
        <w:ind w:firstLine="709"/>
        <w:jc w:val="both"/>
        <w:rPr>
          <w:rFonts w:ascii="Times New Roman" w:hAnsi="Times New Roman"/>
          <w:sz w:val="28"/>
          <w:szCs w:val="28"/>
        </w:rPr>
      </w:pPr>
      <w:r w:rsidRPr="00BE0534">
        <w:rPr>
          <w:rFonts w:ascii="Times New Roman" w:hAnsi="Times New Roman"/>
          <w:sz w:val="28"/>
          <w:szCs w:val="28"/>
        </w:rPr>
        <w:br w:type="page"/>
      </w:r>
    </w:p>
    <w:p w:rsidR="00CE0AA2" w:rsidRDefault="00CE0AA2" w:rsidP="00BE0534">
      <w:pPr>
        <w:spacing w:after="0" w:line="360" w:lineRule="auto"/>
        <w:ind w:firstLine="709"/>
        <w:jc w:val="center"/>
        <w:rPr>
          <w:rFonts w:ascii="Times New Roman" w:hAnsi="Times New Roman"/>
          <w:b/>
          <w:sz w:val="28"/>
          <w:szCs w:val="28"/>
          <w:lang w:val="uk-UA"/>
        </w:rPr>
      </w:pPr>
      <w:r w:rsidRPr="00BE0534">
        <w:rPr>
          <w:rFonts w:ascii="Times New Roman" w:hAnsi="Times New Roman"/>
          <w:b/>
          <w:sz w:val="28"/>
          <w:szCs w:val="28"/>
        </w:rPr>
        <w:t>Заключение</w:t>
      </w:r>
    </w:p>
    <w:p w:rsidR="00BE0534" w:rsidRPr="00BE0534" w:rsidRDefault="00BE0534" w:rsidP="00BE0534">
      <w:pPr>
        <w:spacing w:after="0" w:line="360" w:lineRule="auto"/>
        <w:ind w:firstLine="709"/>
        <w:jc w:val="both"/>
        <w:rPr>
          <w:rFonts w:ascii="Times New Roman" w:hAnsi="Times New Roman"/>
          <w:b/>
          <w:sz w:val="28"/>
          <w:szCs w:val="28"/>
          <w:lang w:val="uk-UA"/>
        </w:rPr>
      </w:pPr>
    </w:p>
    <w:p w:rsidR="00CE0AA2" w:rsidRPr="00BE0534" w:rsidRDefault="00CE0AA2" w:rsidP="00BE0534">
      <w:pPr>
        <w:spacing w:after="0" w:line="360" w:lineRule="auto"/>
        <w:ind w:firstLine="709"/>
        <w:jc w:val="both"/>
        <w:rPr>
          <w:rFonts w:ascii="Times New Roman" w:hAnsi="Times New Roman"/>
          <w:sz w:val="28"/>
          <w:szCs w:val="28"/>
        </w:rPr>
      </w:pPr>
      <w:r w:rsidRPr="00BE0534">
        <w:rPr>
          <w:rFonts w:ascii="Times New Roman" w:hAnsi="Times New Roman"/>
          <w:sz w:val="28"/>
          <w:szCs w:val="28"/>
        </w:rPr>
        <w:t>Особый политический строй, отличный от строя в других княжеских землях, сложился в Новгородской земле, одной из наиболее развитых русских земель. Великий Новгород был одним из крупнейших городов не только на Руси, но и в Европе. Он занимал очень выгодное географическое положение на пересечении важных для Руси и других государств Восточной Европы торговых путей, связывавших Балтийское море с Черным и Каспийским. В своей торговле Новгород использовал широко развитые в Новгородской земле ремесла и различные промыслы. Высшее новгородское сословие — бояре — принимали активное участие во внешней торговле. Хотя новгородское сословие и торговля достигли небывалого расцвета, основу экономики Новгородской земли составляли сельское хозяйство и связанные с ним промыслы.</w:t>
      </w:r>
    </w:p>
    <w:p w:rsidR="00CE0AA2" w:rsidRPr="00BE0534" w:rsidRDefault="00CE0AA2" w:rsidP="00BE0534">
      <w:pPr>
        <w:spacing w:after="0" w:line="360" w:lineRule="auto"/>
        <w:ind w:firstLine="709"/>
        <w:jc w:val="both"/>
        <w:rPr>
          <w:rFonts w:ascii="Times New Roman" w:hAnsi="Times New Roman"/>
          <w:sz w:val="28"/>
          <w:szCs w:val="28"/>
          <w:lang w:val="en-US"/>
        </w:rPr>
      </w:pPr>
      <w:r w:rsidRPr="00BE0534">
        <w:rPr>
          <w:rFonts w:ascii="Times New Roman" w:hAnsi="Times New Roman"/>
          <w:sz w:val="28"/>
          <w:szCs w:val="28"/>
        </w:rPr>
        <w:t>Общественно-политическая жизнь Новгорода имела существенные особенности. Сначала Новгород наряду с другими русскими княжествами подчинялся Киеву. Но в ходе развития вечевого строя Новгород стал самостоятельной феодальной республикой и принимал к себе князей только по собственному выбору и на определенных условиях. Князь выполнял функцию связующего звена, с одной стороны, Новгорода с Русью и порядками в остальных ее землях, а с другой — отдельных частей Новгородской земли. Ведал вопросами защиты Новгорода и его владений от нападения внешних врагов, был высшей судебной инстанцией. Новгородцы подписывали с ним договор об условиях княжения, которые князь обязан был выполнять или в противном случае покинуть Новгород. Высшим органом власти в Новгороде было вече — собрание мужского населения города. Вече обладало чрезвычайно широкими полномочиями. Собираться на вече имели право все свободные граждане — от бояр до "черных людей". Все вопросы решались большинством голосов, несогласное меньшинство силой принуждали признать решение большинства. Как правило, на вече созывались несколько сот владельцев городских усадеб, а все важные вопросы жизни Новгородской земли до вынесения их на вече предварительно обсуждались в узком кругу небольшой группы наиболее влиятельных бояр. [</w:t>
      </w:r>
      <w:r w:rsidRPr="00BE0534">
        <w:rPr>
          <w:rFonts w:ascii="Times New Roman" w:hAnsi="Times New Roman"/>
          <w:sz w:val="28"/>
          <w:szCs w:val="28"/>
          <w:lang w:val="en-US"/>
        </w:rPr>
        <w:t>1,43]</w:t>
      </w:r>
    </w:p>
    <w:p w:rsidR="00D11A48" w:rsidRPr="00BE0534" w:rsidRDefault="00D11A48" w:rsidP="00BE0534">
      <w:pPr>
        <w:spacing w:after="0" w:line="360" w:lineRule="auto"/>
        <w:ind w:firstLine="709"/>
        <w:jc w:val="both"/>
        <w:rPr>
          <w:rFonts w:ascii="Times New Roman" w:hAnsi="Times New Roman"/>
          <w:sz w:val="28"/>
          <w:szCs w:val="28"/>
        </w:rPr>
      </w:pPr>
    </w:p>
    <w:p w:rsidR="000B184B" w:rsidRPr="00BE0534" w:rsidRDefault="000B184B" w:rsidP="00BE0534">
      <w:pPr>
        <w:spacing w:after="0" w:line="360" w:lineRule="auto"/>
        <w:ind w:firstLine="709"/>
        <w:jc w:val="both"/>
        <w:rPr>
          <w:rFonts w:ascii="Times New Roman" w:hAnsi="Times New Roman"/>
          <w:sz w:val="28"/>
          <w:szCs w:val="28"/>
        </w:rPr>
      </w:pPr>
      <w:r w:rsidRPr="00BE0534">
        <w:rPr>
          <w:rFonts w:ascii="Times New Roman" w:hAnsi="Times New Roman"/>
          <w:sz w:val="28"/>
          <w:szCs w:val="28"/>
        </w:rPr>
        <w:br w:type="page"/>
      </w:r>
    </w:p>
    <w:p w:rsidR="00E21C39" w:rsidRPr="00BE0534" w:rsidRDefault="00481665" w:rsidP="00BE0534">
      <w:pPr>
        <w:spacing w:after="0" w:line="360" w:lineRule="auto"/>
        <w:ind w:firstLine="709"/>
        <w:jc w:val="center"/>
        <w:rPr>
          <w:rFonts w:ascii="Times New Roman" w:hAnsi="Times New Roman"/>
          <w:b/>
          <w:sz w:val="28"/>
          <w:szCs w:val="28"/>
          <w:lang w:val="uk-UA"/>
        </w:rPr>
      </w:pPr>
      <w:r w:rsidRPr="00BE0534">
        <w:rPr>
          <w:rFonts w:ascii="Times New Roman" w:hAnsi="Times New Roman"/>
          <w:b/>
          <w:sz w:val="28"/>
          <w:szCs w:val="28"/>
        </w:rPr>
        <w:t>Список литературы</w:t>
      </w:r>
    </w:p>
    <w:p w:rsidR="00BE0534" w:rsidRPr="00BE0534" w:rsidRDefault="00BE0534" w:rsidP="00BE0534">
      <w:pPr>
        <w:spacing w:after="0" w:line="360" w:lineRule="auto"/>
        <w:ind w:firstLine="709"/>
        <w:jc w:val="both"/>
        <w:rPr>
          <w:rFonts w:ascii="Times New Roman" w:hAnsi="Times New Roman"/>
          <w:sz w:val="28"/>
          <w:szCs w:val="28"/>
          <w:lang w:val="uk-UA"/>
        </w:rPr>
      </w:pPr>
    </w:p>
    <w:p w:rsidR="00481665" w:rsidRPr="00BE0534" w:rsidRDefault="00481665" w:rsidP="00BE0534">
      <w:pPr>
        <w:pStyle w:val="a5"/>
        <w:numPr>
          <w:ilvl w:val="0"/>
          <w:numId w:val="2"/>
        </w:numPr>
        <w:spacing w:after="0" w:line="360" w:lineRule="auto"/>
        <w:ind w:left="0" w:firstLine="0"/>
        <w:jc w:val="both"/>
        <w:rPr>
          <w:rFonts w:ascii="Times New Roman" w:hAnsi="Times New Roman"/>
          <w:sz w:val="28"/>
          <w:szCs w:val="28"/>
        </w:rPr>
      </w:pPr>
      <w:r w:rsidRPr="00BE0534">
        <w:rPr>
          <w:rFonts w:ascii="Times New Roman" w:hAnsi="Times New Roman"/>
          <w:sz w:val="28"/>
          <w:szCs w:val="28"/>
        </w:rPr>
        <w:t xml:space="preserve">Мунчаев Ш. М., Устинов В.М. История России: Учебник для вузов. – 4-е изд., перераб. и доп. </w:t>
      </w:r>
      <w:r w:rsidR="00C641F6" w:rsidRPr="00BE0534">
        <w:rPr>
          <w:rFonts w:ascii="Times New Roman" w:hAnsi="Times New Roman"/>
          <w:sz w:val="28"/>
          <w:szCs w:val="28"/>
        </w:rPr>
        <w:t>–</w:t>
      </w:r>
      <w:r w:rsidRPr="00BE0534">
        <w:rPr>
          <w:rFonts w:ascii="Times New Roman" w:hAnsi="Times New Roman"/>
          <w:sz w:val="28"/>
          <w:szCs w:val="28"/>
        </w:rPr>
        <w:t xml:space="preserve"> </w:t>
      </w:r>
      <w:r w:rsidR="00C641F6" w:rsidRPr="00BE0534">
        <w:rPr>
          <w:rFonts w:ascii="Times New Roman" w:hAnsi="Times New Roman"/>
          <w:sz w:val="28"/>
          <w:szCs w:val="28"/>
        </w:rPr>
        <w:t>М.: Норма, 2005. – 784 с.</w:t>
      </w:r>
    </w:p>
    <w:p w:rsidR="00C641F6" w:rsidRPr="00BE0534" w:rsidRDefault="00C641F6" w:rsidP="00BE0534">
      <w:pPr>
        <w:pStyle w:val="a5"/>
        <w:numPr>
          <w:ilvl w:val="0"/>
          <w:numId w:val="2"/>
        </w:numPr>
        <w:spacing w:after="0" w:line="360" w:lineRule="auto"/>
        <w:ind w:left="0" w:firstLine="0"/>
        <w:jc w:val="both"/>
        <w:rPr>
          <w:rFonts w:ascii="Times New Roman" w:hAnsi="Times New Roman"/>
          <w:sz w:val="28"/>
          <w:szCs w:val="28"/>
        </w:rPr>
      </w:pPr>
      <w:r w:rsidRPr="00BE0534">
        <w:rPr>
          <w:rFonts w:ascii="Times New Roman" w:hAnsi="Times New Roman"/>
          <w:sz w:val="28"/>
          <w:szCs w:val="28"/>
        </w:rPr>
        <w:t xml:space="preserve">Орлов А.С., Георгиев В.А., Георгиева Н.Г., Сивохина Т.А. История России: учеб. – 2-е изд., перераб. и доп./ - М.: ТК Велби, Изд-во Проспект, 2005. </w:t>
      </w:r>
      <w:r w:rsidR="00BE3E9F" w:rsidRPr="00BE0534">
        <w:rPr>
          <w:rFonts w:ascii="Times New Roman" w:hAnsi="Times New Roman"/>
          <w:sz w:val="28"/>
          <w:szCs w:val="28"/>
        </w:rPr>
        <w:t>–</w:t>
      </w:r>
      <w:r w:rsidRPr="00BE0534">
        <w:rPr>
          <w:rFonts w:ascii="Times New Roman" w:hAnsi="Times New Roman"/>
          <w:sz w:val="28"/>
          <w:szCs w:val="28"/>
        </w:rPr>
        <w:t xml:space="preserve"> </w:t>
      </w:r>
      <w:r w:rsidR="00BE3E9F" w:rsidRPr="00BE0534">
        <w:rPr>
          <w:rFonts w:ascii="Times New Roman" w:hAnsi="Times New Roman"/>
          <w:sz w:val="28"/>
          <w:szCs w:val="28"/>
        </w:rPr>
        <w:t>520 с.</w:t>
      </w:r>
    </w:p>
    <w:p w:rsidR="00BE3E9F" w:rsidRPr="00BE0534" w:rsidRDefault="00BE3E9F" w:rsidP="00BE0534">
      <w:pPr>
        <w:pStyle w:val="a5"/>
        <w:numPr>
          <w:ilvl w:val="0"/>
          <w:numId w:val="2"/>
        </w:numPr>
        <w:spacing w:after="0" w:line="360" w:lineRule="auto"/>
        <w:ind w:left="0" w:firstLine="0"/>
        <w:jc w:val="both"/>
        <w:rPr>
          <w:rFonts w:ascii="Times New Roman" w:hAnsi="Times New Roman"/>
          <w:sz w:val="28"/>
          <w:szCs w:val="28"/>
        </w:rPr>
      </w:pPr>
      <w:r w:rsidRPr="00BE0534">
        <w:rPr>
          <w:rFonts w:ascii="Times New Roman" w:hAnsi="Times New Roman"/>
          <w:sz w:val="28"/>
          <w:szCs w:val="28"/>
        </w:rPr>
        <w:t xml:space="preserve">Сахаров Л.Е., Морозова М.А., Рахматуллин и др.: История России: В 2Т. </w:t>
      </w:r>
      <w:r w:rsidR="00670412" w:rsidRPr="00BE0534">
        <w:rPr>
          <w:rFonts w:ascii="Times New Roman" w:hAnsi="Times New Roman"/>
          <w:sz w:val="28"/>
          <w:szCs w:val="28"/>
        </w:rPr>
        <w:t xml:space="preserve">Т1: С древнейших времен до конца </w:t>
      </w:r>
      <w:r w:rsidR="00670412" w:rsidRPr="00BE0534">
        <w:rPr>
          <w:rFonts w:ascii="Times New Roman" w:hAnsi="Times New Roman"/>
          <w:sz w:val="28"/>
          <w:szCs w:val="28"/>
          <w:lang w:val="en-US"/>
        </w:rPr>
        <w:t>XVIII</w:t>
      </w:r>
      <w:r w:rsidR="00670412" w:rsidRPr="00BE0534">
        <w:rPr>
          <w:rFonts w:ascii="Times New Roman" w:hAnsi="Times New Roman"/>
          <w:sz w:val="28"/>
          <w:szCs w:val="28"/>
        </w:rPr>
        <w:t xml:space="preserve"> в. / Под редакцией А.Н. Сахарова – М.: ООО «Издательство Астрель», 2003. – 943 с.</w:t>
      </w:r>
      <w:bookmarkStart w:id="0" w:name="_GoBack"/>
      <w:bookmarkEnd w:id="0"/>
    </w:p>
    <w:sectPr w:rsidR="00BE3E9F" w:rsidRPr="00BE0534" w:rsidSect="00BE0534">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21" w:rsidRDefault="009F0D21" w:rsidP="00CD1425">
      <w:pPr>
        <w:spacing w:after="0" w:line="240" w:lineRule="auto"/>
      </w:pPr>
      <w:r>
        <w:separator/>
      </w:r>
    </w:p>
  </w:endnote>
  <w:endnote w:type="continuationSeparator" w:id="0">
    <w:p w:rsidR="009F0D21" w:rsidRDefault="009F0D21" w:rsidP="00CD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21" w:rsidRDefault="009F0D21" w:rsidP="00CD1425">
      <w:pPr>
        <w:spacing w:after="0" w:line="240" w:lineRule="auto"/>
      </w:pPr>
      <w:r>
        <w:separator/>
      </w:r>
    </w:p>
  </w:footnote>
  <w:footnote w:type="continuationSeparator" w:id="0">
    <w:p w:rsidR="009F0D21" w:rsidRDefault="009F0D21" w:rsidP="00CD1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6763"/>
    <w:multiLevelType w:val="hybridMultilevel"/>
    <w:tmpl w:val="78B8C258"/>
    <w:lvl w:ilvl="0" w:tplc="5E86A5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DC86CA1"/>
    <w:multiLevelType w:val="hybridMultilevel"/>
    <w:tmpl w:val="9BB2AB16"/>
    <w:lvl w:ilvl="0" w:tplc="9990B3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A4"/>
    <w:rsid w:val="00054F2C"/>
    <w:rsid w:val="000870D4"/>
    <w:rsid w:val="000952EA"/>
    <w:rsid w:val="000A4D98"/>
    <w:rsid w:val="000B184B"/>
    <w:rsid w:val="001077F5"/>
    <w:rsid w:val="00113F58"/>
    <w:rsid w:val="001570B8"/>
    <w:rsid w:val="0017545D"/>
    <w:rsid w:val="00177021"/>
    <w:rsid w:val="0019728F"/>
    <w:rsid w:val="001F7A11"/>
    <w:rsid w:val="001F7A49"/>
    <w:rsid w:val="00294E29"/>
    <w:rsid w:val="002C26DF"/>
    <w:rsid w:val="002F5A2F"/>
    <w:rsid w:val="003171A7"/>
    <w:rsid w:val="0036727C"/>
    <w:rsid w:val="003B19DE"/>
    <w:rsid w:val="003C3478"/>
    <w:rsid w:val="00401DC8"/>
    <w:rsid w:val="00435BE9"/>
    <w:rsid w:val="00444614"/>
    <w:rsid w:val="00481665"/>
    <w:rsid w:val="004B0D2A"/>
    <w:rsid w:val="004E227C"/>
    <w:rsid w:val="00502181"/>
    <w:rsid w:val="005229E9"/>
    <w:rsid w:val="00526434"/>
    <w:rsid w:val="00533878"/>
    <w:rsid w:val="00541B47"/>
    <w:rsid w:val="005866FF"/>
    <w:rsid w:val="0059588C"/>
    <w:rsid w:val="005B488B"/>
    <w:rsid w:val="006434F9"/>
    <w:rsid w:val="00661431"/>
    <w:rsid w:val="00664E93"/>
    <w:rsid w:val="00670412"/>
    <w:rsid w:val="006738EE"/>
    <w:rsid w:val="00680D1B"/>
    <w:rsid w:val="00680FCC"/>
    <w:rsid w:val="006861BE"/>
    <w:rsid w:val="0069211C"/>
    <w:rsid w:val="006A32FE"/>
    <w:rsid w:val="006C3AE4"/>
    <w:rsid w:val="006D1399"/>
    <w:rsid w:val="00752CCF"/>
    <w:rsid w:val="007C10CF"/>
    <w:rsid w:val="007C243E"/>
    <w:rsid w:val="007C3412"/>
    <w:rsid w:val="007C51CC"/>
    <w:rsid w:val="00813884"/>
    <w:rsid w:val="00816D45"/>
    <w:rsid w:val="008243B2"/>
    <w:rsid w:val="00856DCA"/>
    <w:rsid w:val="00861BA4"/>
    <w:rsid w:val="008702A0"/>
    <w:rsid w:val="00884F3E"/>
    <w:rsid w:val="008C4252"/>
    <w:rsid w:val="008E28B9"/>
    <w:rsid w:val="008E3115"/>
    <w:rsid w:val="00957E16"/>
    <w:rsid w:val="00971CFC"/>
    <w:rsid w:val="0097787B"/>
    <w:rsid w:val="00980B9E"/>
    <w:rsid w:val="00997C9A"/>
    <w:rsid w:val="009A1233"/>
    <w:rsid w:val="009C175F"/>
    <w:rsid w:val="009D15B5"/>
    <w:rsid w:val="009D38D8"/>
    <w:rsid w:val="009D4CB5"/>
    <w:rsid w:val="009F009C"/>
    <w:rsid w:val="009F0D21"/>
    <w:rsid w:val="00A12ABA"/>
    <w:rsid w:val="00A234D6"/>
    <w:rsid w:val="00A40CC0"/>
    <w:rsid w:val="00A43709"/>
    <w:rsid w:val="00A46465"/>
    <w:rsid w:val="00A71043"/>
    <w:rsid w:val="00A74FA0"/>
    <w:rsid w:val="00A767A4"/>
    <w:rsid w:val="00AC3743"/>
    <w:rsid w:val="00AE4828"/>
    <w:rsid w:val="00B2145F"/>
    <w:rsid w:val="00B26DFB"/>
    <w:rsid w:val="00B835E6"/>
    <w:rsid w:val="00BA1B04"/>
    <w:rsid w:val="00BC5B84"/>
    <w:rsid w:val="00BD60B3"/>
    <w:rsid w:val="00BE0534"/>
    <w:rsid w:val="00BE3E9F"/>
    <w:rsid w:val="00C21800"/>
    <w:rsid w:val="00C21F12"/>
    <w:rsid w:val="00C33644"/>
    <w:rsid w:val="00C641F6"/>
    <w:rsid w:val="00C73226"/>
    <w:rsid w:val="00CD1425"/>
    <w:rsid w:val="00CD5C1A"/>
    <w:rsid w:val="00CE0AA2"/>
    <w:rsid w:val="00D11A48"/>
    <w:rsid w:val="00D355C8"/>
    <w:rsid w:val="00D616FD"/>
    <w:rsid w:val="00D72110"/>
    <w:rsid w:val="00D94FAF"/>
    <w:rsid w:val="00DC1A84"/>
    <w:rsid w:val="00DC4AC0"/>
    <w:rsid w:val="00DE150B"/>
    <w:rsid w:val="00DE2A23"/>
    <w:rsid w:val="00DF649C"/>
    <w:rsid w:val="00E07964"/>
    <w:rsid w:val="00E07E35"/>
    <w:rsid w:val="00E21C39"/>
    <w:rsid w:val="00E8104F"/>
    <w:rsid w:val="00EA13F8"/>
    <w:rsid w:val="00EA5FBF"/>
    <w:rsid w:val="00ED1A7D"/>
    <w:rsid w:val="00EF6C6C"/>
    <w:rsid w:val="00F03C9F"/>
    <w:rsid w:val="00F235FA"/>
    <w:rsid w:val="00F30581"/>
    <w:rsid w:val="00F55AA9"/>
    <w:rsid w:val="00F606DD"/>
    <w:rsid w:val="00F91F41"/>
    <w:rsid w:val="00FA6B8C"/>
    <w:rsid w:val="00FB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92FB2E-1F91-4C90-9CB5-A1248237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C0"/>
    <w:pPr>
      <w:spacing w:after="200" w:line="276" w:lineRule="auto"/>
    </w:pPr>
    <w:rPr>
      <w:rFonts w:cs="Times New Roman"/>
      <w:sz w:val="22"/>
      <w:szCs w:val="22"/>
      <w:lang w:eastAsia="en-US"/>
    </w:rPr>
  </w:style>
  <w:style w:type="paragraph" w:styleId="1">
    <w:name w:val="heading 1"/>
    <w:basedOn w:val="a"/>
    <w:next w:val="a"/>
    <w:link w:val="10"/>
    <w:uiPriority w:val="9"/>
    <w:qFormat/>
    <w:rsid w:val="00DE150B"/>
    <w:pPr>
      <w:keepNext/>
      <w:spacing w:after="0" w:line="240" w:lineRule="auto"/>
      <w:jc w:val="center"/>
      <w:outlineLvl w:val="0"/>
    </w:pPr>
    <w:rPr>
      <w:rFonts w:ascii="Times New Roman" w:eastAsia="Arial Unicode MS"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150B"/>
    <w:rPr>
      <w:rFonts w:ascii="Times New Roman" w:eastAsia="Arial Unicode MS" w:hAnsi="Times New Roman" w:cs="Times New Roman"/>
      <w:sz w:val="20"/>
      <w:szCs w:val="20"/>
      <w:lang w:val="x-none" w:eastAsia="ru-RU"/>
    </w:rPr>
  </w:style>
  <w:style w:type="paragraph" w:customStyle="1" w:styleId="Style4">
    <w:name w:val="Style4"/>
    <w:basedOn w:val="a"/>
    <w:uiPriority w:val="99"/>
    <w:rsid w:val="00F235FA"/>
    <w:pPr>
      <w:widowControl w:val="0"/>
      <w:autoSpaceDE w:val="0"/>
      <w:autoSpaceDN w:val="0"/>
      <w:adjustRightInd w:val="0"/>
      <w:spacing w:after="0" w:line="221" w:lineRule="exact"/>
      <w:ind w:firstLine="355"/>
      <w:jc w:val="both"/>
    </w:pPr>
    <w:rPr>
      <w:rFonts w:ascii="Arial Narrow" w:hAnsi="Arial Narrow"/>
      <w:sz w:val="24"/>
      <w:szCs w:val="24"/>
      <w:lang w:eastAsia="ru-RU"/>
    </w:rPr>
  </w:style>
  <w:style w:type="character" w:customStyle="1" w:styleId="FontStyle15">
    <w:name w:val="Font Style15"/>
    <w:uiPriority w:val="99"/>
    <w:rsid w:val="00F235FA"/>
    <w:rPr>
      <w:rFonts w:ascii="Times New Roman" w:hAnsi="Times New Roman" w:cs="Times New Roman"/>
      <w:b/>
      <w:bCs/>
      <w:sz w:val="18"/>
      <w:szCs w:val="18"/>
    </w:rPr>
  </w:style>
  <w:style w:type="character" w:customStyle="1" w:styleId="FontStyle17">
    <w:name w:val="Font Style17"/>
    <w:uiPriority w:val="99"/>
    <w:rsid w:val="00F235FA"/>
    <w:rPr>
      <w:rFonts w:ascii="Times New Roman" w:hAnsi="Times New Roman" w:cs="Times New Roman"/>
      <w:sz w:val="18"/>
      <w:szCs w:val="18"/>
    </w:rPr>
  </w:style>
  <w:style w:type="paragraph" w:customStyle="1" w:styleId="Style1">
    <w:name w:val="Style1"/>
    <w:basedOn w:val="a"/>
    <w:uiPriority w:val="99"/>
    <w:rsid w:val="00F235FA"/>
    <w:pPr>
      <w:widowControl w:val="0"/>
      <w:autoSpaceDE w:val="0"/>
      <w:autoSpaceDN w:val="0"/>
      <w:adjustRightInd w:val="0"/>
      <w:spacing w:after="0" w:line="240" w:lineRule="auto"/>
    </w:pPr>
    <w:rPr>
      <w:rFonts w:ascii="Arial Narrow" w:hAnsi="Arial Narrow"/>
      <w:sz w:val="24"/>
      <w:szCs w:val="24"/>
      <w:lang w:eastAsia="ru-RU"/>
    </w:rPr>
  </w:style>
  <w:style w:type="paragraph" w:customStyle="1" w:styleId="Style3">
    <w:name w:val="Style3"/>
    <w:basedOn w:val="a"/>
    <w:uiPriority w:val="99"/>
    <w:rsid w:val="00F235FA"/>
    <w:pPr>
      <w:widowControl w:val="0"/>
      <w:autoSpaceDE w:val="0"/>
      <w:autoSpaceDN w:val="0"/>
      <w:adjustRightInd w:val="0"/>
      <w:spacing w:after="0" w:line="221" w:lineRule="exact"/>
      <w:jc w:val="both"/>
    </w:pPr>
    <w:rPr>
      <w:rFonts w:ascii="Arial Narrow" w:hAnsi="Arial Narrow"/>
      <w:sz w:val="24"/>
      <w:szCs w:val="24"/>
      <w:lang w:eastAsia="ru-RU"/>
    </w:rPr>
  </w:style>
  <w:style w:type="paragraph" w:styleId="a3">
    <w:name w:val="footer"/>
    <w:basedOn w:val="a"/>
    <w:link w:val="a4"/>
    <w:uiPriority w:val="99"/>
    <w:rsid w:val="00DE150B"/>
    <w:pPr>
      <w:tabs>
        <w:tab w:val="center" w:pos="4677"/>
        <w:tab w:val="right" w:pos="9355"/>
      </w:tabs>
      <w:spacing w:after="0" w:line="240" w:lineRule="auto"/>
    </w:pPr>
    <w:rPr>
      <w:rFonts w:ascii="Times New Roman" w:hAnsi="Times New Roman"/>
      <w:kern w:val="32"/>
      <w:position w:val="-6"/>
      <w:sz w:val="24"/>
      <w:szCs w:val="24"/>
    </w:rPr>
  </w:style>
  <w:style w:type="character" w:customStyle="1" w:styleId="a4">
    <w:name w:val="Нижний колонтитул Знак"/>
    <w:link w:val="a3"/>
    <w:uiPriority w:val="99"/>
    <w:locked/>
    <w:rsid w:val="00DE150B"/>
    <w:rPr>
      <w:rFonts w:ascii="Times New Roman" w:hAnsi="Times New Roman" w:cs="Times New Roman"/>
      <w:kern w:val="32"/>
      <w:position w:val="-6"/>
      <w:sz w:val="24"/>
      <w:szCs w:val="24"/>
    </w:rPr>
  </w:style>
  <w:style w:type="paragraph" w:styleId="a5">
    <w:name w:val="List Paragraph"/>
    <w:basedOn w:val="a"/>
    <w:uiPriority w:val="34"/>
    <w:qFormat/>
    <w:rsid w:val="001570B8"/>
    <w:pPr>
      <w:ind w:left="720"/>
      <w:contextualSpacing/>
    </w:pPr>
  </w:style>
  <w:style w:type="paragraph" w:customStyle="1" w:styleId="Style2">
    <w:name w:val="Style2"/>
    <w:basedOn w:val="a"/>
    <w:uiPriority w:val="99"/>
    <w:rsid w:val="001F7A11"/>
    <w:pPr>
      <w:widowControl w:val="0"/>
      <w:autoSpaceDE w:val="0"/>
      <w:autoSpaceDN w:val="0"/>
      <w:adjustRightInd w:val="0"/>
      <w:spacing w:after="0" w:line="236" w:lineRule="exact"/>
      <w:ind w:firstLine="389"/>
      <w:jc w:val="both"/>
    </w:pPr>
    <w:rPr>
      <w:rFonts w:ascii="Century Schoolbook" w:hAnsi="Century Schoolbook"/>
      <w:sz w:val="24"/>
      <w:szCs w:val="24"/>
      <w:lang w:eastAsia="ru-RU"/>
    </w:rPr>
  </w:style>
  <w:style w:type="paragraph" w:customStyle="1" w:styleId="Style5">
    <w:name w:val="Style5"/>
    <w:basedOn w:val="a"/>
    <w:uiPriority w:val="99"/>
    <w:rsid w:val="001F7A11"/>
    <w:pPr>
      <w:widowControl w:val="0"/>
      <w:autoSpaceDE w:val="0"/>
      <w:autoSpaceDN w:val="0"/>
      <w:adjustRightInd w:val="0"/>
      <w:spacing w:after="0" w:line="235" w:lineRule="exact"/>
      <w:ind w:firstLine="715"/>
      <w:jc w:val="both"/>
    </w:pPr>
    <w:rPr>
      <w:rFonts w:ascii="Century Schoolbook" w:hAnsi="Century Schoolbook"/>
      <w:sz w:val="24"/>
      <w:szCs w:val="24"/>
      <w:lang w:eastAsia="ru-RU"/>
    </w:rPr>
  </w:style>
  <w:style w:type="character" w:customStyle="1" w:styleId="FontStyle11">
    <w:name w:val="Font Style11"/>
    <w:uiPriority w:val="99"/>
    <w:rsid w:val="001F7A11"/>
    <w:rPr>
      <w:rFonts w:ascii="Century Schoolbook" w:hAnsi="Century Schoolbook" w:cs="Century Schoolbook"/>
      <w:b/>
      <w:bCs/>
      <w:i/>
      <w:iCs/>
      <w:w w:val="33"/>
      <w:sz w:val="22"/>
      <w:szCs w:val="22"/>
    </w:rPr>
  </w:style>
  <w:style w:type="character" w:customStyle="1" w:styleId="FontStyle12">
    <w:name w:val="Font Style12"/>
    <w:uiPriority w:val="99"/>
    <w:rsid w:val="001F7A11"/>
    <w:rPr>
      <w:rFonts w:ascii="Century Schoolbook" w:hAnsi="Century Schoolbook" w:cs="Century Schoolbook"/>
      <w:sz w:val="20"/>
      <w:szCs w:val="20"/>
    </w:rPr>
  </w:style>
  <w:style w:type="character" w:customStyle="1" w:styleId="FontStyle13">
    <w:name w:val="Font Style13"/>
    <w:uiPriority w:val="99"/>
    <w:rsid w:val="001F7A11"/>
    <w:rPr>
      <w:rFonts w:ascii="Lucida Sans Unicode" w:hAnsi="Lucida Sans Unicode" w:cs="Lucida Sans Unicode"/>
      <w:sz w:val="8"/>
      <w:szCs w:val="8"/>
    </w:rPr>
  </w:style>
  <w:style w:type="character" w:customStyle="1" w:styleId="FontStyle14">
    <w:name w:val="Font Style14"/>
    <w:uiPriority w:val="99"/>
    <w:rsid w:val="001F7A11"/>
    <w:rPr>
      <w:rFonts w:ascii="Century Schoolbook" w:hAnsi="Century Schoolbook" w:cs="Century Schoolbook"/>
      <w:spacing w:val="10"/>
      <w:sz w:val="12"/>
      <w:szCs w:val="12"/>
    </w:rPr>
  </w:style>
  <w:style w:type="character" w:customStyle="1" w:styleId="FontStyle16">
    <w:name w:val="Font Style16"/>
    <w:uiPriority w:val="99"/>
    <w:rsid w:val="001F7A11"/>
    <w:rPr>
      <w:rFonts w:ascii="Century Schoolbook" w:hAnsi="Century Schoolbook" w:cs="Century Schoolbook"/>
      <w:b/>
      <w:bCs/>
      <w:spacing w:val="20"/>
      <w:sz w:val="8"/>
      <w:szCs w:val="8"/>
    </w:rPr>
  </w:style>
  <w:style w:type="character" w:customStyle="1" w:styleId="FontStyle18">
    <w:name w:val="Font Style18"/>
    <w:uiPriority w:val="99"/>
    <w:rsid w:val="001F7A11"/>
    <w:rPr>
      <w:rFonts w:ascii="Century Schoolbook" w:hAnsi="Century Schoolbook" w:cs="Century Schoolbook"/>
      <w:sz w:val="18"/>
      <w:szCs w:val="18"/>
    </w:rPr>
  </w:style>
  <w:style w:type="character" w:customStyle="1" w:styleId="FontStyle23">
    <w:name w:val="Font Style23"/>
    <w:uiPriority w:val="99"/>
    <w:rsid w:val="001F7A11"/>
    <w:rPr>
      <w:rFonts w:ascii="Century Schoolbook" w:hAnsi="Century Schoolbook" w:cs="Century Schoolbook"/>
      <w:b/>
      <w:bCs/>
      <w:spacing w:val="10"/>
      <w:sz w:val="16"/>
      <w:szCs w:val="16"/>
    </w:rPr>
  </w:style>
  <w:style w:type="character" w:customStyle="1" w:styleId="FontStyle24">
    <w:name w:val="Font Style24"/>
    <w:uiPriority w:val="99"/>
    <w:rsid w:val="001F7A11"/>
    <w:rPr>
      <w:rFonts w:ascii="Lucida Sans Unicode" w:hAnsi="Lucida Sans Unicode" w:cs="Lucida Sans Unicode"/>
      <w:b/>
      <w:bCs/>
      <w:spacing w:val="20"/>
      <w:sz w:val="8"/>
      <w:szCs w:val="8"/>
    </w:rPr>
  </w:style>
  <w:style w:type="character" w:customStyle="1" w:styleId="FontStyle19">
    <w:name w:val="Font Style19"/>
    <w:uiPriority w:val="99"/>
    <w:rsid w:val="001F7A11"/>
    <w:rPr>
      <w:rFonts w:ascii="Lucida Sans Unicode" w:hAnsi="Lucida Sans Unicode" w:cs="Lucida Sans Unicode"/>
      <w:smallCaps/>
      <w:spacing w:val="20"/>
      <w:sz w:val="14"/>
      <w:szCs w:val="14"/>
    </w:rPr>
  </w:style>
  <w:style w:type="character" w:customStyle="1" w:styleId="FontStyle20">
    <w:name w:val="Font Style20"/>
    <w:uiPriority w:val="99"/>
    <w:rsid w:val="001F7A11"/>
    <w:rPr>
      <w:rFonts w:ascii="Century Schoolbook" w:hAnsi="Century Schoolbook" w:cs="Century Schoolbook"/>
      <w:sz w:val="18"/>
      <w:szCs w:val="18"/>
    </w:rPr>
  </w:style>
  <w:style w:type="character" w:customStyle="1" w:styleId="FontStyle21">
    <w:name w:val="Font Style21"/>
    <w:uiPriority w:val="99"/>
    <w:rsid w:val="001F7A11"/>
    <w:rPr>
      <w:rFonts w:ascii="Lucida Sans Unicode" w:hAnsi="Lucida Sans Unicode" w:cs="Lucida Sans Unicode"/>
      <w:b/>
      <w:bCs/>
      <w:spacing w:val="-10"/>
      <w:sz w:val="20"/>
      <w:szCs w:val="20"/>
    </w:rPr>
  </w:style>
  <w:style w:type="character" w:customStyle="1" w:styleId="FontStyle22">
    <w:name w:val="Font Style22"/>
    <w:uiPriority w:val="99"/>
    <w:rsid w:val="001F7A11"/>
    <w:rPr>
      <w:rFonts w:ascii="Lucida Sans Unicode" w:hAnsi="Lucida Sans Unicode" w:cs="Lucida Sans Unicode"/>
      <w:b/>
      <w:bCs/>
      <w:spacing w:val="10"/>
      <w:sz w:val="12"/>
      <w:szCs w:val="12"/>
    </w:rPr>
  </w:style>
  <w:style w:type="paragraph" w:styleId="HTML">
    <w:name w:val="HTML Preformatted"/>
    <w:basedOn w:val="a"/>
    <w:link w:val="HTML0"/>
    <w:uiPriority w:val="99"/>
    <w:semiHidden/>
    <w:unhideWhenUsed/>
    <w:rsid w:val="00C2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C21F12"/>
    <w:rPr>
      <w:rFonts w:ascii="Courier New" w:hAnsi="Courier New" w:cs="Courier New"/>
      <w:sz w:val="20"/>
      <w:szCs w:val="20"/>
      <w:lang w:val="x-none" w:eastAsia="ru-RU"/>
    </w:rPr>
  </w:style>
  <w:style w:type="paragraph" w:styleId="a6">
    <w:name w:val="header"/>
    <w:basedOn w:val="a"/>
    <w:link w:val="a7"/>
    <w:uiPriority w:val="99"/>
    <w:semiHidden/>
    <w:unhideWhenUsed/>
    <w:rsid w:val="00CD142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D1425"/>
    <w:rPr>
      <w:rFonts w:cs="Times New Roman"/>
    </w:rPr>
  </w:style>
  <w:style w:type="paragraph" w:styleId="a8">
    <w:name w:val="Normal (Web)"/>
    <w:basedOn w:val="a"/>
    <w:uiPriority w:val="99"/>
    <w:semiHidden/>
    <w:unhideWhenUsed/>
    <w:rsid w:val="00C73226"/>
    <w:pPr>
      <w:spacing w:before="100" w:beforeAutospacing="1" w:after="100" w:afterAutospacing="1" w:line="240" w:lineRule="auto"/>
    </w:pPr>
    <w:rPr>
      <w:rFonts w:ascii="Times New Roman" w:hAnsi="Times New Roman"/>
      <w:sz w:val="24"/>
      <w:szCs w:val="24"/>
      <w:lang w:eastAsia="ru-RU"/>
    </w:rPr>
  </w:style>
  <w:style w:type="paragraph" w:styleId="a9">
    <w:name w:val="No Spacing"/>
    <w:uiPriority w:val="1"/>
    <w:qFormat/>
    <w:rsid w:val="00D11A48"/>
    <w:rPr>
      <w:rFonts w:cs="Times New Roman"/>
      <w:sz w:val="22"/>
      <w:szCs w:val="22"/>
      <w:lang w:eastAsia="en-US"/>
    </w:rPr>
  </w:style>
  <w:style w:type="paragraph" w:styleId="aa">
    <w:name w:val="Balloon Text"/>
    <w:basedOn w:val="a"/>
    <w:link w:val="ab"/>
    <w:uiPriority w:val="99"/>
    <w:semiHidden/>
    <w:unhideWhenUsed/>
    <w:rsid w:val="0036727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67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8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BE0F-C99F-48FD-80A4-19202D32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2010-01-21T01:37:00Z</cp:lastPrinted>
  <dcterms:created xsi:type="dcterms:W3CDTF">2014-03-08T17:46:00Z</dcterms:created>
  <dcterms:modified xsi:type="dcterms:W3CDTF">2014-03-08T17:46:00Z</dcterms:modified>
</cp:coreProperties>
</file>