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DE" w:rsidRDefault="00A36CDE" w:rsidP="00730417">
      <w:pPr>
        <w:jc w:val="center"/>
        <w:outlineLvl w:val="0"/>
      </w:pPr>
    </w:p>
    <w:p w:rsidR="009535D7" w:rsidRPr="00421A80" w:rsidRDefault="009535D7" w:rsidP="00730417">
      <w:pPr>
        <w:jc w:val="center"/>
        <w:outlineLvl w:val="0"/>
      </w:pPr>
      <w:r w:rsidRPr="00421A80">
        <w:t xml:space="preserve">ФЕДЕРАЛЬНОЕ АГЕНТСТВО ПО ОБРАЗОВАНИЮ </w:t>
      </w:r>
    </w:p>
    <w:p w:rsidR="009535D7" w:rsidRPr="00421A80" w:rsidRDefault="009535D7" w:rsidP="009535D7">
      <w:pPr>
        <w:jc w:val="center"/>
      </w:pPr>
      <w:r w:rsidRPr="00421A80">
        <w:t>Государственное образовательное учреждение высшего профессионального образования</w:t>
      </w:r>
    </w:p>
    <w:p w:rsidR="009535D7" w:rsidRDefault="009535D7" w:rsidP="00730417">
      <w:pPr>
        <w:jc w:val="center"/>
        <w:outlineLvl w:val="0"/>
      </w:pPr>
      <w:r w:rsidRPr="00421A80">
        <w:t>«ЧИТИНСКИЙ ГОСУДАРСТВЕННЫЙ УНИВЕРСИТЕТ»</w:t>
      </w:r>
    </w:p>
    <w:p w:rsidR="009535D7" w:rsidRPr="00421A80" w:rsidRDefault="009535D7" w:rsidP="00730417">
      <w:pPr>
        <w:jc w:val="center"/>
        <w:outlineLvl w:val="0"/>
      </w:pPr>
      <w:r>
        <w:t>(ЧитГУ)</w:t>
      </w:r>
    </w:p>
    <w:p w:rsidR="009535D7" w:rsidRPr="009535D7" w:rsidRDefault="009535D7" w:rsidP="00730417">
      <w:pPr>
        <w:jc w:val="center"/>
        <w:outlineLvl w:val="0"/>
        <w:rPr>
          <w:sz w:val="28"/>
          <w:szCs w:val="28"/>
        </w:rPr>
      </w:pPr>
      <w:r w:rsidRPr="009535D7">
        <w:rPr>
          <w:sz w:val="28"/>
          <w:szCs w:val="28"/>
        </w:rPr>
        <w:t>Институт переподготовки и повышения квалификации</w:t>
      </w: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Pr="009535D7" w:rsidRDefault="00995D33" w:rsidP="00730417">
      <w:pPr>
        <w:jc w:val="center"/>
        <w:outlineLvl w:val="0"/>
        <w:rPr>
          <w:b/>
          <w:sz w:val="32"/>
          <w:szCs w:val="32"/>
        </w:rPr>
      </w:pPr>
      <w:r>
        <w:rPr>
          <w:b/>
          <w:sz w:val="32"/>
          <w:szCs w:val="32"/>
        </w:rPr>
        <w:t>Реферат</w:t>
      </w:r>
    </w:p>
    <w:p w:rsidR="009535D7" w:rsidRDefault="009535D7" w:rsidP="009535D7">
      <w:pPr>
        <w:jc w:val="center"/>
        <w:rPr>
          <w:sz w:val="28"/>
          <w:szCs w:val="28"/>
        </w:rPr>
      </w:pPr>
    </w:p>
    <w:p w:rsidR="00995D33" w:rsidRPr="00995D33" w:rsidRDefault="00995D33" w:rsidP="00730417">
      <w:pPr>
        <w:jc w:val="center"/>
        <w:outlineLvl w:val="0"/>
        <w:rPr>
          <w:sz w:val="28"/>
          <w:szCs w:val="28"/>
        </w:rPr>
      </w:pPr>
      <w:r w:rsidRPr="00995D33">
        <w:rPr>
          <w:sz w:val="28"/>
          <w:szCs w:val="28"/>
        </w:rPr>
        <w:t xml:space="preserve">Тема: </w:t>
      </w:r>
      <w:r w:rsidRPr="00995D33">
        <w:rPr>
          <w:color w:val="FF0000"/>
          <w:sz w:val="28"/>
          <w:szCs w:val="28"/>
        </w:rPr>
        <w:t xml:space="preserve"> </w:t>
      </w:r>
      <w:r w:rsidRPr="00995D33">
        <w:rPr>
          <w:b/>
          <w:sz w:val="28"/>
          <w:szCs w:val="28"/>
        </w:rPr>
        <w:t>Государственная Дума РФ и ее функции.</w:t>
      </w:r>
    </w:p>
    <w:p w:rsidR="009535D7" w:rsidRPr="00995D33" w:rsidRDefault="009535D7" w:rsidP="00995D33">
      <w:pPr>
        <w:jc w:val="center"/>
        <w:rPr>
          <w:sz w:val="28"/>
          <w:szCs w:val="28"/>
        </w:rPr>
      </w:pPr>
    </w:p>
    <w:p w:rsidR="009535D7" w:rsidRDefault="009535D7" w:rsidP="009535D7">
      <w:pPr>
        <w:jc w:val="center"/>
        <w:rPr>
          <w:sz w:val="28"/>
          <w:szCs w:val="28"/>
        </w:rPr>
      </w:pPr>
    </w:p>
    <w:p w:rsidR="009535D7" w:rsidRPr="00995D33" w:rsidRDefault="009535D7" w:rsidP="009535D7">
      <w:pPr>
        <w:jc w:val="center"/>
        <w:rPr>
          <w:b/>
          <w:sz w:val="28"/>
          <w:szCs w:val="28"/>
        </w:rPr>
      </w:pPr>
      <w:r>
        <w:rPr>
          <w:sz w:val="28"/>
          <w:szCs w:val="28"/>
        </w:rPr>
        <w:t>по дисциплине:</w:t>
      </w:r>
      <w:r w:rsidR="00995D33">
        <w:rPr>
          <w:sz w:val="28"/>
          <w:szCs w:val="28"/>
        </w:rPr>
        <w:t xml:space="preserve"> </w:t>
      </w:r>
      <w:r w:rsidR="00995D33" w:rsidRPr="00995D33">
        <w:rPr>
          <w:b/>
          <w:sz w:val="28"/>
          <w:szCs w:val="28"/>
        </w:rPr>
        <w:t>Политология</w:t>
      </w: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p>
    <w:p w:rsidR="009535D7" w:rsidRDefault="009535D7" w:rsidP="009535D7">
      <w:pPr>
        <w:jc w:val="center"/>
        <w:rPr>
          <w:sz w:val="28"/>
          <w:szCs w:val="28"/>
        </w:rPr>
      </w:pPr>
      <w:r>
        <w:rPr>
          <w:sz w:val="28"/>
          <w:szCs w:val="28"/>
        </w:rPr>
        <w:t xml:space="preserve">                                                                     Выполнил ст. гр. </w:t>
      </w:r>
    </w:p>
    <w:p w:rsidR="009535D7" w:rsidRDefault="00995D33" w:rsidP="009535D7">
      <w:pPr>
        <w:jc w:val="center"/>
        <w:rPr>
          <w:sz w:val="28"/>
          <w:szCs w:val="28"/>
        </w:rPr>
      </w:pPr>
      <w:r>
        <w:rPr>
          <w:sz w:val="28"/>
          <w:szCs w:val="28"/>
        </w:rPr>
        <w:t xml:space="preserve">                                                                         </w:t>
      </w:r>
      <w:r w:rsidR="009535D7">
        <w:rPr>
          <w:sz w:val="28"/>
          <w:szCs w:val="28"/>
        </w:rPr>
        <w:t xml:space="preserve">Проверил: </w:t>
      </w:r>
      <w:r>
        <w:rPr>
          <w:sz w:val="28"/>
          <w:szCs w:val="28"/>
        </w:rPr>
        <w:t>_________________</w:t>
      </w:r>
    </w:p>
    <w:p w:rsidR="009535D7" w:rsidRPr="00B844F8" w:rsidRDefault="009535D7" w:rsidP="009535D7">
      <w:pPr>
        <w:rPr>
          <w:sz w:val="28"/>
          <w:szCs w:val="28"/>
        </w:rPr>
      </w:pPr>
    </w:p>
    <w:p w:rsidR="009535D7" w:rsidRPr="00B844F8" w:rsidRDefault="009535D7" w:rsidP="009535D7">
      <w:pPr>
        <w:rPr>
          <w:sz w:val="28"/>
          <w:szCs w:val="28"/>
        </w:rPr>
      </w:pPr>
    </w:p>
    <w:p w:rsidR="009535D7" w:rsidRPr="00B844F8" w:rsidRDefault="009535D7" w:rsidP="009535D7">
      <w:pPr>
        <w:rPr>
          <w:sz w:val="28"/>
          <w:szCs w:val="28"/>
        </w:rPr>
      </w:pPr>
    </w:p>
    <w:p w:rsidR="009535D7" w:rsidRDefault="009535D7" w:rsidP="009535D7">
      <w:pPr>
        <w:rPr>
          <w:sz w:val="28"/>
          <w:szCs w:val="28"/>
        </w:rPr>
      </w:pPr>
    </w:p>
    <w:p w:rsidR="009535D7" w:rsidRDefault="009535D7" w:rsidP="009535D7">
      <w:pPr>
        <w:rPr>
          <w:sz w:val="28"/>
          <w:szCs w:val="28"/>
        </w:rPr>
      </w:pPr>
    </w:p>
    <w:p w:rsidR="009535D7" w:rsidRPr="00B844F8" w:rsidRDefault="009535D7" w:rsidP="009535D7">
      <w:pPr>
        <w:rPr>
          <w:sz w:val="28"/>
          <w:szCs w:val="28"/>
        </w:rPr>
      </w:pPr>
    </w:p>
    <w:p w:rsidR="009535D7" w:rsidRDefault="009535D7" w:rsidP="009535D7">
      <w:pPr>
        <w:rPr>
          <w:sz w:val="28"/>
          <w:szCs w:val="28"/>
        </w:rPr>
      </w:pPr>
    </w:p>
    <w:p w:rsidR="00491C64" w:rsidRDefault="00491C64" w:rsidP="009535D7">
      <w:pPr>
        <w:rPr>
          <w:sz w:val="28"/>
          <w:szCs w:val="28"/>
        </w:rPr>
      </w:pPr>
    </w:p>
    <w:p w:rsidR="00491C64" w:rsidRDefault="00491C64" w:rsidP="009535D7">
      <w:pPr>
        <w:rPr>
          <w:sz w:val="28"/>
          <w:szCs w:val="28"/>
        </w:rPr>
      </w:pPr>
    </w:p>
    <w:p w:rsidR="00491C64" w:rsidRPr="00B844F8" w:rsidRDefault="00491C64" w:rsidP="009535D7">
      <w:pPr>
        <w:rPr>
          <w:sz w:val="28"/>
          <w:szCs w:val="28"/>
        </w:rPr>
      </w:pPr>
    </w:p>
    <w:p w:rsidR="009535D7" w:rsidRDefault="009535D7" w:rsidP="009535D7">
      <w:pPr>
        <w:rPr>
          <w:sz w:val="28"/>
          <w:szCs w:val="28"/>
        </w:rPr>
      </w:pPr>
    </w:p>
    <w:p w:rsidR="009535D7" w:rsidRDefault="009535D7" w:rsidP="00730417">
      <w:pPr>
        <w:jc w:val="center"/>
        <w:outlineLvl w:val="0"/>
        <w:rPr>
          <w:sz w:val="28"/>
          <w:szCs w:val="28"/>
        </w:rPr>
      </w:pPr>
      <w:r>
        <w:rPr>
          <w:sz w:val="28"/>
          <w:szCs w:val="28"/>
        </w:rPr>
        <w:t>Чита 20</w:t>
      </w:r>
      <w:r w:rsidR="00995D33">
        <w:rPr>
          <w:sz w:val="28"/>
          <w:szCs w:val="28"/>
        </w:rPr>
        <w:t>10</w:t>
      </w:r>
    </w:p>
    <w:p w:rsidR="00995D33" w:rsidRDefault="00995D33" w:rsidP="009535D7">
      <w:pPr>
        <w:jc w:val="center"/>
        <w:rPr>
          <w:sz w:val="28"/>
          <w:szCs w:val="28"/>
        </w:rPr>
      </w:pPr>
    </w:p>
    <w:p w:rsidR="00995D33" w:rsidRDefault="00995D33" w:rsidP="009535D7">
      <w:pPr>
        <w:jc w:val="center"/>
        <w:rPr>
          <w:sz w:val="28"/>
          <w:szCs w:val="28"/>
        </w:rPr>
      </w:pPr>
    </w:p>
    <w:p w:rsidR="00995D33" w:rsidRPr="00F9047E" w:rsidRDefault="00995D33" w:rsidP="009535D7">
      <w:pPr>
        <w:jc w:val="center"/>
      </w:pPr>
    </w:p>
    <w:p w:rsidR="009535D7" w:rsidRDefault="00730417" w:rsidP="00AB3B41">
      <w:pPr>
        <w:spacing w:line="360" w:lineRule="auto"/>
        <w:ind w:firstLine="709"/>
        <w:jc w:val="both"/>
        <w:outlineLvl w:val="0"/>
        <w:rPr>
          <w:sz w:val="28"/>
          <w:szCs w:val="28"/>
        </w:rPr>
      </w:pPr>
      <w:r>
        <w:rPr>
          <w:sz w:val="28"/>
          <w:szCs w:val="28"/>
        </w:rPr>
        <w:t>Содержание</w:t>
      </w:r>
    </w:p>
    <w:p w:rsidR="00AB3B41" w:rsidRDefault="00730417" w:rsidP="00AB3B41">
      <w:pPr>
        <w:pStyle w:val="a7"/>
        <w:spacing w:line="360" w:lineRule="auto"/>
        <w:ind w:firstLine="709"/>
        <w:jc w:val="both"/>
        <w:rPr>
          <w:sz w:val="28"/>
          <w:szCs w:val="28"/>
        </w:rPr>
      </w:pPr>
      <w:r w:rsidRPr="008F7D93">
        <w:rPr>
          <w:sz w:val="28"/>
          <w:szCs w:val="28"/>
        </w:rPr>
        <w:t>И</w:t>
      </w:r>
      <w:r w:rsidR="00AB3B41">
        <w:rPr>
          <w:sz w:val="28"/>
          <w:szCs w:val="28"/>
        </w:rPr>
        <w:t>стория Государственной Думы</w:t>
      </w:r>
    </w:p>
    <w:p w:rsidR="00730417" w:rsidRDefault="00AB3B41" w:rsidP="00AB3B41">
      <w:pPr>
        <w:pStyle w:val="a7"/>
        <w:spacing w:line="360" w:lineRule="auto"/>
        <w:ind w:firstLine="709"/>
        <w:jc w:val="both"/>
        <w:rPr>
          <w:sz w:val="28"/>
          <w:szCs w:val="28"/>
        </w:rPr>
      </w:pPr>
      <w:r>
        <w:rPr>
          <w:sz w:val="28"/>
          <w:szCs w:val="28"/>
        </w:rPr>
        <w:t>Устройство государственной Думы</w:t>
      </w:r>
    </w:p>
    <w:p w:rsidR="00AB3B41" w:rsidRDefault="00AB3B41" w:rsidP="00AB3B41">
      <w:pPr>
        <w:pStyle w:val="a7"/>
        <w:spacing w:line="360" w:lineRule="auto"/>
        <w:ind w:firstLine="709"/>
        <w:jc w:val="both"/>
        <w:rPr>
          <w:sz w:val="28"/>
          <w:szCs w:val="28"/>
        </w:rPr>
      </w:pPr>
      <w:r>
        <w:rPr>
          <w:sz w:val="28"/>
          <w:szCs w:val="28"/>
        </w:rPr>
        <w:t>Компетенция Государственной Думы</w:t>
      </w:r>
    </w:p>
    <w:p w:rsidR="00AB3B41" w:rsidRDefault="00AB3B41" w:rsidP="00AB3B41">
      <w:pPr>
        <w:pStyle w:val="a7"/>
        <w:spacing w:line="360" w:lineRule="auto"/>
        <w:ind w:firstLine="709"/>
        <w:jc w:val="both"/>
        <w:rPr>
          <w:sz w:val="28"/>
          <w:szCs w:val="28"/>
        </w:rPr>
      </w:pPr>
      <w:r>
        <w:rPr>
          <w:sz w:val="28"/>
          <w:szCs w:val="28"/>
        </w:rPr>
        <w:t>Порядок работы государственной Думы</w:t>
      </w:r>
    </w:p>
    <w:p w:rsidR="00730417" w:rsidRPr="008F7D93" w:rsidRDefault="00AB3B41" w:rsidP="00AB3B41">
      <w:pPr>
        <w:pStyle w:val="a7"/>
        <w:spacing w:line="360" w:lineRule="auto"/>
        <w:ind w:firstLine="709"/>
        <w:jc w:val="both"/>
        <w:rPr>
          <w:sz w:val="28"/>
          <w:szCs w:val="28"/>
        </w:rPr>
      </w:pPr>
      <w:r>
        <w:rPr>
          <w:sz w:val="28"/>
          <w:szCs w:val="28"/>
        </w:rPr>
        <w:t>Список использованной литературы</w:t>
      </w:r>
    </w:p>
    <w:p w:rsidR="00730417" w:rsidRDefault="00730417"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AB3B41" w:rsidRDefault="00AB3B41" w:rsidP="00AB3B41">
      <w:pPr>
        <w:spacing w:line="360" w:lineRule="auto"/>
        <w:ind w:firstLine="709"/>
        <w:jc w:val="center"/>
        <w:outlineLvl w:val="0"/>
        <w:rPr>
          <w:sz w:val="28"/>
          <w:szCs w:val="28"/>
        </w:rPr>
      </w:pPr>
    </w:p>
    <w:p w:rsidR="002E4527" w:rsidRDefault="002E4527" w:rsidP="00AB3B41">
      <w:pPr>
        <w:spacing w:line="360" w:lineRule="auto"/>
        <w:ind w:firstLine="709"/>
        <w:jc w:val="center"/>
        <w:outlineLvl w:val="0"/>
        <w:rPr>
          <w:sz w:val="28"/>
          <w:szCs w:val="28"/>
        </w:rPr>
      </w:pPr>
    </w:p>
    <w:p w:rsidR="002E4527" w:rsidRDefault="002E4527" w:rsidP="00AB3B41">
      <w:pPr>
        <w:spacing w:line="360" w:lineRule="auto"/>
        <w:ind w:firstLine="709"/>
        <w:jc w:val="center"/>
        <w:outlineLvl w:val="0"/>
        <w:rPr>
          <w:sz w:val="28"/>
          <w:szCs w:val="28"/>
        </w:rPr>
      </w:pPr>
    </w:p>
    <w:p w:rsidR="008425D3" w:rsidRDefault="008425D3" w:rsidP="00AB3B41">
      <w:pPr>
        <w:spacing w:line="360" w:lineRule="auto"/>
        <w:ind w:firstLine="709"/>
        <w:jc w:val="center"/>
        <w:outlineLvl w:val="0"/>
        <w:rPr>
          <w:sz w:val="28"/>
          <w:szCs w:val="28"/>
        </w:rPr>
      </w:pPr>
    </w:p>
    <w:p w:rsidR="00C95C76" w:rsidRDefault="00C95C76" w:rsidP="00AB3B41">
      <w:pPr>
        <w:spacing w:line="360" w:lineRule="auto"/>
        <w:ind w:firstLine="709"/>
        <w:jc w:val="center"/>
        <w:outlineLvl w:val="0"/>
        <w:rPr>
          <w:sz w:val="28"/>
          <w:szCs w:val="28"/>
        </w:rPr>
      </w:pPr>
    </w:p>
    <w:p w:rsidR="00C95C76" w:rsidRPr="008425D3" w:rsidRDefault="00C95C76" w:rsidP="008425D3">
      <w:pPr>
        <w:spacing w:line="360" w:lineRule="auto"/>
        <w:ind w:firstLine="709"/>
        <w:jc w:val="both"/>
        <w:rPr>
          <w:sz w:val="28"/>
          <w:szCs w:val="28"/>
        </w:rPr>
      </w:pPr>
      <w:r w:rsidRPr="008425D3">
        <w:rPr>
          <w:sz w:val="28"/>
          <w:szCs w:val="28"/>
        </w:rPr>
        <w:t>1. История Государственной Думы</w:t>
      </w:r>
    </w:p>
    <w:p w:rsidR="008425D3" w:rsidRPr="008425D3" w:rsidRDefault="00C95C76" w:rsidP="008425D3">
      <w:pPr>
        <w:spacing w:line="360" w:lineRule="auto"/>
        <w:ind w:firstLine="709"/>
        <w:jc w:val="both"/>
        <w:rPr>
          <w:sz w:val="28"/>
          <w:szCs w:val="28"/>
        </w:rPr>
      </w:pPr>
      <w:r w:rsidRPr="008425D3">
        <w:rPr>
          <w:sz w:val="28"/>
          <w:szCs w:val="28"/>
        </w:rPr>
        <w:t>В России первое представительное учреждение парламентского типа (в новейшем понимании этого термина) было созвано в 1906 году. Оно получило название - Государственная дума. Дважды ее разгоняло правительство, но она просуществовала около 12 лет, вплоть до падения самодержавия, имея четыре созыва (первая, вторая, третья, четвертая</w:t>
      </w:r>
      <w:r w:rsidRPr="008425D3">
        <w:rPr>
          <w:sz w:val="28"/>
          <w:szCs w:val="28"/>
        </w:rPr>
        <w:br/>
        <w:t>Государственные думы).</w:t>
      </w:r>
    </w:p>
    <w:p w:rsidR="00C95C76" w:rsidRPr="008425D3" w:rsidRDefault="00C95C76" w:rsidP="008425D3">
      <w:pPr>
        <w:spacing w:line="360" w:lineRule="auto"/>
        <w:ind w:firstLine="709"/>
        <w:jc w:val="both"/>
        <w:rPr>
          <w:sz w:val="28"/>
          <w:szCs w:val="28"/>
        </w:rPr>
      </w:pPr>
      <w:r w:rsidRPr="008425D3">
        <w:rPr>
          <w:sz w:val="28"/>
          <w:szCs w:val="28"/>
        </w:rPr>
        <w:t>Во всех четырех думах преобладающее положение среди депутатов занимали представители поместного дворянства, торгово-промышленная буржуазии, городской интеллигенции и крестьянства. Они принесли в это учреждение свои представления о путях развития России и навыки общественных дискуссий. Особенно показательным было то, что в Думе интеллигенция использовала навыки, приобретенные в университетских аудиториях и судебных прениях, а крестьяне несли с собой в Думу многие демократические традиции общинного самоуправления. В целом работа</w:t>
      </w:r>
      <w:r w:rsidRPr="008425D3">
        <w:rPr>
          <w:sz w:val="28"/>
          <w:szCs w:val="28"/>
        </w:rPr>
        <w:br/>
        <w:t>Государственной думы являлась в России начала XX века важным фактором политического развития, оказывающим воздействие на многие сферы общественной жизни.</w:t>
      </w:r>
    </w:p>
    <w:p w:rsidR="00DF75D1" w:rsidRPr="008425D3" w:rsidRDefault="00C95C76" w:rsidP="008425D3">
      <w:pPr>
        <w:spacing w:line="360" w:lineRule="auto"/>
        <w:ind w:firstLine="709"/>
        <w:jc w:val="both"/>
        <w:rPr>
          <w:sz w:val="28"/>
          <w:szCs w:val="28"/>
        </w:rPr>
      </w:pPr>
      <w:r w:rsidRPr="008425D3">
        <w:rPr>
          <w:sz w:val="28"/>
          <w:szCs w:val="28"/>
        </w:rPr>
        <w:t>Официально всесословное представительство в России было учреждено Манифестом и законом о создании Государственной думы, изданными 6 августа 1905 года. Николай II под давлением либерального крыла правительства в лице</w:t>
      </w:r>
      <w:r w:rsidR="008D3D37" w:rsidRPr="008425D3">
        <w:rPr>
          <w:sz w:val="28"/>
          <w:szCs w:val="28"/>
        </w:rPr>
        <w:t xml:space="preserve"> </w:t>
      </w:r>
      <w:r w:rsidRPr="008425D3">
        <w:rPr>
          <w:sz w:val="28"/>
          <w:szCs w:val="28"/>
        </w:rPr>
        <w:t>его премьера С.Ю.Витте решил не накалять обстановку в России, дав понять подданным о намерении учесть общественную потребность в наличии представительного органа власти.</w:t>
      </w:r>
    </w:p>
    <w:p w:rsidR="00C95C76" w:rsidRPr="008425D3" w:rsidRDefault="00C95C76" w:rsidP="008425D3">
      <w:pPr>
        <w:spacing w:line="360" w:lineRule="auto"/>
        <w:ind w:firstLine="709"/>
        <w:jc w:val="both"/>
        <w:rPr>
          <w:sz w:val="28"/>
          <w:szCs w:val="28"/>
        </w:rPr>
      </w:pPr>
      <w:r w:rsidRPr="008425D3">
        <w:rPr>
          <w:sz w:val="28"/>
          <w:szCs w:val="28"/>
        </w:rPr>
        <w:t>Первоначально предполагался только законосовещательный характер нового органа.</w:t>
      </w:r>
    </w:p>
    <w:p w:rsidR="00C95C76" w:rsidRPr="008425D3" w:rsidRDefault="00C95C76" w:rsidP="008425D3">
      <w:pPr>
        <w:spacing w:line="360" w:lineRule="auto"/>
        <w:ind w:firstLine="709"/>
        <w:jc w:val="both"/>
        <w:rPr>
          <w:sz w:val="28"/>
          <w:szCs w:val="28"/>
        </w:rPr>
      </w:pPr>
      <w:r w:rsidRPr="008425D3">
        <w:rPr>
          <w:sz w:val="28"/>
          <w:szCs w:val="28"/>
        </w:rPr>
        <w:t>Манифест 17 октября 1905 года существенно расширил полномочия Думы.</w:t>
      </w:r>
      <w:r w:rsidR="008D3D37" w:rsidRPr="008425D3">
        <w:rPr>
          <w:sz w:val="28"/>
          <w:szCs w:val="28"/>
        </w:rPr>
        <w:t xml:space="preserve"> </w:t>
      </w:r>
      <w:r w:rsidRPr="008425D3">
        <w:rPr>
          <w:sz w:val="28"/>
          <w:szCs w:val="28"/>
        </w:rPr>
        <w:t>Царь вынужден был считаться с подъемом революционных настроений в обществе.</w:t>
      </w:r>
      <w:r w:rsidR="008D3D37" w:rsidRPr="008425D3">
        <w:rPr>
          <w:sz w:val="28"/>
          <w:szCs w:val="28"/>
        </w:rPr>
        <w:t xml:space="preserve"> </w:t>
      </w:r>
      <w:r w:rsidRPr="008425D3">
        <w:rPr>
          <w:sz w:val="28"/>
          <w:szCs w:val="28"/>
        </w:rPr>
        <w:t>При этом полновластие царя, т.е. самодержавный характер его власти сохранялся.</w:t>
      </w:r>
    </w:p>
    <w:p w:rsidR="00C95C76" w:rsidRPr="008425D3" w:rsidRDefault="00C95C76" w:rsidP="008425D3">
      <w:pPr>
        <w:spacing w:line="360" w:lineRule="auto"/>
        <w:ind w:firstLine="709"/>
        <w:jc w:val="both"/>
        <w:rPr>
          <w:sz w:val="28"/>
          <w:szCs w:val="28"/>
        </w:rPr>
      </w:pPr>
      <w:r w:rsidRPr="008425D3">
        <w:rPr>
          <w:sz w:val="28"/>
          <w:szCs w:val="28"/>
        </w:rPr>
        <w:t>Порядок выборов в первую Думу определялся в законе о выборах, изданном в декабре 1905 года. Согласно ему учреждались четыре избирательные курии: землевладельческая, городская, крестьянская и рабочая. Сами выборы были: не всеобщими. Исключались женщины, молодежь до 25 лет, военнослужащие, ряд национальных меньшинств; не равными. Один выборщик приходился в землевладельческой курии на 2 тысячи избирателей, в городской - на 4 тысячи, в крестьянской - на 30, в рабочей - на 90 тысяч; не прямыми - двухстепенными, а для рабочих и крестьян трех - и четырехстепенными.</w:t>
      </w:r>
    </w:p>
    <w:p w:rsidR="008D3D37" w:rsidRPr="008425D3" w:rsidRDefault="008D3D37" w:rsidP="008425D3">
      <w:pPr>
        <w:spacing w:line="360" w:lineRule="auto"/>
        <w:ind w:firstLine="709"/>
        <w:jc w:val="both"/>
        <w:rPr>
          <w:sz w:val="28"/>
          <w:szCs w:val="28"/>
        </w:rPr>
      </w:pPr>
      <w:r w:rsidRPr="008425D3">
        <w:rPr>
          <w:sz w:val="28"/>
          <w:szCs w:val="28"/>
        </w:rPr>
        <w:t>Общее число избранных депутатов Думы в разное время колебалось от 480 до 525 человек.</w:t>
      </w:r>
    </w:p>
    <w:p w:rsidR="008D3D37" w:rsidRPr="008425D3" w:rsidRDefault="008D3D37" w:rsidP="008425D3">
      <w:pPr>
        <w:spacing w:line="360" w:lineRule="auto"/>
        <w:ind w:firstLine="709"/>
        <w:jc w:val="both"/>
        <w:rPr>
          <w:sz w:val="28"/>
          <w:szCs w:val="28"/>
        </w:rPr>
      </w:pPr>
      <w:r w:rsidRPr="008425D3">
        <w:rPr>
          <w:sz w:val="28"/>
          <w:szCs w:val="28"/>
        </w:rPr>
        <w:t>23 апреля 1906 года Николай II утвердил "Свод основных государственных законов". В этих законах предусматривался целый ряд ограничений деятельности будущего российского парламента. Главным из них было то, что законы подлежали утверждению царем. Вся исполнительная власть в стране также подчинялась только ему. Именно от него, а не от Думы зависело правительство. Царь назначал министров, единолично руководил внешней политикой страны, ему подчинялись вооруженные силы, он объявлял войну, заключал мир, мог вводить в любой местности военное или чрезвычайное положение. Более того, в "Свод основных государственных законов" был внесен специальный параграф 87, который разрешал царю в перерывах между сессиями</w:t>
      </w:r>
      <w:r w:rsidR="004C5849">
        <w:rPr>
          <w:sz w:val="28"/>
          <w:szCs w:val="28"/>
        </w:rPr>
        <w:t xml:space="preserve"> </w:t>
      </w:r>
      <w:r w:rsidRPr="008425D3">
        <w:rPr>
          <w:sz w:val="28"/>
          <w:szCs w:val="28"/>
        </w:rPr>
        <w:t>Думы издавать новые законы только от своего имени. В дальнейшем Николай II использовал этот параграф для того, чтобы проводить законы, которые Дума наверняка не приняла бы.</w:t>
      </w:r>
    </w:p>
    <w:p w:rsidR="008D3D37" w:rsidRPr="008425D3" w:rsidRDefault="008D3D37" w:rsidP="008425D3">
      <w:pPr>
        <w:spacing w:line="360" w:lineRule="auto"/>
        <w:ind w:firstLine="709"/>
        <w:jc w:val="both"/>
        <w:rPr>
          <w:sz w:val="28"/>
          <w:szCs w:val="28"/>
        </w:rPr>
      </w:pPr>
      <w:r w:rsidRPr="008425D3">
        <w:rPr>
          <w:sz w:val="28"/>
          <w:szCs w:val="28"/>
        </w:rPr>
        <w:t>Потому Думы, за исключением Третьей, фактически функционировали лишь по нескольку месяцев.</w:t>
      </w:r>
    </w:p>
    <w:p w:rsidR="008D3D37" w:rsidRPr="008425D3" w:rsidRDefault="008D3D37" w:rsidP="008425D3">
      <w:pPr>
        <w:spacing w:line="360" w:lineRule="auto"/>
        <w:ind w:firstLine="709"/>
        <w:jc w:val="both"/>
        <w:rPr>
          <w:sz w:val="28"/>
          <w:szCs w:val="28"/>
        </w:rPr>
      </w:pPr>
      <w:r w:rsidRPr="008425D3">
        <w:rPr>
          <w:sz w:val="28"/>
          <w:szCs w:val="28"/>
        </w:rPr>
        <w:t>Первая Дума просуществовала с апреля по июль 1906 года. Состоялась всего одна сессия. В Думу входили представители разных политических партий.</w:t>
      </w:r>
      <w:r w:rsidR="0021382F" w:rsidRPr="008425D3">
        <w:rPr>
          <w:sz w:val="28"/>
          <w:szCs w:val="28"/>
        </w:rPr>
        <w:t xml:space="preserve"> </w:t>
      </w:r>
      <w:r w:rsidRPr="008425D3">
        <w:rPr>
          <w:sz w:val="28"/>
          <w:szCs w:val="28"/>
        </w:rPr>
        <w:t>Ее самой многочисленной фракцией были кадеты - 179 депутатов.</w:t>
      </w:r>
      <w:r w:rsidR="0021382F" w:rsidRPr="008425D3">
        <w:rPr>
          <w:sz w:val="28"/>
          <w:szCs w:val="28"/>
        </w:rPr>
        <w:t xml:space="preserve"> </w:t>
      </w:r>
      <w:r w:rsidRPr="008425D3">
        <w:rPr>
          <w:sz w:val="28"/>
          <w:szCs w:val="28"/>
        </w:rPr>
        <w:t>Председателем первой Думы был избран кадет С.А.Муромцев, профессор</w:t>
      </w:r>
      <w:r w:rsidR="0021382F" w:rsidRPr="008425D3">
        <w:rPr>
          <w:sz w:val="28"/>
          <w:szCs w:val="28"/>
        </w:rPr>
        <w:t xml:space="preserve"> </w:t>
      </w:r>
      <w:r w:rsidRPr="008425D3">
        <w:rPr>
          <w:sz w:val="28"/>
          <w:szCs w:val="28"/>
        </w:rPr>
        <w:t>Петербургского университета.</w:t>
      </w:r>
    </w:p>
    <w:p w:rsidR="008D3D37" w:rsidRPr="008425D3" w:rsidRDefault="008D3D37" w:rsidP="008425D3">
      <w:pPr>
        <w:spacing w:line="360" w:lineRule="auto"/>
        <w:ind w:firstLine="709"/>
        <w:jc w:val="both"/>
        <w:rPr>
          <w:sz w:val="28"/>
          <w:szCs w:val="28"/>
        </w:rPr>
      </w:pPr>
      <w:r w:rsidRPr="008425D3">
        <w:rPr>
          <w:sz w:val="28"/>
          <w:szCs w:val="28"/>
        </w:rPr>
        <w:t>С самого начала своей деятельности Дума продемонстрировала, что она не намерена мириться с произволом и авторитаризмом царской власти. Это проявилось с первых дней работы российского парламента. В ответ на "тронную речь" царя 5 мая 1906 года Дума приняла адрес, в котором потребовала амнистии политических заключенных, реального осуществления политических свобод, всеобщего равенства, ликвидации казенных, удельных и монастырских земель и т.д.</w:t>
      </w:r>
    </w:p>
    <w:p w:rsidR="008D3D37" w:rsidRPr="008425D3" w:rsidRDefault="008D3D37" w:rsidP="008425D3">
      <w:pPr>
        <w:spacing w:line="360" w:lineRule="auto"/>
        <w:ind w:firstLine="709"/>
        <w:jc w:val="both"/>
        <w:rPr>
          <w:sz w:val="28"/>
          <w:szCs w:val="28"/>
        </w:rPr>
      </w:pPr>
      <w:r w:rsidRPr="008425D3">
        <w:rPr>
          <w:sz w:val="28"/>
          <w:szCs w:val="28"/>
        </w:rPr>
        <w:t>Через восемь дней председатель Совета министров И.Л. Горемыкин отмел все требования Думы</w:t>
      </w:r>
      <w:r w:rsidR="0021382F" w:rsidRPr="008425D3">
        <w:rPr>
          <w:sz w:val="28"/>
          <w:szCs w:val="28"/>
        </w:rPr>
        <w:t>, которая,</w:t>
      </w:r>
      <w:r w:rsidRPr="008425D3">
        <w:rPr>
          <w:sz w:val="28"/>
          <w:szCs w:val="28"/>
        </w:rPr>
        <w:t xml:space="preserve"> в свою очередь</w:t>
      </w:r>
      <w:r w:rsidR="0021382F" w:rsidRPr="008425D3">
        <w:rPr>
          <w:sz w:val="28"/>
          <w:szCs w:val="28"/>
        </w:rPr>
        <w:t>,</w:t>
      </w:r>
      <w:r w:rsidRPr="008425D3">
        <w:rPr>
          <w:sz w:val="28"/>
          <w:szCs w:val="28"/>
        </w:rPr>
        <w:t xml:space="preserve"> провела резолюцию о полном недоверии правительству и потребовала его отставки. Вообще за 72 дня своей работы первая Дума приняла 391 запрос о незаконных действиях правительства.</w:t>
      </w:r>
      <w:r w:rsidR="0021382F" w:rsidRPr="008425D3">
        <w:rPr>
          <w:sz w:val="28"/>
          <w:szCs w:val="28"/>
        </w:rPr>
        <w:t xml:space="preserve"> </w:t>
      </w:r>
      <w:r w:rsidRPr="008425D3">
        <w:rPr>
          <w:sz w:val="28"/>
          <w:szCs w:val="28"/>
        </w:rPr>
        <w:t>В конце концов</w:t>
      </w:r>
      <w:r w:rsidR="0021382F" w:rsidRPr="008425D3">
        <w:rPr>
          <w:sz w:val="28"/>
          <w:szCs w:val="28"/>
        </w:rPr>
        <w:t>,</w:t>
      </w:r>
      <w:r w:rsidRPr="008425D3">
        <w:rPr>
          <w:sz w:val="28"/>
          <w:szCs w:val="28"/>
        </w:rPr>
        <w:t xml:space="preserve"> она была распущена царем, войдя в историю как "Дума народного гнева".</w:t>
      </w:r>
    </w:p>
    <w:p w:rsidR="008D3D37" w:rsidRPr="008425D3" w:rsidRDefault="008D3D37" w:rsidP="008425D3">
      <w:pPr>
        <w:spacing w:line="360" w:lineRule="auto"/>
        <w:ind w:firstLine="709"/>
        <w:jc w:val="both"/>
        <w:rPr>
          <w:sz w:val="28"/>
          <w:szCs w:val="28"/>
        </w:rPr>
      </w:pPr>
      <w:r w:rsidRPr="008425D3">
        <w:rPr>
          <w:sz w:val="28"/>
          <w:szCs w:val="28"/>
        </w:rPr>
        <w:t>Вторая Дума просуществовала с февраля по июнь 1907 года,</w:t>
      </w:r>
      <w:r w:rsidR="0021382F" w:rsidRPr="008425D3">
        <w:rPr>
          <w:sz w:val="28"/>
          <w:szCs w:val="28"/>
        </w:rPr>
        <w:t xml:space="preserve"> </w:t>
      </w:r>
      <w:r w:rsidRPr="008425D3">
        <w:rPr>
          <w:sz w:val="28"/>
          <w:szCs w:val="28"/>
        </w:rPr>
        <w:t>председателем которой был Головин Федор Александрович. Также состоялась одна сессия. По составу депутатов она была значительно левее первой. Хотя по замыслу царской администрации должна была быть более правой.</w:t>
      </w:r>
    </w:p>
    <w:p w:rsidR="008D3D37" w:rsidRPr="008425D3" w:rsidRDefault="008D3D37" w:rsidP="008425D3">
      <w:pPr>
        <w:spacing w:line="360" w:lineRule="auto"/>
        <w:ind w:firstLine="709"/>
        <w:jc w:val="both"/>
        <w:rPr>
          <w:sz w:val="28"/>
          <w:szCs w:val="28"/>
        </w:rPr>
      </w:pPr>
      <w:r w:rsidRPr="008425D3">
        <w:rPr>
          <w:sz w:val="28"/>
          <w:szCs w:val="28"/>
        </w:rPr>
        <w:t>Правительство, подчиненное только царю, не желало считаться с Думой, а Дума, рассматривавшая себя в качестве народной избранницы</w:t>
      </w:r>
      <w:r w:rsidR="0021382F" w:rsidRPr="008425D3">
        <w:rPr>
          <w:sz w:val="28"/>
          <w:szCs w:val="28"/>
        </w:rPr>
        <w:t>,</w:t>
      </w:r>
      <w:r w:rsidRPr="008425D3">
        <w:rPr>
          <w:sz w:val="28"/>
          <w:szCs w:val="28"/>
        </w:rPr>
        <w:t xml:space="preserve"> не хотела подчиняться такому положению вещей и стремилась тем или иным способом добиться своих целей. В конечном счете</w:t>
      </w:r>
      <w:r w:rsidR="0021382F" w:rsidRPr="008425D3">
        <w:rPr>
          <w:sz w:val="28"/>
          <w:szCs w:val="28"/>
        </w:rPr>
        <w:t>,</w:t>
      </w:r>
      <w:r w:rsidRPr="008425D3">
        <w:rPr>
          <w:sz w:val="28"/>
          <w:szCs w:val="28"/>
        </w:rPr>
        <w:t xml:space="preserve"> подобные конфликты стали одной из причин того, что</w:t>
      </w:r>
      <w:r w:rsidR="0021382F" w:rsidRPr="008425D3">
        <w:rPr>
          <w:sz w:val="28"/>
          <w:szCs w:val="28"/>
        </w:rPr>
        <w:t xml:space="preserve"> </w:t>
      </w:r>
      <w:r w:rsidRPr="008425D3">
        <w:rPr>
          <w:sz w:val="28"/>
          <w:szCs w:val="28"/>
        </w:rPr>
        <w:t>3 июня 1907 года вторая Дума была распущена.</w:t>
      </w:r>
    </w:p>
    <w:p w:rsidR="0021382F" w:rsidRPr="008425D3" w:rsidRDefault="008D3D37" w:rsidP="008425D3">
      <w:pPr>
        <w:spacing w:line="360" w:lineRule="auto"/>
        <w:ind w:firstLine="709"/>
        <w:jc w:val="both"/>
        <w:rPr>
          <w:sz w:val="28"/>
          <w:szCs w:val="28"/>
        </w:rPr>
      </w:pPr>
      <w:r w:rsidRPr="008425D3">
        <w:rPr>
          <w:sz w:val="28"/>
          <w:szCs w:val="28"/>
        </w:rPr>
        <w:t>В результате введения нового избирательного закона была создана третья</w:t>
      </w:r>
      <w:r w:rsidR="0021382F" w:rsidRPr="008425D3">
        <w:rPr>
          <w:sz w:val="28"/>
          <w:szCs w:val="28"/>
        </w:rPr>
        <w:t xml:space="preserve"> </w:t>
      </w:r>
      <w:r w:rsidRPr="008425D3">
        <w:rPr>
          <w:sz w:val="28"/>
          <w:szCs w:val="28"/>
        </w:rPr>
        <w:t>Дума. В ней резко сократилось количество оппозиционно настроенных депутатов, зато увеличилось число верноподданных избранников</w:t>
      </w:r>
      <w:r w:rsidR="0021382F" w:rsidRPr="008425D3">
        <w:rPr>
          <w:sz w:val="28"/>
          <w:szCs w:val="28"/>
        </w:rPr>
        <w:t>.</w:t>
      </w:r>
    </w:p>
    <w:p w:rsidR="008D3D37" w:rsidRPr="008425D3" w:rsidRDefault="008D3D37" w:rsidP="008425D3">
      <w:pPr>
        <w:spacing w:line="360" w:lineRule="auto"/>
        <w:ind w:firstLine="709"/>
        <w:jc w:val="both"/>
        <w:rPr>
          <w:sz w:val="28"/>
          <w:szCs w:val="28"/>
        </w:rPr>
      </w:pPr>
      <w:r w:rsidRPr="008425D3">
        <w:rPr>
          <w:sz w:val="28"/>
          <w:szCs w:val="28"/>
        </w:rPr>
        <w:t>Третья Дума, единственная из четырех, проработала весь положенный по закону о выборах в Думу пятилетний срок - с ноября 1907 года по июнь 1912 года. Состоялось пять сессий.</w:t>
      </w:r>
    </w:p>
    <w:p w:rsidR="008D3D37" w:rsidRPr="008425D3" w:rsidRDefault="008D3D37" w:rsidP="008425D3">
      <w:pPr>
        <w:spacing w:line="360" w:lineRule="auto"/>
        <w:ind w:firstLine="709"/>
        <w:jc w:val="both"/>
        <w:rPr>
          <w:sz w:val="28"/>
          <w:szCs w:val="28"/>
        </w:rPr>
      </w:pPr>
      <w:r w:rsidRPr="008425D3">
        <w:rPr>
          <w:sz w:val="28"/>
          <w:szCs w:val="28"/>
        </w:rPr>
        <w:t>Эта Дума была значительно реакционнее двух предыдущих. Об этом свидетельствовал и партийный расклад. В третьей Думе было 50 крайне правых депутатов, умеренно правых и националистов - 97. Появились группы: мусульманская - 8 депутатов, литовско-белорусская - 7, польская - 11.</w:t>
      </w:r>
      <w:r w:rsidR="0021382F" w:rsidRPr="008425D3">
        <w:rPr>
          <w:sz w:val="28"/>
          <w:szCs w:val="28"/>
        </w:rPr>
        <w:t xml:space="preserve"> </w:t>
      </w:r>
      <w:r w:rsidRPr="008425D3">
        <w:rPr>
          <w:sz w:val="28"/>
          <w:szCs w:val="28"/>
        </w:rPr>
        <w:t>Председателем Думы избрали октябриста Н.А. Хомякова, которого в марте</w:t>
      </w:r>
      <w:r w:rsidR="0021382F" w:rsidRPr="008425D3">
        <w:rPr>
          <w:sz w:val="28"/>
          <w:szCs w:val="28"/>
        </w:rPr>
        <w:t xml:space="preserve"> </w:t>
      </w:r>
      <w:r w:rsidRPr="008425D3">
        <w:rPr>
          <w:sz w:val="28"/>
          <w:szCs w:val="28"/>
        </w:rPr>
        <w:t>1910 года сменил крупный купец и промышленник А.И. Гучков</w:t>
      </w:r>
      <w:r w:rsidR="0021382F" w:rsidRPr="008425D3">
        <w:rPr>
          <w:sz w:val="28"/>
          <w:szCs w:val="28"/>
        </w:rPr>
        <w:t>.</w:t>
      </w:r>
    </w:p>
    <w:p w:rsidR="008D3D37" w:rsidRPr="008425D3" w:rsidRDefault="008D3D37" w:rsidP="008425D3">
      <w:pPr>
        <w:spacing w:line="360" w:lineRule="auto"/>
        <w:ind w:firstLine="709"/>
        <w:jc w:val="both"/>
        <w:rPr>
          <w:sz w:val="28"/>
          <w:szCs w:val="28"/>
        </w:rPr>
      </w:pPr>
      <w:r w:rsidRPr="008425D3">
        <w:rPr>
          <w:sz w:val="28"/>
          <w:szCs w:val="28"/>
        </w:rPr>
        <w:t>Четвертая, и последняя в истории самодержавной России, Дума возникла в предкризисный для страны и всего мира период - канун мировой войны. С ноября 1912 по октябрь 1917 года состоялось пять сессий. По составу четвертая Дума мало отличалась от третьей. Разве что в рядах депутатов значительно прибавилось священнослужителей.</w:t>
      </w:r>
      <w:r w:rsidR="00CD1D56" w:rsidRPr="008425D3">
        <w:rPr>
          <w:sz w:val="28"/>
          <w:szCs w:val="28"/>
        </w:rPr>
        <w:t xml:space="preserve"> </w:t>
      </w:r>
      <w:r w:rsidRPr="008425D3">
        <w:rPr>
          <w:sz w:val="28"/>
          <w:szCs w:val="28"/>
        </w:rPr>
        <w:t>Председателем четвертой Думы вес</w:t>
      </w:r>
      <w:r w:rsidR="00CD1D56" w:rsidRPr="008425D3">
        <w:rPr>
          <w:sz w:val="28"/>
          <w:szCs w:val="28"/>
        </w:rPr>
        <w:t>ь период ее работы был крупный</w:t>
      </w:r>
      <w:r w:rsidRPr="008425D3">
        <w:rPr>
          <w:sz w:val="28"/>
          <w:szCs w:val="28"/>
        </w:rPr>
        <w:t xml:space="preserve"> землевладелец, человек, обладавший масштабным государственным умом, октябрист М.В.Родзянко.</w:t>
      </w:r>
    </w:p>
    <w:p w:rsidR="008D3D37" w:rsidRPr="008425D3" w:rsidRDefault="008D3D37" w:rsidP="008425D3">
      <w:pPr>
        <w:spacing w:line="360" w:lineRule="auto"/>
        <w:ind w:firstLine="709"/>
        <w:jc w:val="both"/>
        <w:rPr>
          <w:sz w:val="28"/>
          <w:szCs w:val="28"/>
        </w:rPr>
      </w:pPr>
      <w:r w:rsidRPr="008425D3">
        <w:rPr>
          <w:sz w:val="28"/>
          <w:szCs w:val="28"/>
        </w:rPr>
        <w:t>Обстановка не позволила четвертой Думе сосредоточиться на крупномасштабной работе. Ее постоянно лихорадило. К тому же с началом в августе 1914 года мировой войны, после крупных провалов русской армии на фронте, Дума вступила в острейший конфликт с исполнительной властью.</w:t>
      </w:r>
    </w:p>
    <w:p w:rsidR="008D3D37" w:rsidRPr="008425D3" w:rsidRDefault="008D3D37" w:rsidP="008425D3">
      <w:pPr>
        <w:spacing w:line="360" w:lineRule="auto"/>
        <w:ind w:firstLine="709"/>
        <w:jc w:val="both"/>
        <w:rPr>
          <w:sz w:val="28"/>
          <w:szCs w:val="28"/>
        </w:rPr>
      </w:pPr>
      <w:r w:rsidRPr="008425D3">
        <w:rPr>
          <w:sz w:val="28"/>
          <w:szCs w:val="28"/>
        </w:rPr>
        <w:t>3 сентября 1915 года после принятия Думой выделенных правительством кредитов на войну ее распустили на каникулы. Вновь Дума собралась только в феврале 1916 года.</w:t>
      </w:r>
    </w:p>
    <w:p w:rsidR="008D3D37" w:rsidRPr="008425D3" w:rsidRDefault="008D3D37" w:rsidP="008425D3">
      <w:pPr>
        <w:spacing w:line="360" w:lineRule="auto"/>
        <w:ind w:firstLine="709"/>
        <w:jc w:val="both"/>
        <w:rPr>
          <w:sz w:val="28"/>
          <w:szCs w:val="28"/>
        </w:rPr>
      </w:pPr>
      <w:r w:rsidRPr="008425D3">
        <w:rPr>
          <w:sz w:val="28"/>
          <w:szCs w:val="28"/>
        </w:rPr>
        <w:t>Но проработала Дума недолго. 16 декабря 1916 года была вновь распущена.</w:t>
      </w:r>
      <w:r w:rsidR="00CD1D56" w:rsidRPr="008425D3">
        <w:rPr>
          <w:sz w:val="28"/>
          <w:szCs w:val="28"/>
        </w:rPr>
        <w:t xml:space="preserve"> </w:t>
      </w:r>
      <w:r w:rsidRPr="008425D3">
        <w:rPr>
          <w:sz w:val="28"/>
          <w:szCs w:val="28"/>
        </w:rPr>
        <w:t>Возобновила деятельность 14 февраля 1917 года в канун февральского отречения Николая II. 25 февраля опять распущена. Больше официально не собиралась. Но формально и фактически существовала.</w:t>
      </w:r>
    </w:p>
    <w:p w:rsidR="008D3D37" w:rsidRPr="008425D3" w:rsidRDefault="008D3D37" w:rsidP="008425D3">
      <w:pPr>
        <w:spacing w:line="360" w:lineRule="auto"/>
        <w:ind w:firstLine="709"/>
        <w:jc w:val="both"/>
        <w:rPr>
          <w:sz w:val="28"/>
          <w:szCs w:val="28"/>
        </w:rPr>
      </w:pPr>
      <w:r w:rsidRPr="008425D3">
        <w:rPr>
          <w:sz w:val="28"/>
          <w:szCs w:val="28"/>
        </w:rPr>
        <w:t>Дума сыграла ведущую роль в учреждении Временного правительства. При нем она работала под видом "частных совещаний". Большевики не раз требовали ее разгона, но тщетно. 6 октября 1917 года Временное правительство постановило Думу распустить в связи с подготовкой к выборам в Учредительное собрание. 18 декабря 1917 года, одним из декретов ленинского Совнаркома была упразднена и канцелярия самой Государственной думы.</w:t>
      </w:r>
    </w:p>
    <w:p w:rsidR="008D3D37" w:rsidRPr="008425D3" w:rsidRDefault="008D3D37" w:rsidP="008425D3">
      <w:pPr>
        <w:spacing w:line="360" w:lineRule="auto"/>
        <w:ind w:firstLine="709"/>
        <w:jc w:val="both"/>
        <w:rPr>
          <w:sz w:val="28"/>
          <w:szCs w:val="28"/>
        </w:rPr>
      </w:pPr>
      <w:r w:rsidRPr="008425D3">
        <w:rPr>
          <w:sz w:val="28"/>
          <w:szCs w:val="28"/>
        </w:rPr>
        <w:t xml:space="preserve">Чему учит опыт деятельности Государственной думы? </w:t>
      </w:r>
    </w:p>
    <w:p w:rsidR="008D3D37" w:rsidRPr="008425D3" w:rsidRDefault="008D3D37" w:rsidP="008425D3">
      <w:pPr>
        <w:spacing w:line="360" w:lineRule="auto"/>
        <w:ind w:firstLine="709"/>
        <w:jc w:val="both"/>
        <w:rPr>
          <w:sz w:val="28"/>
          <w:szCs w:val="28"/>
        </w:rPr>
      </w:pPr>
      <w:r w:rsidRPr="008425D3">
        <w:rPr>
          <w:sz w:val="28"/>
          <w:szCs w:val="28"/>
        </w:rPr>
        <w:t>Несмотря на ограниченность прав, Дума утверждала государственный бюджет, существенно влияя на весь механизм самодержавной власти дома</w:t>
      </w:r>
      <w:r w:rsidRPr="008425D3">
        <w:rPr>
          <w:sz w:val="28"/>
          <w:szCs w:val="28"/>
        </w:rPr>
        <w:br/>
        <w:t>Романовых. Она уделяла огромное внимание сирым и обездоленным, занималась разработкой мер социальной защиты малоимущих, других слоев населения. Ею, в частности, разработано и принято одно из самых передовых в Европе фабрично- заводское законодательство.</w:t>
      </w:r>
    </w:p>
    <w:p w:rsidR="008D3D37" w:rsidRPr="008425D3" w:rsidRDefault="008D3D37" w:rsidP="008425D3">
      <w:pPr>
        <w:spacing w:line="360" w:lineRule="auto"/>
        <w:ind w:firstLine="709"/>
        <w:jc w:val="both"/>
        <w:rPr>
          <w:sz w:val="28"/>
          <w:szCs w:val="28"/>
        </w:rPr>
      </w:pPr>
      <w:r w:rsidRPr="008425D3">
        <w:rPr>
          <w:sz w:val="28"/>
          <w:szCs w:val="28"/>
        </w:rPr>
        <w:t>Предметом постоянной заботы Думы было народное просвещение. Она довольно задиристо настаивала на выделении средств на строительство школ, больниц, домов призрения, церковных храмов. Особое место уделяла делам религиозных конфессий, развитию культурно-национальных автономий, защите инородцев от произвола центральных и местных чиновников. Наконец, существенное место в работе Думы занимали внешнеполитические проблемы.</w:t>
      </w:r>
      <w:r w:rsidR="00917E1C" w:rsidRPr="008425D3">
        <w:rPr>
          <w:sz w:val="28"/>
          <w:szCs w:val="28"/>
        </w:rPr>
        <w:t xml:space="preserve"> </w:t>
      </w:r>
      <w:r w:rsidRPr="008425D3">
        <w:rPr>
          <w:sz w:val="28"/>
          <w:szCs w:val="28"/>
        </w:rPr>
        <w:t>Думцы постоянно бомбардировали российский МИД, другие инстанции запросами, реляциями, указаниями, формировали общественное мнение.</w:t>
      </w:r>
    </w:p>
    <w:p w:rsidR="008D3D37" w:rsidRPr="008425D3" w:rsidRDefault="00917E1C" w:rsidP="008425D3">
      <w:pPr>
        <w:spacing w:line="360" w:lineRule="auto"/>
        <w:ind w:firstLine="709"/>
        <w:jc w:val="both"/>
        <w:rPr>
          <w:sz w:val="28"/>
          <w:szCs w:val="28"/>
        </w:rPr>
      </w:pPr>
      <w:r w:rsidRPr="008425D3">
        <w:rPr>
          <w:sz w:val="28"/>
          <w:szCs w:val="28"/>
        </w:rPr>
        <w:t>К сожалению, н</w:t>
      </w:r>
      <w:r w:rsidR="008D3D37" w:rsidRPr="008425D3">
        <w:rPr>
          <w:sz w:val="28"/>
          <w:szCs w:val="28"/>
        </w:rPr>
        <w:t>есмотря на все старания тр</w:t>
      </w:r>
      <w:r w:rsidRPr="008425D3">
        <w:rPr>
          <w:sz w:val="28"/>
          <w:szCs w:val="28"/>
        </w:rPr>
        <w:t>удовиков, постоянно поднимавших</w:t>
      </w:r>
      <w:r w:rsidR="008D3D37" w:rsidRPr="008425D3">
        <w:rPr>
          <w:sz w:val="28"/>
          <w:szCs w:val="28"/>
        </w:rPr>
        <w:t xml:space="preserve"> в Думе аграрный вопрос, решить его она оказалась бессильна. Слишком велика была помещичья оппозиция. Да и среди депутатов присутствовало немало таких, кто не был заинтересован в его решении в пользу малоземельного крестьянства.</w:t>
      </w:r>
    </w:p>
    <w:p w:rsidR="00917E1C" w:rsidRPr="008425D3" w:rsidRDefault="00917E1C" w:rsidP="008425D3">
      <w:pPr>
        <w:spacing w:line="360" w:lineRule="auto"/>
        <w:ind w:firstLine="709"/>
        <w:jc w:val="both"/>
        <w:rPr>
          <w:sz w:val="28"/>
          <w:szCs w:val="28"/>
        </w:rPr>
      </w:pPr>
      <w:r w:rsidRPr="008425D3">
        <w:rPr>
          <w:sz w:val="28"/>
          <w:szCs w:val="28"/>
        </w:rPr>
        <w:t>Опыт парламентаризма в царской России необычайно актуален. Он учит нынешних парламентариев боевитости, умению отстаивать народные интересы в условиях жесткого давления исполнительной власти, острой борьбе, изобретательности в формах деятельности депутатского корпуса, высокому профессионализму и активности.</w:t>
      </w:r>
    </w:p>
    <w:p w:rsidR="00AB5E9F" w:rsidRPr="008425D3" w:rsidRDefault="00AB5E9F" w:rsidP="008425D3">
      <w:pPr>
        <w:spacing w:line="360" w:lineRule="auto"/>
        <w:ind w:firstLine="709"/>
        <w:jc w:val="both"/>
        <w:rPr>
          <w:sz w:val="28"/>
          <w:szCs w:val="28"/>
        </w:rPr>
      </w:pPr>
      <w:r w:rsidRPr="008425D3">
        <w:rPr>
          <w:sz w:val="28"/>
          <w:szCs w:val="28"/>
        </w:rPr>
        <w:t>Устройство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Федеральное Собрание - парламент Российской Федерации является представительным и законодательным органом Российской Федерации. Он состоит из двух палат</w:t>
      </w:r>
      <w:r w:rsidR="00AB5E9F" w:rsidRPr="008425D3">
        <w:rPr>
          <w:sz w:val="28"/>
          <w:szCs w:val="28"/>
        </w:rPr>
        <w:t>:</w:t>
      </w:r>
      <w:r w:rsidRPr="008425D3">
        <w:rPr>
          <w:sz w:val="28"/>
          <w:szCs w:val="28"/>
        </w:rPr>
        <w:t xml:space="preserve"> Совета Федерации и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и Совет Федерации имеют разные статусы, которые закреплены в Конституции Российской Федерации, Регламенте Государственной</w:t>
      </w:r>
      <w:r w:rsidR="00AB5E9F" w:rsidRPr="008425D3">
        <w:rPr>
          <w:sz w:val="28"/>
          <w:szCs w:val="28"/>
        </w:rPr>
        <w:t xml:space="preserve"> </w:t>
      </w:r>
      <w:r w:rsidRPr="008425D3">
        <w:rPr>
          <w:sz w:val="28"/>
          <w:szCs w:val="28"/>
        </w:rPr>
        <w:t>Думы, Регламенте Совета Федерации и действующих федеральных законах.</w:t>
      </w:r>
      <w:r w:rsidR="00AB5E9F" w:rsidRPr="008425D3">
        <w:rPr>
          <w:sz w:val="28"/>
          <w:szCs w:val="28"/>
        </w:rPr>
        <w:t xml:space="preserve"> </w:t>
      </w:r>
      <w:r w:rsidRPr="008425D3">
        <w:rPr>
          <w:sz w:val="28"/>
          <w:szCs w:val="28"/>
        </w:rPr>
        <w:t>Деятельность Государственной Думы основывается на принципах политического многообразия и многопартийности, коллективном, свободном обсуждении и решении вопросов.</w:t>
      </w:r>
    </w:p>
    <w:p w:rsidR="00B64956" w:rsidRPr="008425D3" w:rsidRDefault="00B64956" w:rsidP="008425D3">
      <w:pPr>
        <w:spacing w:line="360" w:lineRule="auto"/>
        <w:ind w:firstLine="709"/>
        <w:jc w:val="both"/>
        <w:rPr>
          <w:sz w:val="28"/>
          <w:szCs w:val="28"/>
        </w:rPr>
      </w:pPr>
      <w:r w:rsidRPr="008425D3">
        <w:rPr>
          <w:sz w:val="28"/>
          <w:szCs w:val="28"/>
        </w:rPr>
        <w:t>В Государственной Думе через депутатов представлены все граждане</w:t>
      </w:r>
      <w:r w:rsidRPr="008425D3">
        <w:rPr>
          <w:sz w:val="28"/>
          <w:szCs w:val="28"/>
        </w:rPr>
        <w:br/>
        <w:t>Российской Федерации независимо от их места проживания на территории</w:t>
      </w:r>
      <w:r w:rsidRPr="008425D3">
        <w:rPr>
          <w:sz w:val="28"/>
          <w:szCs w:val="28"/>
        </w:rPr>
        <w:br/>
        <w:t>России.</w:t>
      </w:r>
    </w:p>
    <w:p w:rsidR="00B64956" w:rsidRPr="008425D3" w:rsidRDefault="00B64956" w:rsidP="008425D3">
      <w:pPr>
        <w:spacing w:line="360" w:lineRule="auto"/>
        <w:ind w:firstLine="709"/>
        <w:jc w:val="both"/>
        <w:rPr>
          <w:sz w:val="28"/>
          <w:szCs w:val="28"/>
        </w:rPr>
      </w:pPr>
      <w:r w:rsidRPr="004C5849">
        <w:rPr>
          <w:color w:val="0000FF"/>
          <w:sz w:val="28"/>
          <w:szCs w:val="28"/>
        </w:rPr>
        <w:t>Государственная Дума состоит из 450 депутатов. В соответствии с</w:t>
      </w:r>
      <w:r w:rsidRPr="004C5849">
        <w:rPr>
          <w:color w:val="0000FF"/>
          <w:sz w:val="28"/>
          <w:szCs w:val="28"/>
        </w:rPr>
        <w:br/>
        <w:t>Конституцией Российской Федерации Государственная Дума в начале первой</w:t>
      </w:r>
      <w:r w:rsidRPr="008425D3">
        <w:rPr>
          <w:sz w:val="28"/>
          <w:szCs w:val="28"/>
        </w:rPr>
        <w:t xml:space="preserve"> сессии образует из числа депутатов палаты комитеты.</w:t>
      </w:r>
    </w:p>
    <w:p w:rsidR="00B64956" w:rsidRPr="008425D3" w:rsidRDefault="00B64956" w:rsidP="008425D3">
      <w:pPr>
        <w:spacing w:line="360" w:lineRule="auto"/>
        <w:ind w:firstLine="709"/>
        <w:jc w:val="both"/>
        <w:rPr>
          <w:sz w:val="28"/>
          <w:szCs w:val="28"/>
        </w:rPr>
      </w:pPr>
      <w:r w:rsidRPr="008425D3">
        <w:rPr>
          <w:sz w:val="28"/>
          <w:szCs w:val="28"/>
        </w:rPr>
        <w:t>Согласно ст.20 Регламента в обязательном порядке Государственная Дума образует следующие комитеты: Комитет Государственной Думы по законодательству; Комитет Государственной Думы по государственному строительству; Комитет Государственной Думы по труду и социальной политике; Комитет Государственной Думы по бюджету и налогам; Комитет Государственной Думы по кредитным организациям и финансовым рынкам; Комитет Государственной Думы по экономической политике и предпринимательству; Комитет Государственной Думы по собственности; Комитет Государственной Думы по промышленности, строительству и наукоемким технологиям; Комитет Государственной Думы по энергетике, транспорту и связи; Комитет Государственной Думы по обороне;</w:t>
      </w:r>
      <w:r w:rsidRPr="008425D3">
        <w:rPr>
          <w:sz w:val="28"/>
          <w:szCs w:val="28"/>
        </w:rPr>
        <w:br/>
        <w:t>Комитет Государственной Думы по безопасности; Комитет Государственной Думы по международным делам; Комитет Государственной Думы по делам Содружества Независимых Государств и связям с соотечественниками; Комитет Государственной Думы по делам Федерации и региональной политике; Комитет Государственной Думы по вопросам местного самоуправления; Комитет Государственной Думы по Регламенту и организации работы Государственной</w:t>
      </w:r>
      <w:r w:rsidR="00AB5E9F" w:rsidRPr="008425D3">
        <w:rPr>
          <w:sz w:val="28"/>
          <w:szCs w:val="28"/>
        </w:rPr>
        <w:t xml:space="preserve"> </w:t>
      </w:r>
      <w:r w:rsidRPr="008425D3">
        <w:rPr>
          <w:sz w:val="28"/>
          <w:szCs w:val="28"/>
        </w:rPr>
        <w:t>Думы; Комитет Государственной Думы по информационной политике; Комитет</w:t>
      </w:r>
      <w:r w:rsidR="00AB5E9F" w:rsidRPr="008425D3">
        <w:rPr>
          <w:sz w:val="28"/>
          <w:szCs w:val="28"/>
        </w:rPr>
        <w:t xml:space="preserve"> </w:t>
      </w:r>
      <w:r w:rsidRPr="008425D3">
        <w:rPr>
          <w:sz w:val="28"/>
          <w:szCs w:val="28"/>
        </w:rPr>
        <w:t>Государственной Думы по охране здоровья и спорту; Комитет Государственной</w:t>
      </w:r>
      <w:r w:rsidR="00AB5E9F" w:rsidRPr="008425D3">
        <w:rPr>
          <w:sz w:val="28"/>
          <w:szCs w:val="28"/>
        </w:rPr>
        <w:t xml:space="preserve"> </w:t>
      </w:r>
      <w:r w:rsidRPr="008425D3">
        <w:rPr>
          <w:sz w:val="28"/>
          <w:szCs w:val="28"/>
        </w:rPr>
        <w:t>Думы по образованию и науке; Комитет Государственной Думы по делам женщин, семьи и</w:t>
      </w:r>
      <w:r w:rsidR="00AB5E9F" w:rsidRPr="008425D3">
        <w:rPr>
          <w:sz w:val="28"/>
          <w:szCs w:val="28"/>
        </w:rPr>
        <w:t xml:space="preserve"> </w:t>
      </w:r>
      <w:r w:rsidRPr="008425D3">
        <w:rPr>
          <w:sz w:val="28"/>
          <w:szCs w:val="28"/>
        </w:rPr>
        <w:t>молодежи; Комитет Государственной Думы по аграрным вопросам;</w:t>
      </w:r>
      <w:r w:rsidRPr="008425D3">
        <w:rPr>
          <w:sz w:val="28"/>
          <w:szCs w:val="28"/>
        </w:rPr>
        <w:br/>
        <w:t xml:space="preserve">Комитет Государственной Думы по природным ресурсам и </w:t>
      </w:r>
      <w:r w:rsidR="004C5849">
        <w:rPr>
          <w:sz w:val="28"/>
          <w:szCs w:val="28"/>
        </w:rPr>
        <w:t>п</w:t>
      </w:r>
      <w:r w:rsidRPr="008425D3">
        <w:rPr>
          <w:sz w:val="28"/>
          <w:szCs w:val="28"/>
        </w:rPr>
        <w:t>риродопользованию;</w:t>
      </w:r>
      <w:r w:rsidR="00AB5E9F" w:rsidRPr="008425D3">
        <w:rPr>
          <w:sz w:val="28"/>
          <w:szCs w:val="28"/>
        </w:rPr>
        <w:t xml:space="preserve"> </w:t>
      </w:r>
      <w:r w:rsidRPr="008425D3">
        <w:rPr>
          <w:sz w:val="28"/>
          <w:szCs w:val="28"/>
        </w:rPr>
        <w:t>Комитет Государственной Думы по экологии; Комитет Государственной Думы по делам общественных объединений и религиозных организаций; Комитет</w:t>
      </w:r>
      <w:r w:rsidR="00AB5E9F" w:rsidRPr="008425D3">
        <w:rPr>
          <w:sz w:val="28"/>
          <w:szCs w:val="28"/>
        </w:rPr>
        <w:t xml:space="preserve"> </w:t>
      </w:r>
      <w:r w:rsidRPr="008425D3">
        <w:rPr>
          <w:sz w:val="28"/>
          <w:szCs w:val="28"/>
        </w:rPr>
        <w:t>Государственной Думы по делам национальностей; Комитет Государственной</w:t>
      </w:r>
      <w:r w:rsidR="00AB5E9F" w:rsidRPr="008425D3">
        <w:rPr>
          <w:sz w:val="28"/>
          <w:szCs w:val="28"/>
        </w:rPr>
        <w:t xml:space="preserve"> </w:t>
      </w:r>
      <w:r w:rsidRPr="008425D3">
        <w:rPr>
          <w:sz w:val="28"/>
          <w:szCs w:val="28"/>
        </w:rPr>
        <w:t>Думы по культуре и туризму; Комитет Государственной Думы по проблемам</w:t>
      </w:r>
      <w:r w:rsidR="00AB5E9F" w:rsidRPr="008425D3">
        <w:rPr>
          <w:sz w:val="28"/>
          <w:szCs w:val="28"/>
        </w:rPr>
        <w:t xml:space="preserve"> </w:t>
      </w:r>
      <w:r w:rsidRPr="008425D3">
        <w:rPr>
          <w:sz w:val="28"/>
          <w:szCs w:val="28"/>
        </w:rPr>
        <w:t>Севера и Дальнего Востока; Комитет Государственной Думы по делам ветеранов. В случае необходимости могут образовываться и другие комитеты.</w:t>
      </w:r>
      <w:r w:rsidR="00AB5E9F" w:rsidRPr="008425D3">
        <w:rPr>
          <w:sz w:val="28"/>
          <w:szCs w:val="28"/>
        </w:rPr>
        <w:t xml:space="preserve"> </w:t>
      </w:r>
      <w:r w:rsidRPr="008425D3">
        <w:rPr>
          <w:sz w:val="28"/>
          <w:szCs w:val="28"/>
        </w:rPr>
        <w:t>Решение об образовании или о ликвидации комитета Государственной Думы оформляется постановлением палаты. Государственная Дума образует комитеты и комиссии, как правило, на основе принципа пропорционального представительства депутатских объединений. Численный состав каждого комитета и каждой комиссии определяется Государственной Думой, но не может быть, как правило, менее 12 и более 35 депутатов палаты.</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вправе создавать комиссии, деятельность которых ограничена определенным сроком или конкретной задачей.</w:t>
      </w:r>
    </w:p>
    <w:p w:rsidR="00B64956" w:rsidRPr="008425D3" w:rsidRDefault="00B64956" w:rsidP="008425D3">
      <w:pPr>
        <w:spacing w:line="360" w:lineRule="auto"/>
        <w:ind w:firstLine="709"/>
        <w:jc w:val="both"/>
        <w:rPr>
          <w:sz w:val="28"/>
          <w:szCs w:val="28"/>
        </w:rPr>
      </w:pPr>
      <w:r w:rsidRPr="008425D3">
        <w:rPr>
          <w:sz w:val="28"/>
          <w:szCs w:val="28"/>
        </w:rPr>
        <w:t>По истечении установленного срока или выполнении порученного палатой задания комиссия прекращает свою работу.</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формирует комитеты на основе принципа пропорционального представительства фракций и групп депутатов.</w:t>
      </w:r>
    </w:p>
    <w:p w:rsidR="00B64956" w:rsidRPr="008425D3" w:rsidRDefault="00B64956" w:rsidP="008425D3">
      <w:pPr>
        <w:spacing w:line="360" w:lineRule="auto"/>
        <w:ind w:firstLine="709"/>
        <w:jc w:val="both"/>
        <w:rPr>
          <w:sz w:val="28"/>
          <w:szCs w:val="28"/>
        </w:rPr>
      </w:pPr>
      <w:r w:rsidRPr="008425D3">
        <w:rPr>
          <w:sz w:val="28"/>
          <w:szCs w:val="28"/>
        </w:rPr>
        <w:t>В соответствии со ст.18 Регламента комитеты Государственной Думы: разрабатывают и предварительно рассматривают законопроекты; организуют и проводят парламентские слушания; способствуют проведению в жизнь положений Конституции Российской Федерации и федеральных законов; решают вопросы организации своей деятельности; рассматривают иные вопросы, относящиеся к ведению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Порядок деятельности комитетов определяется Конституцией Российской</w:t>
      </w:r>
      <w:r w:rsidR="00AB5E9F" w:rsidRPr="008425D3">
        <w:rPr>
          <w:sz w:val="28"/>
          <w:szCs w:val="28"/>
        </w:rPr>
        <w:t xml:space="preserve"> </w:t>
      </w:r>
      <w:r w:rsidRPr="008425D3">
        <w:rPr>
          <w:sz w:val="28"/>
          <w:szCs w:val="28"/>
        </w:rPr>
        <w:t>Федерации, Регламентом и Законом Российской Федерации о комитетах палат</w:t>
      </w:r>
      <w:r w:rsidR="00AB5E9F" w:rsidRPr="008425D3">
        <w:rPr>
          <w:sz w:val="28"/>
          <w:szCs w:val="28"/>
        </w:rPr>
        <w:t xml:space="preserve"> </w:t>
      </w:r>
      <w:r w:rsidRPr="008425D3">
        <w:rPr>
          <w:sz w:val="28"/>
          <w:szCs w:val="28"/>
        </w:rPr>
        <w:t>Федерального Собрания.</w:t>
      </w:r>
    </w:p>
    <w:p w:rsidR="00B64956" w:rsidRPr="008425D3" w:rsidRDefault="00B64956" w:rsidP="008425D3">
      <w:pPr>
        <w:spacing w:line="360" w:lineRule="auto"/>
        <w:ind w:firstLine="709"/>
        <w:jc w:val="both"/>
        <w:rPr>
          <w:sz w:val="28"/>
          <w:szCs w:val="28"/>
        </w:rPr>
      </w:pPr>
      <w:r w:rsidRPr="008425D3">
        <w:rPr>
          <w:sz w:val="28"/>
          <w:szCs w:val="28"/>
        </w:rPr>
        <w:t>В соответствии со ст. 28 Регламента депутатское объединение в</w:t>
      </w:r>
      <w:r w:rsidRPr="008425D3">
        <w:rPr>
          <w:sz w:val="28"/>
          <w:szCs w:val="28"/>
        </w:rPr>
        <w:br/>
        <w:t>Государственной Думе, сформированное на основе избирательного объединения, прошедшего в Государственную Думу по общефедеральному избирательному округу и одномандатным избирательным округам именуется фракцией. Депутаты, не вошедшие во фракции, вправе образовать депутатские группы, которые обладают равными правами.</w:t>
      </w:r>
      <w:r w:rsidRPr="008425D3">
        <w:rPr>
          <w:sz w:val="28"/>
          <w:szCs w:val="28"/>
        </w:rPr>
        <w:br/>
        <w:t>Депутаты Государственной Думы, не вошедшие ни в одно из депутатских объединений при их регистрации, в дальнейшем могут войти в любое из них с согласия его членов.</w:t>
      </w:r>
    </w:p>
    <w:p w:rsidR="00B64956" w:rsidRPr="008425D3" w:rsidRDefault="00B64956" w:rsidP="008425D3">
      <w:pPr>
        <w:spacing w:line="360" w:lineRule="auto"/>
        <w:ind w:firstLine="709"/>
        <w:jc w:val="both"/>
        <w:rPr>
          <w:sz w:val="28"/>
          <w:szCs w:val="28"/>
        </w:rPr>
      </w:pPr>
      <w:r w:rsidRPr="008425D3">
        <w:rPr>
          <w:sz w:val="28"/>
          <w:szCs w:val="28"/>
        </w:rPr>
        <w:t>В Регламенте, главой 2 определена деятельность Совета</w:t>
      </w:r>
      <w:r w:rsidRPr="008425D3">
        <w:rPr>
          <w:sz w:val="28"/>
          <w:szCs w:val="28"/>
        </w:rPr>
        <w:br/>
        <w:t>Государственной Думы. Можно сказать, что Совет Государственной Думы является органом палаты Федерального Собрания Российской Федерации. В</w:t>
      </w:r>
      <w:r w:rsidRPr="008425D3">
        <w:rPr>
          <w:sz w:val="28"/>
          <w:szCs w:val="28"/>
        </w:rPr>
        <w:br/>
        <w:t>Конституции Российской Федерации не предусмотрен Совет Государственной Думы как орган палаты. Однако, депутаты Государственной Думы сочли необходимым создание такого органа. Совет Государственной Думы был создан в начале 1994 года для предварительного рассмотрения и подготовки организационных решений по вопросам деятельности палаты.</w:t>
      </w:r>
    </w:p>
    <w:p w:rsidR="00B64956" w:rsidRPr="008425D3" w:rsidRDefault="00B64956" w:rsidP="008425D3">
      <w:pPr>
        <w:spacing w:line="360" w:lineRule="auto"/>
        <w:ind w:firstLine="709"/>
        <w:jc w:val="both"/>
        <w:rPr>
          <w:sz w:val="28"/>
          <w:szCs w:val="28"/>
        </w:rPr>
      </w:pPr>
      <w:r w:rsidRPr="008425D3">
        <w:rPr>
          <w:sz w:val="28"/>
          <w:szCs w:val="28"/>
        </w:rPr>
        <w:t>Согласно новой Конституции Российской Федерации, принятой на референдуме 12 декабря 1993 года, полномочия второй группы, не свойственные органу, выполняющему работу по организации деятельности федерального органа народного представительства, переданы Президенту России и Конституционному</w:t>
      </w:r>
      <w:r w:rsidR="00AB5E9F" w:rsidRPr="008425D3">
        <w:rPr>
          <w:sz w:val="28"/>
          <w:szCs w:val="28"/>
        </w:rPr>
        <w:t xml:space="preserve"> </w:t>
      </w:r>
      <w:r w:rsidRPr="008425D3">
        <w:rPr>
          <w:sz w:val="28"/>
          <w:szCs w:val="28"/>
        </w:rPr>
        <w:t>Суду России (как органу конституционного контроля).</w:t>
      </w:r>
    </w:p>
    <w:p w:rsidR="00B64956" w:rsidRPr="008425D3" w:rsidRDefault="00B64956" w:rsidP="008425D3">
      <w:pPr>
        <w:spacing w:line="360" w:lineRule="auto"/>
        <w:ind w:firstLine="709"/>
        <w:jc w:val="both"/>
        <w:rPr>
          <w:sz w:val="28"/>
          <w:szCs w:val="28"/>
        </w:rPr>
      </w:pPr>
      <w:r w:rsidRPr="008425D3">
        <w:rPr>
          <w:sz w:val="28"/>
          <w:szCs w:val="28"/>
        </w:rPr>
        <w:t>Правовую основу деятельности Совета Государственной Думы составляет</w:t>
      </w:r>
      <w:r w:rsidR="00AB5E9F" w:rsidRPr="008425D3">
        <w:rPr>
          <w:sz w:val="28"/>
          <w:szCs w:val="28"/>
        </w:rPr>
        <w:t xml:space="preserve"> </w:t>
      </w:r>
      <w:r w:rsidRPr="008425D3">
        <w:rPr>
          <w:sz w:val="28"/>
          <w:szCs w:val="28"/>
        </w:rPr>
        <w:t>Регламент Государственной Думы Федерального Собрания, принятый 25 марта</w:t>
      </w:r>
      <w:r w:rsidR="00AB5E9F" w:rsidRPr="008425D3">
        <w:rPr>
          <w:sz w:val="28"/>
          <w:szCs w:val="28"/>
        </w:rPr>
        <w:t xml:space="preserve"> </w:t>
      </w:r>
      <w:r w:rsidRPr="008425D3">
        <w:rPr>
          <w:sz w:val="28"/>
          <w:szCs w:val="28"/>
        </w:rPr>
        <w:t xml:space="preserve">1994 года (с последующими изменениями и дополнениями) [3]. </w:t>
      </w:r>
    </w:p>
    <w:p w:rsidR="00B64956" w:rsidRPr="008425D3" w:rsidRDefault="00B64956" w:rsidP="008425D3">
      <w:pPr>
        <w:spacing w:line="360" w:lineRule="auto"/>
        <w:ind w:firstLine="709"/>
        <w:jc w:val="both"/>
        <w:rPr>
          <w:sz w:val="28"/>
          <w:szCs w:val="28"/>
        </w:rPr>
      </w:pPr>
      <w:r w:rsidRPr="008425D3">
        <w:rPr>
          <w:sz w:val="28"/>
          <w:szCs w:val="28"/>
        </w:rPr>
        <w:t>Статья 13 Регламента Государственной Думы определяет состав Совета:</w:t>
      </w:r>
      <w:r w:rsidR="00AB5E9F" w:rsidRPr="008425D3">
        <w:rPr>
          <w:sz w:val="28"/>
          <w:szCs w:val="28"/>
        </w:rPr>
        <w:t xml:space="preserve"> </w:t>
      </w:r>
      <w:r w:rsidRPr="008425D3">
        <w:rPr>
          <w:sz w:val="28"/>
          <w:szCs w:val="28"/>
        </w:rPr>
        <w:t>Председатель Государственной Думы, организующий работу Совета (статья 11), руководители фракций и депутатских групп (в начале работы Государственной</w:t>
      </w:r>
      <w:r w:rsidR="00AB5E9F" w:rsidRPr="008425D3">
        <w:rPr>
          <w:sz w:val="28"/>
          <w:szCs w:val="28"/>
        </w:rPr>
        <w:t xml:space="preserve"> </w:t>
      </w:r>
      <w:r w:rsidRPr="008425D3">
        <w:rPr>
          <w:sz w:val="28"/>
          <w:szCs w:val="28"/>
        </w:rPr>
        <w:t>Думы созыва 1993 года в ней было 8 фракций и 4 депутатские группы). С правом совещательного голоса в работе Совета участвуют заместители</w:t>
      </w:r>
      <w:r w:rsidR="00AB5E9F" w:rsidRPr="008425D3">
        <w:rPr>
          <w:sz w:val="28"/>
          <w:szCs w:val="28"/>
        </w:rPr>
        <w:t xml:space="preserve"> </w:t>
      </w:r>
      <w:r w:rsidRPr="008425D3">
        <w:rPr>
          <w:sz w:val="28"/>
          <w:szCs w:val="28"/>
        </w:rPr>
        <w:t>Председателя Государственной Думы и председатели комитетов палаты. 11 июня</w:t>
      </w:r>
      <w:r w:rsidR="00AB5E9F" w:rsidRPr="008425D3">
        <w:rPr>
          <w:sz w:val="28"/>
          <w:szCs w:val="28"/>
        </w:rPr>
        <w:t xml:space="preserve"> </w:t>
      </w:r>
      <w:r w:rsidRPr="008425D3">
        <w:rPr>
          <w:sz w:val="28"/>
          <w:szCs w:val="28"/>
        </w:rPr>
        <w:t>1995 года Совет принял решение, что при отсутствии на заседании представителя того или иного комитета вопросы, внесенные данным комитетом, не рассматриваются и переносятся на следующее заседание Совета. Депутаты вправе присутствовать на заседании Совета, но без права голоса. В заседаниях также вправе участвовать: представитель Президента Российской</w:t>
      </w:r>
      <w:r w:rsidR="00AB5E9F" w:rsidRPr="008425D3">
        <w:rPr>
          <w:sz w:val="28"/>
          <w:szCs w:val="28"/>
        </w:rPr>
        <w:t xml:space="preserve"> </w:t>
      </w:r>
      <w:r w:rsidRPr="008425D3">
        <w:rPr>
          <w:sz w:val="28"/>
          <w:szCs w:val="28"/>
        </w:rPr>
        <w:t>Федерации в Федеральном Собрании, представитель Правительства Российской</w:t>
      </w:r>
      <w:r w:rsidR="00AB5E9F" w:rsidRPr="008425D3">
        <w:rPr>
          <w:sz w:val="28"/>
          <w:szCs w:val="28"/>
        </w:rPr>
        <w:t xml:space="preserve"> </w:t>
      </w:r>
      <w:r w:rsidRPr="008425D3">
        <w:rPr>
          <w:sz w:val="28"/>
          <w:szCs w:val="28"/>
        </w:rPr>
        <w:t>Федерации и представители субъектов права законодательной инициативы (если на заседании рассматривается вопрос о внесенных ими проектах законов).</w:t>
      </w:r>
      <w:r w:rsidRPr="008425D3">
        <w:rPr>
          <w:sz w:val="28"/>
          <w:szCs w:val="28"/>
        </w:rPr>
        <w:br/>
        <w:t>Председательствует на заседаниях Совета Председатель Государственной Думы или его заместители поочередно по его поручению или в его отсутствие.</w:t>
      </w:r>
    </w:p>
    <w:p w:rsidR="00B64956" w:rsidRPr="008425D3" w:rsidRDefault="00B64956" w:rsidP="008425D3">
      <w:pPr>
        <w:spacing w:line="360" w:lineRule="auto"/>
        <w:ind w:firstLine="709"/>
        <w:jc w:val="both"/>
        <w:rPr>
          <w:sz w:val="28"/>
          <w:szCs w:val="28"/>
        </w:rPr>
      </w:pPr>
      <w:r w:rsidRPr="008425D3">
        <w:rPr>
          <w:sz w:val="28"/>
          <w:szCs w:val="28"/>
        </w:rPr>
        <w:t>Вместо руководителей фракций и депутатских групп, а также председателей комитетов в случае их отсутствия по их поручению в заседании Совета вправе участвовать их представители.</w:t>
      </w:r>
    </w:p>
    <w:p w:rsidR="00B64956" w:rsidRPr="008425D3" w:rsidRDefault="00B64956" w:rsidP="008425D3">
      <w:pPr>
        <w:spacing w:line="360" w:lineRule="auto"/>
        <w:ind w:firstLine="709"/>
        <w:jc w:val="both"/>
        <w:rPr>
          <w:sz w:val="28"/>
          <w:szCs w:val="28"/>
        </w:rPr>
      </w:pPr>
      <w:r w:rsidRPr="008425D3">
        <w:rPr>
          <w:sz w:val="28"/>
          <w:szCs w:val="28"/>
        </w:rPr>
        <w:t>Решения Совета Государственной Думы оформляются в виде протокольных записей, подписываемых Председателем Государственной Думы. Следует особенно подчеркнуть, что любое решение Совета может быть отменено Государственной</w:t>
      </w:r>
      <w:r w:rsidR="00AB5E9F" w:rsidRPr="008425D3">
        <w:rPr>
          <w:sz w:val="28"/>
          <w:szCs w:val="28"/>
        </w:rPr>
        <w:t xml:space="preserve"> </w:t>
      </w:r>
      <w:r w:rsidRPr="008425D3">
        <w:rPr>
          <w:sz w:val="28"/>
          <w:szCs w:val="28"/>
        </w:rPr>
        <w:t>Думой на своем пленарном заседании (статья 14 Регламента). Совет</w:t>
      </w:r>
      <w:r w:rsidR="001620C4" w:rsidRPr="008425D3">
        <w:rPr>
          <w:sz w:val="28"/>
          <w:szCs w:val="28"/>
        </w:rPr>
        <w:t xml:space="preserve"> </w:t>
      </w:r>
      <w:r w:rsidRPr="008425D3">
        <w:rPr>
          <w:sz w:val="28"/>
          <w:szCs w:val="28"/>
        </w:rPr>
        <w:t>Государственной Думы своими решениями не только осуществляет закрепленную за ним компетенцию в сфере организации деятельности палаты, но и регулирует вопросы внутреннего значения: так 24 мая 1996 года на Совете было принято решение об упорядочении практики представления документов и материалов на</w:t>
      </w:r>
      <w:r w:rsidRPr="008425D3">
        <w:rPr>
          <w:sz w:val="28"/>
          <w:szCs w:val="28"/>
        </w:rPr>
        <w:br/>
        <w:t>Совет Государственной Думы (до 18 часов дня, предшествующего заседанию, а внесенные позднее документы включаются в повестку следующего заседания).</w:t>
      </w:r>
    </w:p>
    <w:p w:rsidR="00B64956" w:rsidRPr="008425D3" w:rsidRDefault="00B64956" w:rsidP="008425D3">
      <w:pPr>
        <w:spacing w:line="360" w:lineRule="auto"/>
        <w:ind w:firstLine="709"/>
        <w:jc w:val="both"/>
        <w:rPr>
          <w:sz w:val="28"/>
          <w:szCs w:val="28"/>
        </w:rPr>
      </w:pPr>
      <w:r w:rsidRPr="008425D3">
        <w:rPr>
          <w:sz w:val="28"/>
          <w:szCs w:val="28"/>
        </w:rPr>
        <w:t>Вопросы, отнесенные к компетенции Совета по предварительному организационному обеспечению работы Государственной Думы, раскрываются в статье 14 Регламента палаты.</w:t>
      </w:r>
    </w:p>
    <w:p w:rsidR="00B64956" w:rsidRPr="008425D3" w:rsidRDefault="00B64956" w:rsidP="008425D3">
      <w:pPr>
        <w:spacing w:line="360" w:lineRule="auto"/>
        <w:ind w:firstLine="709"/>
        <w:jc w:val="both"/>
        <w:rPr>
          <w:sz w:val="28"/>
          <w:szCs w:val="28"/>
        </w:rPr>
      </w:pPr>
      <w:r w:rsidRPr="008425D3">
        <w:rPr>
          <w:sz w:val="28"/>
          <w:szCs w:val="28"/>
        </w:rPr>
        <w:t>Совет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1. Разрабатывает проект общей программы работы Государственной Думы на очередную сессию. В повестке заседания Совета 14 ноября 1996 года, например, под номером 34 стоял вопрос “О формировании общей программы работы Государственной Думы на весеннюю сессию 1997 года” (внесен Первым заместителем Председателя Государственной Думы). Затем Государственной</w:t>
      </w:r>
      <w:r w:rsidR="008425D3">
        <w:rPr>
          <w:sz w:val="28"/>
          <w:szCs w:val="28"/>
        </w:rPr>
        <w:t xml:space="preserve"> </w:t>
      </w:r>
      <w:r w:rsidRPr="008425D3">
        <w:rPr>
          <w:sz w:val="28"/>
          <w:szCs w:val="28"/>
        </w:rPr>
        <w:t>Думой было принято решение согласиться с планом-графиком подготовки проекта программы работы палаты и направить его в комитеты, депутатские объединения</w:t>
      </w:r>
      <w:r w:rsidR="008425D3">
        <w:rPr>
          <w:sz w:val="28"/>
          <w:szCs w:val="28"/>
        </w:rPr>
        <w:t xml:space="preserve"> </w:t>
      </w:r>
      <w:r w:rsidRPr="008425D3">
        <w:rPr>
          <w:sz w:val="28"/>
          <w:szCs w:val="28"/>
        </w:rPr>
        <w:t>(в соответствии со ст. 45 Регламента, заседания Государственной Думы проводятся в соответствии с разработанной Советом и заблаговременно разосланной депутатам общей программой работы сессии Государственной Думы, утверждаемой на ее первом заседании). В своем решении по общей программе работы Государственной Думы на весеннюю сессию 1997 года Совет палаты, исходя из практики законопроектной работы, предлагает сформировать ее по трем разделам: приоритетные проекты законов, блоки законопроектов, перечень законопроектов по комитетам, уделив внимание федеральным конституционным законам, актам, разрабатываемым в развитие Гражданского кодекса, сводным кодифицированным актам, а также законопроектам, уже принятым в первом и втором чтении. То есть Совет Государственной Думы дает рекомендации парламентариям о предполагаемой очередности и тематике предлагаемых к рассмотрению на сессии законопроектов. Вместе с этим, согласно плану- графику подготовки проекта общей программы работы Государственной Думы на весеннюю сессию 1997 года предполагается подготовить и направить письма о формировании проекта программы высшим органам государственной власти России</w:t>
      </w:r>
      <w:r w:rsidR="001620C4" w:rsidRPr="008425D3">
        <w:rPr>
          <w:sz w:val="28"/>
          <w:szCs w:val="28"/>
        </w:rPr>
        <w:t xml:space="preserve"> </w:t>
      </w:r>
      <w:r w:rsidRPr="008425D3">
        <w:rPr>
          <w:sz w:val="28"/>
          <w:szCs w:val="28"/>
        </w:rPr>
        <w:t>(Президенту, Правительству), законодательным (представительным) органам субъектов Российской Федерации, в комитеты Государственной Думы, депутатские объединения, в Совет Федерации, высшие судебные органы</w:t>
      </w:r>
      <w:r w:rsidR="001620C4" w:rsidRPr="008425D3">
        <w:rPr>
          <w:sz w:val="28"/>
          <w:szCs w:val="28"/>
        </w:rPr>
        <w:t xml:space="preserve"> </w:t>
      </w:r>
      <w:r w:rsidRPr="008425D3">
        <w:rPr>
          <w:sz w:val="28"/>
          <w:szCs w:val="28"/>
        </w:rPr>
        <w:t>России</w:t>
      </w:r>
      <w:r w:rsidR="001620C4" w:rsidRPr="008425D3">
        <w:rPr>
          <w:sz w:val="28"/>
          <w:szCs w:val="28"/>
        </w:rPr>
        <w:t xml:space="preserve"> </w:t>
      </w:r>
      <w:r w:rsidRPr="008425D3">
        <w:rPr>
          <w:sz w:val="28"/>
          <w:szCs w:val="28"/>
        </w:rPr>
        <w:t>(т.е. субъектам законодательной инициативы). После чего необходимо обобщить поступившие от них предложения по проекту программы, направить их для изучения в комитеты и комиссию палаты, провести заседание и обобщить предложения объединенной комиссии по координации законодательной деятельности по вопросу формирования проекта общей программы. Затем следует провести заседание председателей комитетов, обобщить их предложения и представить их на рассмотрение Совета Государственной Думы вместе с подготовленным в результате этих согласований проектом программы работы</w:t>
      </w:r>
      <w:r w:rsidR="008425D3">
        <w:rPr>
          <w:sz w:val="28"/>
          <w:szCs w:val="28"/>
        </w:rPr>
        <w:t xml:space="preserve"> </w:t>
      </w:r>
      <w:r w:rsidRPr="008425D3">
        <w:rPr>
          <w:sz w:val="28"/>
          <w:szCs w:val="28"/>
        </w:rPr>
        <w:t>Государственной Думы на очередную (в данном случае — весеннюю 1997 года) сессию. Принятый Советом Государственной Думы проект программы рассылается субъектам права законодательной инициативы и представляется на утверждение</w:t>
      </w:r>
      <w:r w:rsidR="001620C4" w:rsidRPr="008425D3">
        <w:rPr>
          <w:sz w:val="28"/>
          <w:szCs w:val="28"/>
        </w:rPr>
        <w:t xml:space="preserve"> </w:t>
      </w:r>
      <w:r w:rsidRPr="008425D3">
        <w:rPr>
          <w:sz w:val="28"/>
          <w:szCs w:val="28"/>
        </w:rPr>
        <w:t>Государственной Думы в начале соответствующей сессии. Так происходит под руководством Совета Государственной Думы разработка плана работы</w:t>
      </w:r>
      <w:r w:rsidR="001620C4" w:rsidRPr="008425D3">
        <w:rPr>
          <w:sz w:val="28"/>
          <w:szCs w:val="28"/>
        </w:rPr>
        <w:t xml:space="preserve"> </w:t>
      </w:r>
      <w:r w:rsidRPr="008425D3">
        <w:rPr>
          <w:sz w:val="28"/>
          <w:szCs w:val="28"/>
        </w:rPr>
        <w:t>Государственной Думы, на период очередной сессии палаты.</w:t>
      </w:r>
    </w:p>
    <w:p w:rsidR="00B64956" w:rsidRPr="008425D3" w:rsidRDefault="00B64956" w:rsidP="008425D3">
      <w:pPr>
        <w:spacing w:line="360" w:lineRule="auto"/>
        <w:ind w:firstLine="709"/>
        <w:jc w:val="both"/>
        <w:rPr>
          <w:sz w:val="28"/>
          <w:szCs w:val="28"/>
        </w:rPr>
      </w:pPr>
      <w:r w:rsidRPr="008425D3">
        <w:rPr>
          <w:sz w:val="28"/>
          <w:szCs w:val="28"/>
        </w:rPr>
        <w:t>Но часто возникает потребность в корректировке программ работы</w:t>
      </w:r>
      <w:r w:rsidRPr="008425D3">
        <w:rPr>
          <w:sz w:val="28"/>
          <w:szCs w:val="28"/>
        </w:rPr>
        <w:br/>
        <w:t>Государственной Думы. Например, на заседании 4 июня 1996 года Совет</w:t>
      </w:r>
      <w:r w:rsidRPr="008425D3">
        <w:rPr>
          <w:sz w:val="28"/>
          <w:szCs w:val="28"/>
        </w:rPr>
        <w:br/>
        <w:t>Государственной Думы согласился с предложениями заместителя Председателя</w:t>
      </w:r>
      <w:r w:rsidR="001620C4" w:rsidRPr="008425D3">
        <w:rPr>
          <w:sz w:val="28"/>
          <w:szCs w:val="28"/>
        </w:rPr>
        <w:t xml:space="preserve"> </w:t>
      </w:r>
      <w:r w:rsidRPr="008425D3">
        <w:rPr>
          <w:sz w:val="28"/>
          <w:szCs w:val="28"/>
        </w:rPr>
        <w:t>Государственной Думы по изменению примерной программы законопроектной работы Государственной Думы, разрабатываемой Советом с учетом уточненного перечня законодательных инициатив Правительства России. Встает вопрос о соотношении Примерной программы законопроектной работы, создаваемой на календарный год, и общей программы, принимаемой на сессию. Примерная программа, по нашему мнению, служит основой, планом для выработки общей программы на конкретную сессию, являясь тем самым документом внутреннего характера, имеющим практическое значение в основном для подготовки конкретных программ и планов деятельности Государственной Думы, и поэтому не нуждающимся в утверждении на пленарном заседании палаты. Итак, проекты программ законодательной деятельности составляются Советом на текущие периоды и на перспективу (примерные программы).</w:t>
      </w:r>
    </w:p>
    <w:p w:rsidR="00B64956" w:rsidRPr="008425D3" w:rsidRDefault="00B64956" w:rsidP="008425D3">
      <w:pPr>
        <w:spacing w:line="360" w:lineRule="auto"/>
        <w:ind w:firstLine="709"/>
        <w:jc w:val="both"/>
        <w:rPr>
          <w:sz w:val="28"/>
          <w:szCs w:val="28"/>
        </w:rPr>
      </w:pPr>
      <w:r w:rsidRPr="008425D3">
        <w:rPr>
          <w:sz w:val="28"/>
          <w:szCs w:val="28"/>
        </w:rPr>
        <w:t>На рассмотрение Государственной Думы вносится также перечень законопроектов первоочередной государственной важности. Например, в октябре</w:t>
      </w:r>
      <w:r w:rsidR="001620C4" w:rsidRPr="008425D3">
        <w:rPr>
          <w:sz w:val="28"/>
          <w:szCs w:val="28"/>
        </w:rPr>
        <w:t xml:space="preserve"> </w:t>
      </w:r>
      <w:r w:rsidRPr="008425D3">
        <w:rPr>
          <w:sz w:val="28"/>
          <w:szCs w:val="28"/>
        </w:rPr>
        <w:t>1995 года Совет рассмотрел и вынес на обсуждение парламентариев проект постановления “О приоритетах законопроектной деятельности на период осенней сессии 1995 года”, который был впоследствии утвержден Государственной</w:t>
      </w:r>
      <w:r w:rsidR="001620C4" w:rsidRPr="008425D3">
        <w:rPr>
          <w:sz w:val="28"/>
          <w:szCs w:val="28"/>
        </w:rPr>
        <w:t xml:space="preserve"> </w:t>
      </w:r>
      <w:r w:rsidRPr="008425D3">
        <w:rPr>
          <w:sz w:val="28"/>
          <w:szCs w:val="28"/>
        </w:rPr>
        <w:t>Думой. Вопросы о законопроектах, подлежащих приоритетному рассмотрению, часто поднимаются на заседаниях Совета.</w:t>
      </w:r>
    </w:p>
    <w:p w:rsidR="00B64956" w:rsidRPr="008425D3" w:rsidRDefault="00B64956" w:rsidP="008425D3">
      <w:pPr>
        <w:spacing w:line="360" w:lineRule="auto"/>
        <w:ind w:firstLine="709"/>
        <w:jc w:val="both"/>
        <w:rPr>
          <w:sz w:val="28"/>
          <w:szCs w:val="28"/>
        </w:rPr>
      </w:pPr>
      <w:r w:rsidRPr="008425D3">
        <w:rPr>
          <w:sz w:val="28"/>
          <w:szCs w:val="28"/>
        </w:rPr>
        <w:t>Согласно решению Совета при формировании проекта порядка работы</w:t>
      </w:r>
      <w:r w:rsidRPr="008425D3">
        <w:rPr>
          <w:sz w:val="28"/>
          <w:szCs w:val="28"/>
        </w:rPr>
        <w:br/>
        <w:t>Государственной Думы в первую очередь следует включать для рассмотрения проекты, подлежащие приоритетному рассмотрению, и в связи с этим Совет предложит комитетам палаты активизировать работу по подготовке этих проектов к вынесению на рассмотрение Думы. Советом Государственной Думы 17 октября 1996 года было принято решение о приоритетах законопроектной деятельности Думы в период осенней сессии 1996 года, к числу которых были отнесены законопроекты по следующим тематическим блокам: государственное строительство, конституционные права граждан; экономическая политика; социальная политика; бюджетное, налоговое, финансовое законодательство; оборона и безопасность; ратификация международных договоров Российской</w:t>
      </w:r>
      <w:r w:rsidRPr="008425D3">
        <w:rPr>
          <w:sz w:val="28"/>
          <w:szCs w:val="28"/>
        </w:rPr>
        <w:br/>
        <w:t>Федерации [5]. Было установлено, что очередность рассмотрения законопроектов на заседаниях Государственной Думы определяются ее Советом, и рекомендовано комитетам при внесении предложений в проект календаря рассмотрения вопросов Государственной Думой указывать принадлежность вносимого законопроекта к соответствующему блоку. 22 октября 1996 года</w:t>
      </w:r>
      <w:r w:rsidR="001620C4" w:rsidRPr="008425D3">
        <w:rPr>
          <w:sz w:val="28"/>
          <w:szCs w:val="28"/>
        </w:rPr>
        <w:t xml:space="preserve"> </w:t>
      </w:r>
      <w:r w:rsidRPr="008425D3">
        <w:rPr>
          <w:sz w:val="28"/>
          <w:szCs w:val="28"/>
        </w:rPr>
        <w:t>Совет принял решение рассматривать на пленарных заседаниях Государственной</w:t>
      </w:r>
      <w:r w:rsidR="001620C4" w:rsidRPr="008425D3">
        <w:rPr>
          <w:sz w:val="28"/>
          <w:szCs w:val="28"/>
        </w:rPr>
        <w:t xml:space="preserve"> </w:t>
      </w:r>
      <w:r w:rsidRPr="008425D3">
        <w:rPr>
          <w:sz w:val="28"/>
          <w:szCs w:val="28"/>
        </w:rPr>
        <w:t xml:space="preserve">Думы, начиная с ноября 1996 года, не более двух блоков законопроектов, руководствуясь постановлением Государственной Думы от 18 октября </w:t>
      </w:r>
      <w:smartTag w:uri="urn:schemas-microsoft-com:office:smarttags" w:element="metricconverter">
        <w:smartTagPr>
          <w:attr w:name="ProductID" w:val="1996 г"/>
        </w:smartTagPr>
        <w:r w:rsidRPr="008425D3">
          <w:rPr>
            <w:sz w:val="28"/>
            <w:szCs w:val="28"/>
          </w:rPr>
          <w:t>1996 г</w:t>
        </w:r>
      </w:smartTag>
      <w:r w:rsidRPr="008425D3">
        <w:rPr>
          <w:sz w:val="28"/>
          <w:szCs w:val="28"/>
        </w:rPr>
        <w:t>. №</w:t>
      </w:r>
      <w:r w:rsidRPr="008425D3">
        <w:rPr>
          <w:sz w:val="28"/>
          <w:szCs w:val="28"/>
        </w:rPr>
        <w:br/>
        <w:t>692-2 “О приоритетах в законопроектной деятельности Государственной Думы в период осенней сессии 1996 года и календаре рассмотрения вопросов</w:t>
      </w:r>
      <w:r w:rsidRPr="008425D3">
        <w:rPr>
          <w:sz w:val="28"/>
          <w:szCs w:val="28"/>
        </w:rPr>
        <w:br/>
        <w:t>Государственной Думой с 17 по 25 октября 1996 года”, принятом по просьбе самого Совета.</w:t>
      </w:r>
    </w:p>
    <w:p w:rsidR="00B64956" w:rsidRPr="008425D3" w:rsidRDefault="00B64956" w:rsidP="008425D3">
      <w:pPr>
        <w:spacing w:line="360" w:lineRule="auto"/>
        <w:ind w:firstLine="709"/>
        <w:jc w:val="both"/>
        <w:rPr>
          <w:sz w:val="28"/>
          <w:szCs w:val="28"/>
        </w:rPr>
      </w:pPr>
      <w:r w:rsidRPr="008425D3">
        <w:rPr>
          <w:sz w:val="28"/>
          <w:szCs w:val="28"/>
        </w:rPr>
        <w:t>2. Составляет календарь рассмотрения вопросов на очередной месяц (ст.</w:t>
      </w:r>
      <w:r w:rsidR="001620C4" w:rsidRPr="008425D3">
        <w:rPr>
          <w:sz w:val="28"/>
          <w:szCs w:val="28"/>
        </w:rPr>
        <w:t xml:space="preserve"> </w:t>
      </w:r>
      <w:r w:rsidRPr="008425D3">
        <w:rPr>
          <w:sz w:val="28"/>
          <w:szCs w:val="28"/>
        </w:rPr>
        <w:t>45 Регламента). Однако неясна роль Совета в составлении календаря рассмотрения вопросов на очередные две недели работы, также утверждаемого на заседании Государственной Думы, на практике и в эти календарные планы вносятся на утверждение Государственной Думы Советом палаты.</w:t>
      </w:r>
    </w:p>
    <w:p w:rsidR="00B64956" w:rsidRPr="008425D3" w:rsidRDefault="00B64956" w:rsidP="008425D3">
      <w:pPr>
        <w:spacing w:line="360" w:lineRule="auto"/>
        <w:ind w:firstLine="709"/>
        <w:jc w:val="both"/>
        <w:rPr>
          <w:sz w:val="28"/>
          <w:szCs w:val="28"/>
        </w:rPr>
      </w:pPr>
      <w:r w:rsidRPr="008425D3">
        <w:rPr>
          <w:sz w:val="28"/>
          <w:szCs w:val="28"/>
        </w:rPr>
        <w:t>3. Созывает по предложению Президента Российской Федерации, или по требованию депутатского объединения, поддержанному не менее чем 15 голосов от общего числа депутатов Государственной Думы, или по предложению</w:t>
      </w:r>
      <w:r w:rsidR="001620C4" w:rsidRPr="008425D3">
        <w:rPr>
          <w:sz w:val="28"/>
          <w:szCs w:val="28"/>
        </w:rPr>
        <w:t xml:space="preserve"> </w:t>
      </w:r>
      <w:r w:rsidRPr="008425D3">
        <w:rPr>
          <w:sz w:val="28"/>
          <w:szCs w:val="28"/>
        </w:rPr>
        <w:t>Правительства Российской Федерации внеочередные заседания палаты.</w:t>
      </w:r>
    </w:p>
    <w:p w:rsidR="00B64956" w:rsidRPr="008425D3" w:rsidRDefault="00B64956" w:rsidP="008425D3">
      <w:pPr>
        <w:spacing w:line="360" w:lineRule="auto"/>
        <w:ind w:firstLine="709"/>
        <w:jc w:val="both"/>
        <w:rPr>
          <w:sz w:val="28"/>
          <w:szCs w:val="28"/>
        </w:rPr>
      </w:pPr>
      <w:r w:rsidRPr="008425D3">
        <w:rPr>
          <w:sz w:val="28"/>
          <w:szCs w:val="28"/>
        </w:rPr>
        <w:t>4. Направляет для рассмотрения в комитеты, комиссии и депутатские объединения палаты законопроекты, внесенные в Государственную Думу субъектами права законодательной инициативы. По каждому такому проекту назначается ответственный комитет и определяются примерные сроки для его обсуждения на пленарном заседании (выписка из протокола № 44 заседания</w:t>
      </w:r>
      <w:r w:rsidR="001620C4" w:rsidRPr="008425D3">
        <w:rPr>
          <w:sz w:val="28"/>
          <w:szCs w:val="28"/>
        </w:rPr>
        <w:t xml:space="preserve"> </w:t>
      </w:r>
      <w:r w:rsidRPr="008425D3">
        <w:rPr>
          <w:sz w:val="28"/>
          <w:szCs w:val="28"/>
        </w:rPr>
        <w:t>Государственной Думы от 17 октября 1996 года).</w:t>
      </w:r>
    </w:p>
    <w:p w:rsidR="00B64956" w:rsidRPr="008425D3" w:rsidRDefault="00B64956" w:rsidP="008425D3">
      <w:pPr>
        <w:spacing w:line="360" w:lineRule="auto"/>
        <w:ind w:firstLine="709"/>
        <w:jc w:val="both"/>
        <w:rPr>
          <w:sz w:val="28"/>
          <w:szCs w:val="28"/>
        </w:rPr>
      </w:pPr>
      <w:r w:rsidRPr="008425D3">
        <w:rPr>
          <w:sz w:val="28"/>
          <w:szCs w:val="28"/>
        </w:rPr>
        <w:t>5. Принимает решение о возвращении субъектам права законодательной инициативы внесенные в Государственную Думу законопроекты, если не выполнены требования, предъявляемые к вносимым законопроектам (эти требования содержатся в ст. 96 и 97 Регламента).</w:t>
      </w:r>
    </w:p>
    <w:p w:rsidR="00B64956" w:rsidRPr="008425D3" w:rsidRDefault="00B64956" w:rsidP="008425D3">
      <w:pPr>
        <w:spacing w:line="360" w:lineRule="auto"/>
        <w:ind w:firstLine="709"/>
        <w:jc w:val="both"/>
        <w:rPr>
          <w:sz w:val="28"/>
          <w:szCs w:val="28"/>
        </w:rPr>
      </w:pPr>
      <w:r w:rsidRPr="008425D3">
        <w:rPr>
          <w:sz w:val="28"/>
          <w:szCs w:val="28"/>
        </w:rPr>
        <w:t>6. Принимает решение о проведении парламентских слушаний. Так, за период с 24 октября по 20 ноября 1996 года с учетом предложений комитетов</w:t>
      </w:r>
      <w:r w:rsidRPr="008425D3">
        <w:rPr>
          <w:sz w:val="28"/>
          <w:szCs w:val="28"/>
        </w:rPr>
        <w:br/>
        <w:t>Совет принял решение о проведении 8 парламентских слушаний, а за период с января 1994 года по декабрь 1996 года по инициативе Совета было проведено более 200 парламентских слушаний по самым разнообразным вопросам — от судьбы российской собственности за рубежом до реформы местных финансов, и от проблем, связанных с развитием федеративных отношений, до возможных путей решения Чеченского конфликта и реформы Вооруженных Сил.</w:t>
      </w:r>
    </w:p>
    <w:p w:rsidR="00B64956" w:rsidRPr="008425D3" w:rsidRDefault="00B64956" w:rsidP="008425D3">
      <w:pPr>
        <w:spacing w:line="360" w:lineRule="auto"/>
        <w:ind w:firstLine="709"/>
        <w:jc w:val="both"/>
        <w:rPr>
          <w:sz w:val="28"/>
          <w:szCs w:val="28"/>
        </w:rPr>
      </w:pPr>
      <w:r w:rsidRPr="008425D3">
        <w:rPr>
          <w:sz w:val="28"/>
          <w:szCs w:val="28"/>
        </w:rPr>
        <w:t>7. Утверждает распределение обязанностей между заместителями</w:t>
      </w:r>
      <w:r w:rsidRPr="008425D3">
        <w:rPr>
          <w:sz w:val="28"/>
          <w:szCs w:val="28"/>
        </w:rPr>
        <w:br/>
        <w:t>Председателя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 xml:space="preserve">8. Разрешает иные вопросы организации работы Государственной Думы в соответствии с ее Регламентом. Так, 17 октября </w:t>
      </w:r>
      <w:smartTag w:uri="urn:schemas-microsoft-com:office:smarttags" w:element="metricconverter">
        <w:smartTagPr>
          <w:attr w:name="ProductID" w:val="1996 г"/>
        </w:smartTagPr>
        <w:r w:rsidRPr="008425D3">
          <w:rPr>
            <w:sz w:val="28"/>
            <w:szCs w:val="28"/>
          </w:rPr>
          <w:t>1996 г</w:t>
        </w:r>
      </w:smartTag>
      <w:r w:rsidRPr="008425D3">
        <w:rPr>
          <w:sz w:val="28"/>
          <w:szCs w:val="28"/>
        </w:rPr>
        <w:t>. шестым пунктом повестки дня Совета Государственной Думы стоял вопрос о порядке представления проектов федеральных законов и материалов к ним для рассмотрения на заседаниях Совета Государственной Думы. Было решено обратить внимание комитетов на необходимость вносить проекты для рассмотрения на заседании Совета Государственной Думы (для включения в порядок работы Государственной Думы) с обязательным представлением в комплекте всех необходимых материалов в соответствии с положениями части 3 ст. 104, ст. 72 Конституции Российской Федерации и Регламентом</w:t>
      </w:r>
      <w:r w:rsidRPr="008425D3">
        <w:rPr>
          <w:sz w:val="28"/>
          <w:szCs w:val="28"/>
        </w:rPr>
        <w:br/>
        <w:t>Государственной Думы. Секретариат (рабочий аппарат) Совета не должен принимать для рассмотрения на его заседаниях документы, представленные с нарушением установленных требований и порядка подготовки законопроектов, определенного Регламентом. Из этого примера видно, что Совет</w:t>
      </w:r>
      <w:r w:rsidRPr="008425D3">
        <w:rPr>
          <w:sz w:val="28"/>
          <w:szCs w:val="28"/>
        </w:rPr>
        <w:br/>
        <w:t>Государственной Думы старается обеспечить плавность и непрерывность, недопущение сбоев в законодательном процессе, обеспечивая тем самым заседания Государственной Думы только подготовленными надлежащим образом законопроектами.</w:t>
      </w:r>
    </w:p>
    <w:p w:rsidR="00B64956" w:rsidRPr="008425D3" w:rsidRDefault="00B64956" w:rsidP="008425D3">
      <w:pPr>
        <w:spacing w:line="360" w:lineRule="auto"/>
        <w:ind w:firstLine="709"/>
        <w:jc w:val="both"/>
        <w:rPr>
          <w:sz w:val="28"/>
          <w:szCs w:val="28"/>
        </w:rPr>
      </w:pPr>
      <w:r w:rsidRPr="008425D3">
        <w:rPr>
          <w:sz w:val="28"/>
          <w:szCs w:val="28"/>
        </w:rPr>
        <w:t>Важна роль Совета Государственной Думы и в определении направлений международной деятельности палаты: за 1994-1995 годы было рассмотрено 350 вопросов по развитию и упрочению международных (в значительной части межпарламентских) контактов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В соответствии со ст. 15 Регламента Совет Государственной Думы направляет свои решения, документы, материалы и иную информацию депутатам, в депутатские объединения и комитеты палаты, а Председатель Государственной</w:t>
      </w:r>
      <w:r w:rsidRPr="008425D3">
        <w:rPr>
          <w:sz w:val="28"/>
          <w:szCs w:val="28"/>
        </w:rPr>
        <w:br/>
        <w:t>Думы информирует о всех решениях Совета депутатов на ближайшем заседании палаты устно, а перед каждым заседанием палаты — письменно. Информация раздается депутатам в виде сводного текста, включающего сведения о всех вопросах, рассмотренных на каждом заседании Совета Государственной Думы по блокам: о приоритетах в рассмотрении на ближайших заседаниях палаты определенных законопроектов и о переносе срока рассмотрения некоторых проектов (с учетом рекомендаций комитетов палаты); о направлении в комитеты для подготовки предложений и замечаний ряда законопроектов, поступивших от субъектов законодательной инициативы; о проведении парламентских слушаний с назначением времени и места их проведения и о вопросах, подлежащих заслушиванию в рамках “Правительственного часа”.</w:t>
      </w:r>
    </w:p>
    <w:p w:rsidR="00B64956" w:rsidRPr="008425D3" w:rsidRDefault="00B64956" w:rsidP="008425D3">
      <w:pPr>
        <w:spacing w:line="360" w:lineRule="auto"/>
        <w:ind w:firstLine="709"/>
        <w:jc w:val="both"/>
        <w:rPr>
          <w:sz w:val="28"/>
          <w:szCs w:val="28"/>
        </w:rPr>
      </w:pPr>
      <w:r w:rsidRPr="008425D3">
        <w:rPr>
          <w:sz w:val="28"/>
          <w:szCs w:val="28"/>
        </w:rPr>
        <w:t>За годы, прошедшие с момента избрания первого состава Государственной</w:t>
      </w:r>
      <w:r w:rsidRPr="008425D3">
        <w:rPr>
          <w:sz w:val="28"/>
          <w:szCs w:val="28"/>
        </w:rPr>
        <w:br/>
        <w:t>Думы, Советом была проделана следующая работа. Так, на 186 заседаниях, состоявшихся с января 1994 года по декабрь 1995 года (проводились три раза в неделю — по понедельникам, вторникам и четвергам), было рассмотрено более</w:t>
      </w:r>
      <w:r w:rsidR="001620C4" w:rsidRPr="008425D3">
        <w:rPr>
          <w:sz w:val="28"/>
          <w:szCs w:val="28"/>
        </w:rPr>
        <w:t xml:space="preserve"> </w:t>
      </w:r>
      <w:r w:rsidRPr="008425D3">
        <w:rPr>
          <w:sz w:val="28"/>
          <w:szCs w:val="28"/>
        </w:rPr>
        <w:t>5000 вопросов, в том числе около 3500 из них касались законопроектов, проходящих те или иные стадии законодательного процесса (среди них —</w:t>
      </w:r>
      <w:r w:rsidR="001620C4" w:rsidRPr="008425D3">
        <w:rPr>
          <w:sz w:val="28"/>
          <w:szCs w:val="28"/>
        </w:rPr>
        <w:t xml:space="preserve"> </w:t>
      </w:r>
      <w:r w:rsidRPr="008425D3">
        <w:rPr>
          <w:sz w:val="28"/>
          <w:szCs w:val="28"/>
        </w:rPr>
        <w:t>Гражданский, Водный, Семейный, Уголовный кодекс, ряд законов о выборах, о ветеранах, бюджет Российской федерации). Повестки заседаний Совета включали, как правило, 40-50 и более вопросов. В 1995 году на рассмотрение</w:t>
      </w:r>
      <w:r w:rsidR="001620C4" w:rsidRPr="008425D3">
        <w:rPr>
          <w:sz w:val="28"/>
          <w:szCs w:val="28"/>
        </w:rPr>
        <w:t xml:space="preserve"> </w:t>
      </w:r>
      <w:r w:rsidRPr="008425D3">
        <w:rPr>
          <w:sz w:val="28"/>
          <w:szCs w:val="28"/>
        </w:rPr>
        <w:t>Совета было внесено документов и материалов в два с лишним раза больше, чем за 1994 год.</w:t>
      </w:r>
    </w:p>
    <w:p w:rsidR="00B64956" w:rsidRPr="008425D3" w:rsidRDefault="00B64956" w:rsidP="008425D3">
      <w:pPr>
        <w:spacing w:line="360" w:lineRule="auto"/>
        <w:ind w:firstLine="709"/>
        <w:jc w:val="both"/>
        <w:rPr>
          <w:sz w:val="28"/>
          <w:szCs w:val="28"/>
        </w:rPr>
      </w:pPr>
      <w:r w:rsidRPr="008425D3">
        <w:rPr>
          <w:sz w:val="28"/>
          <w:szCs w:val="28"/>
        </w:rPr>
        <w:t>Насыщенная работа продолжается и при новом составе Государственной</w:t>
      </w:r>
      <w:r w:rsidR="001620C4" w:rsidRPr="008425D3">
        <w:rPr>
          <w:sz w:val="28"/>
          <w:szCs w:val="28"/>
        </w:rPr>
        <w:t xml:space="preserve"> </w:t>
      </w:r>
      <w:r w:rsidRPr="008425D3">
        <w:rPr>
          <w:sz w:val="28"/>
          <w:szCs w:val="28"/>
        </w:rPr>
        <w:t>Думы, избранном в декабре 1995 года. Например, только с 24 октября по 20 ноября 1996 года состоялось 6 заседаний Совета Государственной Думы, на которых обсуждался порядок работы Государственной Думы в соответствии с очередностью рассмотрения тематических блоков законопроектов, была рассмотрена информация о подготовке проекта общей программы работы</w:t>
      </w:r>
      <w:r w:rsidRPr="008425D3">
        <w:rPr>
          <w:sz w:val="28"/>
          <w:szCs w:val="28"/>
        </w:rPr>
        <w:br/>
        <w:t>Государственной Думы на весеннюю сессию 1997 года (принято решение направить план-график этого проекта в комитеты и депутатские объединения); в комитеты и депутатские объединения направлены для подготовки предложений и замечаний 57 проектов федеральных законов, 15 проектов сняты с рассмотрения из-за нарушения требований Регламента при их внесении на рассмотрение Государственной Думы; 29 проектов законов направлены на заключение в Правительство Российской Федерации, принято решение и о проведении восьми парламентских слушаний.</w:t>
      </w:r>
    </w:p>
    <w:p w:rsidR="00B64956" w:rsidRPr="008425D3" w:rsidRDefault="00B64956" w:rsidP="008425D3">
      <w:pPr>
        <w:spacing w:line="360" w:lineRule="auto"/>
        <w:ind w:firstLine="709"/>
        <w:jc w:val="both"/>
        <w:rPr>
          <w:sz w:val="28"/>
          <w:szCs w:val="28"/>
        </w:rPr>
      </w:pPr>
      <w:r w:rsidRPr="008425D3">
        <w:rPr>
          <w:sz w:val="28"/>
          <w:szCs w:val="28"/>
        </w:rPr>
        <w:t>Хотелось бы, чтобы и в дальнейшем совершенствовал свою работу Совет</w:t>
      </w:r>
      <w:r w:rsidR="001620C4" w:rsidRPr="008425D3">
        <w:rPr>
          <w:sz w:val="28"/>
          <w:szCs w:val="28"/>
        </w:rPr>
        <w:t xml:space="preserve"> </w:t>
      </w:r>
      <w:r w:rsidRPr="008425D3">
        <w:rPr>
          <w:sz w:val="28"/>
          <w:szCs w:val="28"/>
        </w:rPr>
        <w:t>Государственной Думы. Кроме того, необходимо отметить важность и настоятельную потребность в сведении актов об этом органе в сводный документ, принятие которого было бы возможно на уровне Постановления</w:t>
      </w:r>
      <w:r w:rsidRPr="008425D3">
        <w:rPr>
          <w:sz w:val="28"/>
          <w:szCs w:val="28"/>
        </w:rPr>
        <w:br/>
        <w:t>Государственной Думы, с целью анализа и обобщения работы Совета</w:t>
      </w:r>
      <w:r w:rsidRPr="008425D3">
        <w:rPr>
          <w:sz w:val="28"/>
          <w:szCs w:val="28"/>
        </w:rPr>
        <w:br/>
        <w:t>Государственной Думы, а также урегулирования существующих пробелов по некоторым уже упоминавшимся вопросам деятельности Совета, равно как и систематизации решений самого Совета в соответствии с основными направлениями его деятельности, перечисленными выше.</w:t>
      </w:r>
    </w:p>
    <w:p w:rsidR="00B64956" w:rsidRPr="008425D3" w:rsidRDefault="00B64956" w:rsidP="008425D3">
      <w:pPr>
        <w:spacing w:line="360" w:lineRule="auto"/>
        <w:ind w:firstLine="709"/>
        <w:jc w:val="both"/>
        <w:rPr>
          <w:sz w:val="28"/>
          <w:szCs w:val="28"/>
        </w:rPr>
      </w:pPr>
      <w:r w:rsidRPr="008425D3">
        <w:rPr>
          <w:sz w:val="28"/>
          <w:szCs w:val="28"/>
        </w:rPr>
        <w:t>КОМПЕТЕНЦИЯ ГОСУДАРСТВЕННОЙ ДУМЫ</w:t>
      </w:r>
    </w:p>
    <w:p w:rsidR="00B64956" w:rsidRPr="008425D3" w:rsidRDefault="001620C4" w:rsidP="008425D3">
      <w:pPr>
        <w:spacing w:line="360" w:lineRule="auto"/>
        <w:ind w:firstLine="709"/>
        <w:jc w:val="both"/>
        <w:rPr>
          <w:sz w:val="28"/>
          <w:szCs w:val="28"/>
        </w:rPr>
      </w:pPr>
      <w:r w:rsidRPr="008425D3">
        <w:rPr>
          <w:sz w:val="28"/>
          <w:szCs w:val="28"/>
        </w:rPr>
        <w:t xml:space="preserve">Понятие </w:t>
      </w:r>
      <w:r w:rsidR="00B64956" w:rsidRPr="008425D3">
        <w:rPr>
          <w:sz w:val="28"/>
          <w:szCs w:val="28"/>
        </w:rPr>
        <w:t>КОМПЕТЕНЦИЯ включает в себя совокупность юридически установленных полномочий, прав и обязанностей конкретного гос. органа</w:t>
      </w:r>
      <w:r w:rsidR="00B64956" w:rsidRPr="008425D3">
        <w:rPr>
          <w:sz w:val="28"/>
          <w:szCs w:val="28"/>
        </w:rPr>
        <w:br/>
        <w:t>и</w:t>
      </w:r>
      <w:r w:rsidRPr="008425D3">
        <w:rPr>
          <w:sz w:val="28"/>
          <w:szCs w:val="28"/>
        </w:rPr>
        <w:t xml:space="preserve"> </w:t>
      </w:r>
      <w:r w:rsidR="00B64956" w:rsidRPr="008425D3">
        <w:rPr>
          <w:sz w:val="28"/>
          <w:szCs w:val="28"/>
        </w:rPr>
        <w:t>должностного лица, определяющих его место в системе гос. органов</w:t>
      </w:r>
    </w:p>
    <w:p w:rsidR="00B64956" w:rsidRPr="008425D3" w:rsidRDefault="00B64956" w:rsidP="008425D3">
      <w:pPr>
        <w:spacing w:line="360" w:lineRule="auto"/>
        <w:ind w:firstLine="709"/>
        <w:jc w:val="both"/>
        <w:rPr>
          <w:sz w:val="28"/>
          <w:szCs w:val="28"/>
        </w:rPr>
      </w:pPr>
      <w:r w:rsidRPr="008425D3">
        <w:rPr>
          <w:sz w:val="28"/>
          <w:szCs w:val="28"/>
        </w:rPr>
        <w:t>Глава 5 Конституции Российской Федерации раскрывает основы организации и деятельности парламента Российской Федерации.</w:t>
      </w:r>
    </w:p>
    <w:p w:rsidR="00B64956" w:rsidRPr="008425D3" w:rsidRDefault="00B64956" w:rsidP="008425D3">
      <w:pPr>
        <w:spacing w:line="360" w:lineRule="auto"/>
        <w:ind w:firstLine="709"/>
        <w:jc w:val="both"/>
        <w:rPr>
          <w:sz w:val="28"/>
          <w:szCs w:val="28"/>
        </w:rPr>
      </w:pPr>
      <w:r w:rsidRPr="008425D3">
        <w:rPr>
          <w:sz w:val="28"/>
          <w:szCs w:val="28"/>
        </w:rPr>
        <w:t>Федеральное Собрание наряду с Президентом и судами Российской</w:t>
      </w:r>
      <w:r w:rsidRPr="008425D3">
        <w:rPr>
          <w:sz w:val="28"/>
          <w:szCs w:val="28"/>
        </w:rPr>
        <w:br/>
        <w:t>Федерации осуществляет государственную власть в нашей стране. На федеральном уровне Федеральное Собрание представляет законодательную власть Российской Федерации. Каждая палата устанавливает порядок работы в самостоятельно принимаемом ею внутреннем регламенте (ч.4 ст.101 Конституции).</w:t>
      </w:r>
    </w:p>
    <w:p w:rsidR="00B64956" w:rsidRPr="008425D3" w:rsidRDefault="00B64956" w:rsidP="008425D3">
      <w:pPr>
        <w:spacing w:line="360" w:lineRule="auto"/>
        <w:ind w:firstLine="709"/>
        <w:jc w:val="both"/>
        <w:rPr>
          <w:sz w:val="28"/>
          <w:szCs w:val="28"/>
        </w:rPr>
      </w:pPr>
      <w:r w:rsidRPr="008425D3">
        <w:rPr>
          <w:sz w:val="28"/>
          <w:szCs w:val="28"/>
        </w:rPr>
        <w:t>Палаты в основном заседают раздельно. Единственным совместным органом двух палат, является согласительная комиссия, которая образуется палатами в случае возникновения разногласий при принятии закона (ст.105</w:t>
      </w:r>
      <w:r w:rsidRPr="008425D3">
        <w:rPr>
          <w:sz w:val="28"/>
          <w:szCs w:val="28"/>
        </w:rPr>
        <w:br/>
        <w:t>Конституции).</w:t>
      </w:r>
    </w:p>
    <w:p w:rsidR="00B64956" w:rsidRPr="008425D3" w:rsidRDefault="00B64956" w:rsidP="008425D3">
      <w:pPr>
        <w:spacing w:line="360" w:lineRule="auto"/>
        <w:ind w:firstLine="709"/>
        <w:jc w:val="both"/>
        <w:rPr>
          <w:sz w:val="28"/>
          <w:szCs w:val="28"/>
        </w:rPr>
      </w:pPr>
      <w:r w:rsidRPr="008425D3">
        <w:rPr>
          <w:sz w:val="28"/>
          <w:szCs w:val="28"/>
        </w:rPr>
        <w:t>В связи с принятием Конституции России изменился конституционный статус законодательного и представительного органа государственной власти Российской Федерации. В новой Конституции</w:t>
      </w:r>
      <w:r w:rsidRPr="008425D3">
        <w:rPr>
          <w:sz w:val="28"/>
          <w:szCs w:val="28"/>
        </w:rPr>
        <w:br/>
        <w:t>России перечень вопросов, подлежащих рассмотрению палатами Федерального</w:t>
      </w:r>
      <w:r w:rsidRPr="008425D3">
        <w:rPr>
          <w:sz w:val="28"/>
          <w:szCs w:val="28"/>
        </w:rPr>
        <w:br/>
        <w:t>Собрания, более ограничен. Из сферы ведения парламента исключены распорядительные и контрольные функции.</w:t>
      </w:r>
    </w:p>
    <w:p w:rsidR="00B64956" w:rsidRPr="008425D3" w:rsidRDefault="00B64956" w:rsidP="008425D3">
      <w:pPr>
        <w:spacing w:line="360" w:lineRule="auto"/>
        <w:ind w:firstLine="709"/>
        <w:jc w:val="both"/>
        <w:rPr>
          <w:sz w:val="28"/>
          <w:szCs w:val="28"/>
        </w:rPr>
      </w:pPr>
      <w:r w:rsidRPr="008425D3">
        <w:rPr>
          <w:sz w:val="28"/>
          <w:szCs w:val="28"/>
        </w:rPr>
        <w:t>Парламентский контроль достаточно ограничен.</w:t>
      </w:r>
    </w:p>
    <w:p w:rsidR="00B64956" w:rsidRPr="008425D3" w:rsidRDefault="00B64956" w:rsidP="008425D3">
      <w:pPr>
        <w:spacing w:line="360" w:lineRule="auto"/>
        <w:ind w:firstLine="709"/>
        <w:jc w:val="both"/>
        <w:rPr>
          <w:sz w:val="28"/>
          <w:szCs w:val="28"/>
        </w:rPr>
      </w:pPr>
      <w:r w:rsidRPr="008425D3">
        <w:rPr>
          <w:sz w:val="28"/>
          <w:szCs w:val="28"/>
        </w:rPr>
        <w:t>За палатами парламента сохранено право осуществлять контроль за исполнением федерального бюджета (ст.101), а за</w:t>
      </w:r>
      <w:r w:rsidRPr="008425D3">
        <w:rPr>
          <w:sz w:val="28"/>
          <w:szCs w:val="28"/>
        </w:rPr>
        <w:br/>
        <w:t>Государственной Думой - также полномочие решать вопрос о доверии</w:t>
      </w:r>
      <w:r w:rsidRPr="008425D3">
        <w:rPr>
          <w:sz w:val="28"/>
          <w:szCs w:val="28"/>
        </w:rPr>
        <w:br/>
        <w:t>Правительству Российской Федерации.</w:t>
      </w:r>
    </w:p>
    <w:p w:rsidR="00B64956" w:rsidRPr="008425D3" w:rsidRDefault="00B64956" w:rsidP="008425D3">
      <w:pPr>
        <w:spacing w:line="360" w:lineRule="auto"/>
        <w:ind w:firstLine="709"/>
        <w:jc w:val="both"/>
        <w:rPr>
          <w:sz w:val="28"/>
          <w:szCs w:val="28"/>
        </w:rPr>
      </w:pPr>
      <w:r w:rsidRPr="008425D3">
        <w:rPr>
          <w:sz w:val="28"/>
          <w:szCs w:val="28"/>
        </w:rPr>
        <w:t>Существуют три основные группы полномочий палаты, которые установлены Конституцией: относящиеся к исключительному ведению палаты</w:t>
      </w:r>
      <w:r w:rsidR="001620C4" w:rsidRPr="008425D3">
        <w:rPr>
          <w:sz w:val="28"/>
          <w:szCs w:val="28"/>
        </w:rPr>
        <w:t xml:space="preserve"> </w:t>
      </w:r>
      <w:r w:rsidRPr="008425D3">
        <w:rPr>
          <w:sz w:val="28"/>
          <w:szCs w:val="28"/>
        </w:rPr>
        <w:t>(статьи 102 и 103); связанные с организацией деятельности палаты (ст.101); по принятию федеральных законов (ст.105).</w:t>
      </w:r>
    </w:p>
    <w:p w:rsidR="00B64956" w:rsidRPr="008425D3" w:rsidRDefault="00B64956" w:rsidP="008425D3">
      <w:pPr>
        <w:spacing w:line="360" w:lineRule="auto"/>
        <w:ind w:firstLine="709"/>
        <w:jc w:val="both"/>
        <w:rPr>
          <w:sz w:val="28"/>
          <w:szCs w:val="28"/>
        </w:rPr>
      </w:pPr>
      <w:r w:rsidRPr="008425D3">
        <w:rPr>
          <w:sz w:val="28"/>
          <w:szCs w:val="28"/>
        </w:rPr>
        <w:t>Статьи 102 и 103 являются юридическим выражением системы сдержек и противовесов в построении и функционировании высших органов законодательной, исполнительной и судебной власти. В ст.103 определяются вопросы исключительного ведения Государственной Думы.</w:t>
      </w:r>
      <w:r w:rsidRPr="008425D3">
        <w:rPr>
          <w:sz w:val="28"/>
          <w:szCs w:val="28"/>
        </w:rPr>
        <w:br/>
        <w:t>"К ведению Государственной Думы относятся: а) дача согласия Президенту</w:t>
      </w:r>
      <w:r w:rsidRPr="008425D3">
        <w:rPr>
          <w:sz w:val="28"/>
          <w:szCs w:val="28"/>
        </w:rPr>
        <w:br/>
        <w:t>Российской Федерации на назначение Председателя Правительства Российской</w:t>
      </w:r>
      <w:r w:rsidR="001620C4" w:rsidRPr="008425D3">
        <w:rPr>
          <w:sz w:val="28"/>
          <w:szCs w:val="28"/>
        </w:rPr>
        <w:t xml:space="preserve"> </w:t>
      </w:r>
      <w:r w:rsidRPr="008425D3">
        <w:rPr>
          <w:sz w:val="28"/>
          <w:szCs w:val="28"/>
        </w:rPr>
        <w:t>Федерации; б) решение вопроса о доверии Правительству Российской</w:t>
      </w:r>
      <w:r w:rsidR="001620C4" w:rsidRPr="008425D3">
        <w:rPr>
          <w:sz w:val="28"/>
          <w:szCs w:val="28"/>
        </w:rPr>
        <w:t xml:space="preserve"> </w:t>
      </w:r>
      <w:r w:rsidRPr="008425D3">
        <w:rPr>
          <w:sz w:val="28"/>
          <w:szCs w:val="28"/>
        </w:rPr>
        <w:t>Федерации; в) назначение на должность и освобождение от должности</w:t>
      </w:r>
      <w:r w:rsidR="001620C4" w:rsidRPr="008425D3">
        <w:rPr>
          <w:sz w:val="28"/>
          <w:szCs w:val="28"/>
        </w:rPr>
        <w:t xml:space="preserve"> </w:t>
      </w:r>
      <w:r w:rsidRPr="008425D3">
        <w:rPr>
          <w:sz w:val="28"/>
          <w:szCs w:val="28"/>
        </w:rPr>
        <w:t>Председателя Центрального банка Российской Федерации; г) назначение на должность и освобождение от должности Председателя Счетной палаты и половины состава ее аудиторов; 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е) объявление амнистии; ж) выдвижение обвинения против Президента Российской Федерации для отрешения его от должности."</w:t>
      </w:r>
    </w:p>
    <w:p w:rsidR="00B64956" w:rsidRPr="008425D3" w:rsidRDefault="00B64956" w:rsidP="008425D3">
      <w:pPr>
        <w:spacing w:line="360" w:lineRule="auto"/>
        <w:ind w:firstLine="709"/>
        <w:jc w:val="both"/>
        <w:rPr>
          <w:sz w:val="28"/>
          <w:szCs w:val="28"/>
        </w:rPr>
      </w:pPr>
      <w:r w:rsidRPr="008425D3">
        <w:rPr>
          <w:sz w:val="28"/>
          <w:szCs w:val="28"/>
        </w:rPr>
        <w:t>Частями 2 и 3 той же статьи установлено, что Государственная Дума принимает постановления по вопросам, отнесенным к ее ведению Конституцией</w:t>
      </w:r>
      <w:r w:rsidR="001620C4" w:rsidRPr="008425D3">
        <w:rPr>
          <w:sz w:val="28"/>
          <w:szCs w:val="28"/>
        </w:rPr>
        <w:t xml:space="preserve"> </w:t>
      </w:r>
      <w:r w:rsidRPr="008425D3">
        <w:rPr>
          <w:sz w:val="28"/>
          <w:szCs w:val="28"/>
        </w:rPr>
        <w:t>Российской Федерации, которые принимаются большинством голосов от общего числа депутатов Государственной Думы, если иной порядок принятия решений не предусмотрен Конституцией.</w:t>
      </w:r>
    </w:p>
    <w:p w:rsidR="00B64956" w:rsidRPr="008425D3" w:rsidRDefault="00B64956" w:rsidP="008425D3">
      <w:pPr>
        <w:spacing w:line="360" w:lineRule="auto"/>
        <w:ind w:firstLine="709"/>
        <w:jc w:val="both"/>
        <w:rPr>
          <w:sz w:val="28"/>
          <w:szCs w:val="28"/>
        </w:rPr>
      </w:pPr>
      <w:r w:rsidRPr="008425D3">
        <w:rPr>
          <w:sz w:val="28"/>
          <w:szCs w:val="28"/>
        </w:rPr>
        <w:t>Регламентом Государственной Думы предусмотрен целый раздел (IV), посвященный вопросам, которые относятся к исключительному ведению</w:t>
      </w:r>
      <w:r w:rsidRPr="008425D3">
        <w:rPr>
          <w:sz w:val="28"/>
          <w:szCs w:val="28"/>
        </w:rPr>
        <w:br/>
        <w:t>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В частности, Государственная Дума дает согласие Президенту России на назначение председателя Правительства в соответствии со ст.103 Конституции</w:t>
      </w:r>
      <w:r w:rsidR="001620C4" w:rsidRPr="008425D3">
        <w:rPr>
          <w:sz w:val="28"/>
          <w:szCs w:val="28"/>
        </w:rPr>
        <w:t xml:space="preserve"> </w:t>
      </w:r>
      <w:r w:rsidRPr="008425D3">
        <w:rPr>
          <w:sz w:val="28"/>
          <w:szCs w:val="28"/>
        </w:rPr>
        <w:t>Российской Федерации. Кандидат на должность Председателя Правительства</w:t>
      </w:r>
      <w:r w:rsidR="001620C4" w:rsidRPr="008425D3">
        <w:rPr>
          <w:sz w:val="28"/>
          <w:szCs w:val="28"/>
        </w:rPr>
        <w:t xml:space="preserve"> </w:t>
      </w:r>
      <w:r w:rsidRPr="008425D3">
        <w:rPr>
          <w:sz w:val="28"/>
          <w:szCs w:val="28"/>
        </w:rPr>
        <w:t>Российской Федерации докладывает Государственной Думе программу основных направлений деятельности будущего Правительства Российской</w:t>
      </w:r>
      <w:r w:rsidR="001620C4" w:rsidRPr="008425D3">
        <w:rPr>
          <w:sz w:val="28"/>
          <w:szCs w:val="28"/>
        </w:rPr>
        <w:t xml:space="preserve"> </w:t>
      </w:r>
      <w:r w:rsidRPr="008425D3">
        <w:rPr>
          <w:sz w:val="28"/>
          <w:szCs w:val="28"/>
        </w:rPr>
        <w:t>Федерации (ч.2 ст.142 Регламента).</w:t>
      </w:r>
    </w:p>
    <w:p w:rsidR="00B64956" w:rsidRPr="008425D3" w:rsidRDefault="00B64956" w:rsidP="008425D3">
      <w:pPr>
        <w:spacing w:line="360" w:lineRule="auto"/>
        <w:ind w:firstLine="709"/>
        <w:jc w:val="both"/>
        <w:rPr>
          <w:sz w:val="28"/>
          <w:szCs w:val="28"/>
        </w:rPr>
      </w:pPr>
      <w:r w:rsidRPr="008425D3">
        <w:rPr>
          <w:sz w:val="28"/>
          <w:szCs w:val="28"/>
        </w:rPr>
        <w:t>Согласие на назначение Председателя Правительства считается полученным, если за предложенную кандидатуру проголосовало большинство от общего числа депутатов Государственной Думы (ч.2 ст 146</w:t>
      </w:r>
      <w:r w:rsidRPr="008425D3">
        <w:rPr>
          <w:sz w:val="28"/>
          <w:szCs w:val="28"/>
        </w:rPr>
        <w:br/>
        <w:t>Регламента).</w:t>
      </w:r>
    </w:p>
    <w:p w:rsidR="00B64956" w:rsidRPr="008425D3" w:rsidRDefault="00B64956" w:rsidP="008425D3">
      <w:pPr>
        <w:spacing w:line="360" w:lineRule="auto"/>
        <w:ind w:firstLine="709"/>
        <w:jc w:val="both"/>
        <w:rPr>
          <w:sz w:val="28"/>
          <w:szCs w:val="28"/>
        </w:rPr>
      </w:pPr>
      <w:r w:rsidRPr="008425D3">
        <w:rPr>
          <w:sz w:val="28"/>
          <w:szCs w:val="28"/>
        </w:rPr>
        <w:t>В случае отклонения кандидатуры Президент в течение недели со дня ее отклонения вносит на согласование палаты новую кандидатуру. А в случае двухкратного отклонения представленных кандидатур на должность</w:t>
      </w:r>
      <w:r w:rsidRPr="008425D3">
        <w:rPr>
          <w:sz w:val="28"/>
          <w:szCs w:val="28"/>
        </w:rPr>
        <w:br/>
        <w:t>Председателя Правительства Российской Федерации Государственно Думой</w:t>
      </w:r>
      <w:r w:rsidRPr="008425D3">
        <w:rPr>
          <w:sz w:val="28"/>
          <w:szCs w:val="28"/>
        </w:rPr>
        <w:br/>
        <w:t>Президент Российской Федерации в течение недели со дня отклонения второй кандидатуры вправе представить третью кандидатуру (ст.148</w:t>
      </w:r>
      <w:r w:rsidRPr="008425D3">
        <w:rPr>
          <w:sz w:val="28"/>
          <w:szCs w:val="28"/>
        </w:rPr>
        <w:br/>
        <w:t>Регламента).</w:t>
      </w:r>
    </w:p>
    <w:p w:rsidR="00B64956" w:rsidRPr="008425D3" w:rsidRDefault="00B64956" w:rsidP="008425D3">
      <w:pPr>
        <w:spacing w:line="360" w:lineRule="auto"/>
        <w:ind w:firstLine="709"/>
        <w:jc w:val="both"/>
        <w:rPr>
          <w:sz w:val="28"/>
          <w:szCs w:val="28"/>
        </w:rPr>
      </w:pPr>
      <w:r w:rsidRPr="008425D3">
        <w:rPr>
          <w:sz w:val="28"/>
          <w:szCs w:val="28"/>
        </w:rPr>
        <w:t>Условием, сдерживающим свободу Государственной Думы при определении своей позиции по кандидатур на должность Председателя</w:t>
      </w:r>
      <w:r w:rsidRPr="008425D3">
        <w:rPr>
          <w:sz w:val="28"/>
          <w:szCs w:val="28"/>
        </w:rPr>
        <w:br/>
        <w:t>Правительства является положение ч.4 ст.111 Конституции, в которой указано, что в случае трехкратного принятия Думой решения об отклонении представленных Президентом кандидатур на должность Председателя</w:t>
      </w:r>
      <w:r w:rsidRPr="008425D3">
        <w:rPr>
          <w:sz w:val="28"/>
          <w:szCs w:val="28"/>
        </w:rPr>
        <w:br/>
        <w:t>Правительства Президент без предварительного согласия ГД назначает</w:t>
      </w:r>
      <w:r w:rsidRPr="008425D3">
        <w:rPr>
          <w:sz w:val="28"/>
          <w:szCs w:val="28"/>
        </w:rPr>
        <w:br/>
        <w:t>Председателя Правительства, распускает Государственную Думу и назначает новые выборы.</w:t>
      </w:r>
    </w:p>
    <w:p w:rsidR="00B64956" w:rsidRPr="008425D3" w:rsidRDefault="00B64956" w:rsidP="008425D3">
      <w:pPr>
        <w:spacing w:line="360" w:lineRule="auto"/>
        <w:ind w:firstLine="709"/>
        <w:jc w:val="both"/>
        <w:rPr>
          <w:sz w:val="28"/>
          <w:szCs w:val="28"/>
        </w:rPr>
      </w:pPr>
      <w:r w:rsidRPr="008425D3">
        <w:rPr>
          <w:sz w:val="28"/>
          <w:szCs w:val="28"/>
        </w:rPr>
        <w:t>К исключительной компетенции Государственной Думы отнесено также решение вопроса о доверии Правительству (п."б" ст.103</w:t>
      </w:r>
      <w:r w:rsidRPr="008425D3">
        <w:rPr>
          <w:sz w:val="28"/>
          <w:szCs w:val="28"/>
        </w:rPr>
        <w:br/>
        <w:t>Конституции), что является юридической формой ответственности</w:t>
      </w:r>
      <w:r w:rsidRPr="008425D3">
        <w:rPr>
          <w:sz w:val="28"/>
          <w:szCs w:val="28"/>
        </w:rPr>
        <w:br/>
        <w:t>Правительства перед парламентом. В соответствии со статьями 151 и 152</w:t>
      </w:r>
      <w:r w:rsidRPr="008425D3">
        <w:rPr>
          <w:sz w:val="28"/>
          <w:szCs w:val="28"/>
        </w:rPr>
        <w:br/>
        <w:t>Регламента, Государственная Дума принимает постановление о недоверии</w:t>
      </w:r>
      <w:r w:rsidRPr="008425D3">
        <w:rPr>
          <w:sz w:val="28"/>
          <w:szCs w:val="28"/>
        </w:rPr>
        <w:br/>
        <w:t>Правительству Российской Федерации большинством голосов от общего числа депутатов. Предложение о выражении недоверия Правительству считается отклоненным, если оно не собрало большинства голосов депутатов.</w:t>
      </w:r>
      <w:r w:rsidR="001620C4" w:rsidRPr="008425D3">
        <w:rPr>
          <w:sz w:val="28"/>
          <w:szCs w:val="28"/>
        </w:rPr>
        <w:t xml:space="preserve"> </w:t>
      </w:r>
      <w:r w:rsidRPr="008425D3">
        <w:rPr>
          <w:sz w:val="28"/>
          <w:szCs w:val="28"/>
        </w:rPr>
        <w:t>Например, в связи с предложением фракции ДПР о выражении недоверия правительству, на внеочередном заседании Государственной Думы 27 октября</w:t>
      </w:r>
      <w:r w:rsidRPr="008425D3">
        <w:rPr>
          <w:sz w:val="28"/>
          <w:szCs w:val="28"/>
        </w:rPr>
        <w:br/>
        <w:t>1994г. заслушивался и обсуждался доклад председателя правительства</w:t>
      </w:r>
      <w:r w:rsidRPr="008425D3">
        <w:rPr>
          <w:sz w:val="28"/>
          <w:szCs w:val="28"/>
        </w:rPr>
        <w:br/>
        <w:t>Российской Федерации В.Черномырдина. В результате поименного голосования за отставку правительства высказалось 194 депутата. Таким образом, необходимое количество голосов (226) для решения вопроса о вотуме недоверия набрано не было.</w:t>
      </w:r>
    </w:p>
    <w:p w:rsidR="00B64956" w:rsidRPr="008425D3" w:rsidRDefault="00B64956" w:rsidP="008425D3">
      <w:pPr>
        <w:spacing w:line="360" w:lineRule="auto"/>
        <w:ind w:firstLine="709"/>
        <w:jc w:val="both"/>
        <w:rPr>
          <w:sz w:val="28"/>
          <w:szCs w:val="28"/>
        </w:rPr>
      </w:pPr>
      <w:r w:rsidRPr="008425D3">
        <w:rPr>
          <w:sz w:val="28"/>
          <w:szCs w:val="28"/>
        </w:rPr>
        <w:t>В случае, если Президент России не согласился с решением</w:t>
      </w:r>
      <w:r w:rsidRPr="008425D3">
        <w:rPr>
          <w:sz w:val="28"/>
          <w:szCs w:val="28"/>
        </w:rPr>
        <w:br/>
        <w:t>Государственной Думы о недоверии Правительству, Государственная Дума в течение трех месяцев вправе провести повторное голосование по вопросу о выражении недоверия Правительству.</w:t>
      </w:r>
    </w:p>
    <w:p w:rsidR="00B64956" w:rsidRPr="008425D3" w:rsidRDefault="00B64956" w:rsidP="008425D3">
      <w:pPr>
        <w:spacing w:line="360" w:lineRule="auto"/>
        <w:ind w:firstLine="709"/>
        <w:jc w:val="both"/>
        <w:rPr>
          <w:sz w:val="28"/>
          <w:szCs w:val="28"/>
        </w:rPr>
      </w:pPr>
      <w:r w:rsidRPr="008425D3">
        <w:rPr>
          <w:sz w:val="28"/>
          <w:szCs w:val="28"/>
        </w:rPr>
        <w:t>В зависимости о того, кто является инициатором рассмотрения вопроса, в ч.3 и 4 ст.117 Конституции устанавливается различный режим отношений Президента и Государственной Думы в случае принятия последней решения о недоверии Правительству. Общим и главным моментом здесь является то, что выражение Государственной Думой недоверия Правительству не влечет обязанности Президента принять решение об отставке</w:t>
      </w:r>
      <w:r w:rsidR="001620C4" w:rsidRPr="008425D3">
        <w:rPr>
          <w:sz w:val="28"/>
          <w:szCs w:val="28"/>
        </w:rPr>
        <w:t xml:space="preserve"> </w:t>
      </w:r>
      <w:r w:rsidRPr="008425D3">
        <w:rPr>
          <w:sz w:val="28"/>
          <w:szCs w:val="28"/>
        </w:rPr>
        <w:t>Правительства.</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назначает на должность и освобождает от должности</w:t>
      </w:r>
      <w:r w:rsidR="001620C4" w:rsidRPr="008425D3">
        <w:rPr>
          <w:sz w:val="28"/>
          <w:szCs w:val="28"/>
        </w:rPr>
        <w:t xml:space="preserve"> </w:t>
      </w:r>
      <w:r w:rsidRPr="008425D3">
        <w:rPr>
          <w:sz w:val="28"/>
          <w:szCs w:val="28"/>
        </w:rPr>
        <w:t>Уполномоченного по правам человека, который назначается ею на срок, установленный федеральным конституционным законом об Уполномоченном по правам человека (ст.155 Регламента). Если кандидатура на должность</w:t>
      </w:r>
      <w:r w:rsidR="001620C4" w:rsidRPr="008425D3">
        <w:rPr>
          <w:sz w:val="28"/>
          <w:szCs w:val="28"/>
        </w:rPr>
        <w:t xml:space="preserve"> </w:t>
      </w:r>
      <w:r w:rsidRPr="008425D3">
        <w:rPr>
          <w:sz w:val="28"/>
          <w:szCs w:val="28"/>
        </w:rPr>
        <w:t>Уполномоченного по правам человека отклонена палатой, фракции и депутатские группы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 в порядке, установленной главой 19 Регламента.</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назначает на должность и освобождает от должности председателя счетной палаты и половины состава ее аудиторов.</w:t>
      </w:r>
      <w:r w:rsidRPr="008425D3">
        <w:rPr>
          <w:sz w:val="28"/>
          <w:szCs w:val="28"/>
        </w:rPr>
        <w:br/>
        <w:t>Кандидатуры представляются Комитетом Государственной Думы по бюджету, налогам, банкам и финансам и назначаются на срок предусмотренный федеральным законом о Счетной палате. Вопрос о назначении и освобождении от должности аудитора Счетной палаты и Председателя Счетной палаты решается на заседании Государственной Думы большинством голосов от общего числа депутатов.</w:t>
      </w:r>
    </w:p>
    <w:p w:rsidR="00B64956" w:rsidRPr="008425D3" w:rsidRDefault="00B64956" w:rsidP="008425D3">
      <w:pPr>
        <w:spacing w:line="360" w:lineRule="auto"/>
        <w:ind w:firstLine="709"/>
        <w:jc w:val="both"/>
        <w:rPr>
          <w:sz w:val="28"/>
          <w:szCs w:val="28"/>
        </w:rPr>
      </w:pPr>
      <w:r w:rsidRPr="008425D3">
        <w:rPr>
          <w:sz w:val="28"/>
          <w:szCs w:val="28"/>
        </w:rPr>
        <w:t>В компетенции Государственной Думы находится рассмотрение вопросов, связанных с взаимоотношениями Государственной Думы и Центральным Банком</w:t>
      </w:r>
      <w:r w:rsidR="001620C4" w:rsidRPr="008425D3">
        <w:rPr>
          <w:sz w:val="28"/>
          <w:szCs w:val="28"/>
        </w:rPr>
        <w:t xml:space="preserve"> </w:t>
      </w:r>
      <w:r w:rsidRPr="008425D3">
        <w:rPr>
          <w:sz w:val="28"/>
          <w:szCs w:val="28"/>
        </w:rPr>
        <w:t>Российской Федерации. В соответствии с пунктом "г" статьи 83</w:t>
      </w:r>
      <w:r w:rsidR="001620C4" w:rsidRPr="008425D3">
        <w:rPr>
          <w:sz w:val="28"/>
          <w:szCs w:val="28"/>
        </w:rPr>
        <w:t xml:space="preserve"> </w:t>
      </w:r>
      <w:r w:rsidRPr="008425D3">
        <w:rPr>
          <w:sz w:val="28"/>
          <w:szCs w:val="28"/>
        </w:rPr>
        <w:t>Конституции Российской Федерации кандидатура на должность</w:t>
      </w:r>
      <w:r w:rsidRPr="008425D3">
        <w:rPr>
          <w:sz w:val="28"/>
          <w:szCs w:val="28"/>
        </w:rPr>
        <w:br/>
        <w:t>Председателя Центрального банка представляется Президентом</w:t>
      </w:r>
      <w:r w:rsidRPr="008425D3">
        <w:rPr>
          <w:sz w:val="28"/>
          <w:szCs w:val="28"/>
        </w:rPr>
        <w:br/>
        <w:t>России. Государственной Думой назначается Председатель Центрального банка</w:t>
      </w:r>
      <w:r w:rsidR="001620C4" w:rsidRPr="008425D3">
        <w:rPr>
          <w:sz w:val="28"/>
          <w:szCs w:val="28"/>
        </w:rPr>
        <w:t xml:space="preserve"> </w:t>
      </w:r>
      <w:r w:rsidRPr="008425D3">
        <w:rPr>
          <w:sz w:val="28"/>
          <w:szCs w:val="28"/>
        </w:rPr>
        <w:t>Российской Федерации и считается назначенным, если за него проголосовало большинство от числа избранных депутатов Государственной Думы.</w:t>
      </w:r>
      <w:r w:rsidR="001620C4" w:rsidRPr="008425D3">
        <w:rPr>
          <w:sz w:val="28"/>
          <w:szCs w:val="28"/>
        </w:rPr>
        <w:t xml:space="preserve"> </w:t>
      </w:r>
      <w:r w:rsidRPr="008425D3">
        <w:rPr>
          <w:sz w:val="28"/>
          <w:szCs w:val="28"/>
        </w:rPr>
        <w:t>Освобождение от должности Председателя Центрального Банка осуществляется после представления Президента в Государственную Думу, в свою очередь,</w:t>
      </w:r>
      <w:r w:rsidR="001620C4" w:rsidRPr="008425D3">
        <w:rPr>
          <w:sz w:val="28"/>
          <w:szCs w:val="28"/>
        </w:rPr>
        <w:t xml:space="preserve"> </w:t>
      </w:r>
      <w:r w:rsidRPr="008425D3">
        <w:rPr>
          <w:sz w:val="28"/>
          <w:szCs w:val="28"/>
        </w:rPr>
        <w:t>Государственная Дума большинством голосов от числа избранных депутатов принимает решение об его освобождении (статьи 167-169</w:t>
      </w:r>
      <w:r w:rsidR="001620C4" w:rsidRPr="008425D3">
        <w:rPr>
          <w:sz w:val="28"/>
          <w:szCs w:val="28"/>
        </w:rPr>
        <w:t xml:space="preserve"> </w:t>
      </w:r>
      <w:r w:rsidRPr="008425D3">
        <w:rPr>
          <w:sz w:val="28"/>
          <w:szCs w:val="28"/>
        </w:rPr>
        <w:t>Регламента).</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может вынести предложение о выдвижении обвинения против Президента России для отрешения его от должности, которое может быть внесено по инициативе не менее одной трети от общего числа депутатов Государственной Думы. В предложении должны быть конкретные указания на признаки преступления, предусмотренные ст.93</w:t>
      </w:r>
      <w:r w:rsidRPr="008425D3">
        <w:rPr>
          <w:sz w:val="28"/>
          <w:szCs w:val="28"/>
        </w:rPr>
        <w:br/>
        <w:t>Конституции, которое вменяется в вину Президенту Российской Федерации</w:t>
      </w:r>
      <w:r w:rsidRPr="008425D3">
        <w:rPr>
          <w:sz w:val="28"/>
          <w:szCs w:val="28"/>
        </w:rPr>
        <w:br/>
        <w:t>(ст.176 Регламента). В соответствии со статьей 177 Регламента предложение о выдвижении обвинения против Президента направляется в</w:t>
      </w:r>
      <w:r w:rsidRPr="008425D3">
        <w:rPr>
          <w:sz w:val="28"/>
          <w:szCs w:val="28"/>
        </w:rPr>
        <w:br/>
        <w:t>Верховный Суд Российской Федерации для дачи заключения о наличии в действиях Президента России признаков преступления. Специально созданная комиссия проверяет обоснованность выдвинутого против</w:t>
      </w:r>
      <w:r w:rsidRPr="008425D3">
        <w:rPr>
          <w:sz w:val="28"/>
          <w:szCs w:val="28"/>
        </w:rPr>
        <w:br/>
        <w:t>Президента Российской Федерации обвинения и большинством голосов принимает заключение о наличии фактических обстоятельств, положенных в основу предложения о выдвижении обвинения. По итогам обсуждения двумя третями голосов от общего числа депутатов палаты Государственная Дума принимает постановление о выдвижении обвинения против Президента Российской Федерации в государственной измене или совершении иного тяжкого преступления для отрешения его от должности или об отказе в выдвижении обвинения против Президента, которое является окончательным и подлежит официальному опубликованию (ст.180 Регламента).</w:t>
      </w:r>
    </w:p>
    <w:p w:rsidR="00B64956" w:rsidRPr="008425D3" w:rsidRDefault="00B64956" w:rsidP="008425D3">
      <w:pPr>
        <w:spacing w:line="360" w:lineRule="auto"/>
        <w:ind w:firstLine="709"/>
        <w:jc w:val="both"/>
        <w:rPr>
          <w:sz w:val="28"/>
          <w:szCs w:val="28"/>
        </w:rPr>
      </w:pPr>
      <w:r w:rsidRPr="008425D3">
        <w:rPr>
          <w:sz w:val="28"/>
          <w:szCs w:val="28"/>
        </w:rPr>
        <w:t>Согласно п."е" ст.103 в ведении Государственной Думы находятся вопросы амнистии, она принимает решение об объявлении амнистии. На уровне субъектов Федерации решения об амнистии приниматься не могут. Эти вопросы - исключительная компетенция Российской Федерации в лице</w:t>
      </w:r>
      <w:r w:rsidRPr="008425D3">
        <w:rPr>
          <w:sz w:val="28"/>
          <w:szCs w:val="28"/>
        </w:rPr>
        <w:br/>
        <w:t>Государственной Думы (п."о" ст.71). Объявление амнистии осуществляется</w:t>
      </w:r>
      <w:r w:rsidRPr="008425D3">
        <w:rPr>
          <w:sz w:val="28"/>
          <w:szCs w:val="28"/>
        </w:rPr>
        <w:br/>
        <w:t>Государственной Думой путем принятия постановления большинством голосов от общего числа депутатов Государственной Думы. Постановление об объявлении амнистии, в соответствии со ст.182 Регламента, подписывается</w:t>
      </w:r>
      <w:r w:rsidR="001620C4" w:rsidRPr="008425D3">
        <w:rPr>
          <w:sz w:val="28"/>
          <w:szCs w:val="28"/>
        </w:rPr>
        <w:t xml:space="preserve"> </w:t>
      </w:r>
      <w:r w:rsidRPr="008425D3">
        <w:rPr>
          <w:sz w:val="28"/>
          <w:szCs w:val="28"/>
        </w:rPr>
        <w:t>Председателем Государственной Думы и подлежит официальному опубликованию в течение трех дней.</w:t>
      </w:r>
    </w:p>
    <w:p w:rsidR="00B64956" w:rsidRPr="008425D3" w:rsidRDefault="00B64956" w:rsidP="008425D3">
      <w:pPr>
        <w:spacing w:line="360" w:lineRule="auto"/>
        <w:ind w:firstLine="709"/>
        <w:jc w:val="both"/>
        <w:rPr>
          <w:sz w:val="28"/>
          <w:szCs w:val="28"/>
        </w:rPr>
      </w:pPr>
      <w:r w:rsidRPr="008425D3">
        <w:rPr>
          <w:sz w:val="28"/>
          <w:szCs w:val="28"/>
        </w:rPr>
        <w:t>Также Регламентом определен порядок назначения на должность членов центральной избирательной комиссии РФ. В соответствии с Федеральным законом "Об основных гарантиях избирательных прав и права на участие в референдуме граждан Российской Федерации"#S</w:t>
      </w:r>
      <w:r w:rsidRPr="008425D3">
        <w:rPr>
          <w:sz w:val="28"/>
          <w:szCs w:val="28"/>
        </w:rPr>
        <w:br/>
        <w:t>Государственная Дума назначает пять членов Центральной избирательной комиссии Российской Федерации (далее Центральная избирательная комиссия) из числа кандидатур, предлагаемых депутатами Государственной Думы, депутатскими объединениями в Государственной Думе. Обсуждение кандидатур, предложенных на должности членов Центральной избирательной комиссии, проводится на очередном заседании Государственной Думы. Вопрос о досрочном освобождении от обязанностей членов Центральной избирательной комиссии, назначенных Государственной Думой, рассматривается Государственной Думой в случаях, предусмотренных Федеральным законом "Об основных гарантиях избирательных прав и права на участие в референдуме граждан</w:t>
      </w:r>
      <w:r w:rsidRPr="008425D3">
        <w:rPr>
          <w:sz w:val="28"/>
          <w:szCs w:val="28"/>
        </w:rPr>
        <w:br/>
        <w:t>Российской Федерации. Решение считается принятым, если за него проголосовало большинство от общего числа депутатов Государственной Думы.</w:t>
      </w:r>
    </w:p>
    <w:p w:rsidR="00B64956" w:rsidRPr="008425D3" w:rsidRDefault="00B64956" w:rsidP="008425D3">
      <w:pPr>
        <w:spacing w:line="360" w:lineRule="auto"/>
        <w:ind w:firstLine="709"/>
        <w:jc w:val="both"/>
        <w:rPr>
          <w:sz w:val="28"/>
          <w:szCs w:val="28"/>
        </w:rPr>
      </w:pPr>
      <w:r w:rsidRPr="008425D3">
        <w:rPr>
          <w:sz w:val="28"/>
          <w:szCs w:val="28"/>
        </w:rPr>
        <w:t>Разделом V Регламента предусмотрен порядок решения внешнеполитических вопросов, и рассмотрение вопросов, связанных с международным сотрудничеством. В с</w:t>
      </w:r>
      <w:r w:rsidR="008425D3">
        <w:rPr>
          <w:sz w:val="28"/>
          <w:szCs w:val="28"/>
        </w:rPr>
        <w:t>т</w:t>
      </w:r>
      <w:r w:rsidRPr="008425D3">
        <w:rPr>
          <w:sz w:val="28"/>
          <w:szCs w:val="28"/>
        </w:rPr>
        <w:t>. 186 Регламента определяется, что Государственная Дума рассматривает внешнеполитические вопросы по собственной инициативе, либо в связи с обращением Президента Российской Федерации, либо по докладам и сообщениям Правительства Российской Федерации и комитетов палаты.</w:t>
      </w:r>
      <w:r w:rsidR="001620C4" w:rsidRPr="008425D3">
        <w:rPr>
          <w:sz w:val="28"/>
          <w:szCs w:val="28"/>
        </w:rPr>
        <w:t xml:space="preserve"> </w:t>
      </w:r>
      <w:r w:rsidRPr="008425D3">
        <w:rPr>
          <w:sz w:val="28"/>
          <w:szCs w:val="28"/>
        </w:rPr>
        <w:t>Государственная Дума принимает обращения и заявления, выражающие позицию палаты по общим или отдельным вопросам внешней политики Российской</w:t>
      </w:r>
      <w:r w:rsidR="001620C4" w:rsidRPr="008425D3">
        <w:rPr>
          <w:sz w:val="28"/>
          <w:szCs w:val="28"/>
        </w:rPr>
        <w:t xml:space="preserve"> </w:t>
      </w:r>
      <w:r w:rsidRPr="008425D3">
        <w:rPr>
          <w:sz w:val="28"/>
          <w:szCs w:val="28"/>
        </w:rPr>
        <w:t>Федерации, а также по вопросам международных отношений в целом. Инициатива внесения проектов обращений и заявлений Государственной Думы может исходить от субъектов права законодательной инициативы. Проекты обращений и заявлений Государственной Думы, касающиеся внешнеполитических</w:t>
      </w:r>
      <w:r w:rsidR="001620C4" w:rsidRPr="008425D3">
        <w:rPr>
          <w:sz w:val="28"/>
          <w:szCs w:val="28"/>
        </w:rPr>
        <w:t xml:space="preserve"> </w:t>
      </w:r>
      <w:r w:rsidRPr="008425D3">
        <w:rPr>
          <w:sz w:val="28"/>
          <w:szCs w:val="28"/>
        </w:rPr>
        <w:t>вопросов, предварительно рассматриваются Комитетом Государственной Думы по международным делам и (или) Комитетом Государственной Думы по делам</w:t>
      </w:r>
      <w:r w:rsidR="001620C4" w:rsidRPr="008425D3">
        <w:rPr>
          <w:sz w:val="28"/>
          <w:szCs w:val="28"/>
        </w:rPr>
        <w:t xml:space="preserve"> </w:t>
      </w:r>
      <w:r w:rsidRPr="008425D3">
        <w:rPr>
          <w:sz w:val="28"/>
          <w:szCs w:val="28"/>
        </w:rPr>
        <w:t>Содружества Независимых Государств и связям с соотечественниками, в случае необходимости и другими комитетами палаты по профилю их деятельности.</w:t>
      </w:r>
    </w:p>
    <w:p w:rsidR="00B64956" w:rsidRPr="008425D3" w:rsidRDefault="00B64956" w:rsidP="008425D3">
      <w:pPr>
        <w:spacing w:line="360" w:lineRule="auto"/>
        <w:ind w:firstLine="709"/>
        <w:jc w:val="both"/>
        <w:rPr>
          <w:sz w:val="28"/>
          <w:szCs w:val="28"/>
        </w:rPr>
      </w:pPr>
      <w:r w:rsidRPr="008425D3">
        <w:rPr>
          <w:sz w:val="28"/>
          <w:szCs w:val="28"/>
        </w:rPr>
        <w:t>Согласно ст.213 Регламента, Государственная Дума может обращаться в</w:t>
      </w:r>
      <w:r w:rsidR="001620C4" w:rsidRPr="008425D3">
        <w:rPr>
          <w:sz w:val="28"/>
          <w:szCs w:val="28"/>
        </w:rPr>
        <w:t xml:space="preserve"> </w:t>
      </w:r>
      <w:r w:rsidRPr="008425D3">
        <w:rPr>
          <w:sz w:val="28"/>
          <w:szCs w:val="28"/>
        </w:rPr>
        <w:t>Конституционный Суд Российской Федерации: с запросами о соотве</w:t>
      </w:r>
      <w:r w:rsidR="001620C4" w:rsidRPr="008425D3">
        <w:rPr>
          <w:sz w:val="28"/>
          <w:szCs w:val="28"/>
        </w:rPr>
        <w:t>тствии</w:t>
      </w:r>
      <w:r w:rsidR="001620C4" w:rsidRPr="008425D3">
        <w:rPr>
          <w:sz w:val="28"/>
          <w:szCs w:val="28"/>
        </w:rPr>
        <w:br/>
      </w:r>
      <w:r w:rsidRPr="008425D3">
        <w:rPr>
          <w:sz w:val="28"/>
          <w:szCs w:val="28"/>
        </w:rPr>
        <w:t>Конституции Российской Федерации федеральных законов, нормативных актов Президента Российской Федерации, Совета Федерации,</w:t>
      </w:r>
      <w:r w:rsidRPr="008425D3">
        <w:rPr>
          <w:sz w:val="28"/>
          <w:szCs w:val="28"/>
        </w:rPr>
        <w:br/>
        <w:t>Государственной Думы, Правительства Российской Федерации,</w:t>
      </w:r>
      <w:r w:rsidR="001620C4" w:rsidRPr="008425D3">
        <w:rPr>
          <w:sz w:val="28"/>
          <w:szCs w:val="28"/>
        </w:rPr>
        <w:t xml:space="preserve"> конституций </w:t>
      </w:r>
      <w:r w:rsidRPr="008425D3">
        <w:rPr>
          <w:sz w:val="28"/>
          <w:szCs w:val="28"/>
        </w:rPr>
        <w:t>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 с ходатайствами по спорам о компетенции, в которых одной из сторон является</w:t>
      </w:r>
      <w:r w:rsidR="001620C4" w:rsidRPr="008425D3">
        <w:rPr>
          <w:sz w:val="28"/>
          <w:szCs w:val="28"/>
        </w:rPr>
        <w:t xml:space="preserve"> </w:t>
      </w:r>
      <w:r w:rsidRPr="008425D3">
        <w:rPr>
          <w:sz w:val="28"/>
          <w:szCs w:val="28"/>
        </w:rPr>
        <w:t>Государственная Дума. Государственная Дума может также обратиться с запросом в Конституционный Суд Российской Федерации о даче толкования</w:t>
      </w:r>
      <w:r w:rsidR="008425D3">
        <w:rPr>
          <w:sz w:val="28"/>
          <w:szCs w:val="28"/>
        </w:rPr>
        <w:t xml:space="preserve"> </w:t>
      </w:r>
      <w:r w:rsidR="001620C4" w:rsidRPr="008425D3">
        <w:rPr>
          <w:sz w:val="28"/>
          <w:szCs w:val="28"/>
        </w:rPr>
        <w:t xml:space="preserve">Конституции </w:t>
      </w:r>
      <w:r w:rsidRPr="008425D3">
        <w:rPr>
          <w:sz w:val="28"/>
          <w:szCs w:val="28"/>
        </w:rPr>
        <w:t>Российской Федерации в случае обнаружившейся неопределенности в понимании положений Конституции</w:t>
      </w:r>
      <w:r w:rsidRPr="008425D3">
        <w:rPr>
          <w:sz w:val="28"/>
          <w:szCs w:val="28"/>
        </w:rPr>
        <w:br/>
        <w:t>Российской Федерации.</w:t>
      </w:r>
    </w:p>
    <w:p w:rsidR="00B64956" w:rsidRPr="008425D3" w:rsidRDefault="00B64956" w:rsidP="008425D3">
      <w:pPr>
        <w:spacing w:line="360" w:lineRule="auto"/>
        <w:ind w:firstLine="709"/>
        <w:jc w:val="both"/>
        <w:rPr>
          <w:sz w:val="28"/>
          <w:szCs w:val="28"/>
        </w:rPr>
      </w:pPr>
      <w:r w:rsidRPr="008425D3">
        <w:rPr>
          <w:sz w:val="28"/>
          <w:szCs w:val="28"/>
        </w:rPr>
        <w:t>В соответствии со ст.104 Конституции Российской Федерации</w:t>
      </w:r>
      <w:r w:rsidRPr="008425D3">
        <w:rPr>
          <w:sz w:val="28"/>
          <w:szCs w:val="28"/>
        </w:rPr>
        <w:br/>
        <w:t>Государственная Дума обладает правом законодательной инициативы.</w:t>
      </w:r>
    </w:p>
    <w:p w:rsidR="00B64956" w:rsidRPr="008425D3" w:rsidRDefault="00B64956" w:rsidP="008425D3">
      <w:pPr>
        <w:spacing w:line="360" w:lineRule="auto"/>
        <w:ind w:firstLine="709"/>
        <w:jc w:val="both"/>
        <w:rPr>
          <w:sz w:val="28"/>
          <w:szCs w:val="28"/>
        </w:rPr>
      </w:pPr>
      <w:r w:rsidRPr="008425D3">
        <w:rPr>
          <w:sz w:val="28"/>
          <w:szCs w:val="28"/>
        </w:rPr>
        <w:t>Депутаты Государственной Думы вносят на рассмотрение: законопроекты и поправки к ним; законодательные предложения о разработке и принятии новых федеральных конституционных законов и федеральных законов; законопроекты о внесении изменений и дополнений в действующие законы Российской Федерации и законы РСФСР либо о признании этих законов утратившими силу.</w:t>
      </w:r>
    </w:p>
    <w:p w:rsidR="00B64956" w:rsidRPr="008425D3" w:rsidRDefault="00B64956" w:rsidP="008425D3">
      <w:pPr>
        <w:spacing w:line="360" w:lineRule="auto"/>
        <w:ind w:firstLine="709"/>
        <w:jc w:val="both"/>
        <w:rPr>
          <w:sz w:val="28"/>
          <w:szCs w:val="28"/>
        </w:rPr>
      </w:pPr>
      <w:r w:rsidRPr="008425D3">
        <w:rPr>
          <w:sz w:val="28"/>
          <w:szCs w:val="28"/>
        </w:rPr>
        <w:t>Несмотря на то, что у любого новорожденного закона - множество нянек, колыбель у него всегда одна. Эту роль выполняет нижняя палата парламента,</w:t>
      </w:r>
      <w:r w:rsidR="008425D3">
        <w:rPr>
          <w:sz w:val="28"/>
          <w:szCs w:val="28"/>
        </w:rPr>
        <w:t xml:space="preserve"> </w:t>
      </w:r>
      <w:r w:rsidRPr="008425D3">
        <w:rPr>
          <w:sz w:val="28"/>
          <w:szCs w:val="28"/>
        </w:rPr>
        <w:t>Государственная Дума. Именно здесь появляется на свет большая часть законопроектов.</w:t>
      </w:r>
      <w:r w:rsidR="001620C4" w:rsidRPr="008425D3">
        <w:rPr>
          <w:sz w:val="28"/>
          <w:szCs w:val="28"/>
        </w:rPr>
        <w:t xml:space="preserve"> </w:t>
      </w:r>
      <w:r w:rsidRPr="008425D3">
        <w:rPr>
          <w:sz w:val="28"/>
          <w:szCs w:val="28"/>
        </w:rPr>
        <w:t>Весь путь законопроекта от законодательной инициативы и до его принятия предопределен единственным стремлением - сделать документ жизнеспособным. Именно этой логике подчинены все процедуры, составляющие</w:t>
      </w:r>
      <w:r w:rsidR="001620C4" w:rsidRPr="008425D3">
        <w:rPr>
          <w:sz w:val="28"/>
          <w:szCs w:val="28"/>
        </w:rPr>
        <w:t xml:space="preserve"> </w:t>
      </w:r>
      <w:r w:rsidRPr="008425D3">
        <w:rPr>
          <w:sz w:val="28"/>
          <w:szCs w:val="28"/>
        </w:rPr>
        <w:t>Регламент Государственной Думы. В том же самом ключе строится и деятельность всех лиц и структур, которые участвуют в определенной для нижней палаты части законодательного процесса. Собственно говоря, таких элементов всего три: это Совет Государственной Думы, ее комитеты и фракции.</w:t>
      </w:r>
    </w:p>
    <w:p w:rsidR="00B64956" w:rsidRPr="008425D3" w:rsidRDefault="00B64956" w:rsidP="008425D3">
      <w:pPr>
        <w:spacing w:line="360" w:lineRule="auto"/>
        <w:ind w:firstLine="709"/>
        <w:jc w:val="both"/>
        <w:rPr>
          <w:sz w:val="28"/>
          <w:szCs w:val="28"/>
        </w:rPr>
      </w:pPr>
      <w:r w:rsidRPr="008425D3">
        <w:rPr>
          <w:sz w:val="28"/>
          <w:szCs w:val="28"/>
        </w:rPr>
        <w:t>Внесению законопроекта в законодательный орган предшествует продолжительная работа по его подготовке. К процессу подготовки законопроектов субъекты права законодательной инициативы обычно привлекают различных специалистов и соответствующие учреждения.</w:t>
      </w:r>
    </w:p>
    <w:p w:rsidR="00B64956" w:rsidRPr="008425D3" w:rsidRDefault="00B64956" w:rsidP="008425D3">
      <w:pPr>
        <w:spacing w:line="360" w:lineRule="auto"/>
        <w:ind w:firstLine="709"/>
        <w:jc w:val="both"/>
        <w:rPr>
          <w:sz w:val="28"/>
          <w:szCs w:val="28"/>
        </w:rPr>
      </w:pPr>
      <w:r w:rsidRPr="008425D3">
        <w:rPr>
          <w:sz w:val="28"/>
          <w:szCs w:val="28"/>
        </w:rPr>
        <w:t>Все законопроекты вносятся на рассмотрение в Государственную Думу</w:t>
      </w:r>
      <w:r w:rsidRPr="008425D3">
        <w:rPr>
          <w:sz w:val="28"/>
          <w:szCs w:val="28"/>
        </w:rPr>
        <w:br/>
        <w:t>(ст.104 ч.2 Конституции).</w:t>
      </w:r>
    </w:p>
    <w:p w:rsidR="00B64956" w:rsidRPr="008425D3" w:rsidRDefault="00B64956" w:rsidP="008425D3">
      <w:pPr>
        <w:spacing w:line="360" w:lineRule="auto"/>
        <w:ind w:firstLine="709"/>
        <w:jc w:val="both"/>
        <w:rPr>
          <w:sz w:val="28"/>
          <w:szCs w:val="28"/>
        </w:rPr>
      </w:pPr>
      <w:r w:rsidRPr="008425D3">
        <w:rPr>
          <w:sz w:val="28"/>
          <w:szCs w:val="28"/>
        </w:rPr>
        <w:t>В соответствии с частью 3 той же статьи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w:t>
      </w:r>
    </w:p>
    <w:p w:rsidR="00B64956" w:rsidRPr="008425D3" w:rsidRDefault="00B64956" w:rsidP="008425D3">
      <w:pPr>
        <w:spacing w:line="360" w:lineRule="auto"/>
        <w:ind w:firstLine="709"/>
        <w:jc w:val="both"/>
        <w:rPr>
          <w:sz w:val="28"/>
          <w:szCs w:val="28"/>
        </w:rPr>
      </w:pPr>
      <w:r w:rsidRPr="008425D3">
        <w:rPr>
          <w:sz w:val="28"/>
          <w:szCs w:val="28"/>
        </w:rPr>
        <w:t>Процедура принятия федерального закона Государственной Думой в соответствии с ее Регламентом осуществляется в трех чтениях. Во время первого чтения обсуждаются основные положения законопроекта.</w:t>
      </w:r>
      <w:r w:rsidRPr="008425D3">
        <w:rPr>
          <w:sz w:val="28"/>
          <w:szCs w:val="28"/>
        </w:rPr>
        <w:br/>
        <w:t>Обсуждение начинается с доклада инициатора проекта, затем заслушиваются содоклады и проводятся прения. По завершении прений депутаты приступают к принятию решения по законопроекту с учетом всех замечаний и предложений. В случае решения об одобрении законопроекта и продолжении работы над ним проект передает я на обсуждение комитета, ответственного за его подготовку. После того, как комитет вновь представит в палату доработанный проект закона проводится его второе чтение на пленарном заседании. На этом этапе происходит постатейное детальное обсуждение законопроекта, каждой его статьи и внесенных депутатами поправок. Завершающей стадией является третье чтение законопроекта, во время которого уже не разрешается вносить никаких поправок. Третье чтение состоит лишь в голосовании за или против законопроекта в целом. Государственная Дума может принять решение о всенародном обсуждении законопроекта, принятого в первом чтении.</w:t>
      </w:r>
      <w:r w:rsidR="001620C4" w:rsidRPr="008425D3">
        <w:rPr>
          <w:sz w:val="28"/>
          <w:szCs w:val="28"/>
        </w:rPr>
        <w:t xml:space="preserve"> </w:t>
      </w:r>
      <w:r w:rsidRPr="008425D3">
        <w:rPr>
          <w:sz w:val="28"/>
          <w:szCs w:val="28"/>
        </w:rPr>
        <w:t>Государственная Дума может принять закон после его обсуждения в первом чтении.</w:t>
      </w:r>
    </w:p>
    <w:p w:rsidR="00B64956" w:rsidRPr="008425D3" w:rsidRDefault="00B64956" w:rsidP="008425D3">
      <w:pPr>
        <w:spacing w:line="360" w:lineRule="auto"/>
        <w:ind w:firstLine="709"/>
        <w:jc w:val="both"/>
        <w:rPr>
          <w:sz w:val="28"/>
          <w:szCs w:val="28"/>
        </w:rPr>
      </w:pPr>
      <w:r w:rsidRPr="008425D3">
        <w:rPr>
          <w:sz w:val="28"/>
          <w:szCs w:val="28"/>
        </w:rPr>
        <w:t>Для принятия федерального закона необходимо большинством голосов от общего числа депутатов Государственной Думы, если иное не предусмотрено</w:t>
      </w:r>
      <w:r w:rsidR="001620C4" w:rsidRPr="008425D3">
        <w:rPr>
          <w:sz w:val="28"/>
          <w:szCs w:val="28"/>
        </w:rPr>
        <w:t xml:space="preserve"> </w:t>
      </w:r>
      <w:r w:rsidRPr="008425D3">
        <w:rPr>
          <w:sz w:val="28"/>
          <w:szCs w:val="28"/>
        </w:rPr>
        <w:t>Конституцией Российской Федерации.</w:t>
      </w:r>
    </w:p>
    <w:p w:rsidR="00B64956" w:rsidRPr="008425D3" w:rsidRDefault="00B64956" w:rsidP="008425D3">
      <w:pPr>
        <w:spacing w:line="360" w:lineRule="auto"/>
        <w:ind w:firstLine="709"/>
        <w:jc w:val="both"/>
        <w:rPr>
          <w:sz w:val="28"/>
          <w:szCs w:val="28"/>
        </w:rPr>
      </w:pPr>
      <w:r w:rsidRPr="008425D3">
        <w:rPr>
          <w:sz w:val="28"/>
          <w:szCs w:val="28"/>
        </w:rPr>
        <w:t>Принятые Государственной Думой федеральные законы в течение пяти дней передаются на рассмотрение Совета Федерации (ст.105 части 2 и 3</w:t>
      </w:r>
      <w:r w:rsidRPr="008425D3">
        <w:rPr>
          <w:sz w:val="28"/>
          <w:szCs w:val="28"/>
        </w:rPr>
        <w:br/>
        <w:t>Конституции).</w:t>
      </w:r>
    </w:p>
    <w:p w:rsidR="00B64956" w:rsidRPr="008425D3" w:rsidRDefault="00B64956" w:rsidP="008425D3">
      <w:pPr>
        <w:spacing w:line="360" w:lineRule="auto"/>
        <w:ind w:firstLine="709"/>
        <w:jc w:val="both"/>
        <w:rPr>
          <w:sz w:val="28"/>
          <w:szCs w:val="28"/>
        </w:rPr>
      </w:pPr>
      <w:r w:rsidRPr="008425D3">
        <w:rPr>
          <w:sz w:val="28"/>
          <w:szCs w:val="28"/>
        </w:rPr>
        <w:t>Обязательному рассмотрению в Совете Федерации подлежат принятые</w:t>
      </w:r>
      <w:r w:rsidRPr="008425D3">
        <w:rPr>
          <w:sz w:val="28"/>
          <w:szCs w:val="28"/>
        </w:rPr>
        <w:br/>
        <w:t>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Россий8ской</w:t>
      </w:r>
      <w:r w:rsidRPr="008425D3">
        <w:rPr>
          <w:sz w:val="28"/>
          <w:szCs w:val="28"/>
        </w:rPr>
        <w:br/>
        <w:t>Федерации; статуса и защиты государственной границы Российской</w:t>
      </w:r>
      <w:r w:rsidRPr="008425D3">
        <w:rPr>
          <w:sz w:val="28"/>
          <w:szCs w:val="28"/>
        </w:rPr>
        <w:br/>
        <w:t>Федерации; войны и мира.</w:t>
      </w:r>
    </w:p>
    <w:p w:rsidR="00B64956" w:rsidRPr="008425D3" w:rsidRDefault="00B64956" w:rsidP="008425D3">
      <w:pPr>
        <w:spacing w:line="360" w:lineRule="auto"/>
        <w:ind w:firstLine="709"/>
        <w:jc w:val="both"/>
        <w:rPr>
          <w:sz w:val="28"/>
          <w:szCs w:val="28"/>
        </w:rPr>
      </w:pPr>
      <w:r w:rsidRPr="008425D3">
        <w:rPr>
          <w:sz w:val="28"/>
          <w:szCs w:val="28"/>
        </w:rPr>
        <w:t>Следует особо отметить закрепленное в Конституции различие функций палат по принятию федеральных законов.</w:t>
      </w:r>
    </w:p>
    <w:p w:rsidR="00B64956" w:rsidRPr="008425D3" w:rsidRDefault="00B64956" w:rsidP="008425D3">
      <w:pPr>
        <w:spacing w:line="360" w:lineRule="auto"/>
        <w:ind w:firstLine="709"/>
        <w:jc w:val="both"/>
        <w:rPr>
          <w:sz w:val="28"/>
          <w:szCs w:val="28"/>
        </w:rPr>
      </w:pPr>
      <w:r w:rsidRPr="008425D3">
        <w:rPr>
          <w:sz w:val="28"/>
          <w:szCs w:val="28"/>
        </w:rPr>
        <w:t>Согласно Конституции законодательная деятельность сосредоточена преимущественно в Государственной Думе: законопроекты вносятся в</w:t>
      </w:r>
      <w:r w:rsidRPr="008425D3">
        <w:rPr>
          <w:sz w:val="28"/>
          <w:szCs w:val="28"/>
        </w:rPr>
        <w:br/>
        <w:t>Государственную Думу; существует возможность преодоления несогласия</w:t>
      </w:r>
      <w:r w:rsidRPr="008425D3">
        <w:rPr>
          <w:sz w:val="28"/>
          <w:szCs w:val="28"/>
        </w:rPr>
        <w:br/>
        <w:t>Совета Федерации с законом, принятым Думой; ограничены сроки, в течение которых Совет Федерации обязан рассмотреть законы, переданные ему Государственной Думой.</w:t>
      </w:r>
    </w:p>
    <w:p w:rsidR="00B64956" w:rsidRPr="008425D3" w:rsidRDefault="00B64956" w:rsidP="008425D3">
      <w:pPr>
        <w:spacing w:line="360" w:lineRule="auto"/>
        <w:ind w:firstLine="709"/>
        <w:jc w:val="both"/>
        <w:rPr>
          <w:sz w:val="28"/>
          <w:szCs w:val="28"/>
        </w:rPr>
      </w:pPr>
      <w:r w:rsidRPr="008425D3">
        <w:rPr>
          <w:sz w:val="28"/>
          <w:szCs w:val="28"/>
        </w:rPr>
        <w:t>Совет Федерации фактически рассматривает законы, принятые Думой, одобряет или не одобряет их. Принятый федеральный закон в течение 5 дней направляется Президенту России, который в течение четырнадцати дней подписывает федеральный закон и обнародует его.</w:t>
      </w:r>
    </w:p>
    <w:p w:rsidR="00B64956" w:rsidRPr="008425D3" w:rsidRDefault="00B64956" w:rsidP="008425D3">
      <w:pPr>
        <w:spacing w:line="360" w:lineRule="auto"/>
        <w:ind w:firstLine="709"/>
        <w:jc w:val="both"/>
        <w:rPr>
          <w:sz w:val="28"/>
          <w:szCs w:val="28"/>
        </w:rPr>
      </w:pPr>
      <w:r w:rsidRPr="008425D3">
        <w:rPr>
          <w:sz w:val="28"/>
          <w:szCs w:val="28"/>
        </w:rPr>
        <w:t>Если Президент в течение этого срока отклонит его, то</w:t>
      </w:r>
      <w:r w:rsidRPr="008425D3">
        <w:rPr>
          <w:sz w:val="28"/>
          <w:szCs w:val="28"/>
        </w:rPr>
        <w:br/>
        <w:t>Государственная Дума и Совет Федерации вновь рассматривает этот закон, если же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w:t>
      </w:r>
      <w:r w:rsidR="001620C4" w:rsidRPr="008425D3">
        <w:rPr>
          <w:sz w:val="28"/>
          <w:szCs w:val="28"/>
        </w:rPr>
        <w:t>одписанию в течение</w:t>
      </w:r>
      <w:r w:rsidRPr="008425D3">
        <w:rPr>
          <w:sz w:val="28"/>
          <w:szCs w:val="28"/>
        </w:rPr>
        <w:t xml:space="preserve"> 7 дней и обнародованию (ст.107</w:t>
      </w:r>
      <w:r w:rsidRPr="008425D3">
        <w:rPr>
          <w:sz w:val="28"/>
          <w:szCs w:val="28"/>
        </w:rPr>
        <w:br/>
        <w:t>Конституции).</w:t>
      </w:r>
    </w:p>
    <w:p w:rsidR="00B64956" w:rsidRPr="008425D3" w:rsidRDefault="00B64956" w:rsidP="008425D3">
      <w:pPr>
        <w:spacing w:line="360" w:lineRule="auto"/>
        <w:ind w:firstLine="709"/>
        <w:jc w:val="both"/>
        <w:rPr>
          <w:sz w:val="28"/>
          <w:szCs w:val="28"/>
        </w:rPr>
      </w:pPr>
      <w:r w:rsidRPr="008425D3">
        <w:rPr>
          <w:sz w:val="28"/>
          <w:szCs w:val="28"/>
        </w:rPr>
        <w:t>В России за всю историю ее государственно-правового развития понятие</w:t>
      </w:r>
      <w:r w:rsidR="001620C4" w:rsidRPr="008425D3">
        <w:rPr>
          <w:sz w:val="28"/>
          <w:szCs w:val="28"/>
        </w:rPr>
        <w:t xml:space="preserve"> </w:t>
      </w:r>
      <w:r w:rsidRPr="008425D3">
        <w:rPr>
          <w:sz w:val="28"/>
          <w:szCs w:val="28"/>
        </w:rPr>
        <w:t>"федеральный конституционный закон" впервые закреплено Конституцией</w:t>
      </w:r>
      <w:r w:rsidR="001620C4" w:rsidRPr="008425D3">
        <w:rPr>
          <w:sz w:val="28"/>
          <w:szCs w:val="28"/>
        </w:rPr>
        <w:t xml:space="preserve"> </w:t>
      </w:r>
      <w:r w:rsidRPr="008425D3">
        <w:rPr>
          <w:sz w:val="28"/>
          <w:szCs w:val="28"/>
        </w:rPr>
        <w:t>Российской Федерации 1993г.</w:t>
      </w:r>
    </w:p>
    <w:p w:rsidR="00B64956" w:rsidRPr="008425D3" w:rsidRDefault="00B64956" w:rsidP="008425D3">
      <w:pPr>
        <w:spacing w:line="360" w:lineRule="auto"/>
        <w:ind w:firstLine="709"/>
        <w:jc w:val="both"/>
        <w:rPr>
          <w:sz w:val="28"/>
          <w:szCs w:val="28"/>
        </w:rPr>
      </w:pPr>
      <w:r w:rsidRPr="008425D3">
        <w:rPr>
          <w:sz w:val="28"/>
          <w:szCs w:val="28"/>
        </w:rPr>
        <w:t xml:space="preserve">Особая юридическая сила федеральных конституционных законов находит свое выражение в </w:t>
      </w:r>
      <w:r w:rsidR="001620C4" w:rsidRPr="008425D3">
        <w:rPr>
          <w:sz w:val="28"/>
          <w:szCs w:val="28"/>
        </w:rPr>
        <w:t>т</w:t>
      </w:r>
      <w:r w:rsidRPr="008425D3">
        <w:rPr>
          <w:sz w:val="28"/>
          <w:szCs w:val="28"/>
        </w:rPr>
        <w:t>ом, что им не должны противоречить обычные федеральные законы. Признание за федеральными конституционными законами принципа верховенства выражается также в том, что, будучи принятыми палатами Федерального Собрания, они, как и принятые поправки к</w:t>
      </w:r>
      <w:r w:rsidR="001620C4" w:rsidRPr="008425D3">
        <w:rPr>
          <w:sz w:val="28"/>
          <w:szCs w:val="28"/>
        </w:rPr>
        <w:t xml:space="preserve"> </w:t>
      </w:r>
      <w:r w:rsidRPr="008425D3">
        <w:rPr>
          <w:sz w:val="28"/>
          <w:szCs w:val="28"/>
        </w:rPr>
        <w:t>Конституции, не могут быть отклонены Президентом и возвращены в парламент на новое рассмотрение, что возможно в отношении федеральных законов.</w:t>
      </w:r>
    </w:p>
    <w:p w:rsidR="00B64956" w:rsidRPr="008425D3" w:rsidRDefault="00B64956" w:rsidP="008425D3">
      <w:pPr>
        <w:spacing w:line="360" w:lineRule="auto"/>
        <w:ind w:firstLine="709"/>
        <w:jc w:val="both"/>
        <w:rPr>
          <w:sz w:val="28"/>
          <w:szCs w:val="28"/>
        </w:rPr>
      </w:pPr>
      <w:r w:rsidRPr="008425D3">
        <w:rPr>
          <w:sz w:val="28"/>
          <w:szCs w:val="28"/>
        </w:rPr>
        <w:t>Конституция обязывает Президента России независимо от того, имеются у него возражения по принятому конституционному закону или нет, подписать его в той редакции, в какой он принят Федеральным</w:t>
      </w:r>
      <w:r w:rsidRPr="008425D3">
        <w:rPr>
          <w:sz w:val="28"/>
          <w:szCs w:val="28"/>
        </w:rPr>
        <w:br/>
        <w:t>Собранием, и обнародовать (ч.2 ст.108 Конституции).</w:t>
      </w:r>
    </w:p>
    <w:p w:rsidR="00B64956" w:rsidRPr="008425D3" w:rsidRDefault="00B64956" w:rsidP="008425D3">
      <w:pPr>
        <w:spacing w:line="360" w:lineRule="auto"/>
        <w:ind w:firstLine="709"/>
        <w:jc w:val="both"/>
        <w:rPr>
          <w:sz w:val="28"/>
          <w:szCs w:val="28"/>
        </w:rPr>
      </w:pPr>
      <w:r w:rsidRPr="008425D3">
        <w:rPr>
          <w:sz w:val="28"/>
          <w:szCs w:val="28"/>
        </w:rPr>
        <w:t>Конституция Российской Федерации дает перечень вопросов, по которым принимаются федеральные конституционные законы. Это законы об условиях и порядке введения чрезвычайного положения на территории России или в ее отдельных местностях (ст.56 и 88); о принятии в Российской</w:t>
      </w:r>
      <w:r w:rsidRPr="008425D3">
        <w:rPr>
          <w:sz w:val="28"/>
          <w:szCs w:val="28"/>
        </w:rPr>
        <w:br/>
        <w:t>Федерации и образовании в ее составе нового субъекта, а также об изменении конституционно-правового статуса Федерации (ст.65, 66 и 137); о государственных флаге, гербе и гимне Российской Федерации, их описании и порядке официально</w:t>
      </w:r>
      <w:r w:rsidR="001620C4" w:rsidRPr="008425D3">
        <w:rPr>
          <w:sz w:val="28"/>
          <w:szCs w:val="28"/>
        </w:rPr>
        <w:t>г</w:t>
      </w:r>
      <w:r w:rsidRPr="008425D3">
        <w:rPr>
          <w:sz w:val="28"/>
          <w:szCs w:val="28"/>
        </w:rPr>
        <w:t>о использования (ст.70); о референдуме (ст.84); о режиме военного положения (ст.87); об Уполномоченном по правам человека</w:t>
      </w:r>
      <w:r w:rsidRPr="008425D3">
        <w:rPr>
          <w:sz w:val="28"/>
          <w:szCs w:val="28"/>
        </w:rPr>
        <w:br/>
        <w:t>(ст.103); о порядке деятельности Правительства Российской Федерации</w:t>
      </w:r>
      <w:r w:rsidRPr="008425D3">
        <w:rPr>
          <w:sz w:val="28"/>
          <w:szCs w:val="28"/>
        </w:rPr>
        <w:br/>
        <w:t>(ст.114); о судебной системе РФ (ст.118); о полномочиях, порядке образования и деятельности Конституционного Суда, Верховного Суда, высшего Арбитражного Суда и иных федеральных судов (ст.128); о</w:t>
      </w:r>
      <w:r w:rsidRPr="008425D3">
        <w:rPr>
          <w:sz w:val="28"/>
          <w:szCs w:val="28"/>
        </w:rPr>
        <w:br/>
        <w:t>Конституционном Собрании (ст.135).</w:t>
      </w:r>
    </w:p>
    <w:p w:rsidR="00B64956" w:rsidRPr="008425D3" w:rsidRDefault="00B64956" w:rsidP="008425D3">
      <w:pPr>
        <w:spacing w:line="360" w:lineRule="auto"/>
        <w:ind w:firstLine="709"/>
        <w:jc w:val="both"/>
        <w:rPr>
          <w:sz w:val="28"/>
          <w:szCs w:val="28"/>
        </w:rPr>
      </w:pPr>
      <w:r w:rsidRPr="008425D3">
        <w:rPr>
          <w:sz w:val="28"/>
          <w:szCs w:val="28"/>
        </w:rPr>
        <w:t>Федеральный конституционный закон считается принятым, если он одобрен большинством не менее трех четвертей голосов от общего числа членов Совета</w:t>
      </w:r>
      <w:r w:rsidR="001620C4" w:rsidRPr="008425D3">
        <w:rPr>
          <w:sz w:val="28"/>
          <w:szCs w:val="28"/>
        </w:rPr>
        <w:t xml:space="preserve"> </w:t>
      </w:r>
      <w:r w:rsidRPr="008425D3">
        <w:rPr>
          <w:sz w:val="28"/>
          <w:szCs w:val="28"/>
        </w:rPr>
        <w:t>Федерации и не менее двух третей голосов от общего числа депутатов</w:t>
      </w:r>
      <w:r w:rsidR="001620C4" w:rsidRPr="008425D3">
        <w:rPr>
          <w:sz w:val="28"/>
          <w:szCs w:val="28"/>
        </w:rPr>
        <w:t xml:space="preserve"> </w:t>
      </w:r>
      <w:r w:rsidRPr="008425D3">
        <w:rPr>
          <w:sz w:val="28"/>
          <w:szCs w:val="28"/>
        </w:rPr>
        <w:t>Государственной Думы (ст.108 ч.2 Конституции), в то время как для принятия федеральных законов достаточно простого большинства.</w:t>
      </w:r>
    </w:p>
    <w:p w:rsidR="00B64956" w:rsidRPr="008425D3" w:rsidRDefault="00B64956" w:rsidP="008425D3">
      <w:pPr>
        <w:spacing w:line="360" w:lineRule="auto"/>
        <w:ind w:firstLine="709"/>
        <w:jc w:val="both"/>
        <w:rPr>
          <w:sz w:val="28"/>
          <w:szCs w:val="28"/>
        </w:rPr>
      </w:pPr>
      <w:r w:rsidRPr="008425D3">
        <w:rPr>
          <w:sz w:val="28"/>
          <w:szCs w:val="28"/>
        </w:rPr>
        <w:t>Принятый закон также в течение 14 дней подлежит подписанию и обнародованию.</w:t>
      </w:r>
    </w:p>
    <w:p w:rsidR="00B64956" w:rsidRPr="008425D3" w:rsidRDefault="00B64956" w:rsidP="008425D3">
      <w:pPr>
        <w:spacing w:line="360" w:lineRule="auto"/>
        <w:ind w:firstLine="709"/>
        <w:jc w:val="both"/>
        <w:rPr>
          <w:sz w:val="28"/>
          <w:szCs w:val="28"/>
        </w:rPr>
      </w:pPr>
      <w:r w:rsidRPr="008425D3">
        <w:rPr>
          <w:sz w:val="28"/>
          <w:szCs w:val="28"/>
        </w:rPr>
        <w:t>Государственная Дума в своей работе руководствуется не только</w:t>
      </w:r>
      <w:r w:rsidRPr="008425D3">
        <w:rPr>
          <w:sz w:val="28"/>
          <w:szCs w:val="28"/>
        </w:rPr>
        <w:br/>
        <w:t>Конституцией Российской Федерации и Регламентом, но и законами, которые позволяют осуществлять нормальное функционирование депутатам и палате в целом.</w:t>
      </w:r>
    </w:p>
    <w:p w:rsidR="00B64956" w:rsidRPr="008425D3" w:rsidRDefault="00B64956" w:rsidP="008425D3">
      <w:pPr>
        <w:spacing w:line="360" w:lineRule="auto"/>
        <w:ind w:firstLine="709"/>
        <w:jc w:val="both"/>
        <w:rPr>
          <w:sz w:val="28"/>
          <w:szCs w:val="28"/>
        </w:rPr>
      </w:pPr>
      <w:r w:rsidRPr="008425D3">
        <w:rPr>
          <w:sz w:val="28"/>
          <w:szCs w:val="28"/>
        </w:rPr>
        <w:t>5 октября 1994г. за N 234-1 было принято постановление</w:t>
      </w:r>
      <w:r w:rsidRPr="008425D3">
        <w:rPr>
          <w:sz w:val="28"/>
          <w:szCs w:val="28"/>
        </w:rPr>
        <w:br/>
        <w:t>Государственной Думы "О примерной программе законопроектной работы</w:t>
      </w:r>
      <w:r w:rsidRPr="008425D3">
        <w:rPr>
          <w:sz w:val="28"/>
          <w:szCs w:val="28"/>
        </w:rPr>
        <w:br/>
        <w:t xml:space="preserve">Государственной Думы Федерального Собрания Российской Федерации на осеннюю сессию </w:t>
      </w:r>
      <w:smartTag w:uri="urn:schemas-microsoft-com:office:smarttags" w:element="metricconverter">
        <w:smartTagPr>
          <w:attr w:name="ProductID" w:val="1994 г"/>
        </w:smartTagPr>
        <w:r w:rsidRPr="008425D3">
          <w:rPr>
            <w:sz w:val="28"/>
            <w:szCs w:val="28"/>
          </w:rPr>
          <w:t>1994 г</w:t>
        </w:r>
      </w:smartTag>
      <w:r w:rsidRPr="008425D3">
        <w:rPr>
          <w:sz w:val="28"/>
          <w:szCs w:val="28"/>
        </w:rPr>
        <w:t xml:space="preserve"> (с 1 октября по 25 декабря </w:t>
      </w:r>
      <w:smartTag w:uri="urn:schemas-microsoft-com:office:smarttags" w:element="metricconverter">
        <w:smartTagPr>
          <w:attr w:name="ProductID" w:val="1994 г"/>
        </w:smartTagPr>
        <w:r w:rsidRPr="008425D3">
          <w:rPr>
            <w:sz w:val="28"/>
            <w:szCs w:val="28"/>
          </w:rPr>
          <w:t>1994 г</w:t>
        </w:r>
      </w:smartTag>
      <w:r w:rsidRPr="008425D3">
        <w:rPr>
          <w:sz w:val="28"/>
          <w:szCs w:val="28"/>
        </w:rPr>
        <w:t>.).</w:t>
      </w:r>
    </w:p>
    <w:p w:rsidR="00B64956" w:rsidRPr="008425D3" w:rsidRDefault="00B64956" w:rsidP="008425D3">
      <w:pPr>
        <w:spacing w:line="360" w:lineRule="auto"/>
        <w:ind w:firstLine="709"/>
        <w:jc w:val="both"/>
        <w:rPr>
          <w:sz w:val="28"/>
          <w:szCs w:val="28"/>
        </w:rPr>
      </w:pPr>
      <w:r w:rsidRPr="008425D3">
        <w:rPr>
          <w:sz w:val="28"/>
          <w:szCs w:val="28"/>
        </w:rPr>
        <w:t>В перечень законопроектов, подлежащих рассмотрению в первую очередь включены следующие: о выборах депутатов Государственной Думы</w:t>
      </w:r>
      <w:r w:rsidRPr="008425D3">
        <w:rPr>
          <w:sz w:val="28"/>
          <w:szCs w:val="28"/>
        </w:rPr>
        <w:br/>
        <w:t>Федерального Собрания, об Основах избирательного законодательства</w:t>
      </w:r>
      <w:r w:rsidRPr="008425D3">
        <w:rPr>
          <w:sz w:val="28"/>
          <w:szCs w:val="28"/>
        </w:rPr>
        <w:br/>
        <w:t>Российской Федерации, о внесении изменений и дополнений в Регламент</w:t>
      </w:r>
      <w:r w:rsidRPr="008425D3">
        <w:rPr>
          <w:sz w:val="28"/>
          <w:szCs w:val="28"/>
        </w:rPr>
        <w:br/>
        <w:t>Государственной Думы Федерального Собрания - парламента Российской</w:t>
      </w:r>
      <w:r w:rsidRPr="008425D3">
        <w:rPr>
          <w:sz w:val="28"/>
          <w:szCs w:val="28"/>
        </w:rPr>
        <w:br/>
        <w:t>Федерации. А в число законопроектов, необходимых для обеспечения деятельности Государственной Думы – о специальных временных комиссиях</w:t>
      </w:r>
      <w:r w:rsidRPr="008425D3">
        <w:rPr>
          <w:sz w:val="28"/>
          <w:szCs w:val="28"/>
        </w:rPr>
        <w:br/>
        <w:t>Федерального Собрания Российской Федерации, об имуществе</w:t>
      </w:r>
      <w:r w:rsidRPr="008425D3">
        <w:rPr>
          <w:sz w:val="28"/>
          <w:szCs w:val="28"/>
        </w:rPr>
        <w:br/>
        <w:t>Федерального Собрания Российской Федерации, о порядке принятия федеральных конституционных законов и федеральных законов, о нормативно- правовых актах, о дополнении в Регламент Государственной Думы в связи с принятием федерального закона "О порядке рассмотрения и утвержден я проекта федерального бюджета на 1995 год".</w:t>
      </w:r>
    </w:p>
    <w:p w:rsidR="006F3F51" w:rsidRPr="008425D3" w:rsidRDefault="006F3F51" w:rsidP="008425D3">
      <w:pPr>
        <w:spacing w:line="360" w:lineRule="auto"/>
        <w:ind w:firstLine="709"/>
        <w:jc w:val="both"/>
        <w:rPr>
          <w:sz w:val="28"/>
          <w:szCs w:val="28"/>
        </w:rPr>
      </w:pPr>
      <w:r w:rsidRPr="008425D3">
        <w:rPr>
          <w:sz w:val="28"/>
          <w:szCs w:val="28"/>
        </w:rPr>
        <w:t>ПОРЯДОК РАБОТЫ ГОС ДУМЫ</w:t>
      </w:r>
    </w:p>
    <w:p w:rsidR="006F3F51" w:rsidRPr="008425D3" w:rsidRDefault="006F3F51" w:rsidP="008425D3">
      <w:pPr>
        <w:spacing w:line="360" w:lineRule="auto"/>
        <w:ind w:firstLine="709"/>
        <w:jc w:val="both"/>
        <w:rPr>
          <w:sz w:val="28"/>
          <w:szCs w:val="28"/>
        </w:rPr>
      </w:pPr>
      <w:r w:rsidRPr="008425D3">
        <w:rPr>
          <w:sz w:val="28"/>
          <w:szCs w:val="28"/>
        </w:rPr>
        <w:t>В соответствии с Регламентом Государственная Дума собирается на сессии, как правило: весеннюю - с 12 января по 20 июля; осеннюю - с 1 октября по 25 декабря.</w:t>
      </w:r>
    </w:p>
    <w:p w:rsidR="006F3F51" w:rsidRPr="008425D3" w:rsidRDefault="006F3F51" w:rsidP="008425D3">
      <w:pPr>
        <w:spacing w:line="360" w:lineRule="auto"/>
        <w:ind w:firstLine="709"/>
        <w:jc w:val="both"/>
        <w:rPr>
          <w:sz w:val="28"/>
          <w:szCs w:val="28"/>
        </w:rPr>
      </w:pPr>
      <w:r w:rsidRPr="008425D3">
        <w:rPr>
          <w:sz w:val="28"/>
          <w:szCs w:val="28"/>
        </w:rPr>
        <w:t>Государственная Дума правомочна начать свою работу, если общее число избранных в нее депутатов не менее двух третей от общего числа депутатов Государственной Думы. В соответствии со ст.96 ч.3</w:t>
      </w:r>
      <w:r w:rsidRPr="008425D3">
        <w:rPr>
          <w:sz w:val="28"/>
          <w:szCs w:val="28"/>
        </w:rPr>
        <w:br/>
        <w:t>Конституции Российской Федерации первое заседание Государственной Думы открывает старейший по возрасту депутат, а в дальнейшем до избрания</w:t>
      </w:r>
      <w:r w:rsidR="008425D3">
        <w:rPr>
          <w:sz w:val="28"/>
          <w:szCs w:val="28"/>
        </w:rPr>
        <w:t xml:space="preserve"> </w:t>
      </w:r>
      <w:r w:rsidRPr="008425D3">
        <w:rPr>
          <w:sz w:val="28"/>
          <w:szCs w:val="28"/>
        </w:rPr>
        <w:t>Председателя или заместителя Председателя Государственной Думы председательствуют представители всех избирательных объединений.</w:t>
      </w:r>
      <w:r w:rsidRPr="008425D3">
        <w:rPr>
          <w:sz w:val="28"/>
          <w:szCs w:val="28"/>
        </w:rPr>
        <w:br/>
        <w:t>Государственная Дума собирается на первое заседание на тридцатый день после избрания, но Президент России может созвать заседание</w:t>
      </w:r>
      <w:r w:rsidRPr="008425D3">
        <w:rPr>
          <w:sz w:val="28"/>
          <w:szCs w:val="28"/>
        </w:rPr>
        <w:br/>
        <w:t>Государственной Думы ранее этого срока (ст. 30 Регламента).</w:t>
      </w:r>
    </w:p>
    <w:p w:rsidR="006F3F51" w:rsidRPr="008425D3" w:rsidRDefault="006F3F51" w:rsidP="008425D3">
      <w:pPr>
        <w:spacing w:line="360" w:lineRule="auto"/>
        <w:ind w:firstLine="709"/>
        <w:jc w:val="both"/>
        <w:rPr>
          <w:sz w:val="28"/>
          <w:szCs w:val="28"/>
        </w:rPr>
      </w:pPr>
      <w:r w:rsidRPr="008425D3">
        <w:rPr>
          <w:sz w:val="28"/>
          <w:szCs w:val="28"/>
        </w:rPr>
        <w:t>На первом заседании Государственная Дума открытым голосованием большинством голосов избирает: Счетную комиссию,</w:t>
      </w:r>
    </w:p>
    <w:p w:rsidR="006F3F51" w:rsidRPr="008425D3" w:rsidRDefault="006F3F51" w:rsidP="008425D3">
      <w:pPr>
        <w:spacing w:line="360" w:lineRule="auto"/>
        <w:ind w:firstLine="709"/>
        <w:jc w:val="both"/>
        <w:rPr>
          <w:sz w:val="28"/>
          <w:szCs w:val="28"/>
        </w:rPr>
      </w:pPr>
      <w:r w:rsidRPr="008425D3">
        <w:rPr>
          <w:sz w:val="28"/>
          <w:szCs w:val="28"/>
        </w:rPr>
        <w:t>Временную комиссию по контролю за электронной системой голосования, Временную комиссию по Регламенту, Временный секретариат и Мандатную комиссию Государственной Думы. А также на первом заседании депутаты проводят выборы Председателя Государственной</w:t>
      </w:r>
      <w:r w:rsidRPr="008425D3">
        <w:rPr>
          <w:sz w:val="28"/>
          <w:szCs w:val="28"/>
        </w:rPr>
        <w:br/>
        <w:t>Думы, его заместителей. Заседание Государственной Думы может быть открыто, если на нем присутствует более половины от общего числа депутатов палаты.</w:t>
      </w:r>
    </w:p>
    <w:p w:rsidR="006F3F51" w:rsidRPr="008425D3" w:rsidRDefault="006F3F51" w:rsidP="008425D3">
      <w:pPr>
        <w:spacing w:line="360" w:lineRule="auto"/>
        <w:ind w:firstLine="709"/>
        <w:jc w:val="both"/>
        <w:rPr>
          <w:sz w:val="28"/>
          <w:szCs w:val="28"/>
        </w:rPr>
      </w:pPr>
      <w:r w:rsidRPr="008425D3">
        <w:rPr>
          <w:sz w:val="28"/>
          <w:szCs w:val="28"/>
        </w:rPr>
        <w:t>Заседания проводятся открыто, гласно, освещаются в печати, по радио и телевидению; на заседания приглашаются представители государственных органов, общественных объединений, научных учреждений, представители средств массовой информации, независимые эксперты, ученые и специалисты, необходимые для дачи заключений по рассматриваемым палатой вопросам.</w:t>
      </w:r>
    </w:p>
    <w:p w:rsidR="006F3F51" w:rsidRPr="008425D3" w:rsidRDefault="006F3F51" w:rsidP="008425D3">
      <w:pPr>
        <w:spacing w:line="360" w:lineRule="auto"/>
        <w:ind w:firstLine="709"/>
        <w:jc w:val="both"/>
        <w:rPr>
          <w:sz w:val="28"/>
          <w:szCs w:val="28"/>
        </w:rPr>
      </w:pPr>
      <w:r w:rsidRPr="008425D3">
        <w:rPr>
          <w:sz w:val="28"/>
          <w:szCs w:val="28"/>
        </w:rPr>
        <w:t>Депутаты могут принять решение о проведении закрытого заседания, если предложение об этом внесено председательствующим на заседании</w:t>
      </w:r>
      <w:r w:rsidRPr="008425D3">
        <w:rPr>
          <w:sz w:val="28"/>
          <w:szCs w:val="28"/>
        </w:rPr>
        <w:br/>
        <w:t>Государственной Думы, Президентом России, комитетом или депутатским объединением в Государственной Думе, Председателем Государственной</w:t>
      </w:r>
      <w:r w:rsidRPr="008425D3">
        <w:rPr>
          <w:sz w:val="28"/>
          <w:szCs w:val="28"/>
        </w:rPr>
        <w:br/>
        <w:t>Думы, Председателем Правительства России.</w:t>
      </w:r>
    </w:p>
    <w:p w:rsidR="006F3F51" w:rsidRPr="008425D3" w:rsidRDefault="006F3F51" w:rsidP="008425D3">
      <w:pPr>
        <w:spacing w:line="360" w:lineRule="auto"/>
        <w:ind w:firstLine="709"/>
        <w:jc w:val="both"/>
        <w:rPr>
          <w:sz w:val="28"/>
          <w:szCs w:val="28"/>
        </w:rPr>
      </w:pPr>
      <w:r w:rsidRPr="008425D3">
        <w:rPr>
          <w:sz w:val="28"/>
          <w:szCs w:val="28"/>
        </w:rPr>
        <w:t>Заседания стенографируются.</w:t>
      </w:r>
      <w:r w:rsidR="008425D3">
        <w:rPr>
          <w:sz w:val="28"/>
          <w:szCs w:val="28"/>
        </w:rPr>
        <w:t xml:space="preserve"> </w:t>
      </w:r>
      <w:r w:rsidRPr="008425D3">
        <w:rPr>
          <w:sz w:val="28"/>
          <w:szCs w:val="28"/>
        </w:rPr>
        <w:t>Представители прессы, радио и телевидения на закрытые заседания палаты не допускаются.</w:t>
      </w:r>
    </w:p>
    <w:p w:rsidR="006F3F51" w:rsidRPr="008425D3" w:rsidRDefault="006F3F51" w:rsidP="008425D3">
      <w:pPr>
        <w:spacing w:line="360" w:lineRule="auto"/>
        <w:ind w:firstLine="709"/>
        <w:jc w:val="both"/>
        <w:rPr>
          <w:sz w:val="28"/>
          <w:szCs w:val="28"/>
        </w:rPr>
      </w:pPr>
      <w:r w:rsidRPr="008425D3">
        <w:rPr>
          <w:sz w:val="28"/>
          <w:szCs w:val="28"/>
        </w:rPr>
        <w:t>Заседания проводятся в соответствии с принятой Конференцией</w:t>
      </w:r>
      <w:r w:rsidRPr="008425D3">
        <w:rPr>
          <w:sz w:val="28"/>
          <w:szCs w:val="28"/>
        </w:rPr>
        <w:br/>
        <w:t>Государственной Думы общей программой сессии Государственной Думы, утвержденной на ее первом заседании и заблаговременно разосланной депутатам, и календарем рассмотрения вопросов на очередной месяц, утвержденным Конференцией Государственной Думы.</w:t>
      </w:r>
    </w:p>
    <w:p w:rsidR="006F3F51" w:rsidRPr="008425D3" w:rsidRDefault="006F3F51" w:rsidP="008425D3">
      <w:pPr>
        <w:spacing w:line="360" w:lineRule="auto"/>
        <w:ind w:firstLine="709"/>
        <w:jc w:val="both"/>
        <w:rPr>
          <w:sz w:val="28"/>
          <w:szCs w:val="28"/>
        </w:rPr>
      </w:pPr>
      <w:r w:rsidRPr="008425D3">
        <w:rPr>
          <w:sz w:val="28"/>
          <w:szCs w:val="28"/>
        </w:rPr>
        <w:t>Продолжительность и порядок проведения заседаний палаты определяются Регламентом.</w:t>
      </w:r>
    </w:p>
    <w:p w:rsidR="006F3F51" w:rsidRPr="008425D3" w:rsidRDefault="006F3F51" w:rsidP="008425D3">
      <w:pPr>
        <w:spacing w:line="360" w:lineRule="auto"/>
        <w:ind w:firstLine="709"/>
        <w:jc w:val="both"/>
        <w:rPr>
          <w:sz w:val="28"/>
          <w:szCs w:val="28"/>
        </w:rPr>
      </w:pPr>
      <w:r w:rsidRPr="008425D3">
        <w:rPr>
          <w:sz w:val="28"/>
          <w:szCs w:val="28"/>
        </w:rPr>
        <w:t>Внеочередному рассмотрению на заседании Государственной Думы подлежат: послания и обращения Президента России, а также проекты законов и иных нормативно-правовых актов, внесенных в качестве срочных Президентом</w:t>
      </w:r>
      <w:r w:rsidR="008425D3">
        <w:rPr>
          <w:sz w:val="28"/>
          <w:szCs w:val="28"/>
        </w:rPr>
        <w:t xml:space="preserve"> </w:t>
      </w:r>
      <w:r w:rsidRPr="008425D3">
        <w:rPr>
          <w:sz w:val="28"/>
          <w:szCs w:val="28"/>
        </w:rPr>
        <w:t>и</w:t>
      </w:r>
      <w:r w:rsidR="008425D3">
        <w:rPr>
          <w:sz w:val="28"/>
          <w:szCs w:val="28"/>
        </w:rPr>
        <w:t xml:space="preserve"> </w:t>
      </w:r>
      <w:r w:rsidRPr="008425D3">
        <w:rPr>
          <w:sz w:val="28"/>
          <w:szCs w:val="28"/>
        </w:rPr>
        <w:t>Правительством Российской Федерации; проекты законов, возвращенные на повторное рассмотрение Государственной Думы; проекты законов о ратификации международных договоров; проекты Регламента</w:t>
      </w:r>
      <w:r w:rsidRPr="008425D3">
        <w:rPr>
          <w:sz w:val="28"/>
          <w:szCs w:val="28"/>
        </w:rPr>
        <w:br/>
        <w:t>Государственной Думы и постановлений Государственной Думы о внесении в него изменений и дополнений; опросы о выражении доверия Правительству</w:t>
      </w:r>
      <w:r w:rsidRPr="008425D3">
        <w:rPr>
          <w:sz w:val="28"/>
          <w:szCs w:val="28"/>
        </w:rPr>
        <w:br/>
        <w:t>Российской Федерации.</w:t>
      </w:r>
    </w:p>
    <w:p w:rsidR="006F3F51" w:rsidRPr="008425D3" w:rsidRDefault="006F3F51" w:rsidP="008425D3">
      <w:pPr>
        <w:spacing w:line="360" w:lineRule="auto"/>
        <w:ind w:firstLine="709"/>
        <w:jc w:val="both"/>
        <w:rPr>
          <w:sz w:val="28"/>
          <w:szCs w:val="28"/>
        </w:rPr>
      </w:pPr>
      <w:r w:rsidRPr="008425D3">
        <w:rPr>
          <w:sz w:val="28"/>
          <w:szCs w:val="28"/>
        </w:rPr>
        <w:t>Во время сессии Государственной Думой проводятся заседания палаты, заседания Совета Государственной Думы, заседания комитетов и комиссий, парламентские слушания, работа депутатов в комитетах и комиссиях, фракциях и депутатских группах, а также с избирателями.</w:t>
      </w:r>
    </w:p>
    <w:p w:rsidR="006F3F51" w:rsidRPr="008425D3" w:rsidRDefault="006F3F51" w:rsidP="008425D3">
      <w:pPr>
        <w:spacing w:line="360" w:lineRule="auto"/>
        <w:ind w:firstLine="709"/>
        <w:jc w:val="both"/>
        <w:rPr>
          <w:sz w:val="28"/>
          <w:szCs w:val="28"/>
        </w:rPr>
      </w:pPr>
      <w:r w:rsidRPr="008425D3">
        <w:rPr>
          <w:sz w:val="28"/>
          <w:szCs w:val="28"/>
        </w:rPr>
        <w:t>Работа Государственной Думы осуществляется в строго определенные дни недели.</w:t>
      </w:r>
    </w:p>
    <w:p w:rsidR="006F3F51" w:rsidRPr="008425D3" w:rsidRDefault="006F3F51" w:rsidP="008425D3">
      <w:pPr>
        <w:spacing w:line="360" w:lineRule="auto"/>
        <w:ind w:firstLine="709"/>
        <w:jc w:val="both"/>
        <w:rPr>
          <w:sz w:val="28"/>
          <w:szCs w:val="28"/>
        </w:rPr>
      </w:pPr>
      <w:r w:rsidRPr="008425D3">
        <w:rPr>
          <w:sz w:val="28"/>
          <w:szCs w:val="28"/>
        </w:rPr>
        <w:t>Пленарные заседания Государственной Думы проходят в среду и в пятницу; конференция собирается еженедельно во вторник во второй половине дня; комитеты заседают каждый понедельник и четверг; во вторник депутаты работают в комитетах, во фракциях и депутатских группах, а также проводятся парламентские слушания; каждая четвертая неделя месяца отводится для работы депутатов с избирателями.</w:t>
      </w:r>
    </w:p>
    <w:p w:rsidR="006F3F51" w:rsidRPr="008425D3" w:rsidRDefault="006F3F51" w:rsidP="008425D3">
      <w:pPr>
        <w:spacing w:line="360" w:lineRule="auto"/>
        <w:ind w:firstLine="709"/>
        <w:jc w:val="both"/>
        <w:rPr>
          <w:sz w:val="28"/>
          <w:szCs w:val="28"/>
        </w:rPr>
      </w:pPr>
      <w:r w:rsidRPr="008425D3">
        <w:rPr>
          <w:sz w:val="28"/>
          <w:szCs w:val="28"/>
        </w:rPr>
        <w:t>Во время парламентских каникул могут быть созваны внеочредные заседания Государственной Думы, которые назначаются Советом палаты по требованию Президента России, а также по требованию фракции или группы депутатов, поддержанному не менее чем 1/5 общего числа депутатов Совета Федерации.</w:t>
      </w:r>
    </w:p>
    <w:p w:rsidR="006F3F51" w:rsidRPr="008425D3" w:rsidRDefault="006F3F51" w:rsidP="008425D3">
      <w:pPr>
        <w:spacing w:line="360" w:lineRule="auto"/>
        <w:ind w:firstLine="709"/>
        <w:jc w:val="both"/>
        <w:rPr>
          <w:sz w:val="28"/>
          <w:szCs w:val="28"/>
        </w:rPr>
      </w:pPr>
      <w:r w:rsidRPr="008425D3">
        <w:rPr>
          <w:sz w:val="28"/>
          <w:szCs w:val="28"/>
        </w:rPr>
        <w:t>На любом открытом или закрытом заседании палаты вправе присутствовать: Президент России или полномочный представитель</w:t>
      </w:r>
      <w:r w:rsidRPr="008425D3">
        <w:rPr>
          <w:sz w:val="28"/>
          <w:szCs w:val="28"/>
        </w:rPr>
        <w:br/>
        <w:t>Президента Российской Федерации в Федеральном Собрании,</w:t>
      </w:r>
      <w:r w:rsidRPr="008425D3">
        <w:rPr>
          <w:sz w:val="28"/>
          <w:szCs w:val="28"/>
        </w:rPr>
        <w:br/>
        <w:t>Председатель Правительства, члены Правительства, члены</w:t>
      </w:r>
      <w:r w:rsidRPr="008425D3">
        <w:rPr>
          <w:sz w:val="28"/>
          <w:szCs w:val="28"/>
        </w:rPr>
        <w:br/>
        <w:t>Конституционн</w:t>
      </w:r>
      <w:r w:rsidR="008425D3">
        <w:rPr>
          <w:sz w:val="28"/>
          <w:szCs w:val="28"/>
        </w:rPr>
        <w:t>о</w:t>
      </w:r>
      <w:r w:rsidRPr="008425D3">
        <w:rPr>
          <w:sz w:val="28"/>
          <w:szCs w:val="28"/>
        </w:rPr>
        <w:t>г</w:t>
      </w:r>
      <w:r w:rsidR="008425D3">
        <w:rPr>
          <w:sz w:val="28"/>
          <w:szCs w:val="28"/>
        </w:rPr>
        <w:t>о</w:t>
      </w:r>
      <w:r w:rsidRPr="008425D3">
        <w:rPr>
          <w:sz w:val="28"/>
          <w:szCs w:val="28"/>
        </w:rPr>
        <w:t>, Верховного Суда, Высшего Арбитражного Суда,</w:t>
      </w:r>
      <w:r w:rsidRPr="008425D3">
        <w:rPr>
          <w:sz w:val="28"/>
          <w:szCs w:val="28"/>
        </w:rPr>
        <w:br/>
        <w:t>Председатель Счетной палаты, заместитель Председателя Счетной палаты,</w:t>
      </w:r>
      <w:r w:rsidRPr="008425D3">
        <w:rPr>
          <w:sz w:val="28"/>
          <w:szCs w:val="28"/>
        </w:rPr>
        <w:br/>
        <w:t>Уполномоченный по правам человека, Генеральный прокурор, Председатель</w:t>
      </w:r>
      <w:r w:rsidRPr="008425D3">
        <w:rPr>
          <w:sz w:val="28"/>
          <w:szCs w:val="28"/>
        </w:rPr>
        <w:br/>
        <w:t>Центральной избирательной комиссии Российской Федерации. Другие лица могут присутствовать на закрытых заседаниях только по специальному приглашению.</w:t>
      </w:r>
    </w:p>
    <w:p w:rsidR="006F3F51" w:rsidRPr="008425D3" w:rsidRDefault="006F3F51" w:rsidP="008425D3">
      <w:pPr>
        <w:spacing w:line="360" w:lineRule="auto"/>
        <w:ind w:firstLine="709"/>
        <w:jc w:val="both"/>
        <w:rPr>
          <w:sz w:val="28"/>
          <w:szCs w:val="28"/>
        </w:rPr>
      </w:pPr>
      <w:r w:rsidRPr="008425D3">
        <w:rPr>
          <w:sz w:val="28"/>
          <w:szCs w:val="28"/>
        </w:rPr>
        <w:t>На заседаниях палаты ведутся протоколы и стенограммы.</w:t>
      </w:r>
      <w:r w:rsidR="008425D3">
        <w:rPr>
          <w:sz w:val="28"/>
          <w:szCs w:val="28"/>
        </w:rPr>
        <w:t xml:space="preserve"> </w:t>
      </w:r>
      <w:r w:rsidRPr="008425D3">
        <w:rPr>
          <w:sz w:val="28"/>
          <w:szCs w:val="28"/>
        </w:rPr>
        <w:t>Протокол подписывается председательствующим на заседании.</w:t>
      </w:r>
    </w:p>
    <w:p w:rsidR="006F3F51" w:rsidRPr="008425D3" w:rsidRDefault="006F3F51" w:rsidP="008425D3">
      <w:pPr>
        <w:spacing w:line="360" w:lineRule="auto"/>
        <w:ind w:firstLine="709"/>
        <w:jc w:val="both"/>
        <w:rPr>
          <w:sz w:val="28"/>
          <w:szCs w:val="28"/>
        </w:rPr>
      </w:pPr>
      <w:r w:rsidRPr="008425D3">
        <w:rPr>
          <w:sz w:val="28"/>
          <w:szCs w:val="28"/>
        </w:rPr>
        <w:t>Стенограммы заседаний Государственной Думы подлежат официальному опубликованию, кроме стенограмм закрытых заседаний.</w:t>
      </w:r>
    </w:p>
    <w:p w:rsidR="006F3F51" w:rsidRPr="008425D3" w:rsidRDefault="006F3F51" w:rsidP="008425D3">
      <w:pPr>
        <w:spacing w:line="360" w:lineRule="auto"/>
        <w:ind w:firstLine="709"/>
        <w:jc w:val="both"/>
        <w:rPr>
          <w:sz w:val="28"/>
          <w:szCs w:val="28"/>
        </w:rPr>
      </w:pPr>
      <w:r w:rsidRPr="008425D3">
        <w:rPr>
          <w:sz w:val="28"/>
          <w:szCs w:val="28"/>
        </w:rPr>
        <w:t>В Конституции России дан перечень оснований для проведения совместных заседаний Совета Федерации и Государственной Думы.</w:t>
      </w:r>
    </w:p>
    <w:p w:rsidR="006F3F51" w:rsidRPr="008425D3" w:rsidRDefault="006F3F51" w:rsidP="008425D3">
      <w:pPr>
        <w:spacing w:line="360" w:lineRule="auto"/>
        <w:ind w:firstLine="709"/>
        <w:jc w:val="both"/>
        <w:rPr>
          <w:sz w:val="28"/>
          <w:szCs w:val="28"/>
        </w:rPr>
      </w:pPr>
      <w:r w:rsidRPr="008425D3">
        <w:rPr>
          <w:sz w:val="28"/>
          <w:szCs w:val="28"/>
        </w:rPr>
        <w:t>Особое значение имеет обсуждение на совместных заседаниях палат посланий Президента России, содержащих законодательную инициативу или законодательные предложения.</w:t>
      </w:r>
    </w:p>
    <w:p w:rsidR="006F3F51" w:rsidRPr="008425D3" w:rsidRDefault="006F3F51" w:rsidP="008425D3">
      <w:pPr>
        <w:spacing w:line="360" w:lineRule="auto"/>
        <w:ind w:firstLine="709"/>
        <w:jc w:val="both"/>
        <w:rPr>
          <w:sz w:val="28"/>
          <w:szCs w:val="28"/>
        </w:rPr>
      </w:pPr>
      <w:r w:rsidRPr="008425D3">
        <w:rPr>
          <w:sz w:val="28"/>
          <w:szCs w:val="28"/>
        </w:rPr>
        <w:t>Основанием для проведения совместных заседаний являются также послания Конституционного Суда и выступления руководителей иностранных государств.</w:t>
      </w:r>
    </w:p>
    <w:p w:rsidR="006F3F51" w:rsidRPr="008425D3" w:rsidRDefault="006F3F51" w:rsidP="008425D3">
      <w:pPr>
        <w:spacing w:line="360" w:lineRule="auto"/>
        <w:ind w:firstLine="709"/>
        <w:jc w:val="both"/>
        <w:rPr>
          <w:sz w:val="28"/>
          <w:szCs w:val="28"/>
        </w:rPr>
      </w:pPr>
      <w:r w:rsidRPr="008425D3">
        <w:rPr>
          <w:sz w:val="28"/>
          <w:szCs w:val="28"/>
        </w:rPr>
        <w:t>В соответствии со статьей 101 Конституции Российской Федерации</w:t>
      </w:r>
      <w:r w:rsidRPr="008425D3">
        <w:rPr>
          <w:sz w:val="28"/>
          <w:szCs w:val="28"/>
        </w:rPr>
        <w:br/>
        <w:t>Государственная Дума по вопросам своего ведения проводит парламентские слушания, которые проводятся по инициативе Конференции</w:t>
      </w:r>
      <w:r w:rsidRPr="008425D3">
        <w:rPr>
          <w:sz w:val="28"/>
          <w:szCs w:val="28"/>
        </w:rPr>
        <w:br/>
        <w:t>Государственной Думы, комитетов Государственной Думы,по инициативе группы не менее пятидесяти депутатов.</w:t>
      </w:r>
    </w:p>
    <w:p w:rsidR="006F3F51" w:rsidRPr="008425D3" w:rsidRDefault="006F3F51" w:rsidP="008425D3">
      <w:pPr>
        <w:spacing w:line="360" w:lineRule="auto"/>
        <w:ind w:firstLine="709"/>
        <w:jc w:val="both"/>
        <w:rPr>
          <w:sz w:val="28"/>
          <w:szCs w:val="28"/>
        </w:rPr>
      </w:pPr>
      <w:r w:rsidRPr="008425D3">
        <w:rPr>
          <w:sz w:val="28"/>
          <w:szCs w:val="28"/>
        </w:rPr>
        <w:t>На парламентских слушаниях обсуждаются: законопроекты, требующие широкого публичного обсуждения; международные договоры, представленные на ратификацию; федеральный бюджет; важнейшие проблемы внутренней и в</w:t>
      </w:r>
      <w:r w:rsidR="008425D3">
        <w:rPr>
          <w:sz w:val="28"/>
          <w:szCs w:val="28"/>
        </w:rPr>
        <w:t>н</w:t>
      </w:r>
      <w:r w:rsidRPr="008425D3">
        <w:rPr>
          <w:sz w:val="28"/>
          <w:szCs w:val="28"/>
        </w:rPr>
        <w:t>ешней политики.</w:t>
      </w:r>
    </w:p>
    <w:p w:rsidR="006F3F51" w:rsidRPr="008425D3" w:rsidRDefault="006F3F51" w:rsidP="008425D3">
      <w:pPr>
        <w:spacing w:line="360" w:lineRule="auto"/>
        <w:ind w:firstLine="709"/>
        <w:jc w:val="both"/>
        <w:rPr>
          <w:sz w:val="28"/>
          <w:szCs w:val="28"/>
        </w:rPr>
      </w:pPr>
      <w:r w:rsidRPr="008425D3">
        <w:rPr>
          <w:sz w:val="28"/>
          <w:szCs w:val="28"/>
        </w:rPr>
        <w:t>Парламентские слушания заканчиваются принятием по обсуждаемому вопросу рекомендаций.</w:t>
      </w:r>
    </w:p>
    <w:p w:rsidR="006F3F51" w:rsidRPr="008425D3" w:rsidRDefault="006F3F51" w:rsidP="008425D3">
      <w:pPr>
        <w:spacing w:line="360" w:lineRule="auto"/>
        <w:ind w:firstLine="709"/>
        <w:jc w:val="both"/>
        <w:rPr>
          <w:sz w:val="28"/>
          <w:szCs w:val="28"/>
        </w:rPr>
      </w:pPr>
      <w:r w:rsidRPr="008425D3">
        <w:rPr>
          <w:sz w:val="28"/>
          <w:szCs w:val="28"/>
        </w:rPr>
        <w:t>Рекомендации принимаются путем одобрения большинством депутатов, принявших участие в слушаниях.</w:t>
      </w:r>
    </w:p>
    <w:p w:rsidR="006F3F51" w:rsidRPr="008425D3" w:rsidRDefault="006F3F51" w:rsidP="008425D3">
      <w:pPr>
        <w:spacing w:line="360" w:lineRule="auto"/>
        <w:ind w:firstLine="709"/>
        <w:jc w:val="both"/>
        <w:rPr>
          <w:sz w:val="28"/>
          <w:szCs w:val="28"/>
        </w:rPr>
      </w:pPr>
      <w:r w:rsidRPr="008425D3">
        <w:rPr>
          <w:sz w:val="28"/>
          <w:szCs w:val="28"/>
        </w:rPr>
        <w:t>Парламентские слушания, как правило, открыты для представителей средств массовой информации и общественности и публикуются в печати.</w:t>
      </w:r>
    </w:p>
    <w:p w:rsidR="006F3F51" w:rsidRPr="008425D3" w:rsidRDefault="006F3F51" w:rsidP="008425D3">
      <w:pPr>
        <w:spacing w:line="360" w:lineRule="auto"/>
        <w:ind w:firstLine="709"/>
        <w:jc w:val="both"/>
        <w:rPr>
          <w:sz w:val="28"/>
          <w:szCs w:val="28"/>
        </w:rPr>
      </w:pPr>
      <w:r w:rsidRPr="008425D3">
        <w:rPr>
          <w:sz w:val="28"/>
          <w:szCs w:val="28"/>
        </w:rPr>
        <w:t>На закрытых парламентских слушаниях обсуждаются вопросы, затрагивающие сведения, отнесенные к государственной тайне.</w:t>
      </w:r>
    </w:p>
    <w:p w:rsidR="006F3F51" w:rsidRPr="008425D3" w:rsidRDefault="006F3F51" w:rsidP="008425D3">
      <w:pPr>
        <w:spacing w:line="360" w:lineRule="auto"/>
        <w:ind w:firstLine="709"/>
        <w:jc w:val="both"/>
        <w:rPr>
          <w:sz w:val="28"/>
          <w:szCs w:val="28"/>
        </w:rPr>
      </w:pPr>
      <w:r w:rsidRPr="008425D3">
        <w:rPr>
          <w:sz w:val="28"/>
          <w:szCs w:val="28"/>
        </w:rPr>
        <w:t>Материалы закрытых парламентских слушаний предназначаются только для депутатов Государственной Думы и членов Совета Федерации, а также государственных органов, представители которых принимали участие в парламентских слушаниях.</w:t>
      </w:r>
    </w:p>
    <w:p w:rsidR="006F3F51" w:rsidRPr="008425D3" w:rsidRDefault="006F3F51" w:rsidP="008425D3">
      <w:pPr>
        <w:spacing w:line="360" w:lineRule="auto"/>
        <w:ind w:firstLine="709"/>
        <w:jc w:val="both"/>
        <w:rPr>
          <w:sz w:val="28"/>
          <w:szCs w:val="28"/>
        </w:rPr>
      </w:pPr>
      <w:r w:rsidRPr="008425D3">
        <w:rPr>
          <w:sz w:val="28"/>
          <w:szCs w:val="28"/>
        </w:rPr>
        <w:t>Основания роспуска Государственной Думы Федерального Собрания</w:t>
      </w:r>
      <w:r w:rsidRPr="008425D3">
        <w:rPr>
          <w:sz w:val="28"/>
          <w:szCs w:val="28"/>
        </w:rPr>
        <w:br/>
        <w:t>Российской Федерации закреплены Конституцией Российской Федерации в ч. 1 ст. 109, которая гласит что: "Государственная Дума может быть распущена</w:t>
      </w:r>
      <w:r w:rsidR="008425D3">
        <w:rPr>
          <w:sz w:val="28"/>
          <w:szCs w:val="28"/>
        </w:rPr>
        <w:t xml:space="preserve"> </w:t>
      </w:r>
      <w:r w:rsidRPr="008425D3">
        <w:rPr>
          <w:sz w:val="28"/>
          <w:szCs w:val="28"/>
        </w:rPr>
        <w:t>Президентом Российской Федерации в случаях, предусмотренных статьями</w:t>
      </w:r>
      <w:r w:rsidR="008425D3">
        <w:rPr>
          <w:sz w:val="28"/>
          <w:szCs w:val="28"/>
        </w:rPr>
        <w:t xml:space="preserve"> </w:t>
      </w:r>
      <w:r w:rsidRPr="008425D3">
        <w:rPr>
          <w:sz w:val="28"/>
          <w:szCs w:val="28"/>
        </w:rPr>
        <w:t>111 и 117 Конституции Российской Федерации"</w:t>
      </w:r>
      <w:r w:rsidR="008425D3">
        <w:rPr>
          <w:sz w:val="28"/>
          <w:szCs w:val="28"/>
        </w:rPr>
        <w:t>.</w:t>
      </w:r>
    </w:p>
    <w:p w:rsidR="006F3F51" w:rsidRPr="008425D3" w:rsidRDefault="006F3F51" w:rsidP="008425D3">
      <w:pPr>
        <w:spacing w:line="360" w:lineRule="auto"/>
        <w:ind w:firstLine="709"/>
        <w:jc w:val="both"/>
        <w:rPr>
          <w:sz w:val="28"/>
          <w:szCs w:val="28"/>
        </w:rPr>
      </w:pPr>
      <w:r w:rsidRPr="008425D3">
        <w:rPr>
          <w:sz w:val="28"/>
          <w:szCs w:val="28"/>
        </w:rPr>
        <w:t>В ч. 4 ст.111 Конституции Российской Федерации предусмотрен роспуск</w:t>
      </w:r>
      <w:r w:rsidR="008425D3">
        <w:rPr>
          <w:sz w:val="28"/>
          <w:szCs w:val="28"/>
        </w:rPr>
        <w:t xml:space="preserve"> </w:t>
      </w:r>
      <w:r w:rsidRPr="008425D3">
        <w:rPr>
          <w:sz w:val="28"/>
          <w:szCs w:val="28"/>
        </w:rPr>
        <w:t>Государственной Думы Президентом Российской Федерации в случае трехкратного отклонения представленных кандидатур Председателя</w:t>
      </w:r>
      <w:r w:rsidRPr="008425D3">
        <w:rPr>
          <w:sz w:val="28"/>
          <w:szCs w:val="28"/>
        </w:rPr>
        <w:br/>
        <w:t>Правительства Российской Федерации Государственной думой.</w:t>
      </w:r>
    </w:p>
    <w:p w:rsidR="006F3F51" w:rsidRPr="008425D3" w:rsidRDefault="006F3F51" w:rsidP="008425D3">
      <w:pPr>
        <w:spacing w:line="360" w:lineRule="auto"/>
        <w:ind w:firstLine="709"/>
        <w:jc w:val="both"/>
        <w:rPr>
          <w:sz w:val="28"/>
          <w:szCs w:val="28"/>
        </w:rPr>
      </w:pPr>
      <w:r w:rsidRPr="008425D3">
        <w:rPr>
          <w:sz w:val="28"/>
          <w:szCs w:val="28"/>
        </w:rPr>
        <w:t>В этом случае Президент Российской Федерации назначает</w:t>
      </w:r>
      <w:r w:rsidRPr="008425D3">
        <w:rPr>
          <w:sz w:val="28"/>
          <w:szCs w:val="28"/>
        </w:rPr>
        <w:br/>
        <w:t>Председателя Правительства Российской Федерации, распускает</w:t>
      </w:r>
      <w:r w:rsidRPr="008425D3">
        <w:rPr>
          <w:sz w:val="28"/>
          <w:szCs w:val="28"/>
        </w:rPr>
        <w:br/>
        <w:t>Государственную Думу и назначает новые выборы.</w:t>
      </w:r>
    </w:p>
    <w:p w:rsidR="008425D3" w:rsidRPr="008425D3" w:rsidRDefault="006F3F51" w:rsidP="008425D3">
      <w:pPr>
        <w:spacing w:line="360" w:lineRule="auto"/>
        <w:ind w:firstLine="709"/>
        <w:jc w:val="both"/>
        <w:rPr>
          <w:sz w:val="28"/>
          <w:szCs w:val="28"/>
        </w:rPr>
      </w:pPr>
      <w:r w:rsidRPr="008425D3">
        <w:rPr>
          <w:sz w:val="28"/>
          <w:szCs w:val="28"/>
        </w:rPr>
        <w:t>Государственная Дума может выразить недоверие Правительству Российской</w:t>
      </w:r>
      <w:r w:rsidR="008425D3">
        <w:rPr>
          <w:sz w:val="28"/>
          <w:szCs w:val="28"/>
        </w:rPr>
        <w:t xml:space="preserve"> </w:t>
      </w:r>
      <w:r w:rsidRPr="008425D3">
        <w:rPr>
          <w:sz w:val="28"/>
          <w:szCs w:val="28"/>
        </w:rPr>
        <w:t>Федерации (ст.117 ч.3), после чего Президент Российской</w:t>
      </w:r>
      <w:r w:rsidRPr="008425D3">
        <w:rPr>
          <w:sz w:val="28"/>
          <w:szCs w:val="28"/>
        </w:rPr>
        <w:br/>
        <w:t>Федерации вправе объявить об отставке Правительства Российской Федерации, либо не согласиться с решением Государственной Думы.</w:t>
      </w:r>
    </w:p>
    <w:p w:rsidR="006F3F51" w:rsidRPr="008425D3" w:rsidRDefault="006F3F51" w:rsidP="008425D3">
      <w:pPr>
        <w:spacing w:line="360" w:lineRule="auto"/>
        <w:ind w:firstLine="709"/>
        <w:jc w:val="both"/>
        <w:rPr>
          <w:sz w:val="28"/>
          <w:szCs w:val="28"/>
        </w:rPr>
      </w:pPr>
      <w:r w:rsidRPr="008425D3">
        <w:rPr>
          <w:sz w:val="28"/>
          <w:szCs w:val="28"/>
        </w:rPr>
        <w:t>Если Государственная Дума в течение трех месяцев повторно выразит недоверие Правительству Российской Федерации, Президент Российской</w:t>
      </w:r>
      <w:r w:rsidRPr="008425D3">
        <w:rPr>
          <w:sz w:val="28"/>
          <w:szCs w:val="28"/>
        </w:rPr>
        <w:br/>
        <w:t>Федерации объявляет об отставке Правительства либо распускает</w:t>
      </w:r>
      <w:r w:rsidRPr="008425D3">
        <w:rPr>
          <w:sz w:val="28"/>
          <w:szCs w:val="28"/>
        </w:rPr>
        <w:br/>
        <w:t>Государственную Думу.</w:t>
      </w:r>
    </w:p>
    <w:p w:rsidR="006F3F51" w:rsidRPr="008425D3" w:rsidRDefault="006F3F51" w:rsidP="008425D3">
      <w:pPr>
        <w:spacing w:line="360" w:lineRule="auto"/>
        <w:ind w:firstLine="709"/>
        <w:jc w:val="both"/>
        <w:rPr>
          <w:sz w:val="28"/>
          <w:szCs w:val="28"/>
        </w:rPr>
      </w:pPr>
      <w:r w:rsidRPr="008425D3">
        <w:rPr>
          <w:sz w:val="28"/>
          <w:szCs w:val="28"/>
        </w:rPr>
        <w:t>В ч.4 ст.117 Конституции указано, что: "Председатель</w:t>
      </w:r>
      <w:r w:rsidRPr="008425D3">
        <w:rPr>
          <w:sz w:val="28"/>
          <w:szCs w:val="28"/>
        </w:rPr>
        <w:br/>
        <w:t>Правительства Российской Федерации может поставить перед</w:t>
      </w:r>
      <w:r w:rsidRPr="008425D3">
        <w:rPr>
          <w:sz w:val="28"/>
          <w:szCs w:val="28"/>
        </w:rPr>
        <w:br/>
        <w:t>Государственной Думой вопрос о доверии Правительству Российской</w:t>
      </w:r>
      <w:r w:rsidRPr="008425D3">
        <w:rPr>
          <w:sz w:val="28"/>
          <w:szCs w:val="28"/>
        </w:rPr>
        <w:br/>
        <w:t>Федерации. Если Государственная Дума отказывает в доверии</w:t>
      </w:r>
      <w:r w:rsidRPr="008425D3">
        <w:rPr>
          <w:sz w:val="28"/>
          <w:szCs w:val="28"/>
        </w:rPr>
        <w:br/>
        <w:t>Правительству Российской Федерации, Президент в течение семи дней принимает решение об отставке Правительства Российской Федерации или о роспуске</w:t>
      </w:r>
      <w:r w:rsidR="006866C5">
        <w:rPr>
          <w:sz w:val="28"/>
          <w:szCs w:val="28"/>
        </w:rPr>
        <w:t xml:space="preserve"> </w:t>
      </w:r>
      <w:r w:rsidRPr="008425D3">
        <w:rPr>
          <w:sz w:val="28"/>
          <w:szCs w:val="28"/>
        </w:rPr>
        <w:t>Государственной Думы и назначении новых выборов."</w:t>
      </w:r>
    </w:p>
    <w:p w:rsidR="006F3F51" w:rsidRPr="008425D3" w:rsidRDefault="006F3F51" w:rsidP="008425D3">
      <w:pPr>
        <w:spacing w:line="360" w:lineRule="auto"/>
        <w:ind w:firstLine="709"/>
        <w:jc w:val="both"/>
        <w:rPr>
          <w:sz w:val="28"/>
          <w:szCs w:val="28"/>
        </w:rPr>
      </w:pPr>
      <w:r w:rsidRPr="008425D3">
        <w:rPr>
          <w:sz w:val="28"/>
          <w:szCs w:val="28"/>
        </w:rPr>
        <w:t>Часть 2 ст.109 гласит: в случае роспуска Государственной Думы</w:t>
      </w:r>
      <w:r w:rsidRPr="008425D3">
        <w:rPr>
          <w:sz w:val="28"/>
          <w:szCs w:val="28"/>
        </w:rPr>
        <w:br/>
        <w:t>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F3F51" w:rsidRPr="008425D3" w:rsidRDefault="006F3F51" w:rsidP="008425D3">
      <w:pPr>
        <w:spacing w:line="360" w:lineRule="auto"/>
        <w:ind w:firstLine="709"/>
        <w:jc w:val="both"/>
        <w:rPr>
          <w:sz w:val="28"/>
          <w:szCs w:val="28"/>
        </w:rPr>
      </w:pPr>
      <w:r w:rsidRPr="008425D3">
        <w:rPr>
          <w:sz w:val="28"/>
          <w:szCs w:val="28"/>
        </w:rPr>
        <w:t>В соответствии со ст.109 Государственная Дума не может быть распущена: по основаниям, предусмотренным статьей 117 Конституции Российской</w:t>
      </w:r>
      <w:r w:rsidR="00330A36">
        <w:rPr>
          <w:sz w:val="28"/>
          <w:szCs w:val="28"/>
        </w:rPr>
        <w:t xml:space="preserve"> </w:t>
      </w:r>
      <w:r w:rsidRPr="008425D3">
        <w:rPr>
          <w:sz w:val="28"/>
          <w:szCs w:val="28"/>
        </w:rPr>
        <w:t>Федерации, в течение года после ее избрания; с момента выдвижения ею обвинения против Президента Российской Федерации до принятия соответствующего решения Советом Федерации; в течение шести месяцев до окончания срока полномочий Президента Российской Федерации.</w:t>
      </w:r>
    </w:p>
    <w:p w:rsidR="006F3F51" w:rsidRPr="008425D3" w:rsidRDefault="006F3F51" w:rsidP="008425D3">
      <w:pPr>
        <w:spacing w:line="360" w:lineRule="auto"/>
        <w:ind w:firstLine="709"/>
        <w:jc w:val="both"/>
        <w:rPr>
          <w:sz w:val="28"/>
          <w:szCs w:val="28"/>
        </w:rPr>
      </w:pPr>
      <w:r w:rsidRPr="008425D3">
        <w:rPr>
          <w:sz w:val="28"/>
          <w:szCs w:val="28"/>
        </w:rPr>
        <w:t>Частью 4 ст. 99 Конституции Российской Федерации установлено, что "С момента начала работы Государственной Думы нового созыва полномочия Государственной Думы прежнего созыва прекращаются."</w:t>
      </w:r>
    </w:p>
    <w:p w:rsidR="006866C5" w:rsidRDefault="006866C5" w:rsidP="006866C5">
      <w:pPr>
        <w:spacing w:line="360" w:lineRule="auto"/>
        <w:ind w:firstLine="709"/>
        <w:jc w:val="both"/>
        <w:rPr>
          <w:sz w:val="28"/>
          <w:szCs w:val="28"/>
        </w:rPr>
      </w:pPr>
    </w:p>
    <w:p w:rsidR="006866C5" w:rsidRDefault="00330A36" w:rsidP="006866C5">
      <w:pPr>
        <w:spacing w:line="360" w:lineRule="auto"/>
        <w:ind w:firstLine="709"/>
        <w:jc w:val="both"/>
        <w:rPr>
          <w:sz w:val="28"/>
          <w:szCs w:val="28"/>
        </w:rPr>
      </w:pPr>
      <w:r>
        <w:rPr>
          <w:sz w:val="28"/>
          <w:szCs w:val="28"/>
        </w:rPr>
        <w:t xml:space="preserve">Заключение </w:t>
      </w: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8425D3" w:rsidRDefault="008425D3" w:rsidP="008425D3">
      <w:pPr>
        <w:spacing w:line="360" w:lineRule="auto"/>
        <w:ind w:firstLine="709"/>
        <w:jc w:val="both"/>
        <w:rPr>
          <w:sz w:val="28"/>
          <w:szCs w:val="28"/>
        </w:rPr>
      </w:pPr>
    </w:p>
    <w:p w:rsidR="006F3F51" w:rsidRPr="008425D3" w:rsidRDefault="006F3F51" w:rsidP="008425D3">
      <w:pPr>
        <w:spacing w:line="360" w:lineRule="auto"/>
        <w:ind w:firstLine="709"/>
        <w:jc w:val="both"/>
        <w:rPr>
          <w:sz w:val="28"/>
          <w:szCs w:val="28"/>
        </w:rPr>
      </w:pPr>
      <w:r w:rsidRPr="008425D3">
        <w:rPr>
          <w:sz w:val="28"/>
          <w:szCs w:val="28"/>
        </w:rPr>
        <w:t>С</w:t>
      </w:r>
      <w:r w:rsidR="008425D3" w:rsidRPr="008425D3">
        <w:rPr>
          <w:sz w:val="28"/>
          <w:szCs w:val="28"/>
        </w:rPr>
        <w:t>писок использованных источников</w:t>
      </w:r>
    </w:p>
    <w:p w:rsidR="008425D3" w:rsidRDefault="006F3F51" w:rsidP="008425D3">
      <w:pPr>
        <w:spacing w:line="360" w:lineRule="auto"/>
        <w:ind w:firstLine="709"/>
        <w:jc w:val="both"/>
        <w:rPr>
          <w:sz w:val="28"/>
          <w:szCs w:val="28"/>
        </w:rPr>
      </w:pPr>
      <w:r w:rsidRPr="008425D3">
        <w:rPr>
          <w:sz w:val="28"/>
          <w:szCs w:val="28"/>
        </w:rPr>
        <w:t>1. Конституция Российской Федерации (с изменениями от 10 февраля 1996 года)</w:t>
      </w:r>
      <w:r w:rsidR="008425D3" w:rsidRPr="008425D3">
        <w:rPr>
          <w:sz w:val="28"/>
          <w:szCs w:val="28"/>
        </w:rPr>
        <w:t>,</w:t>
      </w:r>
      <w:r w:rsidRPr="008425D3">
        <w:rPr>
          <w:sz w:val="28"/>
          <w:szCs w:val="28"/>
        </w:rPr>
        <w:t xml:space="preserve"> Конституция РФ от 12.12.93г.</w:t>
      </w:r>
      <w:r w:rsidRPr="008425D3">
        <w:rPr>
          <w:sz w:val="28"/>
          <w:szCs w:val="28"/>
        </w:rPr>
        <w:br/>
        <w:t>2. Регламент Государственной Думы Федерального Собрания - парламента</w:t>
      </w:r>
      <w:r w:rsidRPr="008425D3">
        <w:rPr>
          <w:sz w:val="28"/>
          <w:szCs w:val="28"/>
        </w:rPr>
        <w:br/>
        <w:t>Российской Федерации. (с изменениями на 28 июня 2000 года) (старая редакция).</w:t>
      </w:r>
      <w:r w:rsidR="008425D3">
        <w:rPr>
          <w:sz w:val="28"/>
          <w:szCs w:val="28"/>
        </w:rPr>
        <w:t xml:space="preserve"> По</w:t>
      </w:r>
      <w:r w:rsidRPr="008425D3">
        <w:rPr>
          <w:sz w:val="28"/>
          <w:szCs w:val="28"/>
        </w:rPr>
        <w:t>становление Государственной Думы Федерального</w:t>
      </w:r>
      <w:r w:rsidRPr="008425D3">
        <w:rPr>
          <w:sz w:val="28"/>
          <w:szCs w:val="28"/>
        </w:rPr>
        <w:br/>
        <w:t>Собрания России</w:t>
      </w:r>
      <w:r w:rsidR="008425D3">
        <w:rPr>
          <w:sz w:val="28"/>
          <w:szCs w:val="28"/>
        </w:rPr>
        <w:t xml:space="preserve"> </w:t>
      </w:r>
      <w:r w:rsidRPr="008425D3">
        <w:rPr>
          <w:sz w:val="28"/>
          <w:szCs w:val="28"/>
        </w:rPr>
        <w:t>от 22.01.98 N 2134-II ГД.</w:t>
      </w:r>
      <w:r w:rsidR="008425D3">
        <w:rPr>
          <w:sz w:val="28"/>
          <w:szCs w:val="28"/>
        </w:rPr>
        <w:t xml:space="preserve"> </w:t>
      </w:r>
    </w:p>
    <w:p w:rsidR="008425D3" w:rsidRDefault="006F3F51" w:rsidP="008425D3">
      <w:pPr>
        <w:spacing w:line="360" w:lineRule="auto"/>
        <w:ind w:firstLine="709"/>
        <w:jc w:val="both"/>
        <w:rPr>
          <w:sz w:val="28"/>
          <w:szCs w:val="28"/>
        </w:rPr>
      </w:pPr>
      <w:r w:rsidRPr="008425D3">
        <w:rPr>
          <w:sz w:val="28"/>
          <w:szCs w:val="28"/>
        </w:rPr>
        <w:t>3. Комментарий к Конституции Российской Федерации, подготовлен</w:t>
      </w:r>
      <w:r w:rsidRPr="008425D3">
        <w:rPr>
          <w:sz w:val="28"/>
          <w:szCs w:val="28"/>
        </w:rPr>
        <w:br/>
        <w:t>Институтом законодательства и сравнительного правоведения, изд.</w:t>
      </w:r>
      <w:r w:rsidRPr="008425D3">
        <w:rPr>
          <w:sz w:val="28"/>
          <w:szCs w:val="28"/>
        </w:rPr>
        <w:br/>
        <w:t>БЕК, М., 1994.</w:t>
      </w:r>
    </w:p>
    <w:p w:rsidR="008425D3" w:rsidRDefault="006F3F51" w:rsidP="008425D3">
      <w:pPr>
        <w:spacing w:line="360" w:lineRule="auto"/>
        <w:ind w:firstLine="709"/>
        <w:jc w:val="both"/>
        <w:rPr>
          <w:sz w:val="28"/>
          <w:szCs w:val="28"/>
        </w:rPr>
      </w:pPr>
      <w:r w:rsidRPr="008425D3">
        <w:rPr>
          <w:sz w:val="28"/>
          <w:szCs w:val="28"/>
        </w:rPr>
        <w:t>4. А.П.Любимов «Совет</w:t>
      </w:r>
      <w:r w:rsidR="008425D3">
        <w:rPr>
          <w:sz w:val="28"/>
          <w:szCs w:val="28"/>
        </w:rPr>
        <w:t xml:space="preserve"> </w:t>
      </w:r>
      <w:r w:rsidRPr="008425D3">
        <w:rPr>
          <w:sz w:val="28"/>
          <w:szCs w:val="28"/>
        </w:rPr>
        <w:t>ГосударственнойДумы как орган палаты Федерального</w:t>
      </w:r>
      <w:r w:rsidR="008425D3">
        <w:rPr>
          <w:sz w:val="28"/>
          <w:szCs w:val="28"/>
        </w:rPr>
        <w:t xml:space="preserve"> </w:t>
      </w:r>
      <w:r w:rsidRPr="008425D3">
        <w:rPr>
          <w:sz w:val="28"/>
          <w:szCs w:val="28"/>
        </w:rPr>
        <w:t>Собрания» 1996г.</w:t>
      </w:r>
    </w:p>
    <w:p w:rsidR="006F3F51" w:rsidRPr="008425D3" w:rsidRDefault="006F3F51" w:rsidP="008425D3">
      <w:pPr>
        <w:spacing w:line="360" w:lineRule="auto"/>
        <w:ind w:firstLine="709"/>
        <w:jc w:val="both"/>
        <w:rPr>
          <w:sz w:val="28"/>
          <w:szCs w:val="28"/>
        </w:rPr>
      </w:pPr>
      <w:r w:rsidRPr="008425D3">
        <w:rPr>
          <w:sz w:val="28"/>
          <w:szCs w:val="28"/>
        </w:rPr>
        <w:t>5. Законодательный процесс в России: граждане и власть</w:t>
      </w:r>
      <w:r w:rsidRPr="008425D3">
        <w:rPr>
          <w:sz w:val="28"/>
          <w:szCs w:val="28"/>
        </w:rPr>
        <w:br/>
        <w:t>6. Парламенты мира. М., 1991. С. 24-28., С. 464-465.</w:t>
      </w:r>
    </w:p>
    <w:p w:rsidR="006F3F51" w:rsidRPr="008425D3" w:rsidRDefault="006F3F51" w:rsidP="008425D3">
      <w:pPr>
        <w:spacing w:line="360" w:lineRule="auto"/>
        <w:ind w:firstLine="709"/>
        <w:jc w:val="both"/>
        <w:rPr>
          <w:sz w:val="28"/>
          <w:szCs w:val="28"/>
        </w:rPr>
      </w:pPr>
    </w:p>
    <w:p w:rsidR="006F3F51" w:rsidRPr="008F7D93" w:rsidRDefault="006F3F51" w:rsidP="008425D3">
      <w:pPr>
        <w:pStyle w:val="a7"/>
        <w:spacing w:line="360" w:lineRule="auto"/>
        <w:ind w:firstLine="709"/>
        <w:jc w:val="both"/>
        <w:rPr>
          <w:sz w:val="28"/>
          <w:szCs w:val="28"/>
        </w:rPr>
      </w:pPr>
    </w:p>
    <w:p w:rsidR="00B64956" w:rsidRPr="008F7D93" w:rsidRDefault="00B64956" w:rsidP="008425D3">
      <w:pPr>
        <w:pStyle w:val="a7"/>
        <w:spacing w:line="360" w:lineRule="auto"/>
        <w:ind w:firstLine="709"/>
        <w:jc w:val="both"/>
        <w:rPr>
          <w:sz w:val="28"/>
          <w:szCs w:val="28"/>
        </w:rPr>
      </w:pPr>
    </w:p>
    <w:p w:rsidR="00C95C76" w:rsidRPr="008F7D93" w:rsidRDefault="00C95C76" w:rsidP="008425D3">
      <w:pPr>
        <w:pStyle w:val="a7"/>
        <w:spacing w:line="360" w:lineRule="auto"/>
        <w:ind w:firstLine="709"/>
        <w:jc w:val="both"/>
        <w:rPr>
          <w:sz w:val="28"/>
          <w:szCs w:val="28"/>
        </w:rPr>
      </w:pPr>
    </w:p>
    <w:p w:rsidR="00C95C76" w:rsidRDefault="00C95C76" w:rsidP="008425D3">
      <w:pPr>
        <w:spacing w:line="360" w:lineRule="auto"/>
        <w:ind w:firstLine="709"/>
        <w:jc w:val="center"/>
        <w:outlineLvl w:val="0"/>
        <w:rPr>
          <w:sz w:val="28"/>
          <w:szCs w:val="28"/>
        </w:rPr>
      </w:pPr>
    </w:p>
    <w:p w:rsidR="008425D3" w:rsidRDefault="008425D3">
      <w:pPr>
        <w:rPr>
          <w:sz w:val="28"/>
          <w:szCs w:val="28"/>
        </w:rPr>
      </w:pPr>
      <w:bookmarkStart w:id="0" w:name="_GoBack"/>
      <w:bookmarkEnd w:id="0"/>
    </w:p>
    <w:sectPr w:rsidR="008425D3" w:rsidSect="002E4527">
      <w:headerReference w:type="even" r:id="rId7"/>
      <w:headerReference w:type="default" r:id="rId8"/>
      <w:footerReference w:type="even" r:id="rId9"/>
      <w:footerReference w:type="default" r:id="rId10"/>
      <w:pgSz w:w="11906" w:h="16838" w:code="9"/>
      <w:pgMar w:top="1077"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80" w:rsidRDefault="00E70680">
      <w:r>
        <w:separator/>
      </w:r>
    </w:p>
  </w:endnote>
  <w:endnote w:type="continuationSeparator" w:id="0">
    <w:p w:rsidR="00E70680" w:rsidRDefault="00E7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4" w:rsidRDefault="00491C64" w:rsidP="0042252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1C64" w:rsidRDefault="00491C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4" w:rsidRDefault="00491C64" w:rsidP="0042252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6CDE">
      <w:rPr>
        <w:rStyle w:val="a4"/>
        <w:noProof/>
      </w:rPr>
      <w:t>1</w:t>
    </w:r>
    <w:r>
      <w:rPr>
        <w:rStyle w:val="a4"/>
      </w:rPr>
      <w:fldChar w:fldCharType="end"/>
    </w:r>
  </w:p>
  <w:p w:rsidR="00491C64" w:rsidRDefault="00491C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80" w:rsidRDefault="00E70680">
      <w:r>
        <w:separator/>
      </w:r>
    </w:p>
  </w:footnote>
  <w:footnote w:type="continuationSeparator" w:id="0">
    <w:p w:rsidR="00E70680" w:rsidRDefault="00E7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4" w:rsidRDefault="00491C64" w:rsidP="00B024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91C64" w:rsidRDefault="00491C64" w:rsidP="005402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64" w:rsidRDefault="00491C64" w:rsidP="005402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1863"/>
    <w:multiLevelType w:val="hybridMultilevel"/>
    <w:tmpl w:val="4B9865B2"/>
    <w:lvl w:ilvl="0" w:tplc="B7EA3948">
      <w:start w:val="1"/>
      <w:numFmt w:val="decimalZero"/>
      <w:lvlText w:val="%1."/>
      <w:lvlJc w:val="left"/>
      <w:pPr>
        <w:tabs>
          <w:tab w:val="num" w:pos="0"/>
        </w:tabs>
        <w:ind w:left="357" w:hanging="35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EB5FE2"/>
    <w:multiLevelType w:val="hybridMultilevel"/>
    <w:tmpl w:val="43BAC9F2"/>
    <w:lvl w:ilvl="0" w:tplc="186EA5B2">
      <w:start w:val="1"/>
      <w:numFmt w:val="decimal"/>
      <w:lvlText w:val="%1"/>
      <w:lvlJc w:val="left"/>
      <w:pPr>
        <w:tabs>
          <w:tab w:val="num" w:pos="0"/>
        </w:tabs>
        <w:ind w:left="357" w:hanging="357"/>
      </w:pPr>
      <w:rPr>
        <w:rFonts w:hint="default"/>
        <w:color w:val="000000"/>
        <w:w w:val="10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465C2"/>
    <w:multiLevelType w:val="multilevel"/>
    <w:tmpl w:val="4A646A12"/>
    <w:lvl w:ilvl="0">
      <w:start w:val="1"/>
      <w:numFmt w:val="decimal"/>
      <w:lvlText w:val="%1"/>
      <w:lvlJc w:val="left"/>
      <w:pPr>
        <w:tabs>
          <w:tab w:val="num" w:pos="-3168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7A636E8"/>
    <w:multiLevelType w:val="hybridMultilevel"/>
    <w:tmpl w:val="1440259E"/>
    <w:lvl w:ilvl="0" w:tplc="943A017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4303368"/>
    <w:multiLevelType w:val="hybridMultilevel"/>
    <w:tmpl w:val="3DAC4616"/>
    <w:lvl w:ilvl="0" w:tplc="9092A4BA">
      <w:start w:val="1"/>
      <w:numFmt w:val="bullet"/>
      <w:lvlText w:val=""/>
      <w:lvlJc w:val="left"/>
      <w:pPr>
        <w:tabs>
          <w:tab w:val="num" w:pos="851"/>
        </w:tabs>
        <w:ind w:left="851" w:hanging="397"/>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44D"/>
    <w:rsid w:val="0003261E"/>
    <w:rsid w:val="000333E5"/>
    <w:rsid w:val="000650F3"/>
    <w:rsid w:val="00094DB9"/>
    <w:rsid w:val="001620C4"/>
    <w:rsid w:val="00164022"/>
    <w:rsid w:val="00190F2E"/>
    <w:rsid w:val="001C0BB9"/>
    <w:rsid w:val="001C0C3D"/>
    <w:rsid w:val="001C3549"/>
    <w:rsid w:val="001F4DBB"/>
    <w:rsid w:val="0021382F"/>
    <w:rsid w:val="002E23A5"/>
    <w:rsid w:val="002E4527"/>
    <w:rsid w:val="00330A36"/>
    <w:rsid w:val="003408FC"/>
    <w:rsid w:val="003643A3"/>
    <w:rsid w:val="0042252B"/>
    <w:rsid w:val="00440AD3"/>
    <w:rsid w:val="00491C64"/>
    <w:rsid w:val="004C2E45"/>
    <w:rsid w:val="004C5849"/>
    <w:rsid w:val="004E3F61"/>
    <w:rsid w:val="005402D3"/>
    <w:rsid w:val="005934D6"/>
    <w:rsid w:val="00604869"/>
    <w:rsid w:val="0061233A"/>
    <w:rsid w:val="00635795"/>
    <w:rsid w:val="00642EC4"/>
    <w:rsid w:val="006866C5"/>
    <w:rsid w:val="006F3F51"/>
    <w:rsid w:val="00722476"/>
    <w:rsid w:val="00730417"/>
    <w:rsid w:val="00782BFB"/>
    <w:rsid w:val="007A4C0E"/>
    <w:rsid w:val="00806DDF"/>
    <w:rsid w:val="008425D3"/>
    <w:rsid w:val="008A6EFC"/>
    <w:rsid w:val="008D3D37"/>
    <w:rsid w:val="008F06AE"/>
    <w:rsid w:val="00917E1C"/>
    <w:rsid w:val="009469BE"/>
    <w:rsid w:val="009535D7"/>
    <w:rsid w:val="00995D33"/>
    <w:rsid w:val="00A36CDE"/>
    <w:rsid w:val="00A64E50"/>
    <w:rsid w:val="00AB3B41"/>
    <w:rsid w:val="00AB5E9F"/>
    <w:rsid w:val="00B02464"/>
    <w:rsid w:val="00B310A8"/>
    <w:rsid w:val="00B64956"/>
    <w:rsid w:val="00B8744D"/>
    <w:rsid w:val="00BE22FA"/>
    <w:rsid w:val="00BF4A04"/>
    <w:rsid w:val="00C268D8"/>
    <w:rsid w:val="00C80DE0"/>
    <w:rsid w:val="00C95C76"/>
    <w:rsid w:val="00CD1D56"/>
    <w:rsid w:val="00D32B20"/>
    <w:rsid w:val="00DB1CB1"/>
    <w:rsid w:val="00DB2BD5"/>
    <w:rsid w:val="00DC7EC8"/>
    <w:rsid w:val="00DE0C3A"/>
    <w:rsid w:val="00DF75D1"/>
    <w:rsid w:val="00E42F62"/>
    <w:rsid w:val="00E70680"/>
    <w:rsid w:val="00F87C05"/>
    <w:rsid w:val="00FB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A37F95-0127-4A8E-AA09-9CFBE645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4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02D3"/>
    <w:pPr>
      <w:tabs>
        <w:tab w:val="center" w:pos="4677"/>
        <w:tab w:val="right" w:pos="9355"/>
      </w:tabs>
    </w:pPr>
  </w:style>
  <w:style w:type="character" w:styleId="a4">
    <w:name w:val="page number"/>
    <w:basedOn w:val="a0"/>
    <w:rsid w:val="005402D3"/>
  </w:style>
  <w:style w:type="paragraph" w:styleId="a5">
    <w:name w:val="footer"/>
    <w:basedOn w:val="a"/>
    <w:rsid w:val="001F4DBB"/>
    <w:pPr>
      <w:tabs>
        <w:tab w:val="center" w:pos="4677"/>
        <w:tab w:val="right" w:pos="9355"/>
      </w:tabs>
    </w:pPr>
  </w:style>
  <w:style w:type="paragraph" w:styleId="a6">
    <w:name w:val="Document Map"/>
    <w:basedOn w:val="a"/>
    <w:semiHidden/>
    <w:rsid w:val="00730417"/>
    <w:pPr>
      <w:shd w:val="clear" w:color="auto" w:fill="000080"/>
    </w:pPr>
    <w:rPr>
      <w:rFonts w:ascii="Tahoma" w:hAnsi="Tahoma" w:cs="Tahoma"/>
      <w:sz w:val="20"/>
      <w:szCs w:val="20"/>
    </w:rPr>
  </w:style>
  <w:style w:type="paragraph" w:styleId="a7">
    <w:name w:val="Normal (Web)"/>
    <w:basedOn w:val="a"/>
    <w:rsid w:val="00730417"/>
    <w:pPr>
      <w:spacing w:before="100" w:beforeAutospacing="1" w:after="100" w:afterAutospacing="1"/>
    </w:pPr>
  </w:style>
  <w:style w:type="paragraph" w:styleId="a8">
    <w:name w:val="Balloon Text"/>
    <w:basedOn w:val="a"/>
    <w:semiHidden/>
    <w:rsid w:val="006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38161">
      <w:bodyDiv w:val="1"/>
      <w:marLeft w:val="0"/>
      <w:marRight w:val="0"/>
      <w:marTop w:val="0"/>
      <w:marBottom w:val="0"/>
      <w:divBdr>
        <w:top w:val="none" w:sz="0" w:space="0" w:color="auto"/>
        <w:left w:val="none" w:sz="0" w:space="0" w:color="auto"/>
        <w:bottom w:val="none" w:sz="0" w:space="0" w:color="auto"/>
        <w:right w:val="none" w:sz="0" w:space="0" w:color="auto"/>
      </w:divBdr>
      <w:divsChild>
        <w:div w:id="29191026">
          <w:marLeft w:val="0"/>
          <w:marRight w:val="0"/>
          <w:marTop w:val="0"/>
          <w:marBottom w:val="0"/>
          <w:divBdr>
            <w:top w:val="none" w:sz="0" w:space="0" w:color="auto"/>
            <w:left w:val="none" w:sz="0" w:space="0" w:color="auto"/>
            <w:bottom w:val="none" w:sz="0" w:space="0" w:color="auto"/>
            <w:right w:val="none" w:sz="0" w:space="0" w:color="auto"/>
          </w:divBdr>
        </w:div>
        <w:div w:id="35813855">
          <w:marLeft w:val="0"/>
          <w:marRight w:val="0"/>
          <w:marTop w:val="0"/>
          <w:marBottom w:val="0"/>
          <w:divBdr>
            <w:top w:val="none" w:sz="0" w:space="0" w:color="auto"/>
            <w:left w:val="none" w:sz="0" w:space="0" w:color="auto"/>
            <w:bottom w:val="none" w:sz="0" w:space="0" w:color="auto"/>
            <w:right w:val="none" w:sz="0" w:space="0" w:color="auto"/>
          </w:divBdr>
        </w:div>
        <w:div w:id="66732928">
          <w:marLeft w:val="0"/>
          <w:marRight w:val="0"/>
          <w:marTop w:val="0"/>
          <w:marBottom w:val="0"/>
          <w:divBdr>
            <w:top w:val="none" w:sz="0" w:space="0" w:color="auto"/>
            <w:left w:val="none" w:sz="0" w:space="0" w:color="auto"/>
            <w:bottom w:val="none" w:sz="0" w:space="0" w:color="auto"/>
            <w:right w:val="none" w:sz="0" w:space="0" w:color="auto"/>
          </w:divBdr>
        </w:div>
        <w:div w:id="79570006">
          <w:marLeft w:val="0"/>
          <w:marRight w:val="0"/>
          <w:marTop w:val="0"/>
          <w:marBottom w:val="0"/>
          <w:divBdr>
            <w:top w:val="none" w:sz="0" w:space="0" w:color="auto"/>
            <w:left w:val="none" w:sz="0" w:space="0" w:color="auto"/>
            <w:bottom w:val="none" w:sz="0" w:space="0" w:color="auto"/>
            <w:right w:val="none" w:sz="0" w:space="0" w:color="auto"/>
          </w:divBdr>
        </w:div>
        <w:div w:id="121729066">
          <w:marLeft w:val="0"/>
          <w:marRight w:val="0"/>
          <w:marTop w:val="0"/>
          <w:marBottom w:val="0"/>
          <w:divBdr>
            <w:top w:val="none" w:sz="0" w:space="0" w:color="auto"/>
            <w:left w:val="none" w:sz="0" w:space="0" w:color="auto"/>
            <w:bottom w:val="none" w:sz="0" w:space="0" w:color="auto"/>
            <w:right w:val="none" w:sz="0" w:space="0" w:color="auto"/>
          </w:divBdr>
        </w:div>
        <w:div w:id="153881368">
          <w:marLeft w:val="0"/>
          <w:marRight w:val="0"/>
          <w:marTop w:val="0"/>
          <w:marBottom w:val="0"/>
          <w:divBdr>
            <w:top w:val="none" w:sz="0" w:space="0" w:color="auto"/>
            <w:left w:val="none" w:sz="0" w:space="0" w:color="auto"/>
            <w:bottom w:val="none" w:sz="0" w:space="0" w:color="auto"/>
            <w:right w:val="none" w:sz="0" w:space="0" w:color="auto"/>
          </w:divBdr>
        </w:div>
        <w:div w:id="171648927">
          <w:marLeft w:val="0"/>
          <w:marRight w:val="0"/>
          <w:marTop w:val="0"/>
          <w:marBottom w:val="0"/>
          <w:divBdr>
            <w:top w:val="none" w:sz="0" w:space="0" w:color="auto"/>
            <w:left w:val="none" w:sz="0" w:space="0" w:color="auto"/>
            <w:bottom w:val="none" w:sz="0" w:space="0" w:color="auto"/>
            <w:right w:val="none" w:sz="0" w:space="0" w:color="auto"/>
          </w:divBdr>
        </w:div>
        <w:div w:id="221212824">
          <w:marLeft w:val="0"/>
          <w:marRight w:val="0"/>
          <w:marTop w:val="0"/>
          <w:marBottom w:val="0"/>
          <w:divBdr>
            <w:top w:val="none" w:sz="0" w:space="0" w:color="auto"/>
            <w:left w:val="none" w:sz="0" w:space="0" w:color="auto"/>
            <w:bottom w:val="none" w:sz="0" w:space="0" w:color="auto"/>
            <w:right w:val="none" w:sz="0" w:space="0" w:color="auto"/>
          </w:divBdr>
        </w:div>
        <w:div w:id="231699694">
          <w:marLeft w:val="0"/>
          <w:marRight w:val="0"/>
          <w:marTop w:val="0"/>
          <w:marBottom w:val="0"/>
          <w:divBdr>
            <w:top w:val="none" w:sz="0" w:space="0" w:color="auto"/>
            <w:left w:val="none" w:sz="0" w:space="0" w:color="auto"/>
            <w:bottom w:val="none" w:sz="0" w:space="0" w:color="auto"/>
            <w:right w:val="none" w:sz="0" w:space="0" w:color="auto"/>
          </w:divBdr>
        </w:div>
        <w:div w:id="258102412">
          <w:marLeft w:val="0"/>
          <w:marRight w:val="0"/>
          <w:marTop w:val="0"/>
          <w:marBottom w:val="0"/>
          <w:divBdr>
            <w:top w:val="none" w:sz="0" w:space="0" w:color="auto"/>
            <w:left w:val="none" w:sz="0" w:space="0" w:color="auto"/>
            <w:bottom w:val="none" w:sz="0" w:space="0" w:color="auto"/>
            <w:right w:val="none" w:sz="0" w:space="0" w:color="auto"/>
          </w:divBdr>
        </w:div>
        <w:div w:id="286860182">
          <w:marLeft w:val="0"/>
          <w:marRight w:val="0"/>
          <w:marTop w:val="0"/>
          <w:marBottom w:val="0"/>
          <w:divBdr>
            <w:top w:val="none" w:sz="0" w:space="0" w:color="auto"/>
            <w:left w:val="none" w:sz="0" w:space="0" w:color="auto"/>
            <w:bottom w:val="none" w:sz="0" w:space="0" w:color="auto"/>
            <w:right w:val="none" w:sz="0" w:space="0" w:color="auto"/>
          </w:divBdr>
        </w:div>
        <w:div w:id="302736301">
          <w:marLeft w:val="0"/>
          <w:marRight w:val="0"/>
          <w:marTop w:val="0"/>
          <w:marBottom w:val="0"/>
          <w:divBdr>
            <w:top w:val="none" w:sz="0" w:space="0" w:color="auto"/>
            <w:left w:val="none" w:sz="0" w:space="0" w:color="auto"/>
            <w:bottom w:val="none" w:sz="0" w:space="0" w:color="auto"/>
            <w:right w:val="none" w:sz="0" w:space="0" w:color="auto"/>
          </w:divBdr>
        </w:div>
        <w:div w:id="302925248">
          <w:marLeft w:val="0"/>
          <w:marRight w:val="0"/>
          <w:marTop w:val="0"/>
          <w:marBottom w:val="0"/>
          <w:divBdr>
            <w:top w:val="none" w:sz="0" w:space="0" w:color="auto"/>
            <w:left w:val="none" w:sz="0" w:space="0" w:color="auto"/>
            <w:bottom w:val="none" w:sz="0" w:space="0" w:color="auto"/>
            <w:right w:val="none" w:sz="0" w:space="0" w:color="auto"/>
          </w:divBdr>
        </w:div>
        <w:div w:id="319819647">
          <w:marLeft w:val="0"/>
          <w:marRight w:val="0"/>
          <w:marTop w:val="0"/>
          <w:marBottom w:val="0"/>
          <w:divBdr>
            <w:top w:val="none" w:sz="0" w:space="0" w:color="auto"/>
            <w:left w:val="none" w:sz="0" w:space="0" w:color="auto"/>
            <w:bottom w:val="none" w:sz="0" w:space="0" w:color="auto"/>
            <w:right w:val="none" w:sz="0" w:space="0" w:color="auto"/>
          </w:divBdr>
        </w:div>
        <w:div w:id="338699492">
          <w:marLeft w:val="0"/>
          <w:marRight w:val="0"/>
          <w:marTop w:val="0"/>
          <w:marBottom w:val="0"/>
          <w:divBdr>
            <w:top w:val="none" w:sz="0" w:space="0" w:color="auto"/>
            <w:left w:val="none" w:sz="0" w:space="0" w:color="auto"/>
            <w:bottom w:val="none" w:sz="0" w:space="0" w:color="auto"/>
            <w:right w:val="none" w:sz="0" w:space="0" w:color="auto"/>
          </w:divBdr>
        </w:div>
        <w:div w:id="350644412">
          <w:marLeft w:val="0"/>
          <w:marRight w:val="0"/>
          <w:marTop w:val="0"/>
          <w:marBottom w:val="0"/>
          <w:divBdr>
            <w:top w:val="none" w:sz="0" w:space="0" w:color="auto"/>
            <w:left w:val="none" w:sz="0" w:space="0" w:color="auto"/>
            <w:bottom w:val="none" w:sz="0" w:space="0" w:color="auto"/>
            <w:right w:val="none" w:sz="0" w:space="0" w:color="auto"/>
          </w:divBdr>
        </w:div>
        <w:div w:id="361784865">
          <w:marLeft w:val="0"/>
          <w:marRight w:val="0"/>
          <w:marTop w:val="0"/>
          <w:marBottom w:val="0"/>
          <w:divBdr>
            <w:top w:val="none" w:sz="0" w:space="0" w:color="auto"/>
            <w:left w:val="none" w:sz="0" w:space="0" w:color="auto"/>
            <w:bottom w:val="none" w:sz="0" w:space="0" w:color="auto"/>
            <w:right w:val="none" w:sz="0" w:space="0" w:color="auto"/>
          </w:divBdr>
        </w:div>
        <w:div w:id="372848220">
          <w:marLeft w:val="0"/>
          <w:marRight w:val="0"/>
          <w:marTop w:val="0"/>
          <w:marBottom w:val="0"/>
          <w:divBdr>
            <w:top w:val="none" w:sz="0" w:space="0" w:color="auto"/>
            <w:left w:val="none" w:sz="0" w:space="0" w:color="auto"/>
            <w:bottom w:val="none" w:sz="0" w:space="0" w:color="auto"/>
            <w:right w:val="none" w:sz="0" w:space="0" w:color="auto"/>
          </w:divBdr>
        </w:div>
        <w:div w:id="383063972">
          <w:marLeft w:val="0"/>
          <w:marRight w:val="0"/>
          <w:marTop w:val="0"/>
          <w:marBottom w:val="0"/>
          <w:divBdr>
            <w:top w:val="none" w:sz="0" w:space="0" w:color="auto"/>
            <w:left w:val="none" w:sz="0" w:space="0" w:color="auto"/>
            <w:bottom w:val="none" w:sz="0" w:space="0" w:color="auto"/>
            <w:right w:val="none" w:sz="0" w:space="0" w:color="auto"/>
          </w:divBdr>
        </w:div>
        <w:div w:id="390156699">
          <w:marLeft w:val="0"/>
          <w:marRight w:val="0"/>
          <w:marTop w:val="0"/>
          <w:marBottom w:val="0"/>
          <w:divBdr>
            <w:top w:val="none" w:sz="0" w:space="0" w:color="auto"/>
            <w:left w:val="none" w:sz="0" w:space="0" w:color="auto"/>
            <w:bottom w:val="none" w:sz="0" w:space="0" w:color="auto"/>
            <w:right w:val="none" w:sz="0" w:space="0" w:color="auto"/>
          </w:divBdr>
        </w:div>
        <w:div w:id="398214940">
          <w:marLeft w:val="0"/>
          <w:marRight w:val="0"/>
          <w:marTop w:val="0"/>
          <w:marBottom w:val="0"/>
          <w:divBdr>
            <w:top w:val="none" w:sz="0" w:space="0" w:color="auto"/>
            <w:left w:val="none" w:sz="0" w:space="0" w:color="auto"/>
            <w:bottom w:val="none" w:sz="0" w:space="0" w:color="auto"/>
            <w:right w:val="none" w:sz="0" w:space="0" w:color="auto"/>
          </w:divBdr>
        </w:div>
        <w:div w:id="422339417">
          <w:marLeft w:val="0"/>
          <w:marRight w:val="0"/>
          <w:marTop w:val="0"/>
          <w:marBottom w:val="0"/>
          <w:divBdr>
            <w:top w:val="none" w:sz="0" w:space="0" w:color="auto"/>
            <w:left w:val="none" w:sz="0" w:space="0" w:color="auto"/>
            <w:bottom w:val="none" w:sz="0" w:space="0" w:color="auto"/>
            <w:right w:val="none" w:sz="0" w:space="0" w:color="auto"/>
          </w:divBdr>
        </w:div>
        <w:div w:id="436412151">
          <w:marLeft w:val="0"/>
          <w:marRight w:val="0"/>
          <w:marTop w:val="0"/>
          <w:marBottom w:val="0"/>
          <w:divBdr>
            <w:top w:val="none" w:sz="0" w:space="0" w:color="auto"/>
            <w:left w:val="none" w:sz="0" w:space="0" w:color="auto"/>
            <w:bottom w:val="none" w:sz="0" w:space="0" w:color="auto"/>
            <w:right w:val="none" w:sz="0" w:space="0" w:color="auto"/>
          </w:divBdr>
        </w:div>
        <w:div w:id="450133510">
          <w:marLeft w:val="0"/>
          <w:marRight w:val="0"/>
          <w:marTop w:val="0"/>
          <w:marBottom w:val="0"/>
          <w:divBdr>
            <w:top w:val="none" w:sz="0" w:space="0" w:color="auto"/>
            <w:left w:val="none" w:sz="0" w:space="0" w:color="auto"/>
            <w:bottom w:val="none" w:sz="0" w:space="0" w:color="auto"/>
            <w:right w:val="none" w:sz="0" w:space="0" w:color="auto"/>
          </w:divBdr>
        </w:div>
        <w:div w:id="451553434">
          <w:marLeft w:val="0"/>
          <w:marRight w:val="0"/>
          <w:marTop w:val="0"/>
          <w:marBottom w:val="0"/>
          <w:divBdr>
            <w:top w:val="none" w:sz="0" w:space="0" w:color="auto"/>
            <w:left w:val="none" w:sz="0" w:space="0" w:color="auto"/>
            <w:bottom w:val="none" w:sz="0" w:space="0" w:color="auto"/>
            <w:right w:val="none" w:sz="0" w:space="0" w:color="auto"/>
          </w:divBdr>
        </w:div>
        <w:div w:id="458306751">
          <w:marLeft w:val="0"/>
          <w:marRight w:val="0"/>
          <w:marTop w:val="0"/>
          <w:marBottom w:val="0"/>
          <w:divBdr>
            <w:top w:val="none" w:sz="0" w:space="0" w:color="auto"/>
            <w:left w:val="none" w:sz="0" w:space="0" w:color="auto"/>
            <w:bottom w:val="none" w:sz="0" w:space="0" w:color="auto"/>
            <w:right w:val="none" w:sz="0" w:space="0" w:color="auto"/>
          </w:divBdr>
        </w:div>
        <w:div w:id="458962718">
          <w:marLeft w:val="0"/>
          <w:marRight w:val="0"/>
          <w:marTop w:val="0"/>
          <w:marBottom w:val="0"/>
          <w:divBdr>
            <w:top w:val="none" w:sz="0" w:space="0" w:color="auto"/>
            <w:left w:val="none" w:sz="0" w:space="0" w:color="auto"/>
            <w:bottom w:val="none" w:sz="0" w:space="0" w:color="auto"/>
            <w:right w:val="none" w:sz="0" w:space="0" w:color="auto"/>
          </w:divBdr>
        </w:div>
        <w:div w:id="464741996">
          <w:marLeft w:val="0"/>
          <w:marRight w:val="0"/>
          <w:marTop w:val="0"/>
          <w:marBottom w:val="0"/>
          <w:divBdr>
            <w:top w:val="none" w:sz="0" w:space="0" w:color="auto"/>
            <w:left w:val="none" w:sz="0" w:space="0" w:color="auto"/>
            <w:bottom w:val="none" w:sz="0" w:space="0" w:color="auto"/>
            <w:right w:val="none" w:sz="0" w:space="0" w:color="auto"/>
          </w:divBdr>
        </w:div>
        <w:div w:id="465512547">
          <w:marLeft w:val="0"/>
          <w:marRight w:val="0"/>
          <w:marTop w:val="0"/>
          <w:marBottom w:val="0"/>
          <w:divBdr>
            <w:top w:val="none" w:sz="0" w:space="0" w:color="auto"/>
            <w:left w:val="none" w:sz="0" w:space="0" w:color="auto"/>
            <w:bottom w:val="none" w:sz="0" w:space="0" w:color="auto"/>
            <w:right w:val="none" w:sz="0" w:space="0" w:color="auto"/>
          </w:divBdr>
        </w:div>
        <w:div w:id="475032209">
          <w:marLeft w:val="0"/>
          <w:marRight w:val="0"/>
          <w:marTop w:val="0"/>
          <w:marBottom w:val="0"/>
          <w:divBdr>
            <w:top w:val="none" w:sz="0" w:space="0" w:color="auto"/>
            <w:left w:val="none" w:sz="0" w:space="0" w:color="auto"/>
            <w:bottom w:val="none" w:sz="0" w:space="0" w:color="auto"/>
            <w:right w:val="none" w:sz="0" w:space="0" w:color="auto"/>
          </w:divBdr>
        </w:div>
        <w:div w:id="504368084">
          <w:marLeft w:val="0"/>
          <w:marRight w:val="0"/>
          <w:marTop w:val="0"/>
          <w:marBottom w:val="0"/>
          <w:divBdr>
            <w:top w:val="none" w:sz="0" w:space="0" w:color="auto"/>
            <w:left w:val="none" w:sz="0" w:space="0" w:color="auto"/>
            <w:bottom w:val="none" w:sz="0" w:space="0" w:color="auto"/>
            <w:right w:val="none" w:sz="0" w:space="0" w:color="auto"/>
          </w:divBdr>
        </w:div>
        <w:div w:id="540753440">
          <w:marLeft w:val="0"/>
          <w:marRight w:val="0"/>
          <w:marTop w:val="0"/>
          <w:marBottom w:val="0"/>
          <w:divBdr>
            <w:top w:val="none" w:sz="0" w:space="0" w:color="auto"/>
            <w:left w:val="none" w:sz="0" w:space="0" w:color="auto"/>
            <w:bottom w:val="none" w:sz="0" w:space="0" w:color="auto"/>
            <w:right w:val="none" w:sz="0" w:space="0" w:color="auto"/>
          </w:divBdr>
        </w:div>
        <w:div w:id="545026975">
          <w:marLeft w:val="0"/>
          <w:marRight w:val="0"/>
          <w:marTop w:val="0"/>
          <w:marBottom w:val="0"/>
          <w:divBdr>
            <w:top w:val="none" w:sz="0" w:space="0" w:color="auto"/>
            <w:left w:val="none" w:sz="0" w:space="0" w:color="auto"/>
            <w:bottom w:val="none" w:sz="0" w:space="0" w:color="auto"/>
            <w:right w:val="none" w:sz="0" w:space="0" w:color="auto"/>
          </w:divBdr>
        </w:div>
        <w:div w:id="553274481">
          <w:marLeft w:val="0"/>
          <w:marRight w:val="0"/>
          <w:marTop w:val="0"/>
          <w:marBottom w:val="0"/>
          <w:divBdr>
            <w:top w:val="none" w:sz="0" w:space="0" w:color="auto"/>
            <w:left w:val="none" w:sz="0" w:space="0" w:color="auto"/>
            <w:bottom w:val="none" w:sz="0" w:space="0" w:color="auto"/>
            <w:right w:val="none" w:sz="0" w:space="0" w:color="auto"/>
          </w:divBdr>
        </w:div>
        <w:div w:id="612787031">
          <w:marLeft w:val="0"/>
          <w:marRight w:val="0"/>
          <w:marTop w:val="0"/>
          <w:marBottom w:val="0"/>
          <w:divBdr>
            <w:top w:val="none" w:sz="0" w:space="0" w:color="auto"/>
            <w:left w:val="none" w:sz="0" w:space="0" w:color="auto"/>
            <w:bottom w:val="none" w:sz="0" w:space="0" w:color="auto"/>
            <w:right w:val="none" w:sz="0" w:space="0" w:color="auto"/>
          </w:divBdr>
        </w:div>
        <w:div w:id="657881720">
          <w:marLeft w:val="0"/>
          <w:marRight w:val="0"/>
          <w:marTop w:val="0"/>
          <w:marBottom w:val="0"/>
          <w:divBdr>
            <w:top w:val="none" w:sz="0" w:space="0" w:color="auto"/>
            <w:left w:val="none" w:sz="0" w:space="0" w:color="auto"/>
            <w:bottom w:val="none" w:sz="0" w:space="0" w:color="auto"/>
            <w:right w:val="none" w:sz="0" w:space="0" w:color="auto"/>
          </w:divBdr>
        </w:div>
        <w:div w:id="673342277">
          <w:marLeft w:val="0"/>
          <w:marRight w:val="0"/>
          <w:marTop w:val="0"/>
          <w:marBottom w:val="0"/>
          <w:divBdr>
            <w:top w:val="none" w:sz="0" w:space="0" w:color="auto"/>
            <w:left w:val="none" w:sz="0" w:space="0" w:color="auto"/>
            <w:bottom w:val="none" w:sz="0" w:space="0" w:color="auto"/>
            <w:right w:val="none" w:sz="0" w:space="0" w:color="auto"/>
          </w:divBdr>
        </w:div>
        <w:div w:id="705636655">
          <w:marLeft w:val="0"/>
          <w:marRight w:val="0"/>
          <w:marTop w:val="0"/>
          <w:marBottom w:val="0"/>
          <w:divBdr>
            <w:top w:val="none" w:sz="0" w:space="0" w:color="auto"/>
            <w:left w:val="none" w:sz="0" w:space="0" w:color="auto"/>
            <w:bottom w:val="none" w:sz="0" w:space="0" w:color="auto"/>
            <w:right w:val="none" w:sz="0" w:space="0" w:color="auto"/>
          </w:divBdr>
        </w:div>
        <w:div w:id="728455241">
          <w:marLeft w:val="0"/>
          <w:marRight w:val="0"/>
          <w:marTop w:val="0"/>
          <w:marBottom w:val="0"/>
          <w:divBdr>
            <w:top w:val="none" w:sz="0" w:space="0" w:color="auto"/>
            <w:left w:val="none" w:sz="0" w:space="0" w:color="auto"/>
            <w:bottom w:val="none" w:sz="0" w:space="0" w:color="auto"/>
            <w:right w:val="none" w:sz="0" w:space="0" w:color="auto"/>
          </w:divBdr>
        </w:div>
        <w:div w:id="740829551">
          <w:marLeft w:val="0"/>
          <w:marRight w:val="0"/>
          <w:marTop w:val="0"/>
          <w:marBottom w:val="0"/>
          <w:divBdr>
            <w:top w:val="none" w:sz="0" w:space="0" w:color="auto"/>
            <w:left w:val="none" w:sz="0" w:space="0" w:color="auto"/>
            <w:bottom w:val="none" w:sz="0" w:space="0" w:color="auto"/>
            <w:right w:val="none" w:sz="0" w:space="0" w:color="auto"/>
          </w:divBdr>
        </w:div>
        <w:div w:id="783842828">
          <w:marLeft w:val="0"/>
          <w:marRight w:val="0"/>
          <w:marTop w:val="0"/>
          <w:marBottom w:val="0"/>
          <w:divBdr>
            <w:top w:val="none" w:sz="0" w:space="0" w:color="auto"/>
            <w:left w:val="none" w:sz="0" w:space="0" w:color="auto"/>
            <w:bottom w:val="none" w:sz="0" w:space="0" w:color="auto"/>
            <w:right w:val="none" w:sz="0" w:space="0" w:color="auto"/>
          </w:divBdr>
        </w:div>
        <w:div w:id="813260522">
          <w:marLeft w:val="0"/>
          <w:marRight w:val="0"/>
          <w:marTop w:val="0"/>
          <w:marBottom w:val="0"/>
          <w:divBdr>
            <w:top w:val="none" w:sz="0" w:space="0" w:color="auto"/>
            <w:left w:val="none" w:sz="0" w:space="0" w:color="auto"/>
            <w:bottom w:val="none" w:sz="0" w:space="0" w:color="auto"/>
            <w:right w:val="none" w:sz="0" w:space="0" w:color="auto"/>
          </w:divBdr>
        </w:div>
        <w:div w:id="828864559">
          <w:marLeft w:val="0"/>
          <w:marRight w:val="0"/>
          <w:marTop w:val="0"/>
          <w:marBottom w:val="0"/>
          <w:divBdr>
            <w:top w:val="none" w:sz="0" w:space="0" w:color="auto"/>
            <w:left w:val="none" w:sz="0" w:space="0" w:color="auto"/>
            <w:bottom w:val="none" w:sz="0" w:space="0" w:color="auto"/>
            <w:right w:val="none" w:sz="0" w:space="0" w:color="auto"/>
          </w:divBdr>
        </w:div>
        <w:div w:id="844980979">
          <w:marLeft w:val="0"/>
          <w:marRight w:val="0"/>
          <w:marTop w:val="0"/>
          <w:marBottom w:val="0"/>
          <w:divBdr>
            <w:top w:val="none" w:sz="0" w:space="0" w:color="auto"/>
            <w:left w:val="none" w:sz="0" w:space="0" w:color="auto"/>
            <w:bottom w:val="none" w:sz="0" w:space="0" w:color="auto"/>
            <w:right w:val="none" w:sz="0" w:space="0" w:color="auto"/>
          </w:divBdr>
        </w:div>
        <w:div w:id="893613900">
          <w:marLeft w:val="0"/>
          <w:marRight w:val="0"/>
          <w:marTop w:val="0"/>
          <w:marBottom w:val="0"/>
          <w:divBdr>
            <w:top w:val="none" w:sz="0" w:space="0" w:color="auto"/>
            <w:left w:val="none" w:sz="0" w:space="0" w:color="auto"/>
            <w:bottom w:val="none" w:sz="0" w:space="0" w:color="auto"/>
            <w:right w:val="none" w:sz="0" w:space="0" w:color="auto"/>
          </w:divBdr>
        </w:div>
        <w:div w:id="901990305">
          <w:marLeft w:val="0"/>
          <w:marRight w:val="0"/>
          <w:marTop w:val="0"/>
          <w:marBottom w:val="0"/>
          <w:divBdr>
            <w:top w:val="none" w:sz="0" w:space="0" w:color="auto"/>
            <w:left w:val="none" w:sz="0" w:space="0" w:color="auto"/>
            <w:bottom w:val="none" w:sz="0" w:space="0" w:color="auto"/>
            <w:right w:val="none" w:sz="0" w:space="0" w:color="auto"/>
          </w:divBdr>
        </w:div>
        <w:div w:id="906453975">
          <w:marLeft w:val="0"/>
          <w:marRight w:val="0"/>
          <w:marTop w:val="0"/>
          <w:marBottom w:val="0"/>
          <w:divBdr>
            <w:top w:val="none" w:sz="0" w:space="0" w:color="auto"/>
            <w:left w:val="none" w:sz="0" w:space="0" w:color="auto"/>
            <w:bottom w:val="none" w:sz="0" w:space="0" w:color="auto"/>
            <w:right w:val="none" w:sz="0" w:space="0" w:color="auto"/>
          </w:divBdr>
        </w:div>
        <w:div w:id="944117708">
          <w:marLeft w:val="0"/>
          <w:marRight w:val="0"/>
          <w:marTop w:val="0"/>
          <w:marBottom w:val="0"/>
          <w:divBdr>
            <w:top w:val="none" w:sz="0" w:space="0" w:color="auto"/>
            <w:left w:val="none" w:sz="0" w:space="0" w:color="auto"/>
            <w:bottom w:val="none" w:sz="0" w:space="0" w:color="auto"/>
            <w:right w:val="none" w:sz="0" w:space="0" w:color="auto"/>
          </w:divBdr>
        </w:div>
        <w:div w:id="963847106">
          <w:marLeft w:val="0"/>
          <w:marRight w:val="0"/>
          <w:marTop w:val="0"/>
          <w:marBottom w:val="0"/>
          <w:divBdr>
            <w:top w:val="none" w:sz="0" w:space="0" w:color="auto"/>
            <w:left w:val="none" w:sz="0" w:space="0" w:color="auto"/>
            <w:bottom w:val="none" w:sz="0" w:space="0" w:color="auto"/>
            <w:right w:val="none" w:sz="0" w:space="0" w:color="auto"/>
          </w:divBdr>
        </w:div>
        <w:div w:id="1011565180">
          <w:marLeft w:val="0"/>
          <w:marRight w:val="0"/>
          <w:marTop w:val="0"/>
          <w:marBottom w:val="0"/>
          <w:divBdr>
            <w:top w:val="none" w:sz="0" w:space="0" w:color="auto"/>
            <w:left w:val="none" w:sz="0" w:space="0" w:color="auto"/>
            <w:bottom w:val="none" w:sz="0" w:space="0" w:color="auto"/>
            <w:right w:val="none" w:sz="0" w:space="0" w:color="auto"/>
          </w:divBdr>
        </w:div>
        <w:div w:id="1013529289">
          <w:marLeft w:val="0"/>
          <w:marRight w:val="0"/>
          <w:marTop w:val="0"/>
          <w:marBottom w:val="0"/>
          <w:divBdr>
            <w:top w:val="none" w:sz="0" w:space="0" w:color="auto"/>
            <w:left w:val="none" w:sz="0" w:space="0" w:color="auto"/>
            <w:bottom w:val="none" w:sz="0" w:space="0" w:color="auto"/>
            <w:right w:val="none" w:sz="0" w:space="0" w:color="auto"/>
          </w:divBdr>
        </w:div>
        <w:div w:id="1037044538">
          <w:marLeft w:val="0"/>
          <w:marRight w:val="0"/>
          <w:marTop w:val="0"/>
          <w:marBottom w:val="0"/>
          <w:divBdr>
            <w:top w:val="none" w:sz="0" w:space="0" w:color="auto"/>
            <w:left w:val="none" w:sz="0" w:space="0" w:color="auto"/>
            <w:bottom w:val="none" w:sz="0" w:space="0" w:color="auto"/>
            <w:right w:val="none" w:sz="0" w:space="0" w:color="auto"/>
          </w:divBdr>
        </w:div>
        <w:div w:id="1100181238">
          <w:marLeft w:val="0"/>
          <w:marRight w:val="0"/>
          <w:marTop w:val="0"/>
          <w:marBottom w:val="0"/>
          <w:divBdr>
            <w:top w:val="none" w:sz="0" w:space="0" w:color="auto"/>
            <w:left w:val="none" w:sz="0" w:space="0" w:color="auto"/>
            <w:bottom w:val="none" w:sz="0" w:space="0" w:color="auto"/>
            <w:right w:val="none" w:sz="0" w:space="0" w:color="auto"/>
          </w:divBdr>
        </w:div>
        <w:div w:id="1106777724">
          <w:marLeft w:val="0"/>
          <w:marRight w:val="0"/>
          <w:marTop w:val="0"/>
          <w:marBottom w:val="0"/>
          <w:divBdr>
            <w:top w:val="none" w:sz="0" w:space="0" w:color="auto"/>
            <w:left w:val="none" w:sz="0" w:space="0" w:color="auto"/>
            <w:bottom w:val="none" w:sz="0" w:space="0" w:color="auto"/>
            <w:right w:val="none" w:sz="0" w:space="0" w:color="auto"/>
          </w:divBdr>
        </w:div>
        <w:div w:id="1121194207">
          <w:marLeft w:val="0"/>
          <w:marRight w:val="0"/>
          <w:marTop w:val="0"/>
          <w:marBottom w:val="0"/>
          <w:divBdr>
            <w:top w:val="none" w:sz="0" w:space="0" w:color="auto"/>
            <w:left w:val="none" w:sz="0" w:space="0" w:color="auto"/>
            <w:bottom w:val="none" w:sz="0" w:space="0" w:color="auto"/>
            <w:right w:val="none" w:sz="0" w:space="0" w:color="auto"/>
          </w:divBdr>
        </w:div>
        <w:div w:id="1172338162">
          <w:marLeft w:val="0"/>
          <w:marRight w:val="0"/>
          <w:marTop w:val="0"/>
          <w:marBottom w:val="0"/>
          <w:divBdr>
            <w:top w:val="none" w:sz="0" w:space="0" w:color="auto"/>
            <w:left w:val="none" w:sz="0" w:space="0" w:color="auto"/>
            <w:bottom w:val="none" w:sz="0" w:space="0" w:color="auto"/>
            <w:right w:val="none" w:sz="0" w:space="0" w:color="auto"/>
          </w:divBdr>
        </w:div>
        <w:div w:id="1182016546">
          <w:marLeft w:val="0"/>
          <w:marRight w:val="0"/>
          <w:marTop w:val="0"/>
          <w:marBottom w:val="0"/>
          <w:divBdr>
            <w:top w:val="none" w:sz="0" w:space="0" w:color="auto"/>
            <w:left w:val="none" w:sz="0" w:space="0" w:color="auto"/>
            <w:bottom w:val="none" w:sz="0" w:space="0" w:color="auto"/>
            <w:right w:val="none" w:sz="0" w:space="0" w:color="auto"/>
          </w:divBdr>
        </w:div>
        <w:div w:id="1182628084">
          <w:marLeft w:val="0"/>
          <w:marRight w:val="0"/>
          <w:marTop w:val="0"/>
          <w:marBottom w:val="0"/>
          <w:divBdr>
            <w:top w:val="none" w:sz="0" w:space="0" w:color="auto"/>
            <w:left w:val="none" w:sz="0" w:space="0" w:color="auto"/>
            <w:bottom w:val="none" w:sz="0" w:space="0" w:color="auto"/>
            <w:right w:val="none" w:sz="0" w:space="0" w:color="auto"/>
          </w:divBdr>
        </w:div>
        <w:div w:id="1200818122">
          <w:marLeft w:val="0"/>
          <w:marRight w:val="0"/>
          <w:marTop w:val="0"/>
          <w:marBottom w:val="0"/>
          <w:divBdr>
            <w:top w:val="none" w:sz="0" w:space="0" w:color="auto"/>
            <w:left w:val="none" w:sz="0" w:space="0" w:color="auto"/>
            <w:bottom w:val="none" w:sz="0" w:space="0" w:color="auto"/>
            <w:right w:val="none" w:sz="0" w:space="0" w:color="auto"/>
          </w:divBdr>
        </w:div>
        <w:div w:id="1200818854">
          <w:marLeft w:val="0"/>
          <w:marRight w:val="0"/>
          <w:marTop w:val="0"/>
          <w:marBottom w:val="0"/>
          <w:divBdr>
            <w:top w:val="none" w:sz="0" w:space="0" w:color="auto"/>
            <w:left w:val="none" w:sz="0" w:space="0" w:color="auto"/>
            <w:bottom w:val="none" w:sz="0" w:space="0" w:color="auto"/>
            <w:right w:val="none" w:sz="0" w:space="0" w:color="auto"/>
          </w:divBdr>
        </w:div>
        <w:div w:id="1201169507">
          <w:marLeft w:val="0"/>
          <w:marRight w:val="0"/>
          <w:marTop w:val="0"/>
          <w:marBottom w:val="0"/>
          <w:divBdr>
            <w:top w:val="none" w:sz="0" w:space="0" w:color="auto"/>
            <w:left w:val="none" w:sz="0" w:space="0" w:color="auto"/>
            <w:bottom w:val="none" w:sz="0" w:space="0" w:color="auto"/>
            <w:right w:val="none" w:sz="0" w:space="0" w:color="auto"/>
          </w:divBdr>
        </w:div>
        <w:div w:id="1240556755">
          <w:marLeft w:val="0"/>
          <w:marRight w:val="0"/>
          <w:marTop w:val="0"/>
          <w:marBottom w:val="0"/>
          <w:divBdr>
            <w:top w:val="none" w:sz="0" w:space="0" w:color="auto"/>
            <w:left w:val="none" w:sz="0" w:space="0" w:color="auto"/>
            <w:bottom w:val="none" w:sz="0" w:space="0" w:color="auto"/>
            <w:right w:val="none" w:sz="0" w:space="0" w:color="auto"/>
          </w:divBdr>
        </w:div>
        <w:div w:id="1244947832">
          <w:marLeft w:val="0"/>
          <w:marRight w:val="0"/>
          <w:marTop w:val="0"/>
          <w:marBottom w:val="0"/>
          <w:divBdr>
            <w:top w:val="none" w:sz="0" w:space="0" w:color="auto"/>
            <w:left w:val="none" w:sz="0" w:space="0" w:color="auto"/>
            <w:bottom w:val="none" w:sz="0" w:space="0" w:color="auto"/>
            <w:right w:val="none" w:sz="0" w:space="0" w:color="auto"/>
          </w:divBdr>
        </w:div>
        <w:div w:id="1257858523">
          <w:marLeft w:val="0"/>
          <w:marRight w:val="0"/>
          <w:marTop w:val="0"/>
          <w:marBottom w:val="0"/>
          <w:divBdr>
            <w:top w:val="none" w:sz="0" w:space="0" w:color="auto"/>
            <w:left w:val="none" w:sz="0" w:space="0" w:color="auto"/>
            <w:bottom w:val="none" w:sz="0" w:space="0" w:color="auto"/>
            <w:right w:val="none" w:sz="0" w:space="0" w:color="auto"/>
          </w:divBdr>
        </w:div>
        <w:div w:id="1273131993">
          <w:marLeft w:val="0"/>
          <w:marRight w:val="0"/>
          <w:marTop w:val="0"/>
          <w:marBottom w:val="0"/>
          <w:divBdr>
            <w:top w:val="none" w:sz="0" w:space="0" w:color="auto"/>
            <w:left w:val="none" w:sz="0" w:space="0" w:color="auto"/>
            <w:bottom w:val="none" w:sz="0" w:space="0" w:color="auto"/>
            <w:right w:val="none" w:sz="0" w:space="0" w:color="auto"/>
          </w:divBdr>
        </w:div>
        <w:div w:id="1276519309">
          <w:marLeft w:val="0"/>
          <w:marRight w:val="0"/>
          <w:marTop w:val="0"/>
          <w:marBottom w:val="0"/>
          <w:divBdr>
            <w:top w:val="none" w:sz="0" w:space="0" w:color="auto"/>
            <w:left w:val="none" w:sz="0" w:space="0" w:color="auto"/>
            <w:bottom w:val="none" w:sz="0" w:space="0" w:color="auto"/>
            <w:right w:val="none" w:sz="0" w:space="0" w:color="auto"/>
          </w:divBdr>
        </w:div>
        <w:div w:id="1292057076">
          <w:marLeft w:val="0"/>
          <w:marRight w:val="0"/>
          <w:marTop w:val="0"/>
          <w:marBottom w:val="0"/>
          <w:divBdr>
            <w:top w:val="none" w:sz="0" w:space="0" w:color="auto"/>
            <w:left w:val="none" w:sz="0" w:space="0" w:color="auto"/>
            <w:bottom w:val="none" w:sz="0" w:space="0" w:color="auto"/>
            <w:right w:val="none" w:sz="0" w:space="0" w:color="auto"/>
          </w:divBdr>
        </w:div>
        <w:div w:id="1308558926">
          <w:marLeft w:val="0"/>
          <w:marRight w:val="0"/>
          <w:marTop w:val="0"/>
          <w:marBottom w:val="0"/>
          <w:divBdr>
            <w:top w:val="none" w:sz="0" w:space="0" w:color="auto"/>
            <w:left w:val="none" w:sz="0" w:space="0" w:color="auto"/>
            <w:bottom w:val="none" w:sz="0" w:space="0" w:color="auto"/>
            <w:right w:val="none" w:sz="0" w:space="0" w:color="auto"/>
          </w:divBdr>
        </w:div>
        <w:div w:id="1329557240">
          <w:marLeft w:val="0"/>
          <w:marRight w:val="0"/>
          <w:marTop w:val="0"/>
          <w:marBottom w:val="0"/>
          <w:divBdr>
            <w:top w:val="none" w:sz="0" w:space="0" w:color="auto"/>
            <w:left w:val="none" w:sz="0" w:space="0" w:color="auto"/>
            <w:bottom w:val="none" w:sz="0" w:space="0" w:color="auto"/>
            <w:right w:val="none" w:sz="0" w:space="0" w:color="auto"/>
          </w:divBdr>
        </w:div>
        <w:div w:id="1396122986">
          <w:marLeft w:val="0"/>
          <w:marRight w:val="0"/>
          <w:marTop w:val="0"/>
          <w:marBottom w:val="0"/>
          <w:divBdr>
            <w:top w:val="none" w:sz="0" w:space="0" w:color="auto"/>
            <w:left w:val="none" w:sz="0" w:space="0" w:color="auto"/>
            <w:bottom w:val="none" w:sz="0" w:space="0" w:color="auto"/>
            <w:right w:val="none" w:sz="0" w:space="0" w:color="auto"/>
          </w:divBdr>
        </w:div>
        <w:div w:id="1401558270">
          <w:marLeft w:val="0"/>
          <w:marRight w:val="0"/>
          <w:marTop w:val="0"/>
          <w:marBottom w:val="0"/>
          <w:divBdr>
            <w:top w:val="none" w:sz="0" w:space="0" w:color="auto"/>
            <w:left w:val="none" w:sz="0" w:space="0" w:color="auto"/>
            <w:bottom w:val="none" w:sz="0" w:space="0" w:color="auto"/>
            <w:right w:val="none" w:sz="0" w:space="0" w:color="auto"/>
          </w:divBdr>
        </w:div>
        <w:div w:id="1411582548">
          <w:marLeft w:val="0"/>
          <w:marRight w:val="0"/>
          <w:marTop w:val="0"/>
          <w:marBottom w:val="0"/>
          <w:divBdr>
            <w:top w:val="none" w:sz="0" w:space="0" w:color="auto"/>
            <w:left w:val="none" w:sz="0" w:space="0" w:color="auto"/>
            <w:bottom w:val="none" w:sz="0" w:space="0" w:color="auto"/>
            <w:right w:val="none" w:sz="0" w:space="0" w:color="auto"/>
          </w:divBdr>
        </w:div>
        <w:div w:id="1436826391">
          <w:marLeft w:val="0"/>
          <w:marRight w:val="0"/>
          <w:marTop w:val="0"/>
          <w:marBottom w:val="0"/>
          <w:divBdr>
            <w:top w:val="none" w:sz="0" w:space="0" w:color="auto"/>
            <w:left w:val="none" w:sz="0" w:space="0" w:color="auto"/>
            <w:bottom w:val="none" w:sz="0" w:space="0" w:color="auto"/>
            <w:right w:val="none" w:sz="0" w:space="0" w:color="auto"/>
          </w:divBdr>
        </w:div>
        <w:div w:id="1451120905">
          <w:marLeft w:val="0"/>
          <w:marRight w:val="0"/>
          <w:marTop w:val="0"/>
          <w:marBottom w:val="0"/>
          <w:divBdr>
            <w:top w:val="none" w:sz="0" w:space="0" w:color="auto"/>
            <w:left w:val="none" w:sz="0" w:space="0" w:color="auto"/>
            <w:bottom w:val="none" w:sz="0" w:space="0" w:color="auto"/>
            <w:right w:val="none" w:sz="0" w:space="0" w:color="auto"/>
          </w:divBdr>
        </w:div>
        <w:div w:id="1462190636">
          <w:marLeft w:val="0"/>
          <w:marRight w:val="0"/>
          <w:marTop w:val="0"/>
          <w:marBottom w:val="0"/>
          <w:divBdr>
            <w:top w:val="none" w:sz="0" w:space="0" w:color="auto"/>
            <w:left w:val="none" w:sz="0" w:space="0" w:color="auto"/>
            <w:bottom w:val="none" w:sz="0" w:space="0" w:color="auto"/>
            <w:right w:val="none" w:sz="0" w:space="0" w:color="auto"/>
          </w:divBdr>
        </w:div>
        <w:div w:id="1463228214">
          <w:marLeft w:val="0"/>
          <w:marRight w:val="0"/>
          <w:marTop w:val="0"/>
          <w:marBottom w:val="0"/>
          <w:divBdr>
            <w:top w:val="none" w:sz="0" w:space="0" w:color="auto"/>
            <w:left w:val="none" w:sz="0" w:space="0" w:color="auto"/>
            <w:bottom w:val="none" w:sz="0" w:space="0" w:color="auto"/>
            <w:right w:val="none" w:sz="0" w:space="0" w:color="auto"/>
          </w:divBdr>
        </w:div>
        <w:div w:id="1466045956">
          <w:marLeft w:val="0"/>
          <w:marRight w:val="0"/>
          <w:marTop w:val="0"/>
          <w:marBottom w:val="0"/>
          <w:divBdr>
            <w:top w:val="none" w:sz="0" w:space="0" w:color="auto"/>
            <w:left w:val="none" w:sz="0" w:space="0" w:color="auto"/>
            <w:bottom w:val="none" w:sz="0" w:space="0" w:color="auto"/>
            <w:right w:val="none" w:sz="0" w:space="0" w:color="auto"/>
          </w:divBdr>
        </w:div>
        <w:div w:id="1490637671">
          <w:marLeft w:val="0"/>
          <w:marRight w:val="0"/>
          <w:marTop w:val="0"/>
          <w:marBottom w:val="0"/>
          <w:divBdr>
            <w:top w:val="none" w:sz="0" w:space="0" w:color="auto"/>
            <w:left w:val="none" w:sz="0" w:space="0" w:color="auto"/>
            <w:bottom w:val="none" w:sz="0" w:space="0" w:color="auto"/>
            <w:right w:val="none" w:sz="0" w:space="0" w:color="auto"/>
          </w:divBdr>
        </w:div>
        <w:div w:id="1492871942">
          <w:marLeft w:val="0"/>
          <w:marRight w:val="0"/>
          <w:marTop w:val="0"/>
          <w:marBottom w:val="0"/>
          <w:divBdr>
            <w:top w:val="none" w:sz="0" w:space="0" w:color="auto"/>
            <w:left w:val="none" w:sz="0" w:space="0" w:color="auto"/>
            <w:bottom w:val="none" w:sz="0" w:space="0" w:color="auto"/>
            <w:right w:val="none" w:sz="0" w:space="0" w:color="auto"/>
          </w:divBdr>
        </w:div>
        <w:div w:id="1504392958">
          <w:marLeft w:val="0"/>
          <w:marRight w:val="0"/>
          <w:marTop w:val="0"/>
          <w:marBottom w:val="0"/>
          <w:divBdr>
            <w:top w:val="none" w:sz="0" w:space="0" w:color="auto"/>
            <w:left w:val="none" w:sz="0" w:space="0" w:color="auto"/>
            <w:bottom w:val="none" w:sz="0" w:space="0" w:color="auto"/>
            <w:right w:val="none" w:sz="0" w:space="0" w:color="auto"/>
          </w:divBdr>
        </w:div>
        <w:div w:id="1555315793">
          <w:marLeft w:val="0"/>
          <w:marRight w:val="0"/>
          <w:marTop w:val="0"/>
          <w:marBottom w:val="0"/>
          <w:divBdr>
            <w:top w:val="none" w:sz="0" w:space="0" w:color="auto"/>
            <w:left w:val="none" w:sz="0" w:space="0" w:color="auto"/>
            <w:bottom w:val="none" w:sz="0" w:space="0" w:color="auto"/>
            <w:right w:val="none" w:sz="0" w:space="0" w:color="auto"/>
          </w:divBdr>
        </w:div>
        <w:div w:id="1556232879">
          <w:marLeft w:val="0"/>
          <w:marRight w:val="0"/>
          <w:marTop w:val="0"/>
          <w:marBottom w:val="0"/>
          <w:divBdr>
            <w:top w:val="none" w:sz="0" w:space="0" w:color="auto"/>
            <w:left w:val="none" w:sz="0" w:space="0" w:color="auto"/>
            <w:bottom w:val="none" w:sz="0" w:space="0" w:color="auto"/>
            <w:right w:val="none" w:sz="0" w:space="0" w:color="auto"/>
          </w:divBdr>
        </w:div>
        <w:div w:id="1578899653">
          <w:marLeft w:val="0"/>
          <w:marRight w:val="0"/>
          <w:marTop w:val="0"/>
          <w:marBottom w:val="0"/>
          <w:divBdr>
            <w:top w:val="none" w:sz="0" w:space="0" w:color="auto"/>
            <w:left w:val="none" w:sz="0" w:space="0" w:color="auto"/>
            <w:bottom w:val="none" w:sz="0" w:space="0" w:color="auto"/>
            <w:right w:val="none" w:sz="0" w:space="0" w:color="auto"/>
          </w:divBdr>
        </w:div>
        <w:div w:id="1591157095">
          <w:marLeft w:val="0"/>
          <w:marRight w:val="0"/>
          <w:marTop w:val="0"/>
          <w:marBottom w:val="0"/>
          <w:divBdr>
            <w:top w:val="none" w:sz="0" w:space="0" w:color="auto"/>
            <w:left w:val="none" w:sz="0" w:space="0" w:color="auto"/>
            <w:bottom w:val="none" w:sz="0" w:space="0" w:color="auto"/>
            <w:right w:val="none" w:sz="0" w:space="0" w:color="auto"/>
          </w:divBdr>
        </w:div>
        <w:div w:id="1601907739">
          <w:marLeft w:val="0"/>
          <w:marRight w:val="0"/>
          <w:marTop w:val="0"/>
          <w:marBottom w:val="0"/>
          <w:divBdr>
            <w:top w:val="none" w:sz="0" w:space="0" w:color="auto"/>
            <w:left w:val="none" w:sz="0" w:space="0" w:color="auto"/>
            <w:bottom w:val="none" w:sz="0" w:space="0" w:color="auto"/>
            <w:right w:val="none" w:sz="0" w:space="0" w:color="auto"/>
          </w:divBdr>
        </w:div>
        <w:div w:id="1650861858">
          <w:marLeft w:val="0"/>
          <w:marRight w:val="0"/>
          <w:marTop w:val="0"/>
          <w:marBottom w:val="0"/>
          <w:divBdr>
            <w:top w:val="none" w:sz="0" w:space="0" w:color="auto"/>
            <w:left w:val="none" w:sz="0" w:space="0" w:color="auto"/>
            <w:bottom w:val="none" w:sz="0" w:space="0" w:color="auto"/>
            <w:right w:val="none" w:sz="0" w:space="0" w:color="auto"/>
          </w:divBdr>
        </w:div>
        <w:div w:id="1673992754">
          <w:marLeft w:val="0"/>
          <w:marRight w:val="0"/>
          <w:marTop w:val="0"/>
          <w:marBottom w:val="0"/>
          <w:divBdr>
            <w:top w:val="none" w:sz="0" w:space="0" w:color="auto"/>
            <w:left w:val="none" w:sz="0" w:space="0" w:color="auto"/>
            <w:bottom w:val="none" w:sz="0" w:space="0" w:color="auto"/>
            <w:right w:val="none" w:sz="0" w:space="0" w:color="auto"/>
          </w:divBdr>
        </w:div>
        <w:div w:id="1706979288">
          <w:marLeft w:val="0"/>
          <w:marRight w:val="0"/>
          <w:marTop w:val="0"/>
          <w:marBottom w:val="0"/>
          <w:divBdr>
            <w:top w:val="none" w:sz="0" w:space="0" w:color="auto"/>
            <w:left w:val="none" w:sz="0" w:space="0" w:color="auto"/>
            <w:bottom w:val="none" w:sz="0" w:space="0" w:color="auto"/>
            <w:right w:val="none" w:sz="0" w:space="0" w:color="auto"/>
          </w:divBdr>
        </w:div>
        <w:div w:id="1709065867">
          <w:marLeft w:val="0"/>
          <w:marRight w:val="0"/>
          <w:marTop w:val="0"/>
          <w:marBottom w:val="0"/>
          <w:divBdr>
            <w:top w:val="none" w:sz="0" w:space="0" w:color="auto"/>
            <w:left w:val="none" w:sz="0" w:space="0" w:color="auto"/>
            <w:bottom w:val="none" w:sz="0" w:space="0" w:color="auto"/>
            <w:right w:val="none" w:sz="0" w:space="0" w:color="auto"/>
          </w:divBdr>
        </w:div>
        <w:div w:id="1713190201">
          <w:marLeft w:val="0"/>
          <w:marRight w:val="0"/>
          <w:marTop w:val="0"/>
          <w:marBottom w:val="0"/>
          <w:divBdr>
            <w:top w:val="none" w:sz="0" w:space="0" w:color="auto"/>
            <w:left w:val="none" w:sz="0" w:space="0" w:color="auto"/>
            <w:bottom w:val="none" w:sz="0" w:space="0" w:color="auto"/>
            <w:right w:val="none" w:sz="0" w:space="0" w:color="auto"/>
          </w:divBdr>
        </w:div>
        <w:div w:id="1742218282">
          <w:marLeft w:val="0"/>
          <w:marRight w:val="0"/>
          <w:marTop w:val="0"/>
          <w:marBottom w:val="0"/>
          <w:divBdr>
            <w:top w:val="none" w:sz="0" w:space="0" w:color="auto"/>
            <w:left w:val="none" w:sz="0" w:space="0" w:color="auto"/>
            <w:bottom w:val="none" w:sz="0" w:space="0" w:color="auto"/>
            <w:right w:val="none" w:sz="0" w:space="0" w:color="auto"/>
          </w:divBdr>
        </w:div>
        <w:div w:id="1749229212">
          <w:marLeft w:val="0"/>
          <w:marRight w:val="0"/>
          <w:marTop w:val="0"/>
          <w:marBottom w:val="0"/>
          <w:divBdr>
            <w:top w:val="none" w:sz="0" w:space="0" w:color="auto"/>
            <w:left w:val="none" w:sz="0" w:space="0" w:color="auto"/>
            <w:bottom w:val="none" w:sz="0" w:space="0" w:color="auto"/>
            <w:right w:val="none" w:sz="0" w:space="0" w:color="auto"/>
          </w:divBdr>
        </w:div>
        <w:div w:id="1786466371">
          <w:marLeft w:val="0"/>
          <w:marRight w:val="0"/>
          <w:marTop w:val="0"/>
          <w:marBottom w:val="0"/>
          <w:divBdr>
            <w:top w:val="none" w:sz="0" w:space="0" w:color="auto"/>
            <w:left w:val="none" w:sz="0" w:space="0" w:color="auto"/>
            <w:bottom w:val="none" w:sz="0" w:space="0" w:color="auto"/>
            <w:right w:val="none" w:sz="0" w:space="0" w:color="auto"/>
          </w:divBdr>
        </w:div>
        <w:div w:id="1793864329">
          <w:marLeft w:val="0"/>
          <w:marRight w:val="0"/>
          <w:marTop w:val="0"/>
          <w:marBottom w:val="0"/>
          <w:divBdr>
            <w:top w:val="none" w:sz="0" w:space="0" w:color="auto"/>
            <w:left w:val="none" w:sz="0" w:space="0" w:color="auto"/>
            <w:bottom w:val="none" w:sz="0" w:space="0" w:color="auto"/>
            <w:right w:val="none" w:sz="0" w:space="0" w:color="auto"/>
          </w:divBdr>
        </w:div>
        <w:div w:id="1794597292">
          <w:marLeft w:val="0"/>
          <w:marRight w:val="0"/>
          <w:marTop w:val="0"/>
          <w:marBottom w:val="0"/>
          <w:divBdr>
            <w:top w:val="none" w:sz="0" w:space="0" w:color="auto"/>
            <w:left w:val="none" w:sz="0" w:space="0" w:color="auto"/>
            <w:bottom w:val="none" w:sz="0" w:space="0" w:color="auto"/>
            <w:right w:val="none" w:sz="0" w:space="0" w:color="auto"/>
          </w:divBdr>
        </w:div>
        <w:div w:id="1860006912">
          <w:marLeft w:val="0"/>
          <w:marRight w:val="0"/>
          <w:marTop w:val="0"/>
          <w:marBottom w:val="0"/>
          <w:divBdr>
            <w:top w:val="none" w:sz="0" w:space="0" w:color="auto"/>
            <w:left w:val="none" w:sz="0" w:space="0" w:color="auto"/>
            <w:bottom w:val="none" w:sz="0" w:space="0" w:color="auto"/>
            <w:right w:val="none" w:sz="0" w:space="0" w:color="auto"/>
          </w:divBdr>
        </w:div>
        <w:div w:id="1949963683">
          <w:marLeft w:val="0"/>
          <w:marRight w:val="0"/>
          <w:marTop w:val="0"/>
          <w:marBottom w:val="0"/>
          <w:divBdr>
            <w:top w:val="none" w:sz="0" w:space="0" w:color="auto"/>
            <w:left w:val="none" w:sz="0" w:space="0" w:color="auto"/>
            <w:bottom w:val="none" w:sz="0" w:space="0" w:color="auto"/>
            <w:right w:val="none" w:sz="0" w:space="0" w:color="auto"/>
          </w:divBdr>
        </w:div>
        <w:div w:id="1952977211">
          <w:marLeft w:val="0"/>
          <w:marRight w:val="0"/>
          <w:marTop w:val="0"/>
          <w:marBottom w:val="0"/>
          <w:divBdr>
            <w:top w:val="none" w:sz="0" w:space="0" w:color="auto"/>
            <w:left w:val="none" w:sz="0" w:space="0" w:color="auto"/>
            <w:bottom w:val="none" w:sz="0" w:space="0" w:color="auto"/>
            <w:right w:val="none" w:sz="0" w:space="0" w:color="auto"/>
          </w:divBdr>
        </w:div>
        <w:div w:id="1976331843">
          <w:marLeft w:val="0"/>
          <w:marRight w:val="0"/>
          <w:marTop w:val="0"/>
          <w:marBottom w:val="0"/>
          <w:divBdr>
            <w:top w:val="none" w:sz="0" w:space="0" w:color="auto"/>
            <w:left w:val="none" w:sz="0" w:space="0" w:color="auto"/>
            <w:bottom w:val="none" w:sz="0" w:space="0" w:color="auto"/>
            <w:right w:val="none" w:sz="0" w:space="0" w:color="auto"/>
          </w:divBdr>
        </w:div>
        <w:div w:id="1980450120">
          <w:marLeft w:val="0"/>
          <w:marRight w:val="0"/>
          <w:marTop w:val="0"/>
          <w:marBottom w:val="0"/>
          <w:divBdr>
            <w:top w:val="none" w:sz="0" w:space="0" w:color="auto"/>
            <w:left w:val="none" w:sz="0" w:space="0" w:color="auto"/>
            <w:bottom w:val="none" w:sz="0" w:space="0" w:color="auto"/>
            <w:right w:val="none" w:sz="0" w:space="0" w:color="auto"/>
          </w:divBdr>
        </w:div>
        <w:div w:id="2018193268">
          <w:marLeft w:val="0"/>
          <w:marRight w:val="0"/>
          <w:marTop w:val="0"/>
          <w:marBottom w:val="0"/>
          <w:divBdr>
            <w:top w:val="none" w:sz="0" w:space="0" w:color="auto"/>
            <w:left w:val="none" w:sz="0" w:space="0" w:color="auto"/>
            <w:bottom w:val="none" w:sz="0" w:space="0" w:color="auto"/>
            <w:right w:val="none" w:sz="0" w:space="0" w:color="auto"/>
          </w:divBdr>
        </w:div>
        <w:div w:id="2019650070">
          <w:marLeft w:val="0"/>
          <w:marRight w:val="0"/>
          <w:marTop w:val="0"/>
          <w:marBottom w:val="0"/>
          <w:divBdr>
            <w:top w:val="none" w:sz="0" w:space="0" w:color="auto"/>
            <w:left w:val="none" w:sz="0" w:space="0" w:color="auto"/>
            <w:bottom w:val="none" w:sz="0" w:space="0" w:color="auto"/>
            <w:right w:val="none" w:sz="0" w:space="0" w:color="auto"/>
          </w:divBdr>
        </w:div>
        <w:div w:id="2034303000">
          <w:marLeft w:val="0"/>
          <w:marRight w:val="0"/>
          <w:marTop w:val="0"/>
          <w:marBottom w:val="0"/>
          <w:divBdr>
            <w:top w:val="none" w:sz="0" w:space="0" w:color="auto"/>
            <w:left w:val="none" w:sz="0" w:space="0" w:color="auto"/>
            <w:bottom w:val="none" w:sz="0" w:space="0" w:color="auto"/>
            <w:right w:val="none" w:sz="0" w:space="0" w:color="auto"/>
          </w:divBdr>
        </w:div>
        <w:div w:id="2058779430">
          <w:marLeft w:val="0"/>
          <w:marRight w:val="0"/>
          <w:marTop w:val="0"/>
          <w:marBottom w:val="0"/>
          <w:divBdr>
            <w:top w:val="none" w:sz="0" w:space="0" w:color="auto"/>
            <w:left w:val="none" w:sz="0" w:space="0" w:color="auto"/>
            <w:bottom w:val="none" w:sz="0" w:space="0" w:color="auto"/>
            <w:right w:val="none" w:sz="0" w:space="0" w:color="auto"/>
          </w:divBdr>
        </w:div>
        <w:div w:id="2093234082">
          <w:marLeft w:val="0"/>
          <w:marRight w:val="0"/>
          <w:marTop w:val="0"/>
          <w:marBottom w:val="0"/>
          <w:divBdr>
            <w:top w:val="none" w:sz="0" w:space="0" w:color="auto"/>
            <w:left w:val="none" w:sz="0" w:space="0" w:color="auto"/>
            <w:bottom w:val="none" w:sz="0" w:space="0" w:color="auto"/>
            <w:right w:val="none" w:sz="0" w:space="0" w:color="auto"/>
          </w:divBdr>
        </w:div>
        <w:div w:id="2105179262">
          <w:marLeft w:val="0"/>
          <w:marRight w:val="0"/>
          <w:marTop w:val="0"/>
          <w:marBottom w:val="0"/>
          <w:divBdr>
            <w:top w:val="none" w:sz="0" w:space="0" w:color="auto"/>
            <w:left w:val="none" w:sz="0" w:space="0" w:color="auto"/>
            <w:bottom w:val="none" w:sz="0" w:space="0" w:color="auto"/>
            <w:right w:val="none" w:sz="0" w:space="0" w:color="auto"/>
          </w:divBdr>
        </w:div>
        <w:div w:id="212915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9297</Words>
  <Characters>52993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Ко всем видам академических работ (контрольным, рефератам, курсовым, отчетам по практике, дипломным), предъявляются единые требования к оформлению учебной текстовой документации (ГОСТ 2</vt:lpstr>
    </vt:vector>
  </TitlesOfParts>
  <Company>1</Company>
  <LinksUpToDate>false</LinksUpToDate>
  <CharactersWithSpaces>62166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 всем видам академических работ (контрольным, рефератам, курсовым, отчетам по практике, дипломным), предъявляются единые требования к оформлению учебной текстовой документации (ГОСТ 2</dc:title>
  <dc:subject/>
  <dc:creator>1</dc:creator>
  <cp:keywords/>
  <dc:description/>
  <cp:lastModifiedBy>Irina</cp:lastModifiedBy>
  <cp:revision>2</cp:revision>
  <cp:lastPrinted>2010-12-12T17:28:00Z</cp:lastPrinted>
  <dcterms:created xsi:type="dcterms:W3CDTF">2014-08-16T19:42:00Z</dcterms:created>
  <dcterms:modified xsi:type="dcterms:W3CDTF">2014-08-16T19:42:00Z</dcterms:modified>
</cp:coreProperties>
</file>