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BD7" w:rsidRDefault="00F11BD7">
      <w:pPr>
        <w:pStyle w:val="ad"/>
        <w:rPr>
          <w:b/>
          <w:bCs/>
          <w:color w:val="auto"/>
          <w:u w:val="single"/>
        </w:rPr>
      </w:pPr>
    </w:p>
    <w:p w:rsidR="00BF72C1" w:rsidRPr="008F3009" w:rsidRDefault="00BF72C1">
      <w:pPr>
        <w:pStyle w:val="ad"/>
        <w:rPr>
          <w:b/>
          <w:bCs/>
          <w:color w:val="auto"/>
          <w:u w:val="single"/>
        </w:rPr>
      </w:pPr>
      <w:r w:rsidRPr="008F3009">
        <w:rPr>
          <w:b/>
          <w:bCs/>
          <w:color w:val="auto"/>
          <w:u w:val="single"/>
        </w:rPr>
        <w:t>ОГЛАВЛЕНИЕ</w:t>
      </w:r>
    </w:p>
    <w:p w:rsidR="00BF72C1" w:rsidRPr="008F3009" w:rsidRDefault="00BF72C1">
      <w:pPr>
        <w:pStyle w:val="ad"/>
        <w:rPr>
          <w:color w:val="auto"/>
          <w:sz w:val="25"/>
        </w:rPr>
      </w:pPr>
    </w:p>
    <w:tbl>
      <w:tblPr>
        <w:tblW w:w="0" w:type="auto"/>
        <w:tblLook w:val="0000" w:firstRow="0" w:lastRow="0" w:firstColumn="0" w:lastColumn="0" w:noHBand="0" w:noVBand="0"/>
      </w:tblPr>
      <w:tblGrid>
        <w:gridCol w:w="1655"/>
        <w:gridCol w:w="7101"/>
        <w:gridCol w:w="814"/>
      </w:tblGrid>
      <w:tr w:rsidR="00BF72C1" w:rsidRPr="008F3009">
        <w:tc>
          <w:tcPr>
            <w:tcW w:w="1655" w:type="dxa"/>
          </w:tcPr>
          <w:p w:rsidR="00BF72C1" w:rsidRPr="008F3009" w:rsidRDefault="00BF72C1">
            <w:pPr>
              <w:pStyle w:val="ae"/>
              <w:rPr>
                <w:color w:val="auto"/>
                <w:szCs w:val="28"/>
              </w:rPr>
            </w:pPr>
            <w:r w:rsidRPr="008F3009">
              <w:rPr>
                <w:color w:val="auto"/>
              </w:rPr>
              <w:t>Введение</w:t>
            </w:r>
          </w:p>
        </w:tc>
        <w:tc>
          <w:tcPr>
            <w:tcW w:w="7101" w:type="dxa"/>
          </w:tcPr>
          <w:p w:rsidR="00BF72C1" w:rsidRPr="008F3009" w:rsidRDefault="00BF72C1">
            <w:pPr>
              <w:rPr>
                <w:sz w:val="25"/>
                <w:szCs w:val="28"/>
              </w:rPr>
            </w:pPr>
          </w:p>
          <w:p w:rsidR="00BF72C1" w:rsidRPr="008F3009" w:rsidRDefault="00BF72C1">
            <w:pPr>
              <w:rPr>
                <w:sz w:val="25"/>
                <w:szCs w:val="28"/>
              </w:rPr>
            </w:pPr>
          </w:p>
        </w:tc>
        <w:tc>
          <w:tcPr>
            <w:tcW w:w="814" w:type="dxa"/>
          </w:tcPr>
          <w:p w:rsidR="00BF72C1" w:rsidRPr="008F3009" w:rsidRDefault="00BF72C1">
            <w:pPr>
              <w:rPr>
                <w:sz w:val="25"/>
                <w:szCs w:val="28"/>
              </w:rPr>
            </w:pPr>
            <w:r w:rsidRPr="008F3009">
              <w:rPr>
                <w:sz w:val="25"/>
                <w:szCs w:val="20"/>
              </w:rPr>
              <w:t>с. 2</w:t>
            </w:r>
          </w:p>
        </w:tc>
      </w:tr>
      <w:tr w:rsidR="00BF72C1" w:rsidRPr="008F3009">
        <w:tc>
          <w:tcPr>
            <w:tcW w:w="1655" w:type="dxa"/>
          </w:tcPr>
          <w:p w:rsidR="00BF72C1" w:rsidRPr="008F3009" w:rsidRDefault="00BF72C1">
            <w:pPr>
              <w:rPr>
                <w:b/>
                <w:bCs/>
                <w:sz w:val="28"/>
                <w:szCs w:val="28"/>
              </w:rPr>
            </w:pPr>
            <w:r w:rsidRPr="008F3009">
              <w:rPr>
                <w:b/>
                <w:bCs/>
                <w:sz w:val="28"/>
                <w:szCs w:val="20"/>
              </w:rPr>
              <w:t>Глава 1.</w:t>
            </w:r>
            <w:r w:rsidRPr="008F3009">
              <w:rPr>
                <w:b/>
                <w:bCs/>
                <w:sz w:val="28"/>
                <w:szCs w:val="14"/>
              </w:rPr>
              <w:t> </w:t>
            </w:r>
          </w:p>
        </w:tc>
        <w:tc>
          <w:tcPr>
            <w:tcW w:w="7101" w:type="dxa"/>
          </w:tcPr>
          <w:p w:rsidR="00BF72C1" w:rsidRPr="008F3009" w:rsidRDefault="00BF72C1">
            <w:pPr>
              <w:rPr>
                <w:b/>
                <w:bCs/>
                <w:sz w:val="28"/>
                <w:szCs w:val="28"/>
              </w:rPr>
            </w:pPr>
            <w:r w:rsidRPr="008F3009">
              <w:rPr>
                <w:b/>
                <w:bCs/>
                <w:sz w:val="28"/>
                <w:szCs w:val="28"/>
              </w:rPr>
              <w:t>Понятие и признаки государственной власти. Методы её осуществления</w:t>
            </w:r>
          </w:p>
          <w:p w:rsidR="00BF72C1" w:rsidRPr="008F3009" w:rsidRDefault="00BF72C1">
            <w:pPr>
              <w:rPr>
                <w:b/>
                <w:bCs/>
                <w:sz w:val="28"/>
                <w:szCs w:val="28"/>
              </w:rPr>
            </w:pPr>
          </w:p>
        </w:tc>
        <w:tc>
          <w:tcPr>
            <w:tcW w:w="814" w:type="dxa"/>
          </w:tcPr>
          <w:p w:rsidR="00BF72C1" w:rsidRPr="008F3009" w:rsidRDefault="00BF72C1">
            <w:pPr>
              <w:rPr>
                <w:b/>
                <w:bCs/>
                <w:sz w:val="25"/>
                <w:szCs w:val="28"/>
              </w:rPr>
            </w:pPr>
          </w:p>
        </w:tc>
      </w:tr>
      <w:tr w:rsidR="00BF72C1" w:rsidRPr="008F3009">
        <w:tc>
          <w:tcPr>
            <w:tcW w:w="1655" w:type="dxa"/>
          </w:tcPr>
          <w:p w:rsidR="00BF72C1" w:rsidRPr="008F3009" w:rsidRDefault="00BF72C1">
            <w:pPr>
              <w:rPr>
                <w:sz w:val="25"/>
                <w:szCs w:val="20"/>
              </w:rPr>
            </w:pPr>
            <w:r w:rsidRPr="008F3009">
              <w:rPr>
                <w:sz w:val="25"/>
                <w:szCs w:val="20"/>
              </w:rPr>
              <w:t>1</w:t>
            </w:r>
          </w:p>
        </w:tc>
        <w:tc>
          <w:tcPr>
            <w:tcW w:w="7101" w:type="dxa"/>
          </w:tcPr>
          <w:p w:rsidR="00BF72C1" w:rsidRPr="008F3009" w:rsidRDefault="00BF72C1">
            <w:pPr>
              <w:rPr>
                <w:sz w:val="25"/>
                <w:szCs w:val="28"/>
              </w:rPr>
            </w:pPr>
            <w:r w:rsidRPr="008F3009">
              <w:rPr>
                <w:sz w:val="25"/>
                <w:szCs w:val="28"/>
              </w:rPr>
              <w:t>Понятие и признаки государственной власти.</w:t>
            </w:r>
          </w:p>
          <w:p w:rsidR="00BF72C1" w:rsidRPr="008F3009" w:rsidRDefault="00BF72C1">
            <w:pPr>
              <w:rPr>
                <w:sz w:val="25"/>
                <w:szCs w:val="28"/>
              </w:rPr>
            </w:pPr>
          </w:p>
        </w:tc>
        <w:tc>
          <w:tcPr>
            <w:tcW w:w="814" w:type="dxa"/>
          </w:tcPr>
          <w:p w:rsidR="00BF72C1" w:rsidRPr="008F3009" w:rsidRDefault="00BF72C1">
            <w:pPr>
              <w:rPr>
                <w:sz w:val="25"/>
                <w:szCs w:val="20"/>
              </w:rPr>
            </w:pPr>
            <w:r w:rsidRPr="008F3009">
              <w:rPr>
                <w:sz w:val="25"/>
                <w:szCs w:val="20"/>
              </w:rPr>
              <w:t>с. 3</w:t>
            </w:r>
          </w:p>
        </w:tc>
      </w:tr>
      <w:tr w:rsidR="00BF72C1" w:rsidRPr="008F3009">
        <w:tc>
          <w:tcPr>
            <w:tcW w:w="1655" w:type="dxa"/>
          </w:tcPr>
          <w:p w:rsidR="00BF72C1" w:rsidRPr="008F3009" w:rsidRDefault="00BF72C1">
            <w:pPr>
              <w:rPr>
                <w:sz w:val="25"/>
                <w:szCs w:val="20"/>
              </w:rPr>
            </w:pPr>
            <w:r w:rsidRPr="008F3009">
              <w:rPr>
                <w:sz w:val="25"/>
                <w:szCs w:val="20"/>
              </w:rPr>
              <w:t>2</w:t>
            </w:r>
          </w:p>
        </w:tc>
        <w:tc>
          <w:tcPr>
            <w:tcW w:w="7101" w:type="dxa"/>
          </w:tcPr>
          <w:p w:rsidR="00BF72C1" w:rsidRPr="008F3009" w:rsidRDefault="00BF72C1">
            <w:pPr>
              <w:rPr>
                <w:sz w:val="25"/>
                <w:szCs w:val="28"/>
              </w:rPr>
            </w:pPr>
            <w:r w:rsidRPr="008F3009">
              <w:rPr>
                <w:sz w:val="25"/>
                <w:szCs w:val="28"/>
              </w:rPr>
              <w:t xml:space="preserve">Методы </w:t>
            </w:r>
            <w:r w:rsidR="00A66087" w:rsidRPr="008F3009">
              <w:rPr>
                <w:sz w:val="25"/>
                <w:szCs w:val="28"/>
              </w:rPr>
              <w:t xml:space="preserve"> </w:t>
            </w:r>
            <w:r w:rsidRPr="008F3009">
              <w:rPr>
                <w:sz w:val="25"/>
                <w:szCs w:val="28"/>
              </w:rPr>
              <w:t>осуществления</w:t>
            </w:r>
            <w:r w:rsidR="00A66087" w:rsidRPr="008F3009">
              <w:rPr>
                <w:sz w:val="25"/>
                <w:szCs w:val="28"/>
              </w:rPr>
              <w:t xml:space="preserve"> (реализации) государственной власти</w:t>
            </w:r>
          </w:p>
          <w:p w:rsidR="00BF72C1" w:rsidRPr="008F3009" w:rsidRDefault="00BF72C1">
            <w:pPr>
              <w:rPr>
                <w:sz w:val="25"/>
                <w:szCs w:val="28"/>
              </w:rPr>
            </w:pPr>
          </w:p>
        </w:tc>
        <w:tc>
          <w:tcPr>
            <w:tcW w:w="814" w:type="dxa"/>
          </w:tcPr>
          <w:p w:rsidR="00BF72C1" w:rsidRPr="008F3009" w:rsidRDefault="00BF72C1">
            <w:pPr>
              <w:rPr>
                <w:sz w:val="25"/>
                <w:szCs w:val="20"/>
              </w:rPr>
            </w:pPr>
            <w:r w:rsidRPr="008F3009">
              <w:rPr>
                <w:sz w:val="25"/>
                <w:szCs w:val="20"/>
              </w:rPr>
              <w:t xml:space="preserve">с. </w:t>
            </w:r>
            <w:r w:rsidR="00A90251" w:rsidRPr="008F3009">
              <w:rPr>
                <w:sz w:val="25"/>
                <w:szCs w:val="20"/>
              </w:rPr>
              <w:t>6</w:t>
            </w:r>
          </w:p>
        </w:tc>
      </w:tr>
      <w:tr w:rsidR="00BF72C1" w:rsidRPr="008F3009">
        <w:tc>
          <w:tcPr>
            <w:tcW w:w="1655" w:type="dxa"/>
          </w:tcPr>
          <w:p w:rsidR="00BF72C1" w:rsidRPr="008F3009" w:rsidRDefault="00BF72C1">
            <w:pPr>
              <w:rPr>
                <w:b/>
                <w:bCs/>
                <w:sz w:val="28"/>
                <w:szCs w:val="28"/>
              </w:rPr>
            </w:pPr>
            <w:r w:rsidRPr="008F3009">
              <w:rPr>
                <w:b/>
                <w:bCs/>
                <w:sz w:val="28"/>
                <w:szCs w:val="28"/>
              </w:rPr>
              <w:t>Глава 2.</w:t>
            </w:r>
          </w:p>
        </w:tc>
        <w:tc>
          <w:tcPr>
            <w:tcW w:w="7101" w:type="dxa"/>
          </w:tcPr>
          <w:p w:rsidR="00BF72C1" w:rsidRPr="008F3009" w:rsidRDefault="00BF72C1">
            <w:pPr>
              <w:rPr>
                <w:b/>
                <w:bCs/>
                <w:sz w:val="28"/>
                <w:szCs w:val="28"/>
              </w:rPr>
            </w:pPr>
            <w:r w:rsidRPr="008F3009">
              <w:rPr>
                <w:b/>
                <w:bCs/>
                <w:sz w:val="28"/>
                <w:szCs w:val="28"/>
              </w:rPr>
              <w:t>Механизм государства: понятие и структура</w:t>
            </w:r>
          </w:p>
          <w:p w:rsidR="00BF72C1" w:rsidRPr="008F3009" w:rsidRDefault="00BF72C1">
            <w:pPr>
              <w:rPr>
                <w:b/>
                <w:bCs/>
                <w:sz w:val="28"/>
                <w:szCs w:val="28"/>
              </w:rPr>
            </w:pPr>
          </w:p>
        </w:tc>
        <w:tc>
          <w:tcPr>
            <w:tcW w:w="814" w:type="dxa"/>
          </w:tcPr>
          <w:p w:rsidR="00BF72C1" w:rsidRPr="008F3009" w:rsidRDefault="00BF72C1">
            <w:pPr>
              <w:rPr>
                <w:b/>
                <w:bCs/>
                <w:sz w:val="25"/>
                <w:szCs w:val="28"/>
              </w:rPr>
            </w:pPr>
          </w:p>
        </w:tc>
      </w:tr>
      <w:tr w:rsidR="00BF72C1" w:rsidRPr="008F3009">
        <w:tc>
          <w:tcPr>
            <w:tcW w:w="1655" w:type="dxa"/>
          </w:tcPr>
          <w:p w:rsidR="00BF72C1" w:rsidRPr="008F3009" w:rsidRDefault="00BF72C1">
            <w:pPr>
              <w:rPr>
                <w:sz w:val="25"/>
                <w:szCs w:val="28"/>
              </w:rPr>
            </w:pPr>
            <w:r w:rsidRPr="008F3009">
              <w:rPr>
                <w:sz w:val="25"/>
                <w:szCs w:val="28"/>
              </w:rPr>
              <w:t>1</w:t>
            </w:r>
          </w:p>
          <w:p w:rsidR="00BF72C1" w:rsidRPr="008F3009" w:rsidRDefault="00BF72C1">
            <w:pPr>
              <w:rPr>
                <w:sz w:val="25"/>
                <w:szCs w:val="28"/>
              </w:rPr>
            </w:pPr>
          </w:p>
        </w:tc>
        <w:tc>
          <w:tcPr>
            <w:tcW w:w="7101" w:type="dxa"/>
          </w:tcPr>
          <w:p w:rsidR="00BF72C1" w:rsidRPr="008F3009" w:rsidRDefault="00BF72C1">
            <w:pPr>
              <w:rPr>
                <w:sz w:val="25"/>
                <w:szCs w:val="28"/>
              </w:rPr>
            </w:pPr>
            <w:r w:rsidRPr="008F3009">
              <w:rPr>
                <w:sz w:val="25"/>
                <w:szCs w:val="20"/>
              </w:rPr>
              <w:t>Основные  понятия  механизма государства.</w:t>
            </w:r>
          </w:p>
        </w:tc>
        <w:tc>
          <w:tcPr>
            <w:tcW w:w="814" w:type="dxa"/>
          </w:tcPr>
          <w:p w:rsidR="00BF72C1" w:rsidRPr="008F3009" w:rsidRDefault="00BF72C1">
            <w:pPr>
              <w:rPr>
                <w:sz w:val="25"/>
                <w:szCs w:val="28"/>
              </w:rPr>
            </w:pPr>
            <w:r w:rsidRPr="008F3009">
              <w:rPr>
                <w:sz w:val="25"/>
                <w:szCs w:val="20"/>
              </w:rPr>
              <w:t xml:space="preserve">с. </w:t>
            </w:r>
            <w:r w:rsidR="00A90251" w:rsidRPr="008F3009">
              <w:rPr>
                <w:sz w:val="25"/>
                <w:szCs w:val="20"/>
              </w:rPr>
              <w:t>9</w:t>
            </w:r>
          </w:p>
        </w:tc>
      </w:tr>
      <w:tr w:rsidR="00BF72C1" w:rsidRPr="008F3009">
        <w:tc>
          <w:tcPr>
            <w:tcW w:w="1655" w:type="dxa"/>
          </w:tcPr>
          <w:p w:rsidR="00BF72C1" w:rsidRPr="008F3009" w:rsidRDefault="00BF72C1">
            <w:pPr>
              <w:rPr>
                <w:sz w:val="25"/>
                <w:szCs w:val="28"/>
              </w:rPr>
            </w:pPr>
            <w:r w:rsidRPr="008F3009">
              <w:rPr>
                <w:sz w:val="25"/>
                <w:szCs w:val="28"/>
              </w:rPr>
              <w:t>2</w:t>
            </w:r>
          </w:p>
          <w:p w:rsidR="00BF72C1" w:rsidRPr="008F3009" w:rsidRDefault="00BF72C1">
            <w:pPr>
              <w:rPr>
                <w:sz w:val="25"/>
                <w:szCs w:val="28"/>
              </w:rPr>
            </w:pPr>
          </w:p>
        </w:tc>
        <w:tc>
          <w:tcPr>
            <w:tcW w:w="7101" w:type="dxa"/>
          </w:tcPr>
          <w:p w:rsidR="00BF72C1" w:rsidRPr="008F3009" w:rsidRDefault="00BF72C1">
            <w:pPr>
              <w:rPr>
                <w:sz w:val="25"/>
                <w:szCs w:val="28"/>
              </w:rPr>
            </w:pPr>
            <w:r w:rsidRPr="008F3009">
              <w:rPr>
                <w:sz w:val="25"/>
                <w:szCs w:val="20"/>
              </w:rPr>
              <w:t>Структура механизма (аппарата) государства. </w:t>
            </w:r>
          </w:p>
        </w:tc>
        <w:tc>
          <w:tcPr>
            <w:tcW w:w="814" w:type="dxa"/>
          </w:tcPr>
          <w:p w:rsidR="00BF72C1" w:rsidRPr="008F3009" w:rsidRDefault="00BF72C1">
            <w:pPr>
              <w:rPr>
                <w:sz w:val="25"/>
                <w:szCs w:val="28"/>
              </w:rPr>
            </w:pPr>
            <w:r w:rsidRPr="008F3009">
              <w:rPr>
                <w:sz w:val="25"/>
                <w:szCs w:val="20"/>
              </w:rPr>
              <w:t>с. 1</w:t>
            </w:r>
            <w:r w:rsidR="00A90251" w:rsidRPr="008F3009">
              <w:rPr>
                <w:sz w:val="25"/>
                <w:szCs w:val="20"/>
              </w:rPr>
              <w:t>1</w:t>
            </w:r>
          </w:p>
        </w:tc>
      </w:tr>
      <w:tr w:rsidR="00BF72C1" w:rsidRPr="008F3009">
        <w:tc>
          <w:tcPr>
            <w:tcW w:w="1655" w:type="dxa"/>
          </w:tcPr>
          <w:p w:rsidR="00BF72C1" w:rsidRPr="008F3009" w:rsidRDefault="00BF72C1">
            <w:pPr>
              <w:rPr>
                <w:b/>
                <w:bCs/>
                <w:sz w:val="28"/>
                <w:szCs w:val="28"/>
              </w:rPr>
            </w:pPr>
            <w:r w:rsidRPr="008F3009">
              <w:rPr>
                <w:b/>
                <w:bCs/>
                <w:sz w:val="28"/>
                <w:szCs w:val="28"/>
              </w:rPr>
              <w:t>Глава 3.</w:t>
            </w:r>
          </w:p>
          <w:p w:rsidR="00BF72C1" w:rsidRPr="008F3009" w:rsidRDefault="00BF72C1">
            <w:pPr>
              <w:rPr>
                <w:b/>
                <w:bCs/>
                <w:sz w:val="28"/>
                <w:szCs w:val="28"/>
              </w:rPr>
            </w:pPr>
          </w:p>
        </w:tc>
        <w:tc>
          <w:tcPr>
            <w:tcW w:w="7101" w:type="dxa"/>
          </w:tcPr>
          <w:p w:rsidR="00BF72C1" w:rsidRPr="008F3009" w:rsidRDefault="00BF72C1">
            <w:pPr>
              <w:rPr>
                <w:b/>
                <w:bCs/>
                <w:sz w:val="28"/>
                <w:szCs w:val="28"/>
              </w:rPr>
            </w:pPr>
            <w:r w:rsidRPr="008F3009">
              <w:rPr>
                <w:b/>
                <w:bCs/>
                <w:sz w:val="28"/>
                <w:szCs w:val="28"/>
              </w:rPr>
              <w:t>Принцип разделения власти: идея и практика осуществления.</w:t>
            </w:r>
          </w:p>
        </w:tc>
        <w:tc>
          <w:tcPr>
            <w:tcW w:w="814" w:type="dxa"/>
          </w:tcPr>
          <w:p w:rsidR="00BF72C1" w:rsidRPr="008F3009" w:rsidRDefault="00BF72C1">
            <w:pPr>
              <w:rPr>
                <w:b/>
                <w:bCs/>
                <w:sz w:val="25"/>
                <w:szCs w:val="28"/>
              </w:rPr>
            </w:pPr>
          </w:p>
        </w:tc>
      </w:tr>
      <w:tr w:rsidR="00BF72C1" w:rsidRPr="008F3009">
        <w:tc>
          <w:tcPr>
            <w:tcW w:w="1655" w:type="dxa"/>
          </w:tcPr>
          <w:p w:rsidR="00BF72C1" w:rsidRPr="008F3009" w:rsidRDefault="00BF72C1">
            <w:pPr>
              <w:rPr>
                <w:sz w:val="25"/>
                <w:szCs w:val="28"/>
              </w:rPr>
            </w:pPr>
            <w:r w:rsidRPr="008F3009">
              <w:rPr>
                <w:sz w:val="25"/>
                <w:szCs w:val="28"/>
              </w:rPr>
              <w:t>1</w:t>
            </w:r>
          </w:p>
          <w:p w:rsidR="00BF72C1" w:rsidRPr="008F3009" w:rsidRDefault="00BF72C1">
            <w:pPr>
              <w:rPr>
                <w:sz w:val="25"/>
                <w:szCs w:val="28"/>
              </w:rPr>
            </w:pPr>
          </w:p>
        </w:tc>
        <w:tc>
          <w:tcPr>
            <w:tcW w:w="7101" w:type="dxa"/>
          </w:tcPr>
          <w:p w:rsidR="00BF72C1" w:rsidRPr="008F3009" w:rsidRDefault="00BF72C1">
            <w:pPr>
              <w:rPr>
                <w:sz w:val="25"/>
                <w:szCs w:val="28"/>
              </w:rPr>
            </w:pPr>
            <w:r w:rsidRPr="008F3009">
              <w:rPr>
                <w:sz w:val="25"/>
                <w:szCs w:val="20"/>
              </w:rPr>
              <w:t>Теоретические основы и идеи принципа разделения власти</w:t>
            </w:r>
          </w:p>
        </w:tc>
        <w:tc>
          <w:tcPr>
            <w:tcW w:w="814" w:type="dxa"/>
          </w:tcPr>
          <w:p w:rsidR="00BF72C1" w:rsidRPr="008F3009" w:rsidRDefault="00BF72C1">
            <w:pPr>
              <w:rPr>
                <w:sz w:val="25"/>
                <w:szCs w:val="28"/>
              </w:rPr>
            </w:pPr>
            <w:r w:rsidRPr="008F3009">
              <w:rPr>
                <w:sz w:val="25"/>
                <w:szCs w:val="20"/>
              </w:rPr>
              <w:t xml:space="preserve">с. 20 </w:t>
            </w:r>
          </w:p>
        </w:tc>
      </w:tr>
      <w:tr w:rsidR="00BF72C1" w:rsidRPr="008F3009">
        <w:tc>
          <w:tcPr>
            <w:tcW w:w="1655" w:type="dxa"/>
          </w:tcPr>
          <w:p w:rsidR="00BF72C1" w:rsidRPr="008F3009" w:rsidRDefault="00BF72C1">
            <w:pPr>
              <w:rPr>
                <w:sz w:val="25"/>
                <w:szCs w:val="28"/>
              </w:rPr>
            </w:pPr>
            <w:r w:rsidRPr="008F3009">
              <w:rPr>
                <w:sz w:val="25"/>
                <w:szCs w:val="28"/>
              </w:rPr>
              <w:t>2</w:t>
            </w:r>
          </w:p>
          <w:p w:rsidR="00BF72C1" w:rsidRPr="008F3009" w:rsidRDefault="00BF72C1">
            <w:pPr>
              <w:rPr>
                <w:sz w:val="25"/>
                <w:szCs w:val="28"/>
              </w:rPr>
            </w:pPr>
          </w:p>
        </w:tc>
        <w:tc>
          <w:tcPr>
            <w:tcW w:w="7101" w:type="dxa"/>
          </w:tcPr>
          <w:p w:rsidR="00BF72C1" w:rsidRPr="008F3009" w:rsidRDefault="00BF72C1">
            <w:pPr>
              <w:rPr>
                <w:bCs/>
                <w:sz w:val="25"/>
                <w:szCs w:val="28"/>
              </w:rPr>
            </w:pPr>
            <w:r w:rsidRPr="008F3009">
              <w:rPr>
                <w:bCs/>
                <w:iCs/>
                <w:sz w:val="25"/>
                <w:szCs w:val="20"/>
              </w:rPr>
              <w:t>Практика осуществление принципа разделения властей.</w:t>
            </w:r>
          </w:p>
        </w:tc>
        <w:tc>
          <w:tcPr>
            <w:tcW w:w="814" w:type="dxa"/>
          </w:tcPr>
          <w:p w:rsidR="00BF72C1" w:rsidRPr="008F3009" w:rsidRDefault="00BF72C1">
            <w:pPr>
              <w:rPr>
                <w:sz w:val="25"/>
                <w:szCs w:val="28"/>
              </w:rPr>
            </w:pPr>
            <w:r w:rsidRPr="008F3009">
              <w:rPr>
                <w:sz w:val="25"/>
                <w:szCs w:val="20"/>
              </w:rPr>
              <w:t xml:space="preserve">с. 24 </w:t>
            </w:r>
          </w:p>
        </w:tc>
      </w:tr>
      <w:tr w:rsidR="00BF72C1" w:rsidRPr="008F3009">
        <w:tc>
          <w:tcPr>
            <w:tcW w:w="1655" w:type="dxa"/>
          </w:tcPr>
          <w:p w:rsidR="00BF72C1" w:rsidRPr="008F3009" w:rsidRDefault="00BF72C1">
            <w:pPr>
              <w:rPr>
                <w:b/>
                <w:bCs/>
                <w:sz w:val="28"/>
                <w:szCs w:val="28"/>
              </w:rPr>
            </w:pPr>
            <w:r w:rsidRPr="008F3009">
              <w:rPr>
                <w:b/>
                <w:bCs/>
                <w:sz w:val="28"/>
                <w:szCs w:val="28"/>
              </w:rPr>
              <w:t>Заключение</w:t>
            </w:r>
          </w:p>
          <w:p w:rsidR="00BF72C1" w:rsidRPr="008F3009" w:rsidRDefault="00BF72C1">
            <w:pPr>
              <w:rPr>
                <w:b/>
                <w:bCs/>
                <w:sz w:val="28"/>
                <w:szCs w:val="28"/>
              </w:rPr>
            </w:pPr>
          </w:p>
        </w:tc>
        <w:tc>
          <w:tcPr>
            <w:tcW w:w="7101" w:type="dxa"/>
          </w:tcPr>
          <w:p w:rsidR="00BF72C1" w:rsidRPr="008F3009" w:rsidRDefault="00BF72C1">
            <w:pPr>
              <w:rPr>
                <w:sz w:val="25"/>
                <w:szCs w:val="28"/>
              </w:rPr>
            </w:pPr>
          </w:p>
        </w:tc>
        <w:tc>
          <w:tcPr>
            <w:tcW w:w="814" w:type="dxa"/>
          </w:tcPr>
          <w:p w:rsidR="00BF72C1" w:rsidRPr="008F3009" w:rsidRDefault="00BF72C1">
            <w:pPr>
              <w:rPr>
                <w:sz w:val="25"/>
                <w:szCs w:val="28"/>
              </w:rPr>
            </w:pPr>
            <w:r w:rsidRPr="008F3009">
              <w:rPr>
                <w:sz w:val="25"/>
                <w:szCs w:val="20"/>
              </w:rPr>
              <w:t xml:space="preserve">с. </w:t>
            </w:r>
            <w:r w:rsidR="00A90251" w:rsidRPr="008F3009">
              <w:rPr>
                <w:sz w:val="25"/>
                <w:szCs w:val="20"/>
              </w:rPr>
              <w:t>29</w:t>
            </w:r>
            <w:r w:rsidRPr="008F3009">
              <w:rPr>
                <w:sz w:val="25"/>
                <w:szCs w:val="20"/>
              </w:rPr>
              <w:t xml:space="preserve"> </w:t>
            </w:r>
          </w:p>
        </w:tc>
      </w:tr>
      <w:tr w:rsidR="00BF72C1" w:rsidRPr="008F3009">
        <w:tc>
          <w:tcPr>
            <w:tcW w:w="1655" w:type="dxa"/>
          </w:tcPr>
          <w:p w:rsidR="00BF72C1" w:rsidRPr="008F3009" w:rsidRDefault="00BF72C1">
            <w:pPr>
              <w:rPr>
                <w:szCs w:val="28"/>
              </w:rPr>
            </w:pPr>
          </w:p>
        </w:tc>
        <w:tc>
          <w:tcPr>
            <w:tcW w:w="7101" w:type="dxa"/>
          </w:tcPr>
          <w:p w:rsidR="00BF72C1" w:rsidRPr="008F3009" w:rsidRDefault="00BF72C1">
            <w:pPr>
              <w:rPr>
                <w:szCs w:val="28"/>
              </w:rPr>
            </w:pPr>
          </w:p>
        </w:tc>
        <w:tc>
          <w:tcPr>
            <w:tcW w:w="814" w:type="dxa"/>
          </w:tcPr>
          <w:p w:rsidR="00BF72C1" w:rsidRPr="008F3009" w:rsidRDefault="00BF72C1">
            <w:pPr>
              <w:rPr>
                <w:szCs w:val="20"/>
              </w:rPr>
            </w:pPr>
          </w:p>
        </w:tc>
      </w:tr>
      <w:tr w:rsidR="00BF72C1" w:rsidRPr="008F3009">
        <w:tc>
          <w:tcPr>
            <w:tcW w:w="1655" w:type="dxa"/>
          </w:tcPr>
          <w:p w:rsidR="00BF72C1" w:rsidRPr="008F3009" w:rsidRDefault="00BF72C1">
            <w:pPr>
              <w:rPr>
                <w:szCs w:val="28"/>
              </w:rPr>
            </w:pPr>
          </w:p>
        </w:tc>
        <w:tc>
          <w:tcPr>
            <w:tcW w:w="7101" w:type="dxa"/>
          </w:tcPr>
          <w:p w:rsidR="00BF72C1" w:rsidRPr="008F3009" w:rsidRDefault="00BF72C1">
            <w:pPr>
              <w:rPr>
                <w:szCs w:val="28"/>
              </w:rPr>
            </w:pPr>
          </w:p>
        </w:tc>
        <w:tc>
          <w:tcPr>
            <w:tcW w:w="814" w:type="dxa"/>
          </w:tcPr>
          <w:p w:rsidR="00BF72C1" w:rsidRPr="008F3009" w:rsidRDefault="00BF72C1">
            <w:pPr>
              <w:rPr>
                <w:szCs w:val="20"/>
              </w:rPr>
            </w:pPr>
          </w:p>
        </w:tc>
      </w:tr>
      <w:tr w:rsidR="00BF72C1" w:rsidRPr="008F3009">
        <w:tc>
          <w:tcPr>
            <w:tcW w:w="1655" w:type="dxa"/>
          </w:tcPr>
          <w:p w:rsidR="00BF72C1" w:rsidRPr="008F3009" w:rsidRDefault="00BF72C1">
            <w:pPr>
              <w:rPr>
                <w:szCs w:val="28"/>
              </w:rPr>
            </w:pPr>
          </w:p>
        </w:tc>
        <w:tc>
          <w:tcPr>
            <w:tcW w:w="7101" w:type="dxa"/>
          </w:tcPr>
          <w:p w:rsidR="00BF72C1" w:rsidRPr="008F3009" w:rsidRDefault="00BF72C1">
            <w:pPr>
              <w:rPr>
                <w:szCs w:val="28"/>
              </w:rPr>
            </w:pPr>
          </w:p>
        </w:tc>
        <w:tc>
          <w:tcPr>
            <w:tcW w:w="814" w:type="dxa"/>
          </w:tcPr>
          <w:p w:rsidR="00BF72C1" w:rsidRPr="008F3009" w:rsidRDefault="00BF72C1">
            <w:pPr>
              <w:rPr>
                <w:szCs w:val="20"/>
              </w:rPr>
            </w:pPr>
          </w:p>
        </w:tc>
      </w:tr>
      <w:tr w:rsidR="00BF72C1" w:rsidRPr="008F3009">
        <w:tc>
          <w:tcPr>
            <w:tcW w:w="1655" w:type="dxa"/>
          </w:tcPr>
          <w:p w:rsidR="00BF72C1" w:rsidRPr="008F3009" w:rsidRDefault="00BF72C1">
            <w:pPr>
              <w:rPr>
                <w:szCs w:val="28"/>
              </w:rPr>
            </w:pPr>
          </w:p>
        </w:tc>
        <w:tc>
          <w:tcPr>
            <w:tcW w:w="7101" w:type="dxa"/>
          </w:tcPr>
          <w:p w:rsidR="00BF72C1" w:rsidRPr="008F3009" w:rsidRDefault="00BF72C1">
            <w:pPr>
              <w:rPr>
                <w:szCs w:val="28"/>
              </w:rPr>
            </w:pPr>
          </w:p>
        </w:tc>
        <w:tc>
          <w:tcPr>
            <w:tcW w:w="814" w:type="dxa"/>
          </w:tcPr>
          <w:p w:rsidR="00BF72C1" w:rsidRPr="008F3009" w:rsidRDefault="00BF72C1">
            <w:pPr>
              <w:rPr>
                <w:szCs w:val="20"/>
              </w:rPr>
            </w:pPr>
          </w:p>
        </w:tc>
      </w:tr>
      <w:tr w:rsidR="00BF72C1" w:rsidRPr="008F3009">
        <w:tc>
          <w:tcPr>
            <w:tcW w:w="1655" w:type="dxa"/>
          </w:tcPr>
          <w:p w:rsidR="00BF72C1" w:rsidRPr="008F3009" w:rsidRDefault="00BF72C1">
            <w:pPr>
              <w:rPr>
                <w:szCs w:val="28"/>
              </w:rPr>
            </w:pPr>
          </w:p>
        </w:tc>
        <w:tc>
          <w:tcPr>
            <w:tcW w:w="7101" w:type="dxa"/>
          </w:tcPr>
          <w:p w:rsidR="00BF72C1" w:rsidRPr="008F3009" w:rsidRDefault="00BF72C1">
            <w:pPr>
              <w:rPr>
                <w:szCs w:val="28"/>
              </w:rPr>
            </w:pPr>
          </w:p>
        </w:tc>
        <w:tc>
          <w:tcPr>
            <w:tcW w:w="814" w:type="dxa"/>
          </w:tcPr>
          <w:p w:rsidR="00BF72C1" w:rsidRPr="008F3009" w:rsidRDefault="00BF72C1">
            <w:pPr>
              <w:rPr>
                <w:szCs w:val="20"/>
              </w:rPr>
            </w:pPr>
          </w:p>
        </w:tc>
      </w:tr>
      <w:tr w:rsidR="00BF72C1" w:rsidRPr="008F3009">
        <w:tc>
          <w:tcPr>
            <w:tcW w:w="1655" w:type="dxa"/>
          </w:tcPr>
          <w:p w:rsidR="00BF72C1" w:rsidRPr="008F3009" w:rsidRDefault="00BF72C1">
            <w:pPr>
              <w:rPr>
                <w:szCs w:val="28"/>
              </w:rPr>
            </w:pPr>
          </w:p>
        </w:tc>
        <w:tc>
          <w:tcPr>
            <w:tcW w:w="7101" w:type="dxa"/>
          </w:tcPr>
          <w:p w:rsidR="00BF72C1" w:rsidRPr="008F3009" w:rsidRDefault="00BF72C1">
            <w:pPr>
              <w:rPr>
                <w:szCs w:val="28"/>
              </w:rPr>
            </w:pPr>
          </w:p>
        </w:tc>
        <w:tc>
          <w:tcPr>
            <w:tcW w:w="814" w:type="dxa"/>
          </w:tcPr>
          <w:p w:rsidR="00BF72C1" w:rsidRPr="008F3009" w:rsidRDefault="00BF72C1">
            <w:pPr>
              <w:rPr>
                <w:szCs w:val="20"/>
              </w:rPr>
            </w:pPr>
          </w:p>
        </w:tc>
      </w:tr>
      <w:tr w:rsidR="00BF72C1" w:rsidRPr="008F3009">
        <w:tc>
          <w:tcPr>
            <w:tcW w:w="1655" w:type="dxa"/>
          </w:tcPr>
          <w:p w:rsidR="00BF72C1" w:rsidRPr="008F3009" w:rsidRDefault="00BF72C1">
            <w:pPr>
              <w:rPr>
                <w:szCs w:val="28"/>
              </w:rPr>
            </w:pPr>
          </w:p>
        </w:tc>
        <w:tc>
          <w:tcPr>
            <w:tcW w:w="7101" w:type="dxa"/>
          </w:tcPr>
          <w:p w:rsidR="00BF72C1" w:rsidRPr="008F3009" w:rsidRDefault="00BF72C1">
            <w:pPr>
              <w:rPr>
                <w:szCs w:val="28"/>
              </w:rPr>
            </w:pPr>
          </w:p>
        </w:tc>
        <w:tc>
          <w:tcPr>
            <w:tcW w:w="814" w:type="dxa"/>
          </w:tcPr>
          <w:p w:rsidR="00BF72C1" w:rsidRPr="008F3009" w:rsidRDefault="00BF72C1">
            <w:pPr>
              <w:rPr>
                <w:szCs w:val="20"/>
              </w:rPr>
            </w:pPr>
          </w:p>
        </w:tc>
      </w:tr>
      <w:tr w:rsidR="00BF72C1" w:rsidRPr="008F3009">
        <w:tc>
          <w:tcPr>
            <w:tcW w:w="1655" w:type="dxa"/>
          </w:tcPr>
          <w:p w:rsidR="00BF72C1" w:rsidRPr="008F3009" w:rsidRDefault="00BF72C1">
            <w:pPr>
              <w:rPr>
                <w:szCs w:val="28"/>
              </w:rPr>
            </w:pPr>
          </w:p>
        </w:tc>
        <w:tc>
          <w:tcPr>
            <w:tcW w:w="7101" w:type="dxa"/>
          </w:tcPr>
          <w:p w:rsidR="00BF72C1" w:rsidRPr="008F3009" w:rsidRDefault="00BF72C1">
            <w:pPr>
              <w:rPr>
                <w:szCs w:val="28"/>
              </w:rPr>
            </w:pPr>
          </w:p>
        </w:tc>
        <w:tc>
          <w:tcPr>
            <w:tcW w:w="814" w:type="dxa"/>
          </w:tcPr>
          <w:p w:rsidR="00BF72C1" w:rsidRPr="008F3009" w:rsidRDefault="00BF72C1">
            <w:pPr>
              <w:rPr>
                <w:szCs w:val="20"/>
              </w:rPr>
            </w:pPr>
          </w:p>
        </w:tc>
      </w:tr>
      <w:tr w:rsidR="00BF72C1" w:rsidRPr="008F3009">
        <w:tc>
          <w:tcPr>
            <w:tcW w:w="1655" w:type="dxa"/>
          </w:tcPr>
          <w:p w:rsidR="00BF72C1" w:rsidRPr="008F3009" w:rsidRDefault="00BF72C1">
            <w:pPr>
              <w:rPr>
                <w:szCs w:val="28"/>
              </w:rPr>
            </w:pPr>
          </w:p>
        </w:tc>
        <w:tc>
          <w:tcPr>
            <w:tcW w:w="7101" w:type="dxa"/>
          </w:tcPr>
          <w:p w:rsidR="00BF72C1" w:rsidRPr="008F3009" w:rsidRDefault="00BF72C1">
            <w:pPr>
              <w:rPr>
                <w:szCs w:val="28"/>
              </w:rPr>
            </w:pPr>
          </w:p>
        </w:tc>
        <w:tc>
          <w:tcPr>
            <w:tcW w:w="814" w:type="dxa"/>
          </w:tcPr>
          <w:p w:rsidR="00BF72C1" w:rsidRPr="008F3009" w:rsidRDefault="00BF72C1">
            <w:pPr>
              <w:rPr>
                <w:szCs w:val="20"/>
              </w:rPr>
            </w:pPr>
          </w:p>
        </w:tc>
      </w:tr>
      <w:tr w:rsidR="00BF72C1" w:rsidRPr="008F3009">
        <w:tc>
          <w:tcPr>
            <w:tcW w:w="1655" w:type="dxa"/>
          </w:tcPr>
          <w:p w:rsidR="00BF72C1" w:rsidRPr="008F3009" w:rsidRDefault="00BF72C1">
            <w:pPr>
              <w:rPr>
                <w:szCs w:val="28"/>
              </w:rPr>
            </w:pPr>
          </w:p>
        </w:tc>
        <w:tc>
          <w:tcPr>
            <w:tcW w:w="7101" w:type="dxa"/>
          </w:tcPr>
          <w:p w:rsidR="00BF72C1" w:rsidRPr="008F3009" w:rsidRDefault="00BF72C1">
            <w:pPr>
              <w:rPr>
                <w:szCs w:val="28"/>
              </w:rPr>
            </w:pPr>
          </w:p>
        </w:tc>
        <w:tc>
          <w:tcPr>
            <w:tcW w:w="814" w:type="dxa"/>
          </w:tcPr>
          <w:p w:rsidR="00BF72C1" w:rsidRPr="008F3009" w:rsidRDefault="00BF72C1">
            <w:pPr>
              <w:rPr>
                <w:szCs w:val="20"/>
              </w:rPr>
            </w:pPr>
          </w:p>
        </w:tc>
      </w:tr>
      <w:tr w:rsidR="00BF72C1" w:rsidRPr="008F3009">
        <w:tc>
          <w:tcPr>
            <w:tcW w:w="1655" w:type="dxa"/>
          </w:tcPr>
          <w:p w:rsidR="00BF72C1" w:rsidRPr="008F3009" w:rsidRDefault="00BF72C1">
            <w:pPr>
              <w:rPr>
                <w:szCs w:val="28"/>
              </w:rPr>
            </w:pPr>
          </w:p>
        </w:tc>
        <w:tc>
          <w:tcPr>
            <w:tcW w:w="7101" w:type="dxa"/>
          </w:tcPr>
          <w:p w:rsidR="00BF72C1" w:rsidRPr="008F3009" w:rsidRDefault="00BF72C1">
            <w:pPr>
              <w:rPr>
                <w:szCs w:val="28"/>
              </w:rPr>
            </w:pPr>
          </w:p>
        </w:tc>
        <w:tc>
          <w:tcPr>
            <w:tcW w:w="814" w:type="dxa"/>
          </w:tcPr>
          <w:p w:rsidR="00BF72C1" w:rsidRPr="008F3009" w:rsidRDefault="00BF72C1">
            <w:pPr>
              <w:rPr>
                <w:szCs w:val="20"/>
              </w:rPr>
            </w:pPr>
          </w:p>
        </w:tc>
      </w:tr>
      <w:tr w:rsidR="00BF72C1" w:rsidRPr="008F3009">
        <w:tc>
          <w:tcPr>
            <w:tcW w:w="1655" w:type="dxa"/>
          </w:tcPr>
          <w:p w:rsidR="00BF72C1" w:rsidRPr="008F3009" w:rsidRDefault="00BF72C1">
            <w:pPr>
              <w:rPr>
                <w:szCs w:val="28"/>
              </w:rPr>
            </w:pPr>
          </w:p>
        </w:tc>
        <w:tc>
          <w:tcPr>
            <w:tcW w:w="7101" w:type="dxa"/>
          </w:tcPr>
          <w:p w:rsidR="00BF72C1" w:rsidRPr="008F3009" w:rsidRDefault="00BF72C1">
            <w:pPr>
              <w:rPr>
                <w:szCs w:val="28"/>
              </w:rPr>
            </w:pPr>
          </w:p>
        </w:tc>
        <w:tc>
          <w:tcPr>
            <w:tcW w:w="814" w:type="dxa"/>
          </w:tcPr>
          <w:p w:rsidR="00BF72C1" w:rsidRPr="008F3009" w:rsidRDefault="00BF72C1">
            <w:pPr>
              <w:rPr>
                <w:szCs w:val="20"/>
              </w:rPr>
            </w:pPr>
          </w:p>
        </w:tc>
      </w:tr>
      <w:tr w:rsidR="00BF72C1" w:rsidRPr="008F3009">
        <w:tc>
          <w:tcPr>
            <w:tcW w:w="1655" w:type="dxa"/>
          </w:tcPr>
          <w:p w:rsidR="00BF72C1" w:rsidRPr="008F3009" w:rsidRDefault="00BF72C1">
            <w:pPr>
              <w:rPr>
                <w:szCs w:val="28"/>
              </w:rPr>
            </w:pPr>
          </w:p>
        </w:tc>
        <w:tc>
          <w:tcPr>
            <w:tcW w:w="7101" w:type="dxa"/>
          </w:tcPr>
          <w:p w:rsidR="00BF72C1" w:rsidRPr="008F3009" w:rsidRDefault="00BF72C1">
            <w:pPr>
              <w:rPr>
                <w:szCs w:val="28"/>
              </w:rPr>
            </w:pPr>
          </w:p>
        </w:tc>
        <w:tc>
          <w:tcPr>
            <w:tcW w:w="814" w:type="dxa"/>
          </w:tcPr>
          <w:p w:rsidR="00BF72C1" w:rsidRPr="008F3009" w:rsidRDefault="00BF72C1">
            <w:pPr>
              <w:rPr>
                <w:szCs w:val="20"/>
              </w:rPr>
            </w:pPr>
          </w:p>
        </w:tc>
      </w:tr>
      <w:tr w:rsidR="00BF72C1" w:rsidRPr="008F3009">
        <w:tc>
          <w:tcPr>
            <w:tcW w:w="1655" w:type="dxa"/>
          </w:tcPr>
          <w:p w:rsidR="00BF72C1" w:rsidRPr="008F3009" w:rsidRDefault="00BF72C1">
            <w:pPr>
              <w:rPr>
                <w:szCs w:val="28"/>
              </w:rPr>
            </w:pPr>
          </w:p>
        </w:tc>
        <w:tc>
          <w:tcPr>
            <w:tcW w:w="7101" w:type="dxa"/>
          </w:tcPr>
          <w:p w:rsidR="00BF72C1" w:rsidRPr="008F3009" w:rsidRDefault="00BF72C1">
            <w:pPr>
              <w:rPr>
                <w:szCs w:val="28"/>
              </w:rPr>
            </w:pPr>
          </w:p>
        </w:tc>
        <w:tc>
          <w:tcPr>
            <w:tcW w:w="814" w:type="dxa"/>
          </w:tcPr>
          <w:p w:rsidR="00BF72C1" w:rsidRPr="008F3009" w:rsidRDefault="00BF72C1">
            <w:pPr>
              <w:rPr>
                <w:szCs w:val="20"/>
              </w:rPr>
            </w:pPr>
          </w:p>
        </w:tc>
      </w:tr>
      <w:tr w:rsidR="00BF72C1" w:rsidRPr="008F3009">
        <w:tc>
          <w:tcPr>
            <w:tcW w:w="1655" w:type="dxa"/>
          </w:tcPr>
          <w:p w:rsidR="00BF72C1" w:rsidRPr="008F3009" w:rsidRDefault="00BF72C1">
            <w:pPr>
              <w:rPr>
                <w:szCs w:val="28"/>
              </w:rPr>
            </w:pPr>
          </w:p>
        </w:tc>
        <w:tc>
          <w:tcPr>
            <w:tcW w:w="7101" w:type="dxa"/>
          </w:tcPr>
          <w:p w:rsidR="00BF72C1" w:rsidRPr="008F3009" w:rsidRDefault="00BF72C1">
            <w:pPr>
              <w:rPr>
                <w:szCs w:val="28"/>
              </w:rPr>
            </w:pPr>
          </w:p>
        </w:tc>
        <w:tc>
          <w:tcPr>
            <w:tcW w:w="814" w:type="dxa"/>
          </w:tcPr>
          <w:p w:rsidR="00BF72C1" w:rsidRPr="008F3009" w:rsidRDefault="00BF72C1">
            <w:pPr>
              <w:rPr>
                <w:szCs w:val="20"/>
              </w:rPr>
            </w:pPr>
          </w:p>
        </w:tc>
      </w:tr>
      <w:tr w:rsidR="00BF72C1" w:rsidRPr="008F3009">
        <w:tc>
          <w:tcPr>
            <w:tcW w:w="1655" w:type="dxa"/>
          </w:tcPr>
          <w:p w:rsidR="00BF72C1" w:rsidRPr="008F3009" w:rsidRDefault="00BF72C1">
            <w:pPr>
              <w:rPr>
                <w:szCs w:val="28"/>
              </w:rPr>
            </w:pPr>
          </w:p>
        </w:tc>
        <w:tc>
          <w:tcPr>
            <w:tcW w:w="7101" w:type="dxa"/>
          </w:tcPr>
          <w:p w:rsidR="00BF72C1" w:rsidRPr="008F3009" w:rsidRDefault="00BF72C1">
            <w:pPr>
              <w:rPr>
                <w:szCs w:val="28"/>
              </w:rPr>
            </w:pPr>
          </w:p>
        </w:tc>
        <w:tc>
          <w:tcPr>
            <w:tcW w:w="814" w:type="dxa"/>
          </w:tcPr>
          <w:p w:rsidR="00BF72C1" w:rsidRPr="008F3009" w:rsidRDefault="00BF72C1">
            <w:pPr>
              <w:rPr>
                <w:szCs w:val="20"/>
              </w:rPr>
            </w:pPr>
          </w:p>
        </w:tc>
      </w:tr>
      <w:tr w:rsidR="00BF72C1" w:rsidRPr="008F3009">
        <w:tc>
          <w:tcPr>
            <w:tcW w:w="1655" w:type="dxa"/>
          </w:tcPr>
          <w:p w:rsidR="00BF72C1" w:rsidRPr="008F3009" w:rsidRDefault="00BF72C1">
            <w:pPr>
              <w:rPr>
                <w:szCs w:val="28"/>
              </w:rPr>
            </w:pPr>
          </w:p>
        </w:tc>
        <w:tc>
          <w:tcPr>
            <w:tcW w:w="7101" w:type="dxa"/>
          </w:tcPr>
          <w:p w:rsidR="00BF72C1" w:rsidRPr="008F3009" w:rsidRDefault="00BF72C1">
            <w:pPr>
              <w:rPr>
                <w:szCs w:val="28"/>
              </w:rPr>
            </w:pPr>
          </w:p>
        </w:tc>
        <w:tc>
          <w:tcPr>
            <w:tcW w:w="814" w:type="dxa"/>
          </w:tcPr>
          <w:p w:rsidR="00BF72C1" w:rsidRPr="008F3009" w:rsidRDefault="00BF72C1">
            <w:pPr>
              <w:rPr>
                <w:szCs w:val="20"/>
              </w:rPr>
            </w:pPr>
          </w:p>
        </w:tc>
      </w:tr>
      <w:tr w:rsidR="00BF72C1" w:rsidRPr="008F3009">
        <w:tc>
          <w:tcPr>
            <w:tcW w:w="1655" w:type="dxa"/>
          </w:tcPr>
          <w:p w:rsidR="00BF72C1" w:rsidRPr="008F3009" w:rsidRDefault="00BF72C1">
            <w:pPr>
              <w:rPr>
                <w:szCs w:val="28"/>
              </w:rPr>
            </w:pPr>
          </w:p>
        </w:tc>
        <w:tc>
          <w:tcPr>
            <w:tcW w:w="7101" w:type="dxa"/>
          </w:tcPr>
          <w:p w:rsidR="00BF72C1" w:rsidRPr="008F3009" w:rsidRDefault="00BF72C1">
            <w:pPr>
              <w:rPr>
                <w:szCs w:val="28"/>
              </w:rPr>
            </w:pPr>
          </w:p>
        </w:tc>
        <w:tc>
          <w:tcPr>
            <w:tcW w:w="814" w:type="dxa"/>
          </w:tcPr>
          <w:p w:rsidR="00BF72C1" w:rsidRPr="008F3009" w:rsidRDefault="00BF72C1">
            <w:pPr>
              <w:rPr>
                <w:szCs w:val="20"/>
              </w:rPr>
            </w:pPr>
          </w:p>
        </w:tc>
      </w:tr>
      <w:tr w:rsidR="00BF72C1" w:rsidRPr="008F3009">
        <w:tc>
          <w:tcPr>
            <w:tcW w:w="1655" w:type="dxa"/>
          </w:tcPr>
          <w:p w:rsidR="00BF72C1" w:rsidRPr="008F3009" w:rsidRDefault="00BF72C1">
            <w:pPr>
              <w:rPr>
                <w:szCs w:val="28"/>
              </w:rPr>
            </w:pPr>
          </w:p>
        </w:tc>
        <w:tc>
          <w:tcPr>
            <w:tcW w:w="7101" w:type="dxa"/>
          </w:tcPr>
          <w:p w:rsidR="00BF72C1" w:rsidRPr="008F3009" w:rsidRDefault="00BF72C1">
            <w:pPr>
              <w:rPr>
                <w:szCs w:val="28"/>
              </w:rPr>
            </w:pPr>
          </w:p>
        </w:tc>
        <w:tc>
          <w:tcPr>
            <w:tcW w:w="814" w:type="dxa"/>
          </w:tcPr>
          <w:p w:rsidR="00BF72C1" w:rsidRPr="008F3009" w:rsidRDefault="00BF72C1">
            <w:pPr>
              <w:rPr>
                <w:szCs w:val="20"/>
              </w:rPr>
            </w:pPr>
          </w:p>
        </w:tc>
      </w:tr>
    </w:tbl>
    <w:p w:rsidR="00BF72C1" w:rsidRPr="008F3009" w:rsidRDefault="00BF72C1">
      <w:pPr>
        <w:ind w:firstLine="540"/>
        <w:jc w:val="center"/>
        <w:rPr>
          <w:szCs w:val="28"/>
        </w:rPr>
      </w:pPr>
    </w:p>
    <w:p w:rsidR="00BF72C1" w:rsidRPr="008F3009" w:rsidRDefault="00BF72C1">
      <w:pPr>
        <w:spacing w:line="480" w:lineRule="auto"/>
        <w:jc w:val="both"/>
        <w:rPr>
          <w:szCs w:val="20"/>
        </w:rPr>
      </w:pPr>
      <w:r w:rsidRPr="008F3009">
        <w:rPr>
          <w:szCs w:val="20"/>
        </w:rPr>
        <w:t xml:space="preserve">                                               </w:t>
      </w:r>
    </w:p>
    <w:p w:rsidR="00BF72C1" w:rsidRPr="008F3009" w:rsidRDefault="00BF72C1">
      <w:pPr>
        <w:spacing w:line="480" w:lineRule="auto"/>
        <w:jc w:val="both"/>
        <w:rPr>
          <w:szCs w:val="20"/>
        </w:rPr>
      </w:pPr>
      <w:r w:rsidRPr="008F3009">
        <w:rPr>
          <w:szCs w:val="20"/>
        </w:rPr>
        <w:lastRenderedPageBreak/>
        <w:t xml:space="preserve">                                                     </w:t>
      </w:r>
    </w:p>
    <w:p w:rsidR="00BF72C1" w:rsidRPr="008F3009" w:rsidRDefault="00BF72C1">
      <w:pPr>
        <w:pStyle w:val="4"/>
        <w:rPr>
          <w:b/>
          <w:bCs/>
          <w:color w:val="auto"/>
          <w:u w:val="single"/>
        </w:rPr>
      </w:pPr>
      <w:bookmarkStart w:id="0" w:name="_Toc69722896"/>
      <w:r w:rsidRPr="008F3009">
        <w:rPr>
          <w:b/>
          <w:bCs/>
          <w:color w:val="auto"/>
          <w:u w:val="single"/>
        </w:rPr>
        <w:t>ВВЕДЕНИЕ</w:t>
      </w:r>
      <w:bookmarkEnd w:id="0"/>
    </w:p>
    <w:p w:rsidR="00BF72C1" w:rsidRPr="008F3009" w:rsidRDefault="00BF72C1">
      <w:pPr>
        <w:rPr>
          <w:sz w:val="25"/>
        </w:rPr>
      </w:pPr>
    </w:p>
    <w:p w:rsidR="00BF72C1" w:rsidRPr="008F3009" w:rsidRDefault="00BF72C1">
      <w:pPr>
        <w:pStyle w:val="ac"/>
        <w:rPr>
          <w:color w:val="auto"/>
          <w:sz w:val="25"/>
        </w:rPr>
      </w:pPr>
      <w:r w:rsidRPr="008F3009">
        <w:rPr>
          <w:color w:val="auto"/>
          <w:sz w:val="25"/>
        </w:rPr>
        <w:t>Избранная тема курсовой работы «Государственная власть и формы её осуществления», являлась, является и  думается - будет являться постоянно востребованной для научного изучения и исследования,  имея своей целью, как теоретическое значения, так и  практическое использование. Ведь государство получает наиболее яркое выражение во власти, и именно власть является основным признаком государства.</w:t>
      </w:r>
    </w:p>
    <w:p w:rsidR="00BF72C1" w:rsidRPr="008F3009" w:rsidRDefault="00BF72C1">
      <w:pPr>
        <w:pStyle w:val="ac"/>
        <w:rPr>
          <w:color w:val="auto"/>
          <w:sz w:val="25"/>
        </w:rPr>
      </w:pPr>
      <w:r w:rsidRPr="008F3009">
        <w:rPr>
          <w:color w:val="auto"/>
          <w:sz w:val="25"/>
        </w:rPr>
        <w:t>Многие мыслители обращались к исследованию данной темы, опираясь на многовековой опыт существования власти. Исследуя её в различных проявлениях, прогнозируя пути ее дальнейшего развития.</w:t>
      </w:r>
    </w:p>
    <w:p w:rsidR="00BF72C1" w:rsidRPr="008F3009" w:rsidRDefault="00BF72C1">
      <w:pPr>
        <w:pStyle w:val="ac"/>
        <w:rPr>
          <w:color w:val="auto"/>
          <w:sz w:val="25"/>
        </w:rPr>
      </w:pPr>
      <w:r w:rsidRPr="008F3009">
        <w:rPr>
          <w:color w:val="auto"/>
          <w:sz w:val="25"/>
        </w:rPr>
        <w:t>К настоящему моменту мы имеем огромный объём как теоретических  исследований, так и практических примеров. Опираясь на них, определив целью работы - необходимость изучения принципов развития государственности, анализа механизмов государства, принципа разделения власти, мы попытаемся раскрыть понятие государственной власти, её признаки, методы осуществления, понятие и  структуру механизма государства, рассмотрим теорию и практику разделения власти, а так же вопросы единства и взаимодействия  её ветвей.</w:t>
      </w:r>
    </w:p>
    <w:p w:rsidR="00BF72C1" w:rsidRPr="008F3009" w:rsidRDefault="00BF72C1">
      <w:pPr>
        <w:spacing w:line="360" w:lineRule="auto"/>
        <w:ind w:firstLine="340"/>
        <w:jc w:val="both"/>
        <w:rPr>
          <w:sz w:val="25"/>
          <w:szCs w:val="20"/>
        </w:rPr>
      </w:pPr>
      <w:r w:rsidRPr="008F3009">
        <w:rPr>
          <w:sz w:val="25"/>
          <w:szCs w:val="20"/>
        </w:rPr>
        <w:t xml:space="preserve">Соответственно в первой главе будут рассмотрено само понятие государственной власти, её основные признаки особенности. Кратко раскрыты </w:t>
      </w:r>
      <w:r w:rsidR="00A66087" w:rsidRPr="008F3009">
        <w:rPr>
          <w:sz w:val="25"/>
          <w:szCs w:val="20"/>
        </w:rPr>
        <w:t xml:space="preserve">формы и  </w:t>
      </w:r>
      <w:r w:rsidRPr="008F3009">
        <w:rPr>
          <w:sz w:val="25"/>
          <w:szCs w:val="20"/>
        </w:rPr>
        <w:t xml:space="preserve">методы её осуществления </w:t>
      </w:r>
    </w:p>
    <w:p w:rsidR="00BF72C1" w:rsidRPr="008F3009" w:rsidRDefault="00BF72C1">
      <w:pPr>
        <w:spacing w:line="360" w:lineRule="auto"/>
        <w:ind w:firstLine="340"/>
        <w:jc w:val="both"/>
        <w:rPr>
          <w:sz w:val="25"/>
        </w:rPr>
      </w:pPr>
      <w:r w:rsidRPr="008F3009">
        <w:rPr>
          <w:sz w:val="25"/>
        </w:rPr>
        <w:t>Вторая глава будет посвящена понятию  механизма  государства и анализу его структуры, составных частей. Рассмотрим практическую реализацию в рамках действующего конституционного законодательства в России и других странах мира.</w:t>
      </w:r>
    </w:p>
    <w:p w:rsidR="00BF72C1" w:rsidRPr="008F3009" w:rsidRDefault="00BF72C1">
      <w:pPr>
        <w:spacing w:line="360" w:lineRule="auto"/>
        <w:ind w:firstLine="340"/>
        <w:jc w:val="both"/>
        <w:rPr>
          <w:sz w:val="25"/>
          <w:szCs w:val="20"/>
        </w:rPr>
      </w:pPr>
      <w:r w:rsidRPr="008F3009">
        <w:rPr>
          <w:sz w:val="25"/>
          <w:szCs w:val="20"/>
        </w:rPr>
        <w:t>В третьей главе мы обратимся к рассмотрению исторических предпосылок возникновения теории и практики разделения властей, охарактеризуем те функции государственной власти, которые лежат в основе разделения власти на относительно самостоятельные ветви власти, а также вопросы единства и взаимодействия ветвей власти.</w:t>
      </w:r>
    </w:p>
    <w:p w:rsidR="00BF72C1" w:rsidRPr="008F3009" w:rsidRDefault="00BF72C1">
      <w:pPr>
        <w:spacing w:before="120" w:line="360" w:lineRule="auto"/>
        <w:ind w:left="1260" w:hanging="1260"/>
        <w:rPr>
          <w:b/>
          <w:bCs/>
          <w:szCs w:val="28"/>
        </w:rPr>
      </w:pPr>
    </w:p>
    <w:p w:rsidR="00BF72C1" w:rsidRPr="008F3009" w:rsidRDefault="00BF72C1">
      <w:pPr>
        <w:spacing w:before="120" w:line="360" w:lineRule="auto"/>
        <w:ind w:left="1260" w:hanging="1260"/>
        <w:rPr>
          <w:b/>
          <w:bCs/>
          <w:szCs w:val="28"/>
        </w:rPr>
      </w:pPr>
    </w:p>
    <w:p w:rsidR="00BF72C1" w:rsidRPr="008F3009" w:rsidRDefault="00BF72C1">
      <w:pPr>
        <w:spacing w:before="120" w:line="360" w:lineRule="auto"/>
        <w:ind w:left="1260" w:hanging="1260"/>
        <w:rPr>
          <w:b/>
          <w:bCs/>
          <w:szCs w:val="28"/>
        </w:rPr>
      </w:pPr>
    </w:p>
    <w:p w:rsidR="00BF72C1" w:rsidRPr="008F3009" w:rsidRDefault="00BF72C1">
      <w:pPr>
        <w:spacing w:before="120" w:line="360" w:lineRule="auto"/>
        <w:ind w:left="1260" w:hanging="1260"/>
        <w:rPr>
          <w:b/>
          <w:bCs/>
          <w:szCs w:val="28"/>
        </w:rPr>
      </w:pPr>
    </w:p>
    <w:p w:rsidR="00BF72C1" w:rsidRPr="008F3009" w:rsidRDefault="00BF72C1">
      <w:pPr>
        <w:spacing w:before="120" w:line="360" w:lineRule="auto"/>
        <w:ind w:left="1260" w:hanging="1260"/>
        <w:rPr>
          <w:b/>
          <w:bCs/>
          <w:sz w:val="28"/>
          <w:szCs w:val="28"/>
        </w:rPr>
      </w:pPr>
      <w:r w:rsidRPr="008F3009">
        <w:rPr>
          <w:b/>
          <w:bCs/>
          <w:sz w:val="28"/>
          <w:szCs w:val="28"/>
        </w:rPr>
        <w:t xml:space="preserve">Глава 1. </w:t>
      </w:r>
      <w:r w:rsidRPr="008F3009">
        <w:rPr>
          <w:b/>
          <w:bCs/>
          <w:sz w:val="28"/>
          <w:szCs w:val="28"/>
          <w:u w:val="single"/>
        </w:rPr>
        <w:t>Понятие и признаки государственной власти. Методы её осуществления.</w:t>
      </w:r>
      <w:r w:rsidRPr="008F3009">
        <w:rPr>
          <w:b/>
          <w:bCs/>
          <w:sz w:val="28"/>
          <w:szCs w:val="28"/>
        </w:rPr>
        <w:t xml:space="preserve"> </w:t>
      </w:r>
    </w:p>
    <w:p w:rsidR="00BF72C1" w:rsidRPr="008F3009" w:rsidRDefault="00BF72C1">
      <w:pPr>
        <w:rPr>
          <w:b/>
          <w:bCs/>
          <w:szCs w:val="28"/>
        </w:rPr>
      </w:pPr>
    </w:p>
    <w:p w:rsidR="00BF72C1" w:rsidRPr="008F3009" w:rsidRDefault="00BF72C1">
      <w:pPr>
        <w:rPr>
          <w:b/>
          <w:bCs/>
          <w:szCs w:val="28"/>
        </w:rPr>
      </w:pPr>
      <w:r w:rsidRPr="008F3009">
        <w:rPr>
          <w:b/>
          <w:bCs/>
          <w:szCs w:val="28"/>
        </w:rPr>
        <w:t>1. Понятие и признаки государственной власти.</w:t>
      </w:r>
    </w:p>
    <w:p w:rsidR="00BF72C1" w:rsidRPr="008F3009" w:rsidRDefault="00BF72C1">
      <w:pPr>
        <w:rPr>
          <w:b/>
          <w:bCs/>
          <w:szCs w:val="28"/>
        </w:rPr>
      </w:pPr>
    </w:p>
    <w:p w:rsidR="00BF72C1" w:rsidRPr="008F3009" w:rsidRDefault="00BF72C1">
      <w:pPr>
        <w:spacing w:before="120" w:line="360" w:lineRule="auto"/>
        <w:ind w:firstLine="567"/>
        <w:jc w:val="both"/>
      </w:pPr>
      <w:r w:rsidRPr="008F3009">
        <w:t>«… Там, где отсутствует власть закона, нет места и какой – либо форме государственного ст</w:t>
      </w:r>
      <w:r w:rsidR="0044713F">
        <w:t>р</w:t>
      </w:r>
      <w:r w:rsidRPr="008F3009">
        <w:t>оя…»</w:t>
      </w:r>
      <w:r w:rsidRPr="008F3009">
        <w:rPr>
          <w:rStyle w:val="a6"/>
        </w:rPr>
        <w:footnoteReference w:id="1"/>
      </w:r>
    </w:p>
    <w:p w:rsidR="00BF72C1" w:rsidRPr="008F3009" w:rsidRDefault="00BF72C1">
      <w:pPr>
        <w:spacing w:before="120" w:line="360" w:lineRule="auto"/>
        <w:ind w:firstLine="567"/>
        <w:jc w:val="both"/>
      </w:pPr>
      <w:r w:rsidRPr="008F3009">
        <w:t xml:space="preserve">Государственная власть – основная  категория государствоведения, феномен общественной жизнедеятельности людей. В понятиях «государственная власть», «властеотношения» преломляются важнейшие стороны бытия человеческой цивилизации, отражается логика борьбы классов, социальных групп, наций, политических партий и движений. Не случайно проблемы власти волновали в прошлом, и волнуют ныне учёных, богословов, политиков, писателей. </w:t>
      </w:r>
    </w:p>
    <w:p w:rsidR="00BF72C1" w:rsidRPr="008F3009" w:rsidRDefault="00BF72C1">
      <w:pPr>
        <w:spacing w:before="120" w:line="360" w:lineRule="auto"/>
        <w:ind w:firstLine="567"/>
        <w:jc w:val="both"/>
      </w:pPr>
      <w:r w:rsidRPr="008F3009">
        <w:t xml:space="preserve">Государственная власть является отчасти социальной властью. Вместе с тем она имеет немало качественных особенностей, важнейшая особенность государственной власти заключена в её политической и классовой природе. В научной и учебной литературе термины «государственная власть» и «политическая власть» часто отождествляются. Такое отождествление, хотя и не бесспорно, допустимо. Во всяком случае государственная всегда является политической и содержит элементы классовости. </w:t>
      </w:r>
    </w:p>
    <w:p w:rsidR="00BF72C1" w:rsidRPr="008F3009" w:rsidRDefault="00BF72C1">
      <w:pPr>
        <w:spacing w:before="120" w:line="360" w:lineRule="auto"/>
        <w:ind w:firstLine="567"/>
        <w:jc w:val="both"/>
      </w:pPr>
      <w:r w:rsidRPr="008F3009">
        <w:t>Основоположники марксизма характеризовали государственную (политическую) власть как «организованное насилие одного класса для подавления другого»</w:t>
      </w:r>
      <w:r w:rsidRPr="008F3009">
        <w:rPr>
          <w:rStyle w:val="a6"/>
        </w:rPr>
        <w:footnoteReference w:id="2"/>
      </w:r>
      <w:r w:rsidRPr="008F3009">
        <w:t>. Для классово-антагонистического общества такая характеристика в общем и целом верна. Однако любую государственную власть, тем более демократическую, вряд ли можно сводить к «организованному насилию». Иначе создается представление, что государственная власть – естественный враг всему живому, всякому творчеству и созиданию. Отсюда неизбежно негативное отношение к органам власти. Так появился социальный миф о том, что всякая власть – зло, которое общество вынужд</w:t>
      </w:r>
      <w:r w:rsidR="00A66087" w:rsidRPr="008F3009">
        <w:t>ено</w:t>
      </w:r>
      <w:r w:rsidRPr="008F3009">
        <w:t xml:space="preserve"> терпеть до поры до времени. Этот миф является одним из разного рода проектов свертывания государственного управления, вначале уменьшения роли, а затем и уничтожения государства. </w:t>
      </w:r>
    </w:p>
    <w:p w:rsidR="00BF72C1" w:rsidRPr="008F3009" w:rsidRDefault="00BF72C1">
      <w:pPr>
        <w:spacing w:before="120" w:line="360" w:lineRule="auto"/>
        <w:ind w:firstLine="567"/>
        <w:jc w:val="both"/>
      </w:pPr>
      <w:r w:rsidRPr="008F3009">
        <w:t xml:space="preserve">Между тем подлинно народная власть – великая созидательная сила, обладающая реальной возможностью управлять действиями и поведением людей, разрешать социальные противоречия, согласовывать индивидуальные или групповые интересы, подчинять их единой властной воле методами убеждения, стимулирования, принуждения. </w:t>
      </w:r>
    </w:p>
    <w:p w:rsidR="00BF72C1" w:rsidRPr="008F3009" w:rsidRDefault="00BF72C1">
      <w:pPr>
        <w:spacing w:before="120" w:line="360" w:lineRule="auto"/>
        <w:ind w:firstLine="567"/>
        <w:jc w:val="center"/>
      </w:pPr>
      <w:r w:rsidRPr="008F3009">
        <w:t xml:space="preserve">Особенностью государственной власти является и то, что её субъект и объект обычно не совпадают, властвующий и подвластные чаще всего отчётливо разделены. В обществе с классовыми антагонизмами властвующим субъектом выступает экономически господствующий класс, подвластными – отдельные лица, социальные, национальные общности, классы. В демократическом обществе возникает тенденция сближения субъекта и объекта власти, ведущая к их частичному совпадению. Диалектика этого совпадения состоит в том, что каждый гражданин </w:t>
      </w:r>
      <w:r w:rsidR="00A66087" w:rsidRPr="008F3009">
        <w:t xml:space="preserve">является не только подвластным, но и </w:t>
      </w:r>
      <w:r w:rsidRPr="008F3009">
        <w:t>как член демократического общества он в праве быть индивидуальным  источником власти. Он имеет право активно участвовать в формировании выборных (представительных) органов власти, выдвигать и выбирать кандидатуры в эти органы, контролировать их деятельность, быть инициатором их роспуска, реформирования. Право и долг гражданина – участвовать в принятии государственных, региональных и других решений через все виды непосредственной демократии. Словом, при демократическом режиме нет и быть не должно только властвующих и только подвластных. Даже высшие органы государства и высшие должностные лица имеют над собой верховную власть народа, являются одновременно объектом и субъектом власти. Вместе с тем и в демократическом государственно-организованном обществе полного совпадения субъекта и объекта нет. Если демократическое развитие приведёт к такому (полному) совпадению, то государственная власть утратит политический характер, превратится в непосредственно общественную, без органов государства и государственного управления. И опираясь на признаки, отличающие государство от общественной власти (Рис 1.)</w:t>
      </w:r>
      <w:r w:rsidRPr="008F3009">
        <w:rPr>
          <w:rStyle w:val="a6"/>
        </w:rPr>
        <w:footnoteReference w:id="3"/>
      </w:r>
      <w:r w:rsidRPr="008F3009">
        <w:t xml:space="preserve">,  как следствие исчезнет само государство.                                                                    </w:t>
      </w:r>
      <w:r w:rsidRPr="008F3009">
        <w:object w:dxaOrig="9074" w:dyaOrig="4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65.75pt" o:ole="">
            <v:imagedata r:id="rId7" o:title=""/>
          </v:shape>
          <o:OLEObject Type="Embed" ProgID="MSPhotoEd.3" ShapeID="_x0000_i1025" DrawAspect="Content" ObjectID="_1458235321" r:id="rId8"/>
        </w:object>
      </w:r>
    </w:p>
    <w:p w:rsidR="00BF72C1" w:rsidRPr="008F3009" w:rsidRDefault="00BF72C1">
      <w:pPr>
        <w:spacing w:before="120" w:line="360" w:lineRule="auto"/>
        <w:ind w:firstLine="567"/>
        <w:jc w:val="center"/>
      </w:pPr>
      <w:r w:rsidRPr="008F3009">
        <w:t>Рис 1.</w:t>
      </w:r>
    </w:p>
    <w:p w:rsidR="00BF72C1" w:rsidRPr="008F3009" w:rsidRDefault="00BF72C1">
      <w:pPr>
        <w:pStyle w:val="21"/>
        <w:spacing w:line="360" w:lineRule="auto"/>
        <w:rPr>
          <w:color w:val="auto"/>
          <w:sz w:val="24"/>
        </w:rPr>
      </w:pPr>
      <w:r w:rsidRPr="008F3009">
        <w:rPr>
          <w:color w:val="auto"/>
          <w:sz w:val="24"/>
        </w:rPr>
        <w:t xml:space="preserve">Государственная власть реализуется через государственное управление – целенаправленное воздействие государства, его органов на общество в целом, те или иные его сферы (экономическую, социальную, духовную) на основе познанных объективных законов для выполнения стоящих перед обществом задач и функций. </w:t>
      </w:r>
    </w:p>
    <w:p w:rsidR="00BF72C1" w:rsidRPr="008F3009" w:rsidRDefault="00BF72C1">
      <w:pPr>
        <w:spacing w:before="120" w:line="360" w:lineRule="auto"/>
        <w:ind w:firstLine="567"/>
        <w:jc w:val="both"/>
      </w:pPr>
      <w:r w:rsidRPr="008F3009">
        <w:t>Ещё одна важнейшая особенность государственной власти состоит в том, что она проявляется в деятельности государственных органов и учреждений, образующий механизм этой власти. Она потому и называется государственной, что её практически олицетворяет, приводит в деятельности, претворяет в жизнь прежде всего механизм государства</w:t>
      </w:r>
      <w:r w:rsidRPr="008F3009">
        <w:rPr>
          <w:rStyle w:val="a6"/>
        </w:rPr>
        <w:footnoteReference w:id="4"/>
      </w:r>
      <w:r w:rsidRPr="008F3009">
        <w:t xml:space="preserve">. Видимо, поэтому государственная власть часто отождествляется с органами государства. С научной точки зрения такое отождествление недопустимо. Во-первых, государственную власть может реализовать сам властвующий субъект. Например, народ через референдум принимает важнейшие государственные решения. Во-вторых, политическая власть изначально принадлежит не государству, его органам:  элите, классу, народу. Властвующий субъект не предает органам государства </w:t>
      </w:r>
      <w:r w:rsidR="00A66087" w:rsidRPr="008F3009">
        <w:t>свою</w:t>
      </w:r>
      <w:r w:rsidRPr="008F3009">
        <w:t xml:space="preserve"> власть, а наделяет их властными полномочиями. </w:t>
      </w:r>
    </w:p>
    <w:p w:rsidR="00BF72C1" w:rsidRPr="008F3009" w:rsidRDefault="00BF72C1">
      <w:pPr>
        <w:spacing w:before="120" w:line="360" w:lineRule="auto"/>
        <w:ind w:firstLine="567"/>
        <w:jc w:val="both"/>
      </w:pPr>
      <w:r w:rsidRPr="008F3009">
        <w:t xml:space="preserve">Государственная власть может быть слабой или сильной, но, лишенная организованной силы, она теряет качество государственной власти, так как становиться неспособной провести волю в жизнь, обеспечить законность и правопорядок в обществе. Государственную власть не без оснований называют центральной организацией силы. Правда, любая власть нуждается в силе авторитета: чем глубже и полнее власть выражает интересы народа, всех слоев общества, тем больше она опирается на силу авторитета, на добровольное и сознательное подчинение ей. Но пока существует государственная власть, будут у неё и предметно-материальные источники силы – силовые учреждения (армия, милиция, органы государственной безопасности), а также тюрьмы и др. Организованная сила обеспечивает государственной власти принудительную способность, является её гарантом. Но она должна направляться разумной и гуманной волей властвующего субъекта. Применение всей наличной сила имеет безусловное оправдание при отражении агрессии извне или пресечении преступности. </w:t>
      </w:r>
    </w:p>
    <w:p w:rsidR="00BF72C1" w:rsidRPr="008F3009" w:rsidRDefault="00BF72C1">
      <w:pPr>
        <w:pStyle w:val="21"/>
        <w:spacing w:line="360" w:lineRule="auto"/>
        <w:rPr>
          <w:color w:val="auto"/>
          <w:sz w:val="24"/>
        </w:rPr>
      </w:pPr>
      <w:r w:rsidRPr="008F3009">
        <w:rPr>
          <w:color w:val="auto"/>
          <w:sz w:val="24"/>
        </w:rPr>
        <w:t xml:space="preserve">Таким образом, можно сделать вывод что, государственная власть есть концентрированное выражение воли и силы, мощи государства, воплощенное в государственных органах и учреждениях. Она обеспечивает стабильность и порядок в обществе, защищает его граждан от внутренних и внешних посягательств путём использования различных методов, в том числе и государственного принуждения и военной силы. </w:t>
      </w:r>
    </w:p>
    <w:p w:rsidR="00BF72C1" w:rsidRPr="008F3009" w:rsidRDefault="00BF72C1">
      <w:pPr>
        <w:spacing w:before="120" w:line="360" w:lineRule="auto"/>
        <w:ind w:firstLine="567"/>
        <w:jc w:val="both"/>
      </w:pPr>
      <w:r w:rsidRPr="008F3009">
        <w:t xml:space="preserve">Решая стоящие перед ней задачи, государственная власть непрерывно воздействует на общественные процессы и сама выражается в особом виде отношений – властеотношениях, образующих своеобразную политико-правовую ткань общества. </w:t>
      </w:r>
    </w:p>
    <w:p w:rsidR="00BF72C1" w:rsidRPr="008F3009" w:rsidRDefault="00BF72C1">
      <w:pPr>
        <w:spacing w:before="120" w:line="360" w:lineRule="auto"/>
        <w:ind w:firstLine="567"/>
        <w:jc w:val="both"/>
      </w:pPr>
      <w:r w:rsidRPr="008F3009">
        <w:t xml:space="preserve">Как и любые отношения, властеотношения имеют структуру. Сторонами данных отношений выступают субъект государственной власти и объект власти (подвластные), а содержание образуют единство передачи и подчинение (добровольное или принужденное) последних этой воле. </w:t>
      </w:r>
    </w:p>
    <w:p w:rsidR="00BF72C1" w:rsidRPr="008F3009" w:rsidRDefault="00BF72C1">
      <w:pPr>
        <w:spacing w:before="120" w:line="360" w:lineRule="auto"/>
        <w:ind w:firstLine="567"/>
        <w:jc w:val="both"/>
      </w:pPr>
      <w:r w:rsidRPr="008F3009">
        <w:t xml:space="preserve">Субъектом государственной власти, как уже отмечалось, могут быть социальные и национальные общности, классы, народ, от имени которого действуют органы государства. Объектом власти являются индивиды, их объединения, слои и общности, классы, общество. </w:t>
      </w:r>
    </w:p>
    <w:p w:rsidR="00BF72C1" w:rsidRPr="008F3009" w:rsidRDefault="00BF72C1">
      <w:pPr>
        <w:spacing w:before="120" w:line="360" w:lineRule="auto"/>
        <w:ind w:firstLine="567"/>
        <w:jc w:val="both"/>
      </w:pPr>
      <w:r w:rsidRPr="008F3009">
        <w:t xml:space="preserve">Суть властеотношений заключается в том, что одна сторона – властвующий – навязывает свою волю, обычно возведенную в закон и юридически обязательную, другой стороне – подвластным, направляет их поведение и действия в русло, определенное правовыми нормами. </w:t>
      </w:r>
    </w:p>
    <w:p w:rsidR="00BF72C1" w:rsidRPr="008F3009" w:rsidRDefault="00BF72C1">
      <w:pPr>
        <w:spacing w:line="360" w:lineRule="auto"/>
      </w:pPr>
      <w:r w:rsidRPr="008F3009">
        <w:t>Методы, обеспечивающие доминирование воли властвующего субъекта, зависят от интересов и волевой позиции сторон. Если власть уважается народом, то используется метод убеждения, но если же интересы и воля сторон в чем-то расходятся, то уместны и эффективны методы убеждения, стимулирования, согласования (компромиссы). В тех же случаях, когда позиции властвующего и подвластных противоположны и непримиримы, используется метод государственного принуждения.</w:t>
      </w:r>
      <w:r w:rsidR="00A66087" w:rsidRPr="008F3009">
        <w:t xml:space="preserve"> Так мы наталкиваемся на вопрос о методах осуществления (реализации) государственной власти.</w:t>
      </w:r>
    </w:p>
    <w:p w:rsidR="00BF72C1" w:rsidRPr="008F3009" w:rsidRDefault="00BF72C1">
      <w:pPr>
        <w:spacing w:line="360" w:lineRule="auto"/>
        <w:rPr>
          <w:b/>
          <w:bCs/>
          <w:sz w:val="25"/>
          <w:szCs w:val="28"/>
        </w:rPr>
      </w:pPr>
      <w:r w:rsidRPr="008F3009">
        <w:rPr>
          <w:b/>
          <w:bCs/>
          <w:sz w:val="25"/>
          <w:szCs w:val="28"/>
        </w:rPr>
        <w:t>2. Методы осуществления</w:t>
      </w:r>
      <w:r w:rsidR="00A66087" w:rsidRPr="008F3009">
        <w:rPr>
          <w:b/>
          <w:bCs/>
          <w:sz w:val="25"/>
          <w:szCs w:val="28"/>
        </w:rPr>
        <w:t xml:space="preserve"> (реализации)</w:t>
      </w:r>
      <w:r w:rsidRPr="008F3009">
        <w:rPr>
          <w:b/>
          <w:bCs/>
          <w:sz w:val="25"/>
          <w:szCs w:val="28"/>
        </w:rPr>
        <w:t xml:space="preserve"> государственной власти.</w:t>
      </w:r>
    </w:p>
    <w:p w:rsidR="00BF72C1" w:rsidRPr="008F3009" w:rsidRDefault="00BF72C1">
      <w:pPr>
        <w:spacing w:before="120" w:line="360" w:lineRule="auto"/>
        <w:ind w:firstLine="567"/>
        <w:jc w:val="both"/>
      </w:pPr>
      <w:r w:rsidRPr="008F3009">
        <w:t xml:space="preserve">Арсенал методов реализации государственной власти достаточно разнообразен. В современных условиях значительно возросла роль методов морального и особенно материального воздействия, используя которое государственные органы воздействуют на интересы людей и тем самым подчиняют их своей властной воле. </w:t>
      </w:r>
    </w:p>
    <w:p w:rsidR="00BF72C1" w:rsidRPr="008F3009" w:rsidRDefault="00BF72C1">
      <w:pPr>
        <w:spacing w:before="120" w:line="360" w:lineRule="auto"/>
        <w:ind w:firstLine="567"/>
        <w:jc w:val="both"/>
      </w:pPr>
      <w:r w:rsidRPr="008F3009">
        <w:t xml:space="preserve">К общим, традиционным методам осуществления государственной власти, несомненно, относится убеждение и принуждение. Эти методы, по-разному сочетаясь, сопровождают государственную власть на всём её историческом пути. </w:t>
      </w:r>
    </w:p>
    <w:p w:rsidR="00BF72C1" w:rsidRPr="008F3009" w:rsidRDefault="00BF72C1">
      <w:pPr>
        <w:spacing w:before="120" w:line="360" w:lineRule="auto"/>
        <w:ind w:firstLine="567"/>
        <w:jc w:val="both"/>
      </w:pPr>
      <w:r w:rsidRPr="008F3009">
        <w:t xml:space="preserve">Убеждение – это метод активного воздействия на волю и сознание человека идейно-нравственными средствами для формирования у него взглядов и представлений, основанных на глубоком понимании сущности государственной власти, её целей и функций. Механизм убеждений включает совокупности идеологических, социально-психологических средств и форм воздействия на индивидуальное или групповое сознание, результатом которого является усвоение и принятие индивидом, коллективом определённых социальных ценностей. </w:t>
      </w:r>
    </w:p>
    <w:p w:rsidR="00BF72C1" w:rsidRPr="008F3009" w:rsidRDefault="00BF72C1">
      <w:pPr>
        <w:spacing w:before="120" w:line="360" w:lineRule="auto"/>
        <w:ind w:firstLine="567"/>
        <w:jc w:val="both"/>
      </w:pPr>
      <w:r w:rsidRPr="008F3009">
        <w:t xml:space="preserve">Превращение идей, взглядов в убеждения связано с </w:t>
      </w:r>
      <w:r w:rsidR="008F3009">
        <w:t>взаимодействием</w:t>
      </w:r>
      <w:r w:rsidRPr="008F3009">
        <w:t xml:space="preserve"> сознания и чувствами человека. Только пройдя через сложный механизм эмоций, через сознание, идеи, общественные интересы и требования власти приобретают личностное значение. Убеждения тем и отличаются от простого знания, что они неотделимы от личности, становятся её «оковами», из которых она не может вырваться, не причинив вреда, своему мировоззрению, духовно-нравственной ориентации. По мысли Д. И. Писарева, «готовых убеждений нельзя ни выпросить у добрых знакомых, ни купить в книжной лавке. Их надо выработать процессом собственного мышления, которое непрерывно должно совершиться самостоятельно в нашей собственной голове…»</w:t>
      </w:r>
      <w:r w:rsidRPr="008F3009">
        <w:rPr>
          <w:rStyle w:val="a6"/>
        </w:rPr>
        <w:footnoteReference w:id="5"/>
      </w:r>
      <w:r w:rsidRPr="008F3009">
        <w:t xml:space="preserve">. Известный русский публицист и философ второй половины </w:t>
      </w:r>
      <w:r w:rsidRPr="008F3009">
        <w:rPr>
          <w:lang w:val="en-US"/>
        </w:rPr>
        <w:t>XIX</w:t>
      </w:r>
      <w:r w:rsidRPr="008F3009">
        <w:t xml:space="preserve"> века вовсе не исключал воспитательного, убеждающего воздействия со стороны других людей, но лишь делал акцент на самовоспитание, на собственные умственные усилия, человека, на постоянный «труд души» по выработке прочных убеждений. Идеи быстрее превращаются в убеждения, когда они выстраданы, когда человек самостоятельно добыл и усвоил знания. Ярким примером в этом смысле можно считать использование убеждения в СССР (в </w:t>
      </w:r>
      <w:r w:rsidR="008F3009">
        <w:t>40</w:t>
      </w:r>
      <w:r w:rsidRPr="008F3009">
        <w:t>-х</w:t>
      </w:r>
      <w:r w:rsidR="008F3009">
        <w:t>-70</w:t>
      </w:r>
      <w:r w:rsidRPr="008F3009">
        <w:t xml:space="preserve">-х) метод убеждения стимулировал инициативу и чувство ответственности нескольких поколений людей за свои действия и поступки. </w:t>
      </w:r>
    </w:p>
    <w:p w:rsidR="00BF72C1" w:rsidRPr="008F3009" w:rsidRDefault="00BF72C1">
      <w:pPr>
        <w:spacing w:before="120" w:line="360" w:lineRule="auto"/>
        <w:ind w:firstLine="567"/>
        <w:jc w:val="both"/>
      </w:pPr>
      <w:r w:rsidRPr="008F3009">
        <w:t xml:space="preserve">Между убеждениями и поведением нет промежуточных звеньев. Знания, идеи, которые не воплощаются в поведении, нельзя считать подлинными убеждениями. От знания к убеждению, от убеждения к практическим действиям – так функционирует метод убеждения. С развитием цивилизации, ростом политической культуры роль и знание этого метода осуществления государственной власти закономерно возрастают. </w:t>
      </w:r>
    </w:p>
    <w:p w:rsidR="00BF72C1" w:rsidRPr="008F3009" w:rsidRDefault="00BF72C1">
      <w:pPr>
        <w:spacing w:before="120" w:line="360" w:lineRule="auto"/>
        <w:ind w:firstLine="567"/>
        <w:jc w:val="both"/>
      </w:pPr>
      <w:r w:rsidRPr="008F3009">
        <w:t xml:space="preserve">Государственная власть не может обойтись без особого метода государственного принуждения. Используя его, властвующий субъект навязывает свою волю подвластным. Этим государственная власть отличается, в частности, от авторитета, который тоже подчиняет, но в государственном принуждении не нуждается. </w:t>
      </w:r>
    </w:p>
    <w:p w:rsidR="00BF72C1" w:rsidRPr="008F3009" w:rsidRDefault="00BF72C1">
      <w:pPr>
        <w:spacing w:before="120" w:line="360" w:lineRule="auto"/>
        <w:ind w:firstLine="567"/>
        <w:jc w:val="both"/>
      </w:pPr>
      <w:r w:rsidRPr="008F3009">
        <w:t xml:space="preserve">Государственное принуждение – психологическое, материальное или физическое (насильственное) воздействие полномочных органов и должностных лиц государства на личность с целью заставить (принудить) её действовать по воле властвующего субъекта, в интересах государства. </w:t>
      </w:r>
    </w:p>
    <w:p w:rsidR="00BF72C1" w:rsidRPr="008F3009" w:rsidRDefault="00BF72C1">
      <w:pPr>
        <w:spacing w:before="120" w:line="360" w:lineRule="auto"/>
        <w:ind w:firstLine="567"/>
        <w:jc w:val="both"/>
      </w:pPr>
      <w:r w:rsidRPr="008F3009">
        <w:t xml:space="preserve">Само по себе государственное принуждение – острое и жесткое средство социального воздействия. Оно основано на организованной силе, выражает её и поэтому способно обеспечивать безусловное доминирование в обществе воли властвующего субъекта. Государственное принуждение ограничивает свободу человека, ставит в такое положение, когда у него нет выбора, кроме варианта, предложенного или даже навязанного властью. Посредством принуждения подавляются, тормозятся интересы и мотивы антисоциального поведения, принудительно снимаются противоречия между общей и индивидуальной волей, стимулируется общественно полезное поведение. </w:t>
      </w:r>
    </w:p>
    <w:p w:rsidR="00BF72C1" w:rsidRPr="008F3009" w:rsidRDefault="00BF72C1">
      <w:pPr>
        <w:spacing w:before="120" w:line="360" w:lineRule="auto"/>
        <w:ind w:firstLine="567"/>
        <w:jc w:val="both"/>
      </w:pPr>
      <w:r w:rsidRPr="008F3009">
        <w:t xml:space="preserve">Государственное принуждение бывает правовым и не правовым. Не правовое принуждение может обернуться произволом государственных органов, ставящих личность в  не защищённое положение. Такое принуждение имеет место в государствах с антидемократическим, реакционным режимом – тираническим, деспотическим, тоталитарным. Опять хочется обратиться к опыту Советского Союза. В начале 20-х годов под диктаторской рукой партии при осуществлении «Новой Экономической Политики» (НЭП) проводилась, так называемая, продовольственная разверстка, которая предусматривала безвозмездное изъятие излишков продовольствия у крестьян, объём которых не был строго определён, что в последствии привело к сильнейшему голоду. По некоторым историческим данным от голода погибло около 1 миллиона человек. </w:t>
      </w:r>
    </w:p>
    <w:p w:rsidR="00BF72C1" w:rsidRPr="008F3009" w:rsidRDefault="00BF72C1">
      <w:pPr>
        <w:spacing w:before="120" w:line="360" w:lineRule="auto"/>
        <w:ind w:firstLine="567"/>
        <w:jc w:val="both"/>
      </w:pPr>
      <w:r w:rsidRPr="008F3009">
        <w:t>Правовым признается государственное принуждение, вид и мера которого строго определены правовыми нормами и которое применяется в процессуальных формах (четких процедурах). Законность, обоснованность и справедливость государственного правового принуждения поддаётся контролю, оно может быть обжаловано в независимый суд. Уровень правового «насыщения» государственного принуждения обусловлен тем, в какой мере оно: «а) подчинено общим принципам данной правовой системы, б) является по своим основаниям единым, всеобщим на территории всей страны, в) нормативно регламентировано по содержанию, пределам и условиям применения, г) действует через механизм прав и обязанностей, д) оснащено развитыми процессуальными формами»</w:t>
      </w:r>
      <w:r w:rsidRPr="008F3009">
        <w:rPr>
          <w:rStyle w:val="a6"/>
        </w:rPr>
        <w:footnoteReference w:id="6"/>
      </w:r>
      <w:r w:rsidRPr="008F3009">
        <w:t xml:space="preserve">. </w:t>
      </w:r>
    </w:p>
    <w:p w:rsidR="00BF72C1" w:rsidRPr="008F3009" w:rsidRDefault="00BF72C1">
      <w:pPr>
        <w:spacing w:before="120" w:line="360" w:lineRule="auto"/>
        <w:ind w:firstLine="567"/>
        <w:jc w:val="both"/>
      </w:pPr>
      <w:r w:rsidRPr="008F3009">
        <w:t>Чем выше уровень правовой организации государственного принуждения, тем он в большей мере выполняет функции позитивного фактора развития общества и в меньшей – выражает произвол и своеволие носителей государственной власти. В правовом и демократическом государстве государственное принуждение может быть только правовым. Различные методы осуществления государственной власти напрямую связаны с  механизм государства.</w:t>
      </w:r>
    </w:p>
    <w:p w:rsidR="00BF72C1" w:rsidRPr="008F3009" w:rsidRDefault="00BF72C1">
      <w:pPr>
        <w:spacing w:line="360" w:lineRule="auto"/>
        <w:jc w:val="center"/>
        <w:rPr>
          <w:b/>
          <w:bCs/>
          <w:szCs w:val="28"/>
        </w:rPr>
      </w:pPr>
    </w:p>
    <w:p w:rsidR="00BF72C1" w:rsidRPr="008F3009" w:rsidRDefault="00BF72C1">
      <w:pPr>
        <w:spacing w:line="360" w:lineRule="auto"/>
        <w:jc w:val="center"/>
        <w:rPr>
          <w:b/>
          <w:bCs/>
          <w:sz w:val="28"/>
          <w:szCs w:val="28"/>
          <w:u w:val="single"/>
        </w:rPr>
      </w:pPr>
      <w:r w:rsidRPr="008F3009">
        <w:rPr>
          <w:b/>
          <w:bCs/>
          <w:sz w:val="28"/>
          <w:szCs w:val="28"/>
        </w:rPr>
        <w:t xml:space="preserve">Глава 2. </w:t>
      </w:r>
      <w:r w:rsidRPr="008F3009">
        <w:rPr>
          <w:b/>
          <w:bCs/>
          <w:sz w:val="28"/>
          <w:szCs w:val="28"/>
          <w:u w:val="single"/>
        </w:rPr>
        <w:t>Механизм государства: понятие и структура.</w:t>
      </w:r>
    </w:p>
    <w:p w:rsidR="00BF72C1" w:rsidRPr="008F3009" w:rsidRDefault="00BF72C1">
      <w:pPr>
        <w:spacing w:line="360" w:lineRule="auto"/>
        <w:ind w:firstLine="340"/>
        <w:rPr>
          <w:b/>
          <w:bCs/>
          <w:szCs w:val="20"/>
        </w:rPr>
      </w:pPr>
    </w:p>
    <w:p w:rsidR="00BF72C1" w:rsidRPr="008F3009" w:rsidRDefault="00BF72C1">
      <w:pPr>
        <w:spacing w:line="360" w:lineRule="auto"/>
        <w:ind w:firstLine="340"/>
        <w:rPr>
          <w:b/>
          <w:bCs/>
          <w:szCs w:val="20"/>
        </w:rPr>
      </w:pPr>
      <w:r w:rsidRPr="008F3009">
        <w:rPr>
          <w:b/>
          <w:bCs/>
          <w:szCs w:val="20"/>
        </w:rPr>
        <w:t>1. Основные  понятия  механизма государства.</w:t>
      </w:r>
    </w:p>
    <w:p w:rsidR="00BF72C1" w:rsidRPr="008F3009" w:rsidRDefault="00BF72C1">
      <w:pPr>
        <w:widowControl w:val="0"/>
        <w:spacing w:line="360" w:lineRule="auto"/>
        <w:ind w:firstLine="340"/>
        <w:jc w:val="both"/>
        <w:rPr>
          <w:szCs w:val="20"/>
        </w:rPr>
      </w:pPr>
      <w:r w:rsidRPr="008F3009">
        <w:rPr>
          <w:szCs w:val="20"/>
        </w:rPr>
        <w:t>Механизм государства  -  есть система государственных организаций, посредством которых реализуется государственная власть, обеспечивается государственное руководство обществом.</w:t>
      </w:r>
      <w:r w:rsidRPr="008F3009">
        <w:rPr>
          <w:rStyle w:val="a6"/>
          <w:szCs w:val="20"/>
        </w:rPr>
        <w:footnoteReference w:id="7"/>
      </w:r>
    </w:p>
    <w:p w:rsidR="00BF72C1" w:rsidRPr="008F3009" w:rsidRDefault="00BF72C1">
      <w:pPr>
        <w:widowControl w:val="0"/>
        <w:spacing w:line="360" w:lineRule="auto"/>
        <w:ind w:firstLine="340"/>
        <w:jc w:val="both"/>
        <w:rPr>
          <w:szCs w:val="20"/>
        </w:rPr>
      </w:pPr>
      <w:r w:rsidRPr="008F3009">
        <w:rPr>
          <w:szCs w:val="20"/>
        </w:rPr>
        <w:t>В широком смысле механизм государства включает в себя три составные  части: государственные учреждения, государственный аппарат и государственные предприятия</w:t>
      </w:r>
    </w:p>
    <w:p w:rsidR="00BF72C1" w:rsidRPr="008F3009" w:rsidRDefault="00BF72C1">
      <w:pPr>
        <w:widowControl w:val="0"/>
        <w:spacing w:line="360" w:lineRule="auto"/>
        <w:ind w:firstLine="340"/>
        <w:jc w:val="both"/>
        <w:rPr>
          <w:szCs w:val="20"/>
        </w:rPr>
      </w:pPr>
    </w:p>
    <w:p w:rsidR="00BF72C1" w:rsidRPr="008F3009" w:rsidRDefault="00BF72C1">
      <w:pPr>
        <w:widowControl w:val="0"/>
        <w:spacing w:line="360" w:lineRule="auto"/>
        <w:ind w:firstLine="340"/>
        <w:jc w:val="center"/>
        <w:rPr>
          <w:szCs w:val="20"/>
        </w:rPr>
      </w:pPr>
      <w:r w:rsidRPr="008F3009">
        <w:object w:dxaOrig="10366" w:dyaOrig="2205">
          <v:shape id="_x0000_i1026" type="#_x0000_t75" style="width:467.25pt;height:99.75pt" o:ole="">
            <v:imagedata r:id="rId9" o:title=""/>
          </v:shape>
          <o:OLEObject Type="Embed" ProgID="MSPhotoEd.3" ShapeID="_x0000_i1026" DrawAspect="Content" ObjectID="_1458235322" r:id="rId10"/>
        </w:object>
      </w:r>
      <w:r w:rsidRPr="008F3009">
        <w:t>Рис. 2</w:t>
      </w:r>
    </w:p>
    <w:p w:rsidR="00BF72C1" w:rsidRPr="008F3009" w:rsidRDefault="00BF72C1">
      <w:pPr>
        <w:widowControl w:val="0"/>
        <w:spacing w:line="360" w:lineRule="auto"/>
        <w:ind w:firstLine="340"/>
        <w:jc w:val="both"/>
        <w:rPr>
          <w:szCs w:val="20"/>
        </w:rPr>
      </w:pPr>
      <w:r w:rsidRPr="008F3009">
        <w:rPr>
          <w:szCs w:val="20"/>
        </w:rPr>
        <w:t xml:space="preserve">Государственные учреждения -  это такие государственные организации, которые осуществляют непосредственную, практическую деятельность по выполнению функций государства в различных сферах: экономической, социальной, культурной и т.п. </w:t>
      </w:r>
    </w:p>
    <w:p w:rsidR="00BF72C1" w:rsidRPr="008F3009" w:rsidRDefault="00BF72C1">
      <w:pPr>
        <w:widowControl w:val="0"/>
        <w:spacing w:line="360" w:lineRule="auto"/>
        <w:ind w:firstLine="340"/>
        <w:jc w:val="both"/>
        <w:rPr>
          <w:szCs w:val="20"/>
        </w:rPr>
      </w:pPr>
      <w:r w:rsidRPr="008F3009">
        <w:rPr>
          <w:szCs w:val="20"/>
        </w:rPr>
        <w:t>Государственные предприятия учреждаются для осуществления хозяйственной деятельности в целях производства  продукции, либо его обеспечения, выполнения различных работ и оказания многочисленных услуг для удовлетворения потребностей общества.</w:t>
      </w:r>
    </w:p>
    <w:p w:rsidR="00BF72C1" w:rsidRPr="008F3009" w:rsidRDefault="00BF72C1">
      <w:pPr>
        <w:widowControl w:val="0"/>
        <w:spacing w:line="360" w:lineRule="auto"/>
        <w:ind w:firstLine="340"/>
        <w:jc w:val="both"/>
        <w:rPr>
          <w:szCs w:val="20"/>
        </w:rPr>
      </w:pPr>
      <w:r w:rsidRPr="008F3009">
        <w:rPr>
          <w:szCs w:val="20"/>
        </w:rPr>
        <w:t>Аппарат государства - это система всех, наделенных властными полномочиями органов государства, созданных для  решения стоящих перед ним задач и осуществления функций.</w:t>
      </w:r>
      <w:r w:rsidRPr="008F3009">
        <w:rPr>
          <w:szCs w:val="20"/>
          <w:vertAlign w:val="superscript"/>
        </w:rPr>
        <w:footnoteReference w:id="8"/>
      </w:r>
      <w:r w:rsidRPr="008F3009">
        <w:rPr>
          <w:szCs w:val="20"/>
        </w:rPr>
        <w:t xml:space="preserve"> </w:t>
      </w:r>
    </w:p>
    <w:p w:rsidR="00BF72C1" w:rsidRPr="008F3009" w:rsidRDefault="00BF72C1">
      <w:pPr>
        <w:widowControl w:val="0"/>
        <w:spacing w:line="360" w:lineRule="auto"/>
        <w:ind w:firstLine="340"/>
        <w:jc w:val="both"/>
        <w:rPr>
          <w:szCs w:val="20"/>
        </w:rPr>
      </w:pPr>
      <w:r w:rsidRPr="008F3009">
        <w:rPr>
          <w:szCs w:val="20"/>
        </w:rPr>
        <w:t xml:space="preserve">В более узком смысле механизм государства нередко отождествляют с аппаратом государства, представляющего собой совокупность государственных органов, наделенных властными полномочиями для  реализации государственной власти. В свою очередь орган государства является первичным элементом государственного аппарата. </w:t>
      </w:r>
    </w:p>
    <w:p w:rsidR="00BF72C1" w:rsidRPr="008F3009" w:rsidRDefault="00BF72C1">
      <w:pPr>
        <w:widowControl w:val="0"/>
        <w:spacing w:line="360" w:lineRule="auto"/>
        <w:ind w:firstLine="340"/>
        <w:jc w:val="both"/>
        <w:rPr>
          <w:szCs w:val="20"/>
        </w:rPr>
      </w:pPr>
      <w:r w:rsidRPr="008F3009">
        <w:rPr>
          <w:szCs w:val="20"/>
        </w:rPr>
        <w:t>Каждый государственный орган представляет собой относительно самостоятельное, структурно обособленное звено государственного аппарата, создаваемое государством в целях осуществления строго определенного вида государственной деятельности, наделенное соответствующей компетенцией и опирающееся в процессе реализации своих полномочий на организационную, материальную и принудительную силу государства.</w:t>
      </w:r>
      <w:r w:rsidRPr="008F3009">
        <w:rPr>
          <w:szCs w:val="20"/>
          <w:vertAlign w:val="superscript"/>
        </w:rPr>
        <w:footnoteReference w:id="9"/>
      </w:r>
    </w:p>
    <w:p w:rsidR="00BF72C1" w:rsidRPr="008F3009" w:rsidRDefault="00BF72C1">
      <w:pPr>
        <w:widowControl w:val="0"/>
        <w:spacing w:line="360" w:lineRule="auto"/>
        <w:ind w:firstLine="340"/>
        <w:jc w:val="both"/>
        <w:rPr>
          <w:szCs w:val="20"/>
        </w:rPr>
      </w:pPr>
      <w:r w:rsidRPr="008F3009">
        <w:rPr>
          <w:szCs w:val="20"/>
        </w:rPr>
        <w:t xml:space="preserve">Ряд авторов выделяет три основные </w:t>
      </w:r>
      <w:r w:rsidRPr="008F3009">
        <w:rPr>
          <w:b/>
          <w:szCs w:val="20"/>
        </w:rPr>
        <w:t>формы</w:t>
      </w:r>
      <w:r w:rsidRPr="008F3009">
        <w:rPr>
          <w:szCs w:val="20"/>
        </w:rPr>
        <w:t xml:space="preserve"> деятельности </w:t>
      </w:r>
      <w:r w:rsidR="000D4551">
        <w:rPr>
          <w:szCs w:val="20"/>
        </w:rPr>
        <w:t>(</w:t>
      </w:r>
      <w:r w:rsidR="000D4551" w:rsidRPr="000D4551">
        <w:rPr>
          <w:i/>
          <w:szCs w:val="20"/>
        </w:rPr>
        <w:t>осуществления государственной власти</w:t>
      </w:r>
      <w:r w:rsidR="000D4551">
        <w:rPr>
          <w:szCs w:val="20"/>
        </w:rPr>
        <w:t xml:space="preserve">) </w:t>
      </w:r>
      <w:r w:rsidRPr="008F3009">
        <w:rPr>
          <w:szCs w:val="20"/>
        </w:rPr>
        <w:t xml:space="preserve">государственных органов: </w:t>
      </w:r>
      <w:r w:rsidRPr="000D4551">
        <w:rPr>
          <w:b/>
          <w:szCs w:val="20"/>
        </w:rPr>
        <w:t>правотворческую</w:t>
      </w:r>
      <w:r w:rsidRPr="008F3009">
        <w:rPr>
          <w:szCs w:val="20"/>
        </w:rPr>
        <w:t xml:space="preserve">, направленную на разработку и издание нормативно-правовых актов; </w:t>
      </w:r>
      <w:r w:rsidRPr="000D4551">
        <w:rPr>
          <w:b/>
          <w:szCs w:val="20"/>
        </w:rPr>
        <w:t>правоисполнительную</w:t>
      </w:r>
      <w:r w:rsidRPr="008F3009">
        <w:rPr>
          <w:szCs w:val="20"/>
        </w:rPr>
        <w:t xml:space="preserve">, как форму властной деятельности органов государства по реализации норм права; </w:t>
      </w:r>
      <w:r w:rsidRPr="000D4551">
        <w:rPr>
          <w:b/>
          <w:szCs w:val="20"/>
        </w:rPr>
        <w:t>правоохранительную</w:t>
      </w:r>
      <w:r w:rsidRPr="008F3009">
        <w:rPr>
          <w:szCs w:val="20"/>
        </w:rPr>
        <w:t xml:space="preserve"> - форму правовой деятельности государства, обеспечивающую соблюдение правовых норм.</w:t>
      </w:r>
    </w:p>
    <w:p w:rsidR="00BF72C1" w:rsidRPr="008F3009" w:rsidRDefault="00BF72C1">
      <w:pPr>
        <w:widowControl w:val="0"/>
        <w:spacing w:line="360" w:lineRule="auto"/>
        <w:ind w:firstLine="340"/>
        <w:jc w:val="both"/>
        <w:rPr>
          <w:szCs w:val="20"/>
        </w:rPr>
      </w:pPr>
      <w:r w:rsidRPr="008F3009">
        <w:rPr>
          <w:szCs w:val="20"/>
        </w:rPr>
        <w:t>Основными специфическими признаками, характеризующими  понятие органов государства являются следующие:</w:t>
      </w:r>
    </w:p>
    <w:p w:rsidR="00BF72C1" w:rsidRPr="008F3009" w:rsidRDefault="00BF72C1">
      <w:pPr>
        <w:widowControl w:val="0"/>
        <w:numPr>
          <w:ilvl w:val="0"/>
          <w:numId w:val="10"/>
        </w:numPr>
        <w:spacing w:line="360" w:lineRule="auto"/>
        <w:ind w:left="697" w:firstLine="340"/>
        <w:jc w:val="both"/>
        <w:rPr>
          <w:szCs w:val="20"/>
        </w:rPr>
      </w:pPr>
      <w:r w:rsidRPr="008F3009">
        <w:rPr>
          <w:szCs w:val="14"/>
        </w:rPr>
        <w:t xml:space="preserve">       </w:t>
      </w:r>
      <w:r w:rsidRPr="008F3009">
        <w:rPr>
          <w:szCs w:val="20"/>
        </w:rPr>
        <w:t>осуществляют от имени  государства его задачи и функции посредством определенного вида деятельности в порученной области</w:t>
      </w:r>
    </w:p>
    <w:p w:rsidR="00BF72C1" w:rsidRPr="008F3009" w:rsidRDefault="00BF72C1">
      <w:pPr>
        <w:widowControl w:val="0"/>
        <w:numPr>
          <w:ilvl w:val="0"/>
          <w:numId w:val="10"/>
        </w:numPr>
        <w:spacing w:line="360" w:lineRule="auto"/>
        <w:ind w:firstLine="340"/>
        <w:jc w:val="both"/>
        <w:rPr>
          <w:szCs w:val="20"/>
        </w:rPr>
      </w:pPr>
      <w:r w:rsidRPr="008F3009">
        <w:rPr>
          <w:szCs w:val="14"/>
        </w:rPr>
        <w:t xml:space="preserve">      </w:t>
      </w:r>
      <w:r w:rsidRPr="008F3009">
        <w:rPr>
          <w:szCs w:val="20"/>
        </w:rPr>
        <w:t>обладают властными полномочиями</w:t>
      </w:r>
    </w:p>
    <w:p w:rsidR="00BF72C1" w:rsidRPr="008F3009" w:rsidRDefault="00BF72C1">
      <w:pPr>
        <w:widowControl w:val="0"/>
        <w:numPr>
          <w:ilvl w:val="0"/>
          <w:numId w:val="10"/>
        </w:numPr>
        <w:spacing w:line="360" w:lineRule="auto"/>
        <w:ind w:firstLine="340"/>
        <w:jc w:val="both"/>
        <w:rPr>
          <w:szCs w:val="20"/>
        </w:rPr>
      </w:pPr>
      <w:r w:rsidRPr="008F3009">
        <w:rPr>
          <w:szCs w:val="14"/>
        </w:rPr>
        <w:t xml:space="preserve">       </w:t>
      </w:r>
      <w:r w:rsidRPr="008F3009">
        <w:rPr>
          <w:szCs w:val="20"/>
        </w:rPr>
        <w:t xml:space="preserve">имеют определенную компетенцию, т.е. закрепленную совокупность задач, функций, прав и обязанностей </w:t>
      </w:r>
    </w:p>
    <w:p w:rsidR="00BF72C1" w:rsidRPr="008F3009" w:rsidRDefault="00BF72C1">
      <w:pPr>
        <w:widowControl w:val="0"/>
        <w:numPr>
          <w:ilvl w:val="0"/>
          <w:numId w:val="10"/>
        </w:numPr>
        <w:spacing w:line="360" w:lineRule="auto"/>
        <w:ind w:firstLine="340"/>
        <w:jc w:val="both"/>
        <w:rPr>
          <w:szCs w:val="20"/>
        </w:rPr>
      </w:pPr>
      <w:r w:rsidRPr="008F3009">
        <w:rPr>
          <w:szCs w:val="14"/>
        </w:rPr>
        <w:t xml:space="preserve">      </w:t>
      </w:r>
      <w:r w:rsidRPr="008F3009">
        <w:rPr>
          <w:szCs w:val="20"/>
        </w:rPr>
        <w:t>характеризуются определенной структурой</w:t>
      </w:r>
    </w:p>
    <w:p w:rsidR="00BF72C1" w:rsidRPr="008F3009" w:rsidRDefault="00BF72C1">
      <w:pPr>
        <w:widowControl w:val="0"/>
        <w:numPr>
          <w:ilvl w:val="0"/>
          <w:numId w:val="10"/>
        </w:numPr>
        <w:spacing w:line="360" w:lineRule="auto"/>
        <w:ind w:firstLine="340"/>
        <w:jc w:val="both"/>
        <w:rPr>
          <w:szCs w:val="20"/>
        </w:rPr>
      </w:pPr>
      <w:r w:rsidRPr="008F3009">
        <w:rPr>
          <w:szCs w:val="20"/>
        </w:rPr>
        <w:t xml:space="preserve">   имеют территориальный масштаб деятельности</w:t>
      </w:r>
    </w:p>
    <w:p w:rsidR="00BF72C1" w:rsidRPr="008F3009" w:rsidRDefault="00BF72C1">
      <w:pPr>
        <w:widowControl w:val="0"/>
        <w:numPr>
          <w:ilvl w:val="0"/>
          <w:numId w:val="10"/>
        </w:numPr>
        <w:spacing w:line="360" w:lineRule="auto"/>
        <w:ind w:firstLine="340"/>
        <w:jc w:val="both"/>
        <w:rPr>
          <w:szCs w:val="20"/>
        </w:rPr>
      </w:pPr>
      <w:r w:rsidRPr="008F3009">
        <w:rPr>
          <w:szCs w:val="14"/>
        </w:rPr>
        <w:t xml:space="preserve">      </w:t>
      </w:r>
      <w:r w:rsidRPr="008F3009">
        <w:rPr>
          <w:szCs w:val="20"/>
        </w:rPr>
        <w:t>образуются в порядке, установленном законом</w:t>
      </w:r>
    </w:p>
    <w:p w:rsidR="00BF72C1" w:rsidRPr="008F3009" w:rsidRDefault="00BF72C1">
      <w:pPr>
        <w:widowControl w:val="0"/>
        <w:numPr>
          <w:ilvl w:val="0"/>
          <w:numId w:val="10"/>
        </w:numPr>
        <w:spacing w:line="360" w:lineRule="auto"/>
        <w:ind w:firstLine="340"/>
        <w:jc w:val="both"/>
        <w:rPr>
          <w:szCs w:val="20"/>
        </w:rPr>
      </w:pPr>
      <w:r w:rsidRPr="008F3009">
        <w:rPr>
          <w:szCs w:val="20"/>
        </w:rPr>
        <w:t xml:space="preserve">    устанавливают правовые связи личного состава</w:t>
      </w:r>
      <w:r w:rsidRPr="008F3009">
        <w:rPr>
          <w:rStyle w:val="a6"/>
          <w:szCs w:val="20"/>
        </w:rPr>
        <w:footnoteReference w:id="10"/>
      </w:r>
    </w:p>
    <w:p w:rsidR="00BF72C1" w:rsidRPr="008F3009" w:rsidRDefault="00BF72C1">
      <w:pPr>
        <w:widowControl w:val="0"/>
        <w:spacing w:line="360" w:lineRule="auto"/>
        <w:ind w:left="340" w:firstLine="340"/>
        <w:jc w:val="both"/>
        <w:rPr>
          <w:szCs w:val="20"/>
        </w:rPr>
      </w:pPr>
      <w:r w:rsidRPr="008F3009">
        <w:rPr>
          <w:szCs w:val="20"/>
        </w:rPr>
        <w:t>Наделение государственных органов полномочиями государственно-властного характера  является наиболее существенным признаком государственного органа. В совокупности с другими признаками он позволяет провести достаточно четкое различие между государственными органами, с одной стороны, и государственными организациями (предприятиями и учреждениями), а также негосударственными органами и организациями с другой стороны.</w:t>
      </w:r>
    </w:p>
    <w:p w:rsidR="00BF72C1" w:rsidRPr="008F3009" w:rsidRDefault="00BF72C1">
      <w:pPr>
        <w:widowControl w:val="0"/>
        <w:spacing w:line="360" w:lineRule="auto"/>
        <w:ind w:left="340" w:firstLine="340"/>
        <w:jc w:val="both"/>
        <w:rPr>
          <w:szCs w:val="20"/>
        </w:rPr>
      </w:pPr>
      <w:r w:rsidRPr="008F3009">
        <w:rPr>
          <w:szCs w:val="20"/>
        </w:rPr>
        <w:t>Основное свойство государственного органа, качественно его характеризующее, заключается в том, что он может издавать юридические акты, обязательные для исполнения теми, кому они адресованы, применять меры принуждения, убеждения, поощрения для обеспечения требований этих актов, осуществлять надзор за их реализацией.</w:t>
      </w:r>
    </w:p>
    <w:p w:rsidR="00BF72C1" w:rsidRPr="008F3009" w:rsidRDefault="00BF72C1">
      <w:pPr>
        <w:widowControl w:val="0"/>
        <w:spacing w:line="360" w:lineRule="auto"/>
        <w:ind w:left="340" w:firstLine="340"/>
        <w:jc w:val="both"/>
        <w:rPr>
          <w:szCs w:val="20"/>
        </w:rPr>
      </w:pPr>
    </w:p>
    <w:p w:rsidR="00BF72C1" w:rsidRPr="008F3009" w:rsidRDefault="00BF72C1">
      <w:pPr>
        <w:spacing w:line="360" w:lineRule="auto"/>
        <w:ind w:firstLine="340"/>
        <w:rPr>
          <w:szCs w:val="20"/>
        </w:rPr>
      </w:pPr>
      <w:r w:rsidRPr="008F3009">
        <w:rPr>
          <w:b/>
          <w:bCs/>
          <w:szCs w:val="20"/>
        </w:rPr>
        <w:t>2. Структура механизма (аппарата) государства.</w:t>
      </w:r>
      <w:r w:rsidRPr="008F3009">
        <w:rPr>
          <w:szCs w:val="20"/>
        </w:rPr>
        <w:t> </w:t>
      </w:r>
    </w:p>
    <w:p w:rsidR="00BF72C1" w:rsidRPr="008F3009" w:rsidRDefault="00BF72C1">
      <w:pPr>
        <w:spacing w:line="360" w:lineRule="auto"/>
        <w:ind w:firstLine="340"/>
        <w:rPr>
          <w:szCs w:val="20"/>
        </w:rPr>
      </w:pPr>
      <w:r w:rsidRPr="008F3009">
        <w:rPr>
          <w:szCs w:val="20"/>
        </w:rPr>
        <w:tab/>
        <w:t xml:space="preserve">Рассматривая данный вопрос,  мы более подробно остановимся на структуре </w:t>
      </w:r>
      <w:r w:rsidRPr="008F3009">
        <w:rPr>
          <w:b/>
          <w:bCs/>
          <w:szCs w:val="20"/>
        </w:rPr>
        <w:t>механизма (аппарата) государства</w:t>
      </w:r>
      <w:r w:rsidRPr="008F3009">
        <w:rPr>
          <w:szCs w:val="20"/>
        </w:rPr>
        <w:t>, рассмотрев его теоретические основы и практи</w:t>
      </w:r>
      <w:r w:rsidR="00580A13">
        <w:rPr>
          <w:szCs w:val="20"/>
        </w:rPr>
        <w:t>ческий пример России.</w:t>
      </w:r>
    </w:p>
    <w:p w:rsidR="00BF72C1" w:rsidRPr="008F3009" w:rsidRDefault="00BF72C1">
      <w:pPr>
        <w:spacing w:line="360" w:lineRule="auto"/>
        <w:ind w:firstLine="340"/>
        <w:jc w:val="both"/>
        <w:rPr>
          <w:szCs w:val="20"/>
        </w:rPr>
      </w:pPr>
      <w:r w:rsidRPr="008F3009">
        <w:rPr>
          <w:szCs w:val="20"/>
        </w:rPr>
        <w:t>Органы законодательной власти занимают центральное место в структуре государственного аппарата. Основным назначением этих органов является законодательная деятельность. Как отмечает Д. Локк "законодательная власть  по необходимости должна быть верховной и все остальные власти в лице каких-либо членов или частей общества  проистекают из нее и подчинены ей".</w:t>
      </w:r>
      <w:r w:rsidRPr="008F3009">
        <w:rPr>
          <w:szCs w:val="20"/>
          <w:vertAlign w:val="superscript"/>
        </w:rPr>
        <w:footnoteReference w:id="11"/>
      </w:r>
    </w:p>
    <w:p w:rsidR="00BF72C1" w:rsidRPr="008F3009" w:rsidRDefault="00BF72C1">
      <w:pPr>
        <w:spacing w:line="360" w:lineRule="auto"/>
        <w:ind w:firstLine="340"/>
        <w:jc w:val="both"/>
        <w:rPr>
          <w:szCs w:val="20"/>
        </w:rPr>
      </w:pPr>
      <w:r w:rsidRPr="008F3009">
        <w:rPr>
          <w:szCs w:val="20"/>
        </w:rPr>
        <w:t xml:space="preserve">Органы законодательной власти обладают верховенством, поскольку именно законодательная власть устанавливает правовые начала государственной и общественной жизни, основные направления внутренней и внешней политики страны, а следовательно, определяет в конечном счёте правовую организацию и формы деятельности исполнительной и судебной властей. </w:t>
      </w:r>
    </w:p>
    <w:p w:rsidR="00BF72C1" w:rsidRPr="008F3009" w:rsidRDefault="00BF72C1">
      <w:pPr>
        <w:spacing w:line="360" w:lineRule="auto"/>
        <w:ind w:firstLine="340"/>
        <w:jc w:val="both"/>
        <w:rPr>
          <w:szCs w:val="20"/>
        </w:rPr>
      </w:pPr>
      <w:r w:rsidRPr="008F3009">
        <w:rPr>
          <w:szCs w:val="20"/>
        </w:rPr>
        <w:t xml:space="preserve">Главенствующее положение законодательных органов в механизме государства обуславливает высшую юридическую силу принимаемых ими законов, придаёт общеобязательный характер нормам права, выраженных в них. Однако верховенство законодательной власти не носит абсолютного характера. Пределы её действия ограничены принципами права, естественными правами человека, идеями свободы и справедливости. Она находится под контролем народа и специальных конституционных органов, с помощью которых обеспечивается соответствие законов действующей конституции. </w:t>
      </w:r>
    </w:p>
    <w:p w:rsidR="00BF72C1" w:rsidRPr="008F3009" w:rsidRDefault="00BF72C1">
      <w:pPr>
        <w:spacing w:line="360" w:lineRule="auto"/>
        <w:ind w:firstLine="340"/>
        <w:jc w:val="both"/>
        <w:rPr>
          <w:szCs w:val="20"/>
        </w:rPr>
      </w:pPr>
      <w:r w:rsidRPr="008F3009">
        <w:rPr>
          <w:szCs w:val="20"/>
        </w:rPr>
        <w:t>При этом, сосредоточив в себе законодательные функции, законодательная власть нередко передает часть из них другим, подконтрольным ей  органам. Так, Федеральное собрание РФ, Конгресс США, Парламент Англии, Национальное собрание и Сенат Франции, равно как и высшие законодательные органы других государств зачастую вынуждены  в силу самых разных причин поручать подготовку и принятие тех или иных  актов правительству, отдельным министерствам и  ведомствам.</w:t>
      </w:r>
    </w:p>
    <w:p w:rsidR="00BF72C1" w:rsidRPr="008F3009" w:rsidRDefault="00BF72C1">
      <w:pPr>
        <w:spacing w:line="360" w:lineRule="auto"/>
        <w:ind w:firstLine="340"/>
        <w:jc w:val="both"/>
        <w:rPr>
          <w:szCs w:val="20"/>
        </w:rPr>
      </w:pPr>
      <w:r w:rsidRPr="008F3009">
        <w:rPr>
          <w:szCs w:val="20"/>
        </w:rPr>
        <w:t>Следует отметить, что несмотря на монопольное положение в области правотворчества , высший законодательный орган, особенно в парламентских  республиках, подвержен довольному эффективному воздействию со стороны  правительства. Нередко правительство сосредотачивает  в своих руках всю или почти всю законодательную инициативу и оказывает влияние на все направления деятельности парламента.</w:t>
      </w:r>
    </w:p>
    <w:p w:rsidR="00BF72C1" w:rsidRPr="008F3009" w:rsidRDefault="00BF72C1">
      <w:pPr>
        <w:spacing w:line="360" w:lineRule="auto"/>
        <w:ind w:firstLine="340"/>
        <w:jc w:val="both"/>
        <w:rPr>
          <w:szCs w:val="20"/>
        </w:rPr>
      </w:pPr>
      <w:r w:rsidRPr="008F3009">
        <w:rPr>
          <w:szCs w:val="20"/>
        </w:rPr>
        <w:t>Что же касается президентских республик, то в них парламент в формально-юридическом плане более независим. Законодательная инициатива в данном случае принадлежит в основном депутатам, однако и в этом случае исполнительная власть в лице президента имеет много путей воздействия на парламент. Так, согласно Конституции США, президент обладает правом вето на принимаемые Конгрессом  законы, а  также может выступать  с инициативой созыва специальных сессий Конгресса.</w:t>
      </w:r>
    </w:p>
    <w:p w:rsidR="00BF72C1" w:rsidRPr="008F3009" w:rsidRDefault="00BF72C1">
      <w:pPr>
        <w:spacing w:line="360" w:lineRule="auto"/>
        <w:ind w:firstLine="340"/>
        <w:jc w:val="both"/>
        <w:rPr>
          <w:szCs w:val="20"/>
        </w:rPr>
      </w:pPr>
      <w:r w:rsidRPr="008F3009">
        <w:rPr>
          <w:b/>
          <w:bCs/>
          <w:szCs w:val="20"/>
        </w:rPr>
        <w:t>Органы исполнительной власти (органы государственного управления)</w:t>
      </w:r>
      <w:r w:rsidRPr="008F3009">
        <w:rPr>
          <w:szCs w:val="20"/>
        </w:rPr>
        <w:t xml:space="preserve"> - это исполнительно-распорядительные органы, ведущие повседневную оперативную работу  по государственному управлению общественными процессами в интересах общества или его части (политическими силами, стоящими у власти).</w:t>
      </w:r>
    </w:p>
    <w:p w:rsidR="00BF72C1" w:rsidRPr="008F3009" w:rsidRDefault="00BF72C1">
      <w:pPr>
        <w:spacing w:line="360" w:lineRule="auto"/>
        <w:ind w:firstLine="340"/>
        <w:jc w:val="both"/>
        <w:rPr>
          <w:szCs w:val="20"/>
        </w:rPr>
      </w:pPr>
      <w:r w:rsidRPr="008F3009">
        <w:rPr>
          <w:szCs w:val="20"/>
        </w:rPr>
        <w:t>Органы исполнительной власти предназначены в первую очередь для исполнения законов, издаваемых органами законодательной власти. Во исполнение законов ей предоставлено право активных действий, а также право принятия подзаконных нормативных актов.</w:t>
      </w:r>
    </w:p>
    <w:p w:rsidR="00BF72C1" w:rsidRPr="008F3009" w:rsidRDefault="00BF72C1">
      <w:pPr>
        <w:spacing w:line="360" w:lineRule="auto"/>
        <w:ind w:firstLine="340"/>
        <w:jc w:val="both"/>
        <w:rPr>
          <w:szCs w:val="20"/>
        </w:rPr>
      </w:pPr>
      <w:r w:rsidRPr="008F3009">
        <w:rPr>
          <w:szCs w:val="20"/>
        </w:rPr>
        <w:t xml:space="preserve">В пределах своей компетенции органы исполнительной власти наделяются необходимой для их нормального функционирования оперативной самостоятельностью. На них возлагаются  все ответственные задачи по правовому регулированию и руководству различными  сферами  жизнедеятельности общества и государства. Эти задачи, равно как место и роль органов управления в государственном аппарате, закрепляются в конституционных и обычных правовых актах. </w:t>
      </w:r>
    </w:p>
    <w:p w:rsidR="00BF72C1" w:rsidRPr="008F3009" w:rsidRDefault="00BF72C1">
      <w:pPr>
        <w:spacing w:line="360" w:lineRule="auto"/>
        <w:ind w:firstLine="340"/>
        <w:jc w:val="both"/>
        <w:rPr>
          <w:szCs w:val="20"/>
        </w:rPr>
      </w:pPr>
      <w:r w:rsidRPr="008F3009">
        <w:rPr>
          <w:szCs w:val="20"/>
        </w:rPr>
        <w:t>Главой исполнительной власти может быть монарх, президент или глава правительства – премьер-министр, в зависимости от формы правления государства. С учетом этого же обстоятельства происходит и формирование органов исполнительной власти.</w:t>
      </w:r>
    </w:p>
    <w:p w:rsidR="00BF72C1" w:rsidRPr="008F3009" w:rsidRDefault="00BF72C1">
      <w:pPr>
        <w:widowControl w:val="0"/>
        <w:spacing w:line="360" w:lineRule="auto"/>
        <w:ind w:firstLine="340"/>
        <w:jc w:val="both"/>
        <w:rPr>
          <w:szCs w:val="20"/>
        </w:rPr>
      </w:pPr>
      <w:r w:rsidRPr="008F3009">
        <w:rPr>
          <w:szCs w:val="20"/>
        </w:rPr>
        <w:t>Правительственная власть может составлять прерогативу одного лица (в президентских республиках) или коллегиального органа. В первом случае правительство выступает как группа ближайших советников главы государства – президента, а полномочия правительства являются производными от полномочий последнего. Во втором случае правительство формируется на основе специальной процедуры с участием парламента. Оно должно по общему правилу пользоваться поддержкой парламентского большинства и обладать собственными полномочиями. Наиболее значимые решения, порождающие юридические последствия и ответственность за их исполнение, правительство издает в форме регламентных актов.</w:t>
      </w:r>
    </w:p>
    <w:p w:rsidR="00BF72C1" w:rsidRPr="008F3009" w:rsidRDefault="00BF72C1">
      <w:pPr>
        <w:widowControl w:val="0"/>
        <w:spacing w:line="360" w:lineRule="auto"/>
        <w:ind w:firstLine="340"/>
        <w:jc w:val="both"/>
        <w:rPr>
          <w:szCs w:val="20"/>
        </w:rPr>
      </w:pPr>
      <w:r w:rsidRPr="008F3009">
        <w:rPr>
          <w:szCs w:val="20"/>
        </w:rPr>
        <w:t>Согласно Конституции Швеции правительство помимо  обычных своих полномочий может принимать «постановления о предписаниях» по вопросам, касающимся охраны жизни, личной безопасности  граждан, ввоза и вывоза товара, валюты, охраны природы и окружающей среды и др.</w:t>
      </w:r>
    </w:p>
    <w:p w:rsidR="00BF72C1" w:rsidRPr="008F3009" w:rsidRDefault="00BF72C1">
      <w:pPr>
        <w:widowControl w:val="0"/>
        <w:spacing w:line="360" w:lineRule="auto"/>
        <w:ind w:firstLine="340"/>
        <w:jc w:val="both"/>
        <w:rPr>
          <w:szCs w:val="20"/>
        </w:rPr>
      </w:pPr>
      <w:r w:rsidRPr="008F3009">
        <w:rPr>
          <w:szCs w:val="20"/>
        </w:rPr>
        <w:t>В зависимости от характера, объема и содержания полномочий органы государственного управления подразделяются на органы общей, отраслевой и специальной (функциональной) компетенции. Органы общей компетенции  (например, советы министров) объединяют и направляют работу по руководству всеми или большинством отраслей государственного управления. Органы отраслевой и специальной компетенции (министерства, различные государственные комитеты, специальные ведомства) осуществляют руководство лишь отдельными отраслями государственного управления.</w:t>
      </w:r>
    </w:p>
    <w:p w:rsidR="00BF72C1" w:rsidRPr="008F3009" w:rsidRDefault="00BF72C1">
      <w:pPr>
        <w:spacing w:line="360" w:lineRule="auto"/>
        <w:ind w:firstLine="340"/>
        <w:jc w:val="both"/>
        <w:rPr>
          <w:szCs w:val="20"/>
        </w:rPr>
      </w:pPr>
      <w:r w:rsidRPr="008F3009">
        <w:rPr>
          <w:szCs w:val="20"/>
        </w:rPr>
        <w:t xml:space="preserve">Важное место в структуре государственного аппарата занимает </w:t>
      </w:r>
      <w:r w:rsidRPr="008F3009">
        <w:rPr>
          <w:b/>
          <w:bCs/>
          <w:szCs w:val="20"/>
        </w:rPr>
        <w:t>система судебных органов</w:t>
      </w:r>
      <w:r w:rsidRPr="008F3009">
        <w:rPr>
          <w:szCs w:val="20"/>
        </w:rPr>
        <w:t>, основной социальной функцией которых является осуществление правосудия, разрешение возникших в обществе споров и наказание лиц, совершивших противоправные поступки.</w:t>
      </w:r>
    </w:p>
    <w:p w:rsidR="00BF72C1" w:rsidRPr="008F3009" w:rsidRDefault="00BF72C1">
      <w:pPr>
        <w:spacing w:line="360" w:lineRule="auto"/>
        <w:ind w:firstLine="340"/>
        <w:jc w:val="both"/>
        <w:rPr>
          <w:szCs w:val="20"/>
        </w:rPr>
      </w:pPr>
      <w:r w:rsidRPr="008F3009">
        <w:rPr>
          <w:szCs w:val="20"/>
        </w:rPr>
        <w:t xml:space="preserve">Подобно тому, как представительные органы и органы управления являются носителями соответственно законодательной и исполнительной властей, система судебных органов выступает в качестве носителя судебной власти. Это положение закрепляется в конституциях и обычных законах ряда современных государств. </w:t>
      </w:r>
    </w:p>
    <w:p w:rsidR="00BF72C1" w:rsidRPr="008F3009" w:rsidRDefault="00BF72C1">
      <w:pPr>
        <w:spacing w:line="360" w:lineRule="auto"/>
        <w:ind w:firstLine="340"/>
        <w:jc w:val="both"/>
        <w:rPr>
          <w:szCs w:val="20"/>
        </w:rPr>
      </w:pPr>
      <w:r w:rsidRPr="008F3009">
        <w:rPr>
          <w:szCs w:val="20"/>
        </w:rPr>
        <w:t xml:space="preserve">Органы, осуществляющие правосудие – третья </w:t>
      </w:r>
      <w:r w:rsidR="00580A13">
        <w:rPr>
          <w:szCs w:val="20"/>
        </w:rPr>
        <w:t>«ветвь»</w:t>
      </w:r>
      <w:r w:rsidRPr="008F3009">
        <w:rPr>
          <w:szCs w:val="20"/>
        </w:rPr>
        <w:t xml:space="preserve"> государственной власти, которая играет особую роль и в механизме государственной власти и в системе сдержек и противовесов. Особая роль органов судебной власти  определяется тем, что он – арбитр в спорах о праве. Только судебная власть, но никак не законодательная или исполнительная, отправляет правосудие. Роль судебной власти в механизме разделения властей состоит в сдерживании двух других властей в рамках конституционной законности и права прежде всего путем осуществления конституционного надзора и судебного контроля за ветвями власти. Систему органов правосудия могут составлять судебные органы, действующие в сфере конституционной, общей, хозяйственной, административной и других юрисдикций.</w:t>
      </w:r>
    </w:p>
    <w:p w:rsidR="00BF72C1" w:rsidRPr="008F3009" w:rsidRDefault="00BF72C1">
      <w:pPr>
        <w:spacing w:line="360" w:lineRule="auto"/>
        <w:ind w:firstLine="340"/>
        <w:jc w:val="both"/>
        <w:rPr>
          <w:szCs w:val="20"/>
        </w:rPr>
      </w:pPr>
      <w:r w:rsidRPr="008F3009">
        <w:rPr>
          <w:szCs w:val="20"/>
        </w:rPr>
        <w:t xml:space="preserve">Структура судебных органов в разных странах неодинакова. Именуются они также по-разному. В КНР, например, - это Верховный народный суд, местные народные суды, «военные суды и другие специальные народные суды». </w:t>
      </w:r>
    </w:p>
    <w:p w:rsidR="00BF72C1" w:rsidRPr="008F3009" w:rsidRDefault="00BF72C1">
      <w:pPr>
        <w:widowControl w:val="0"/>
        <w:spacing w:line="360" w:lineRule="auto"/>
        <w:ind w:firstLine="340"/>
        <w:jc w:val="both"/>
        <w:rPr>
          <w:szCs w:val="20"/>
        </w:rPr>
      </w:pPr>
      <w:r w:rsidRPr="008F3009">
        <w:rPr>
          <w:szCs w:val="20"/>
        </w:rPr>
        <w:t>Однако, несмотря на особенности структуры и другие различия судебных органов разных стран, у них много сходства в целях и задачах, которые перед ними ставятся.</w:t>
      </w:r>
    </w:p>
    <w:p w:rsidR="00BF72C1" w:rsidRPr="008F3009" w:rsidRDefault="00BF72C1">
      <w:pPr>
        <w:widowControl w:val="0"/>
        <w:spacing w:line="360" w:lineRule="auto"/>
        <w:ind w:firstLine="340"/>
        <w:jc w:val="both"/>
        <w:rPr>
          <w:szCs w:val="20"/>
        </w:rPr>
      </w:pPr>
      <w:r w:rsidRPr="008F3009">
        <w:rPr>
          <w:szCs w:val="20"/>
        </w:rPr>
        <w:t xml:space="preserve">Так, например, в конституционных актах подавляющего большинства современных государств в той или иной форме провозглашается принцип независимости судей, самостоятельности судов в решении любых, в пределах юрисдикции, вопросов. </w:t>
      </w:r>
    </w:p>
    <w:p w:rsidR="00BF72C1" w:rsidRPr="008F3009" w:rsidRDefault="00BF72C1">
      <w:pPr>
        <w:widowControl w:val="0"/>
        <w:spacing w:line="360" w:lineRule="auto"/>
        <w:ind w:firstLine="340"/>
        <w:jc w:val="both"/>
        <w:rPr>
          <w:szCs w:val="20"/>
        </w:rPr>
      </w:pPr>
      <w:r w:rsidRPr="008F3009">
        <w:rPr>
          <w:szCs w:val="20"/>
        </w:rPr>
        <w:t xml:space="preserve">В большинстве конституций современных государств закрепляется принцип гласности судопроизводства, открытости судебного разбирательства. Кроме того, значительную роль в государственном механизме ряда стран играет </w:t>
      </w:r>
      <w:r w:rsidRPr="008F3009">
        <w:rPr>
          <w:b/>
          <w:bCs/>
          <w:szCs w:val="20"/>
        </w:rPr>
        <w:t>система органов прокуратуры</w:t>
      </w:r>
      <w:r w:rsidRPr="008F3009">
        <w:rPr>
          <w:szCs w:val="20"/>
        </w:rPr>
        <w:t xml:space="preserve">. Прокуратура призвана осуществлять надзор за точным и единообразным исполнением законов органов государственного управления, предприятиями, учреждениями, общественными организациями, должностными лицами и гражданами. </w:t>
      </w:r>
    </w:p>
    <w:p w:rsidR="00BF72C1" w:rsidRPr="008F3009" w:rsidRDefault="00BF72C1">
      <w:pPr>
        <w:widowControl w:val="0"/>
        <w:spacing w:line="360" w:lineRule="auto"/>
        <w:ind w:firstLine="340"/>
        <w:jc w:val="both"/>
        <w:rPr>
          <w:szCs w:val="20"/>
        </w:rPr>
      </w:pPr>
      <w:r w:rsidRPr="008F3009">
        <w:rPr>
          <w:szCs w:val="20"/>
        </w:rPr>
        <w:t>Органы прокуратуры осуществляют также надзор за соблюдением законности в работе органов дознания и предварительного следствия, при рассмотрении дел в судах, при исполнении наказаний и других мер принудительного характера.</w:t>
      </w:r>
    </w:p>
    <w:p w:rsidR="00BF72C1" w:rsidRPr="008F3009" w:rsidRDefault="00BF72C1">
      <w:pPr>
        <w:widowControl w:val="0"/>
        <w:spacing w:line="360" w:lineRule="auto"/>
        <w:ind w:firstLine="340"/>
        <w:jc w:val="both"/>
        <w:rPr>
          <w:szCs w:val="20"/>
        </w:rPr>
      </w:pPr>
      <w:r w:rsidRPr="008F3009">
        <w:rPr>
          <w:szCs w:val="20"/>
        </w:rPr>
        <w:t>Правовую основу деятельности органов прокуратуры разных стран составляют нормы, содержащиеся в конституциях и специальных законах, регулирующих порядок организации и деятельности прокуратуры. Теперь более подробно рассмотрим Устройство государственного аппарата  на примере России:</w:t>
      </w:r>
    </w:p>
    <w:p w:rsidR="00BF72C1" w:rsidRPr="008F3009" w:rsidRDefault="003537D3">
      <w:pPr>
        <w:spacing w:line="360" w:lineRule="auto"/>
        <w:ind w:firstLine="340"/>
        <w:jc w:val="both"/>
        <w:rPr>
          <w:szCs w:val="20"/>
        </w:rPr>
      </w:pPr>
      <w:r>
        <w:rPr>
          <w:noProof/>
          <w:szCs w:val="20"/>
        </w:rPr>
        <w:pict>
          <v:shapetype id="_x0000_t202" coordsize="21600,21600" o:spt="202" path="m,l,21600r21600,l21600,xe">
            <v:stroke joinstyle="miter"/>
            <v:path gradientshapeok="t" o:connecttype="rect"/>
          </v:shapetype>
          <v:shape id="_x0000_s1026" type="#_x0000_t202" style="position:absolute;left:0;text-align:left;margin-left:117pt;margin-top:3.95pt;width:3in;height:45.4pt;z-index:251640320" o:regroupid="1">
            <v:textbox style="mso-next-textbox:#_x0000_s1026">
              <w:txbxContent>
                <w:p w:rsidR="00BF72C1" w:rsidRDefault="00BF72C1">
                  <w:pPr>
                    <w:jc w:val="center"/>
                    <w:rPr>
                      <w:bCs/>
                    </w:rPr>
                  </w:pPr>
                  <w:r>
                    <w:rPr>
                      <w:bCs/>
                    </w:rPr>
                    <w:t>ГОСУДАРСТВЕННЫЙ АППАРАТ</w:t>
                  </w:r>
                  <w:r>
                    <w:rPr>
                      <w:color w:val="0000FF"/>
                      <w:sz w:val="28"/>
                      <w:szCs w:val="20"/>
                    </w:rPr>
                    <w:t xml:space="preserve"> </w:t>
                  </w:r>
                  <w:r>
                    <w:rPr>
                      <w:sz w:val="28"/>
                      <w:szCs w:val="20"/>
                    </w:rPr>
                    <w:t>(федеральный уровень)</w:t>
                  </w:r>
                </w:p>
              </w:txbxContent>
            </v:textbox>
          </v:shape>
        </w:pict>
      </w:r>
    </w:p>
    <w:p w:rsidR="00BF72C1" w:rsidRPr="008F3009" w:rsidRDefault="00BF72C1">
      <w:pPr>
        <w:spacing w:line="360" w:lineRule="auto"/>
        <w:ind w:firstLine="340"/>
        <w:jc w:val="both"/>
        <w:rPr>
          <w:szCs w:val="20"/>
        </w:rPr>
      </w:pPr>
    </w:p>
    <w:p w:rsidR="00BF72C1" w:rsidRPr="008F3009" w:rsidRDefault="003537D3">
      <w:pPr>
        <w:spacing w:line="360" w:lineRule="auto"/>
        <w:ind w:firstLine="340"/>
        <w:jc w:val="both"/>
        <w:rPr>
          <w:szCs w:val="20"/>
        </w:rPr>
      </w:pPr>
      <w:r>
        <w:rPr>
          <w:noProof/>
          <w:szCs w:val="20"/>
        </w:rPr>
        <w:pict>
          <v:line id="_x0000_s1033" style="position:absolute;left:0;text-align:left;z-index:251647488" from="333pt,1.1pt" to="333pt,36.95pt" o:regroupid="2"/>
        </w:pict>
      </w:r>
      <w:r>
        <w:rPr>
          <w:noProof/>
          <w:szCs w:val="20"/>
        </w:rPr>
        <w:pict>
          <v:line id="_x0000_s1032" style="position:absolute;left:0;text-align:left;z-index:251646464" from="198pt,9.95pt" to="198pt,18.95pt" o:regroupid="2"/>
        </w:pict>
      </w:r>
      <w:r>
        <w:rPr>
          <w:noProof/>
          <w:szCs w:val="20"/>
        </w:rPr>
        <w:pict>
          <v:line id="_x0000_s1035" style="position:absolute;left:0;text-align:left;z-index:251649536" from="450pt,1.1pt" to="450pt,45.95pt" o:regroupid="2"/>
        </w:pict>
      </w:r>
      <w:r>
        <w:rPr>
          <w:noProof/>
          <w:szCs w:val="20"/>
        </w:rPr>
        <w:pict>
          <v:line id="_x0000_s1031" style="position:absolute;left:0;text-align:left;z-index:251645440" from="117pt,1.1pt" to="117pt,46.1pt" o:regroupid="2"/>
        </w:pict>
      </w:r>
      <w:r>
        <w:rPr>
          <w:noProof/>
          <w:szCs w:val="20"/>
        </w:rPr>
        <w:pict>
          <v:line id="_x0000_s1034" style="position:absolute;left:0;text-align:left;z-index:251648512" from="333pt,1.1pt" to="450pt,1.1pt" o:regroupid="2"/>
        </w:pict>
      </w:r>
      <w:r>
        <w:rPr>
          <w:noProof/>
          <w:szCs w:val="20"/>
        </w:rPr>
        <w:pict>
          <v:shape id="_x0000_s1036" type="#_x0000_t202" style="position:absolute;left:0;text-align:left;margin-left:126pt;margin-top:18pt;width:135pt;height:18pt;z-index:251650560" o:regroupid="1">
            <v:textbox style="mso-next-textbox:#_x0000_s1036">
              <w:txbxContent>
                <w:p w:rsidR="00BF72C1" w:rsidRDefault="00BF72C1">
                  <w:pPr>
                    <w:jc w:val="center"/>
                    <w:rPr>
                      <w:sz w:val="22"/>
                    </w:rPr>
                  </w:pPr>
                  <w:r>
                    <w:rPr>
                      <w:sz w:val="22"/>
                    </w:rPr>
                    <w:t>ПРЕЗИДЕНТ РФ</w:t>
                  </w:r>
                </w:p>
              </w:txbxContent>
            </v:textbox>
          </v:shape>
        </w:pict>
      </w:r>
    </w:p>
    <w:p w:rsidR="00BF72C1" w:rsidRPr="008F3009" w:rsidRDefault="003537D3">
      <w:pPr>
        <w:spacing w:line="360" w:lineRule="auto"/>
        <w:ind w:firstLine="340"/>
        <w:jc w:val="both"/>
        <w:rPr>
          <w:szCs w:val="20"/>
        </w:rPr>
      </w:pPr>
      <w:r>
        <w:rPr>
          <w:noProof/>
          <w:szCs w:val="20"/>
        </w:rPr>
        <w:pict>
          <v:shape id="_x0000_s1029" type="#_x0000_t202" style="position:absolute;left:0;text-align:left;margin-left:270pt;margin-top:16.25pt;width:135pt;height:50.7pt;z-index:251643392" o:regroupid="1">
            <v:textbox style="mso-next-textbox:#_x0000_s1029">
              <w:txbxContent>
                <w:p w:rsidR="00BF72C1" w:rsidRDefault="00BF72C1">
                  <w:pPr>
                    <w:jc w:val="center"/>
                    <w:rPr>
                      <w:bCs/>
                    </w:rPr>
                  </w:pPr>
                  <w:r>
                    <w:rPr>
                      <w:bCs/>
                    </w:rPr>
                    <w:t>ОРГАНЫ СУДЕБНОЙ ВЛАСТИ</w:t>
                  </w:r>
                </w:p>
              </w:txbxContent>
            </v:textbox>
          </v:shape>
        </w:pict>
      </w:r>
      <w:r>
        <w:rPr>
          <w:noProof/>
          <w:szCs w:val="20"/>
        </w:rPr>
        <w:pict>
          <v:shape id="_x0000_s1027" type="#_x0000_t202" style="position:absolute;left:0;text-align:left;margin-left:-27pt;margin-top:21.95pt;width:2in;height:51.15pt;z-index:251641344" o:regroupid="1">
            <v:textbox style="mso-next-textbox:#_x0000_s1027">
              <w:txbxContent>
                <w:p w:rsidR="00BF72C1" w:rsidRDefault="00BF72C1">
                  <w:pPr>
                    <w:pStyle w:val="22"/>
                  </w:pPr>
                  <w:r>
                    <w:t>ОРГАНЫ ЗАКОНОДАТЕЛЬНОЙ ВЛАСТИ</w:t>
                  </w:r>
                </w:p>
              </w:txbxContent>
            </v:textbox>
          </v:shape>
        </w:pict>
      </w:r>
      <w:r>
        <w:rPr>
          <w:noProof/>
          <w:szCs w:val="20"/>
        </w:rPr>
        <w:pict>
          <v:shape id="_x0000_s1028" type="#_x0000_t202" style="position:absolute;left:0;text-align:left;margin-left:126pt;margin-top:21.95pt;width:135pt;height:51.15pt;z-index:251642368" o:regroupid="1">
            <v:textbox style="mso-next-textbox:#_x0000_s1028">
              <w:txbxContent>
                <w:p w:rsidR="00BF72C1" w:rsidRDefault="00BF72C1">
                  <w:pPr>
                    <w:pStyle w:val="22"/>
                  </w:pPr>
                  <w:r>
                    <w:t>ОРГАНЫ ИСПОЛНИТЕЛЬНОЙ ВЛАСТИ</w:t>
                  </w:r>
                </w:p>
              </w:txbxContent>
            </v:textbox>
          </v:shape>
        </w:pict>
      </w:r>
      <w:r>
        <w:rPr>
          <w:noProof/>
          <w:szCs w:val="20"/>
        </w:rPr>
        <w:pict>
          <v:line id="_x0000_s1040" style="position:absolute;left:0;text-align:left;z-index:251651584" from="198pt,12.95pt" to="198pt,21.95pt"/>
        </w:pict>
      </w:r>
    </w:p>
    <w:p w:rsidR="00BF72C1" w:rsidRPr="008F3009" w:rsidRDefault="003537D3">
      <w:pPr>
        <w:spacing w:line="360" w:lineRule="auto"/>
        <w:ind w:firstLine="340"/>
        <w:jc w:val="both"/>
        <w:rPr>
          <w:szCs w:val="20"/>
        </w:rPr>
      </w:pPr>
      <w:r>
        <w:rPr>
          <w:noProof/>
          <w:szCs w:val="20"/>
        </w:rPr>
        <w:pict>
          <v:shape id="_x0000_s1030" type="#_x0000_t202" style="position:absolute;left:0;text-align:left;margin-left:414pt;margin-top:4.55pt;width:1in;height:41.7pt;z-index:251644416" o:regroupid="1">
            <v:textbox style="mso-next-textbox:#_x0000_s1030">
              <w:txbxContent>
                <w:p w:rsidR="00BF72C1" w:rsidRDefault="00BF72C1">
                  <w:pPr>
                    <w:jc w:val="center"/>
                  </w:pPr>
                  <w:r>
                    <w:t>ПРОКУРАТУРА</w:t>
                  </w:r>
                </w:p>
              </w:txbxContent>
            </v:textbox>
          </v:shape>
        </w:pict>
      </w:r>
    </w:p>
    <w:p w:rsidR="00BF72C1" w:rsidRPr="008F3009" w:rsidRDefault="00BF72C1">
      <w:pPr>
        <w:spacing w:line="360" w:lineRule="auto"/>
        <w:ind w:firstLine="340"/>
        <w:jc w:val="both"/>
        <w:rPr>
          <w:szCs w:val="20"/>
        </w:rPr>
      </w:pPr>
    </w:p>
    <w:p w:rsidR="00BF72C1" w:rsidRPr="008F3009" w:rsidRDefault="003537D3">
      <w:pPr>
        <w:spacing w:line="360" w:lineRule="auto"/>
        <w:ind w:firstLine="340"/>
        <w:jc w:val="both"/>
        <w:rPr>
          <w:szCs w:val="20"/>
        </w:rPr>
      </w:pPr>
      <w:r>
        <w:rPr>
          <w:noProof/>
          <w:szCs w:val="20"/>
        </w:rPr>
        <w:pict>
          <v:line id="_x0000_s1059" style="position:absolute;left:0;text-align:left;z-index:251667968" from="333pt,8.15pt" to="333pt,152.15pt"/>
        </w:pict>
      </w:r>
      <w:r>
        <w:rPr>
          <w:noProof/>
          <w:szCs w:val="20"/>
        </w:rPr>
        <w:pict>
          <v:line id="_x0000_s1041" style="position:absolute;left:0;text-align:left;flip:y;z-index:251652608" from="198pt,12.5pt" to="198pt,17.15pt"/>
        </w:pict>
      </w:r>
      <w:r>
        <w:rPr>
          <w:noProof/>
          <w:szCs w:val="20"/>
        </w:rPr>
        <w:pict>
          <v:shape id="_x0000_s1043" type="#_x0000_t202" style="position:absolute;left:0;text-align:left;margin-left:-27pt;margin-top:12.5pt;width:135pt;height:27pt;z-index:251654656">
            <v:textbox style="mso-next-textbox:#_x0000_s1043">
              <w:txbxContent>
                <w:p w:rsidR="00BF72C1" w:rsidRDefault="00BF72C1">
                  <w:pPr>
                    <w:jc w:val="center"/>
                  </w:pPr>
                  <w:r>
                    <w:t>Федеральное собрание</w:t>
                  </w:r>
                </w:p>
              </w:txbxContent>
            </v:textbox>
          </v:shape>
        </w:pict>
      </w:r>
      <w:r>
        <w:rPr>
          <w:noProof/>
          <w:szCs w:val="20"/>
        </w:rPr>
        <w:pict>
          <v:shape id="_x0000_s1042" type="#_x0000_t202" style="position:absolute;left:0;text-align:left;margin-left:126pt;margin-top:12.5pt;width:135pt;height:27pt;z-index:251653632">
            <v:textbox style="mso-next-textbox:#_x0000_s1042">
              <w:txbxContent>
                <w:p w:rsidR="00BF72C1" w:rsidRDefault="00BF72C1">
                  <w:pPr>
                    <w:jc w:val="center"/>
                  </w:pPr>
                  <w:r>
                    <w:t>ПРАВИТЕЛЬСТВО</w:t>
                  </w:r>
                </w:p>
              </w:txbxContent>
            </v:textbox>
          </v:shape>
        </w:pict>
      </w:r>
    </w:p>
    <w:p w:rsidR="00BF72C1" w:rsidRPr="008F3009" w:rsidRDefault="003537D3">
      <w:pPr>
        <w:spacing w:line="360" w:lineRule="auto"/>
        <w:ind w:firstLine="340"/>
        <w:jc w:val="both"/>
        <w:rPr>
          <w:szCs w:val="20"/>
        </w:rPr>
      </w:pPr>
      <w:r>
        <w:rPr>
          <w:noProof/>
          <w:szCs w:val="20"/>
        </w:rPr>
        <w:pict>
          <v:line id="_x0000_s1052" style="position:absolute;left:0;text-align:left;z-index:251660800" from="198pt,15.35pt" to="198pt,122.45pt"/>
        </w:pict>
      </w:r>
      <w:r>
        <w:rPr>
          <w:noProof/>
          <w:szCs w:val="20"/>
        </w:rPr>
        <w:pict>
          <v:shape id="_x0000_s1065" type="#_x0000_t202" style="position:absolute;left:0;text-align:left;margin-left:342pt;margin-top:6.35pt;width:108pt;height:36pt;z-index:251674112">
            <v:textbox style="mso-next-textbox:#_x0000_s1065">
              <w:txbxContent>
                <w:p w:rsidR="00BF72C1" w:rsidRDefault="00BF72C1">
                  <w:pPr>
                    <w:pStyle w:val="32"/>
                    <w:rPr>
                      <w:b w:val="0"/>
                    </w:rPr>
                  </w:pPr>
                  <w:r>
                    <w:rPr>
                      <w:b w:val="0"/>
                    </w:rPr>
                    <w:t>Конституционный Суд России</w:t>
                  </w:r>
                </w:p>
              </w:txbxContent>
            </v:textbox>
          </v:shape>
        </w:pict>
      </w:r>
    </w:p>
    <w:p w:rsidR="00BF72C1" w:rsidRPr="008F3009" w:rsidRDefault="003537D3">
      <w:pPr>
        <w:spacing w:line="360" w:lineRule="auto"/>
        <w:ind w:firstLine="340"/>
        <w:jc w:val="both"/>
        <w:rPr>
          <w:szCs w:val="20"/>
        </w:rPr>
      </w:pPr>
      <w:r>
        <w:rPr>
          <w:noProof/>
          <w:szCs w:val="20"/>
        </w:rPr>
        <w:pict>
          <v:line id="_x0000_s1062" style="position:absolute;left:0;text-align:left;z-index:251671040" from="333pt,.2pt" to="342pt,.2pt"/>
        </w:pict>
      </w:r>
      <w:r>
        <w:rPr>
          <w:noProof/>
          <w:szCs w:val="20"/>
        </w:rPr>
        <w:pict>
          <v:shape id="_x0000_s1056" type="#_x0000_t202" style="position:absolute;left:0;text-align:left;margin-left:207pt;margin-top:18.2pt;width:81pt;height:18pt;z-index:251664896">
            <v:textbox style="mso-next-textbox:#_x0000_s1056">
              <w:txbxContent>
                <w:p w:rsidR="00BF72C1" w:rsidRDefault="00BF72C1">
                  <w:pPr>
                    <w:pStyle w:val="6"/>
                    <w:rPr>
                      <w:b w:val="0"/>
                    </w:rPr>
                  </w:pPr>
                  <w:r>
                    <w:rPr>
                      <w:b w:val="0"/>
                    </w:rPr>
                    <w:t>Председатель</w:t>
                  </w:r>
                </w:p>
              </w:txbxContent>
            </v:textbox>
          </v:shape>
        </w:pict>
      </w:r>
      <w:r>
        <w:rPr>
          <w:noProof/>
          <w:szCs w:val="20"/>
        </w:rPr>
        <w:pict>
          <v:shape id="_x0000_s1045" type="#_x0000_t202" style="position:absolute;left:0;text-align:left;margin-left:54pt;margin-top:9.2pt;width:99pt;height:36pt;z-index:251656704">
            <v:textbox style="mso-next-textbox:#_x0000_s1045">
              <w:txbxContent>
                <w:p w:rsidR="00BF72C1" w:rsidRDefault="00BF72C1">
                  <w:pPr>
                    <w:jc w:val="center"/>
                    <w:rPr>
                      <w:sz w:val="20"/>
                    </w:rPr>
                  </w:pPr>
                  <w:r>
                    <w:rPr>
                      <w:sz w:val="20"/>
                    </w:rPr>
                    <w:t>Государственная дума</w:t>
                  </w:r>
                </w:p>
              </w:txbxContent>
            </v:textbox>
          </v:shape>
        </w:pict>
      </w:r>
      <w:r>
        <w:rPr>
          <w:noProof/>
          <w:szCs w:val="20"/>
        </w:rPr>
        <w:pict>
          <v:shape id="_x0000_s1044" type="#_x0000_t202" style="position:absolute;left:0;text-align:left;margin-left:-27pt;margin-top:9.2pt;width:1in;height:36pt;z-index:251655680">
            <v:textbox style="mso-next-textbox:#_x0000_s1044">
              <w:txbxContent>
                <w:p w:rsidR="00BF72C1" w:rsidRDefault="00BF72C1">
                  <w:pPr>
                    <w:pStyle w:val="a5"/>
                    <w:jc w:val="center"/>
                    <w:rPr>
                      <w:bCs/>
                      <w:szCs w:val="24"/>
                    </w:rPr>
                  </w:pPr>
                  <w:r>
                    <w:rPr>
                      <w:bCs/>
                      <w:szCs w:val="24"/>
                    </w:rPr>
                    <w:t>Совет</w:t>
                  </w:r>
                </w:p>
                <w:p w:rsidR="00BF72C1" w:rsidRDefault="00BF72C1">
                  <w:pPr>
                    <w:jc w:val="center"/>
                    <w:rPr>
                      <w:bCs/>
                      <w:sz w:val="20"/>
                    </w:rPr>
                  </w:pPr>
                  <w:r>
                    <w:rPr>
                      <w:bCs/>
                      <w:sz w:val="20"/>
                    </w:rPr>
                    <w:t>Федерации</w:t>
                  </w:r>
                </w:p>
              </w:txbxContent>
            </v:textbox>
          </v:shape>
        </w:pict>
      </w:r>
      <w:r>
        <w:rPr>
          <w:noProof/>
          <w:szCs w:val="20"/>
        </w:rPr>
        <w:pict>
          <v:line id="_x0000_s1051" style="position:absolute;left:0;text-align:left;z-index:251659776" from="90pt,.2pt" to="90pt,9.2pt"/>
        </w:pict>
      </w:r>
      <w:r>
        <w:rPr>
          <w:noProof/>
          <w:szCs w:val="20"/>
        </w:rPr>
        <w:pict>
          <v:line id="_x0000_s1050" style="position:absolute;left:0;text-align:left;z-index:251658752" from="9pt,.2pt" to="9pt,9.2pt"/>
        </w:pict>
      </w:r>
      <w:r>
        <w:rPr>
          <w:noProof/>
          <w:szCs w:val="20"/>
        </w:rPr>
        <w:pict>
          <v:line id="_x0000_s1049" style="position:absolute;left:0;text-align:left;z-index:251657728" from="9pt,.2pt" to="90pt,.2pt"/>
        </w:pict>
      </w:r>
    </w:p>
    <w:p w:rsidR="00BF72C1" w:rsidRPr="008F3009" w:rsidRDefault="003537D3">
      <w:pPr>
        <w:spacing w:line="360" w:lineRule="auto"/>
        <w:ind w:firstLine="340"/>
        <w:jc w:val="both"/>
        <w:rPr>
          <w:szCs w:val="20"/>
        </w:rPr>
      </w:pPr>
      <w:r>
        <w:rPr>
          <w:noProof/>
          <w:szCs w:val="20"/>
        </w:rPr>
        <w:pict>
          <v:shape id="_x0000_s1064" type="#_x0000_t202" style="position:absolute;left:0;text-align:left;margin-left:342pt;margin-top:21.05pt;width:108pt;height:36pt;z-index:251673088">
            <v:textbox style="mso-next-textbox:#_x0000_s1064">
              <w:txbxContent>
                <w:p w:rsidR="00BF72C1" w:rsidRDefault="00BF72C1">
                  <w:pPr>
                    <w:jc w:val="center"/>
                    <w:rPr>
                      <w:bCs/>
                      <w:sz w:val="20"/>
                    </w:rPr>
                  </w:pPr>
                  <w:r>
                    <w:rPr>
                      <w:bCs/>
                      <w:sz w:val="20"/>
                    </w:rPr>
                    <w:t>Верховный Суд России</w:t>
                  </w:r>
                </w:p>
              </w:txbxContent>
            </v:textbox>
          </v:shape>
        </w:pict>
      </w:r>
      <w:r>
        <w:rPr>
          <w:noProof/>
          <w:szCs w:val="20"/>
        </w:rPr>
        <w:pict>
          <v:line id="_x0000_s1055" style="position:absolute;left:0;text-align:left;z-index:251663872" from="198pt,3.05pt" to="207pt,3.05pt"/>
        </w:pict>
      </w:r>
      <w:r w:rsidR="00BF72C1" w:rsidRPr="008F3009">
        <w:rPr>
          <w:szCs w:val="20"/>
        </w:rPr>
        <w:t xml:space="preserve">                                                            </w:t>
      </w:r>
    </w:p>
    <w:p w:rsidR="00BF72C1" w:rsidRPr="008F3009" w:rsidRDefault="003537D3">
      <w:pPr>
        <w:spacing w:line="360" w:lineRule="auto"/>
        <w:ind w:firstLine="340"/>
        <w:jc w:val="both"/>
        <w:rPr>
          <w:szCs w:val="20"/>
        </w:rPr>
      </w:pPr>
      <w:r>
        <w:rPr>
          <w:noProof/>
          <w:szCs w:val="20"/>
        </w:rPr>
        <w:pict>
          <v:line id="_x0000_s1061" style="position:absolute;left:0;text-align:left;z-index:251670016" from="333pt,14.9pt" to="342pt,14.9pt"/>
        </w:pict>
      </w:r>
      <w:r>
        <w:rPr>
          <w:noProof/>
          <w:szCs w:val="20"/>
        </w:rPr>
        <w:pict>
          <v:shape id="_x0000_s1057" type="#_x0000_t202" style="position:absolute;left:0;text-align:left;margin-left:207pt;margin-top:14.9pt;width:81pt;height:18pt;z-index:251665920">
            <v:textbox style="mso-next-textbox:#_x0000_s1057">
              <w:txbxContent>
                <w:p w:rsidR="00BF72C1" w:rsidRDefault="00BF72C1">
                  <w:pPr>
                    <w:rPr>
                      <w:bCs/>
                      <w:sz w:val="20"/>
                    </w:rPr>
                  </w:pPr>
                  <w:r>
                    <w:rPr>
                      <w:bCs/>
                      <w:sz w:val="20"/>
                    </w:rPr>
                    <w:t>Заместители</w:t>
                  </w:r>
                </w:p>
              </w:txbxContent>
            </v:textbox>
          </v:shape>
        </w:pict>
      </w:r>
      <w:r>
        <w:rPr>
          <w:noProof/>
          <w:szCs w:val="20"/>
        </w:rPr>
        <w:pict>
          <v:line id="_x0000_s1054" style="position:absolute;left:0;text-align:left;z-index:251662848" from="198pt,23.9pt" to="207pt,23.9pt"/>
        </w:pict>
      </w:r>
    </w:p>
    <w:p w:rsidR="00BF72C1" w:rsidRPr="008F3009" w:rsidRDefault="00BF72C1">
      <w:pPr>
        <w:spacing w:line="360" w:lineRule="auto"/>
        <w:ind w:firstLine="340"/>
        <w:jc w:val="both"/>
        <w:rPr>
          <w:szCs w:val="20"/>
        </w:rPr>
      </w:pPr>
    </w:p>
    <w:p w:rsidR="00BF72C1" w:rsidRPr="008F3009" w:rsidRDefault="003537D3">
      <w:pPr>
        <w:spacing w:line="360" w:lineRule="auto"/>
        <w:ind w:firstLine="340"/>
        <w:jc w:val="both"/>
        <w:rPr>
          <w:szCs w:val="20"/>
        </w:rPr>
      </w:pPr>
      <w:r>
        <w:rPr>
          <w:noProof/>
          <w:sz w:val="20"/>
        </w:rPr>
        <w:pict>
          <v:shape id="_x0000_s1066" type="#_x0000_t202" style="position:absolute;left:0;text-align:left;margin-left:9pt;margin-top:9.95pt;width:1in;height:27pt;z-index:251675136" filled="f" stroked="f">
            <v:textbox>
              <w:txbxContent>
                <w:p w:rsidR="00BF72C1" w:rsidRDefault="00BF72C1">
                  <w:pPr>
                    <w:pStyle w:val="10"/>
                  </w:pPr>
                  <w:r>
                    <w:t>Рис. 3</w:t>
                  </w:r>
                </w:p>
              </w:txbxContent>
            </v:textbox>
          </v:shape>
        </w:pict>
      </w:r>
      <w:r>
        <w:rPr>
          <w:noProof/>
        </w:rPr>
        <w:pict>
          <v:line id="_x0000_s1060" style="position:absolute;left:0;text-align:left;z-index:251668992" from="333pt,27.95pt" to="342pt,27.95pt"/>
        </w:pict>
      </w:r>
      <w:r>
        <w:rPr>
          <w:noProof/>
          <w:szCs w:val="20"/>
        </w:rPr>
        <w:pict>
          <v:shape id="_x0000_s1063" type="#_x0000_t202" style="position:absolute;left:0;text-align:left;margin-left:342pt;margin-top:11.6pt;width:108pt;height:36pt;z-index:251672064">
            <v:textbox style="mso-next-textbox:#_x0000_s1063">
              <w:txbxContent>
                <w:p w:rsidR="00BF72C1" w:rsidRDefault="00BF72C1">
                  <w:pPr>
                    <w:jc w:val="center"/>
                    <w:rPr>
                      <w:bCs/>
                      <w:sz w:val="20"/>
                    </w:rPr>
                  </w:pPr>
                  <w:r>
                    <w:rPr>
                      <w:bCs/>
                      <w:sz w:val="20"/>
                    </w:rPr>
                    <w:t>Высший Арбитражный Суд России</w:t>
                  </w:r>
                </w:p>
              </w:txbxContent>
            </v:textbox>
          </v:shape>
        </w:pict>
      </w:r>
      <w:r>
        <w:rPr>
          <w:noProof/>
          <w:szCs w:val="20"/>
        </w:rPr>
        <w:pict>
          <v:shape id="_x0000_s1058" type="#_x0000_t202" style="position:absolute;left:0;text-align:left;margin-left:207pt;margin-top:11.6pt;width:81pt;height:18pt;z-index:251666944">
            <v:textbox style="mso-next-textbox:#_x0000_s1058">
              <w:txbxContent>
                <w:p w:rsidR="00BF72C1" w:rsidRDefault="00BF72C1">
                  <w:pPr>
                    <w:rPr>
                      <w:bCs/>
                      <w:sz w:val="20"/>
                    </w:rPr>
                  </w:pPr>
                  <w:r>
                    <w:rPr>
                      <w:bCs/>
                      <w:sz w:val="20"/>
                    </w:rPr>
                    <w:t>Министры</w:t>
                  </w:r>
                </w:p>
              </w:txbxContent>
            </v:textbox>
          </v:shape>
        </w:pict>
      </w:r>
      <w:r>
        <w:rPr>
          <w:noProof/>
          <w:szCs w:val="20"/>
        </w:rPr>
        <w:pict>
          <v:line id="_x0000_s1053" style="position:absolute;left:0;text-align:left;z-index:251661824" from="198pt,20.6pt" to="207pt,20.6pt"/>
        </w:pict>
      </w:r>
    </w:p>
    <w:p w:rsidR="00BF72C1" w:rsidRPr="008F3009" w:rsidRDefault="00BF72C1">
      <w:pPr>
        <w:spacing w:line="360" w:lineRule="auto"/>
        <w:ind w:firstLine="340"/>
        <w:jc w:val="both"/>
        <w:rPr>
          <w:szCs w:val="20"/>
        </w:rPr>
      </w:pPr>
    </w:p>
    <w:p w:rsidR="00BF72C1" w:rsidRPr="008F3009" w:rsidRDefault="00BF72C1">
      <w:pPr>
        <w:spacing w:line="360" w:lineRule="auto"/>
        <w:ind w:firstLine="340"/>
        <w:jc w:val="both"/>
        <w:rPr>
          <w:szCs w:val="20"/>
        </w:rPr>
      </w:pPr>
    </w:p>
    <w:p w:rsidR="00BF72C1" w:rsidRPr="008F3009" w:rsidRDefault="00BF72C1">
      <w:pPr>
        <w:spacing w:line="360" w:lineRule="auto"/>
        <w:ind w:firstLine="340"/>
        <w:jc w:val="both"/>
        <w:rPr>
          <w:szCs w:val="20"/>
        </w:rPr>
      </w:pPr>
      <w:r w:rsidRPr="008F3009">
        <w:rPr>
          <w:szCs w:val="20"/>
        </w:rPr>
        <w:t>В России в силу ее федеративного устройства следует различать  федеральные законодательные органы, а также законодательные органы субъектов федерации, причем система органов государственной власти республик, краев, областей устанавливается ими самостоятельно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 установленных федеральными законами.</w:t>
      </w:r>
    </w:p>
    <w:p w:rsidR="00BF72C1" w:rsidRPr="008F3009" w:rsidRDefault="00BF72C1">
      <w:pPr>
        <w:spacing w:line="360" w:lineRule="auto"/>
        <w:ind w:firstLine="340"/>
        <w:jc w:val="both"/>
        <w:rPr>
          <w:szCs w:val="20"/>
        </w:rPr>
      </w:pPr>
      <w:r w:rsidRPr="008F3009">
        <w:rPr>
          <w:szCs w:val="20"/>
        </w:rPr>
        <w:t xml:space="preserve">    При характеристике Российского парламента в свете принципа разделения властей можно выделить три момента: а) применение к нему термина «парламент» означает официальное принятие категории парламентаризма с учётом Российских условий и особенностей, а также мирового цивилизованного опыта; б) специфическим свойством является определение его как общенационального представительного органа; в) Федеральное Собрание — законодательный орган Российской Федерации, состоящий из двух палат - Совета Федерации и Государственной Думы, которые заседают, как правило, раздельно.</w:t>
      </w:r>
    </w:p>
    <w:p w:rsidR="00BF72C1" w:rsidRPr="008F3009" w:rsidRDefault="00BF72C1">
      <w:pPr>
        <w:tabs>
          <w:tab w:val="left" w:pos="-1276"/>
        </w:tabs>
        <w:spacing w:line="360" w:lineRule="auto"/>
        <w:ind w:firstLine="340"/>
        <w:jc w:val="both"/>
        <w:rPr>
          <w:szCs w:val="20"/>
        </w:rPr>
      </w:pPr>
      <w:r w:rsidRPr="008F3009">
        <w:rPr>
          <w:szCs w:val="20"/>
        </w:rPr>
        <w:t>Исполнительную власть в Российской Федерации исполнительную власть осуществляет Правительство</w:t>
      </w:r>
      <w:r w:rsidRPr="008F3009">
        <w:rPr>
          <w:rStyle w:val="a6"/>
          <w:szCs w:val="20"/>
        </w:rPr>
        <w:footnoteReference w:id="12"/>
      </w:r>
      <w:r w:rsidRPr="008F3009">
        <w:rPr>
          <w:szCs w:val="20"/>
        </w:rPr>
        <w:t>, состоящее из Председателя, заместителей Председателя и федеральных министров. Председатель Правительства РФ назначается Президентом России с согласия Думы. Этот принцип является примером проявления принципа сдержек и противовесов, т.к. при назначении Президенту придется считаться с парламентским большинством. Правительство Российской Федерации обладает широкими полномочиями по осуществлению внутренней и внешней политики государства. Статья 114 Конституции перечисляет полномочия Правительства.</w:t>
      </w:r>
    </w:p>
    <w:p w:rsidR="00BF72C1" w:rsidRPr="008F3009" w:rsidRDefault="00BF72C1">
      <w:pPr>
        <w:tabs>
          <w:tab w:val="left" w:pos="-1276"/>
        </w:tabs>
        <w:spacing w:line="360" w:lineRule="auto"/>
        <w:ind w:firstLine="340"/>
        <w:jc w:val="both"/>
        <w:rPr>
          <w:szCs w:val="20"/>
        </w:rPr>
      </w:pPr>
      <w:r w:rsidRPr="008F3009">
        <w:rPr>
          <w:szCs w:val="20"/>
        </w:rPr>
        <w:t>Правительством Российской Федерации осуществляется разработка государственного бюджета, проведение финансовой, социальной и экономической политики. Осуществляет меры по обороне страны и защите прав населения. Традиционно центральными федеральными органами государственного управления являются: министерства, ведомства, государственные комитеты, службы, имеющие в своем составе соответствующие управления и отделы.</w:t>
      </w:r>
    </w:p>
    <w:p w:rsidR="00BF72C1" w:rsidRPr="008F3009" w:rsidRDefault="00BF72C1">
      <w:pPr>
        <w:spacing w:line="360" w:lineRule="auto"/>
        <w:ind w:firstLine="340"/>
        <w:jc w:val="both"/>
        <w:rPr>
          <w:szCs w:val="20"/>
        </w:rPr>
      </w:pPr>
      <w:r w:rsidRPr="008F3009">
        <w:rPr>
          <w:szCs w:val="20"/>
        </w:rPr>
        <w:t xml:space="preserve">Исполнительная власть в субъектах федерации принадлежит различным по названию органам: правительствам, областной или краевой администрации, которые возглавляются различными должностными лицами (губернаторами, главами администраций, председателями правительства). </w:t>
      </w:r>
    </w:p>
    <w:p w:rsidR="00BF72C1" w:rsidRPr="008F3009" w:rsidRDefault="00BF72C1">
      <w:pPr>
        <w:spacing w:line="360" w:lineRule="auto"/>
        <w:ind w:firstLine="340"/>
        <w:jc w:val="both"/>
        <w:rPr>
          <w:szCs w:val="20"/>
        </w:rPr>
      </w:pPr>
      <w:r w:rsidRPr="008F3009">
        <w:rPr>
          <w:szCs w:val="20"/>
        </w:rPr>
        <w:t>Исполнительная власть на местах осуществляется посредством либо назначаемых центром местных органов исполнительной власти (местной администрации), либо выборных органов местного самоуправления.</w:t>
      </w:r>
    </w:p>
    <w:p w:rsidR="00BF72C1" w:rsidRPr="008F3009" w:rsidRDefault="00BF72C1">
      <w:pPr>
        <w:widowControl w:val="0"/>
        <w:spacing w:line="360" w:lineRule="auto"/>
        <w:ind w:firstLine="340"/>
        <w:jc w:val="both"/>
        <w:rPr>
          <w:szCs w:val="20"/>
        </w:rPr>
      </w:pPr>
      <w:r w:rsidRPr="008F3009">
        <w:rPr>
          <w:szCs w:val="20"/>
        </w:rPr>
        <w:t>Судебная власть осуществляется посредством конституционного, гражданского, административного и уголовного судопроизводства, это отражено в  ч. 2, ст. 118 Конституции РФ.</w:t>
      </w:r>
    </w:p>
    <w:p w:rsidR="00BF72C1" w:rsidRPr="008F3009" w:rsidRDefault="00BF72C1">
      <w:pPr>
        <w:widowControl w:val="0"/>
        <w:spacing w:line="360" w:lineRule="auto"/>
        <w:ind w:firstLine="340"/>
        <w:jc w:val="both"/>
        <w:rPr>
          <w:szCs w:val="20"/>
        </w:rPr>
      </w:pPr>
      <w:r w:rsidRPr="008F3009">
        <w:rPr>
          <w:szCs w:val="20"/>
        </w:rPr>
        <w:t>Конституцией Российской Федерации предусмотрены: а) Конституционный Суд РФ; б) Верховный Суд РФ; в) Высший Арбитражный Суд РФ, г) соответствующие суды субъектов федерации.</w:t>
      </w:r>
    </w:p>
    <w:p w:rsidR="00BF72C1" w:rsidRPr="008F3009" w:rsidRDefault="00BF72C1">
      <w:pPr>
        <w:tabs>
          <w:tab w:val="left" w:pos="-1276"/>
        </w:tabs>
        <w:spacing w:line="360" w:lineRule="auto"/>
        <w:ind w:firstLine="340"/>
        <w:jc w:val="both"/>
        <w:rPr>
          <w:szCs w:val="20"/>
        </w:rPr>
      </w:pPr>
      <w:r w:rsidRPr="008F3009">
        <w:rPr>
          <w:szCs w:val="20"/>
        </w:rPr>
        <w:t>Верховный суд является высшим судебным органом по гражданским, уголовным, административным и иным делам</w:t>
      </w:r>
      <w:r w:rsidRPr="008F3009">
        <w:rPr>
          <w:rStyle w:val="a6"/>
          <w:szCs w:val="20"/>
        </w:rPr>
        <w:footnoteReference w:id="13"/>
      </w:r>
      <w:r w:rsidRPr="008F3009">
        <w:rPr>
          <w:szCs w:val="20"/>
        </w:rPr>
        <w:t>.</w:t>
      </w:r>
    </w:p>
    <w:p w:rsidR="00BF72C1" w:rsidRPr="008F3009" w:rsidRDefault="00BF72C1">
      <w:pPr>
        <w:tabs>
          <w:tab w:val="left" w:pos="-1276"/>
        </w:tabs>
        <w:spacing w:line="360" w:lineRule="auto"/>
        <w:ind w:firstLine="340"/>
        <w:jc w:val="both"/>
        <w:rPr>
          <w:szCs w:val="20"/>
        </w:rPr>
      </w:pPr>
      <w:r w:rsidRPr="008F3009">
        <w:rPr>
          <w:szCs w:val="20"/>
        </w:rPr>
        <w:t>Высший Арбитражный Суд РФ является высшим судебным органом по разрешению экономических споров</w:t>
      </w:r>
      <w:r w:rsidRPr="008F3009">
        <w:rPr>
          <w:rStyle w:val="a6"/>
          <w:szCs w:val="20"/>
        </w:rPr>
        <w:footnoteReference w:id="14"/>
      </w:r>
      <w:r w:rsidRPr="008F3009">
        <w:rPr>
          <w:szCs w:val="20"/>
        </w:rPr>
        <w:t xml:space="preserve"> </w:t>
      </w:r>
    </w:p>
    <w:p w:rsidR="00BF72C1" w:rsidRPr="008F3009" w:rsidRDefault="00BF72C1">
      <w:pPr>
        <w:tabs>
          <w:tab w:val="left" w:pos="-1276"/>
        </w:tabs>
        <w:spacing w:line="360" w:lineRule="auto"/>
        <w:ind w:firstLine="340"/>
        <w:jc w:val="both"/>
        <w:rPr>
          <w:szCs w:val="20"/>
        </w:rPr>
      </w:pPr>
      <w:r w:rsidRPr="008F3009">
        <w:rPr>
          <w:szCs w:val="20"/>
        </w:rPr>
        <w:t>Конституционный Суд призван осуществлять контроль за всеми государственными органами в РФ и давать заключение о соответствии Конституции издаваемых нормативных актах, заключаемых международных договоров. Также Конституционный Суд решает споры между федеральными органами государственной власти России и органами государственной власти субъектов Российской Федерации</w:t>
      </w:r>
      <w:r w:rsidRPr="008F3009">
        <w:rPr>
          <w:rStyle w:val="a6"/>
          <w:szCs w:val="20"/>
        </w:rPr>
        <w:footnoteReference w:id="15"/>
      </w:r>
      <w:r w:rsidRPr="008F3009">
        <w:rPr>
          <w:szCs w:val="20"/>
        </w:rPr>
        <w:t xml:space="preserve"> </w:t>
      </w:r>
    </w:p>
    <w:p w:rsidR="00BF72C1" w:rsidRPr="008F3009" w:rsidRDefault="00BF72C1">
      <w:pPr>
        <w:widowControl w:val="0"/>
        <w:tabs>
          <w:tab w:val="left" w:pos="-1276"/>
        </w:tabs>
        <w:spacing w:line="360" w:lineRule="auto"/>
        <w:ind w:firstLine="340"/>
        <w:jc w:val="both"/>
        <w:rPr>
          <w:szCs w:val="20"/>
        </w:rPr>
      </w:pPr>
      <w:r w:rsidRPr="008F3009">
        <w:rPr>
          <w:szCs w:val="20"/>
        </w:rPr>
        <w:t>В связи с принятием России в Совет Европы теперь юрисдикция Европейского Суда распространяется и на территорию России. Это теперь высший судебный орган для России и ее граждан.</w:t>
      </w:r>
    </w:p>
    <w:p w:rsidR="00BF72C1" w:rsidRPr="008F3009" w:rsidRDefault="00BF72C1">
      <w:pPr>
        <w:widowControl w:val="0"/>
        <w:spacing w:line="360" w:lineRule="auto"/>
        <w:ind w:firstLine="340"/>
        <w:jc w:val="both"/>
        <w:rPr>
          <w:szCs w:val="20"/>
        </w:rPr>
      </w:pPr>
      <w:r w:rsidRPr="008F3009">
        <w:rPr>
          <w:szCs w:val="20"/>
        </w:rPr>
        <w:t xml:space="preserve"> В настоящее время в Росси проводится судебная реформа, главными направлениями которой  являются: создание федеральной судебной системы; признание права каждого лица на разбирательство его дела судом присяжных в случаях, предусмотренных законом; дифференциации форм судопроизводства; совершенствовании системы гарантий независимости судей и подчинения их только закону.</w:t>
      </w:r>
    </w:p>
    <w:p w:rsidR="00BF72C1" w:rsidRPr="008F3009" w:rsidRDefault="00BF72C1">
      <w:pPr>
        <w:widowControl w:val="0"/>
        <w:spacing w:line="360" w:lineRule="auto"/>
        <w:ind w:firstLine="340"/>
        <w:jc w:val="both"/>
        <w:rPr>
          <w:szCs w:val="20"/>
        </w:rPr>
      </w:pPr>
      <w:r w:rsidRPr="008F3009">
        <w:rPr>
          <w:szCs w:val="20"/>
        </w:rPr>
        <w:t>В Росси сформировалась  единая централизованная система органов прокуратуры с подчинением нижестоящих прокуроров вышестоящим и Генеральному прокурору РФ. Прокуроры субъектов федерации назначаются Генеральным прокурором РФ по согласованию с ее субъектами, иные прокуроры назначаются им самостоятельно. Полномочия, организация и порядок деятельности прокуратуры определяются федеральным законом.</w:t>
      </w:r>
    </w:p>
    <w:p w:rsidR="00BF72C1" w:rsidRPr="008F3009" w:rsidRDefault="00BF72C1">
      <w:pPr>
        <w:pStyle w:val="ac"/>
        <w:rPr>
          <w:color w:val="auto"/>
          <w:sz w:val="24"/>
        </w:rPr>
      </w:pPr>
      <w:r w:rsidRPr="008F3009">
        <w:rPr>
          <w:color w:val="auto"/>
          <w:sz w:val="24"/>
        </w:rPr>
        <w:t>Хочется остановиться на местном (Муниципальном)</w:t>
      </w:r>
      <w:r w:rsidRPr="008F3009">
        <w:rPr>
          <w:color w:val="auto"/>
          <w:sz w:val="24"/>
          <w:szCs w:val="20"/>
        </w:rPr>
        <w:t xml:space="preserve"> самоуправлении, т.к. не обнаружив и не раскрыв эту составляющую мы не получим полной картины механизма власти.</w:t>
      </w:r>
    </w:p>
    <w:p w:rsidR="00BF72C1" w:rsidRPr="008F3009" w:rsidRDefault="00BF72C1">
      <w:pPr>
        <w:spacing w:line="360" w:lineRule="auto"/>
        <w:ind w:firstLine="340"/>
        <w:jc w:val="both"/>
        <w:rPr>
          <w:szCs w:val="20"/>
        </w:rPr>
      </w:pPr>
      <w:r w:rsidRPr="008F3009">
        <w:rPr>
          <w:b/>
          <w:bCs/>
          <w:szCs w:val="20"/>
        </w:rPr>
        <w:t>Местное (муниципальное) самоуправление</w:t>
      </w:r>
      <w:r w:rsidRPr="008F3009">
        <w:rPr>
          <w:szCs w:val="20"/>
        </w:rPr>
        <w:t xml:space="preserve"> – одна из демократических основ системы управления обществом и государством, важнейший структурный элемент устройства власти в большинстве стран мира.</w:t>
      </w:r>
    </w:p>
    <w:p w:rsidR="00BF72C1" w:rsidRPr="008F3009" w:rsidRDefault="00BF72C1">
      <w:pPr>
        <w:spacing w:line="360" w:lineRule="auto"/>
        <w:ind w:firstLine="340"/>
        <w:jc w:val="both"/>
        <w:rPr>
          <w:szCs w:val="20"/>
        </w:rPr>
      </w:pPr>
      <w:r w:rsidRPr="008F3009">
        <w:rPr>
          <w:szCs w:val="20"/>
        </w:rPr>
        <w:t>Существование местного самоуправления, его эволюция связаны с проблемами публичной власти, которая существует в классовом  обществе как государственная власть, осуществление которое доверено прежде всего общенациональным государственным органам и  должностным лицам  в соответствии с принципом разделения властей. Однако на местном уровне публичная власть реализуется уже не государственными органами, а непосредственно местным населением и образуемыми им органами и соответствующим образом избираемыми  или назначаемыми должностными лицами.</w:t>
      </w:r>
    </w:p>
    <w:p w:rsidR="00BF72C1" w:rsidRPr="008F3009" w:rsidRDefault="00BF72C1">
      <w:pPr>
        <w:spacing w:line="360" w:lineRule="auto"/>
        <w:ind w:firstLine="340"/>
        <w:jc w:val="both"/>
        <w:rPr>
          <w:szCs w:val="20"/>
        </w:rPr>
      </w:pPr>
      <w:r w:rsidRPr="008F3009">
        <w:rPr>
          <w:szCs w:val="20"/>
        </w:rPr>
        <w:t>В настоящее время под местным самоуправлением понимается самостоятельная деятельность граждан (под свою ответственность и в соответствии с законодательством) по регулированию, управлению и решению непосредственно или через формируемые  ими органами местного самоуправления, значительной части  вопросов местного значения в интересах населения данной территории, с учетом развития всего общества.</w:t>
      </w:r>
    </w:p>
    <w:p w:rsidR="00BF72C1" w:rsidRPr="008F3009" w:rsidRDefault="00BF72C1">
      <w:pPr>
        <w:spacing w:line="360" w:lineRule="auto"/>
        <w:ind w:firstLine="340"/>
        <w:jc w:val="both"/>
        <w:rPr>
          <w:szCs w:val="20"/>
        </w:rPr>
      </w:pPr>
      <w:r w:rsidRPr="008F3009">
        <w:rPr>
          <w:szCs w:val="20"/>
        </w:rPr>
        <w:t>Местное территориальное самоуправление вне всякого сомнения имеет прямое отношение к проблеме организации народовластия в государстве. Государство, будучи выразителем общего интереса  народа, обеспечивает его реализацию прежде всего в форме  закона, который уже в силу этого обязателен для всех, кому он адресован. Исполнение законов осуществляется соответствующими органами, в том числе и органами населения районов, городов и других поселений. Последние соединяют эту деятельность с конкретными интересами местного населения, более того, население может стать основным субъектом этой государственной работы. Следовательно, местное население может становиться основным субъектом управленческих, административно-правовых отношений, что является одной из характерных черт местного самоуправления.</w:t>
      </w:r>
    </w:p>
    <w:p w:rsidR="00BF72C1" w:rsidRPr="008F3009" w:rsidRDefault="00BF72C1">
      <w:pPr>
        <w:spacing w:line="360" w:lineRule="auto"/>
        <w:ind w:firstLine="340"/>
        <w:jc w:val="both"/>
        <w:rPr>
          <w:szCs w:val="20"/>
        </w:rPr>
      </w:pPr>
      <w:r w:rsidRPr="008F3009">
        <w:rPr>
          <w:szCs w:val="20"/>
        </w:rPr>
        <w:t xml:space="preserve">Вторая характерная черта местного самоуправления вытекает из первой. Государственно-правовая природа местного самоуправления определяется, следовательно, не только необходимостью децентрализации публичной власти, но и более значимой проблемой организации государственной власти вообще.  Общеизвестно, что степень децентрализации власти в демократическом обществе должна </w:t>
      </w:r>
      <w:r w:rsidR="00260C85">
        <w:rPr>
          <w:szCs w:val="20"/>
        </w:rPr>
        <w:t>обосновываться</w:t>
      </w:r>
      <w:r w:rsidRPr="008F3009">
        <w:rPr>
          <w:szCs w:val="20"/>
        </w:rPr>
        <w:t xml:space="preserve"> объективными потребностями развития общества и государства, то есть на местном уровне «власти» должно быть столько, сколько ее необходимо для эффективного жизнеобеспечения территориальных сообществ и решения на местах, в пределах их территорий, вопросов государственного значения.  </w:t>
      </w:r>
    </w:p>
    <w:p w:rsidR="00BF72C1" w:rsidRPr="008F3009" w:rsidRDefault="00BF72C1">
      <w:pPr>
        <w:spacing w:line="360" w:lineRule="auto"/>
        <w:ind w:firstLine="340"/>
        <w:jc w:val="both"/>
        <w:rPr>
          <w:szCs w:val="20"/>
        </w:rPr>
      </w:pPr>
      <w:r w:rsidRPr="008F3009">
        <w:rPr>
          <w:szCs w:val="20"/>
        </w:rPr>
        <w:t xml:space="preserve">В настоящее время муниципальные системы всех высокоразвитых стран мира являются основой, фундаментом национальной государственности и поэтому являются частью конституционного механизма государства. </w:t>
      </w:r>
    </w:p>
    <w:p w:rsidR="00BF72C1" w:rsidRPr="008F3009" w:rsidRDefault="00BF72C1">
      <w:pPr>
        <w:spacing w:line="360" w:lineRule="auto"/>
        <w:ind w:firstLine="340"/>
        <w:jc w:val="both"/>
        <w:rPr>
          <w:szCs w:val="20"/>
        </w:rPr>
      </w:pPr>
      <w:r w:rsidRPr="008F3009">
        <w:rPr>
          <w:szCs w:val="20"/>
        </w:rPr>
        <w:t xml:space="preserve">Например,  в Основном Законе ФРГ, статье 28 содержится норма, в соответствии с которой «в землях, уездах и областях народ должен иметь представительства». </w:t>
      </w:r>
    </w:p>
    <w:p w:rsidR="00BF72C1" w:rsidRPr="008F3009" w:rsidRDefault="00BF72C1">
      <w:pPr>
        <w:spacing w:line="360" w:lineRule="auto"/>
        <w:ind w:firstLine="340"/>
        <w:jc w:val="both"/>
        <w:rPr>
          <w:szCs w:val="20"/>
        </w:rPr>
      </w:pPr>
      <w:r w:rsidRPr="008F3009">
        <w:rPr>
          <w:szCs w:val="20"/>
        </w:rPr>
        <w:t>Конституция России не только признает и закрепляет местное самоуправление (ст. 3), но и  устанавливает конституционный принцип – норму о самостоятельности местного самоуправления в пределах его компетенции отделяя его от системы органов государственной власти, которые не имеют право осуществлять функции муниципального управления (ст. 12 Конституции РФ и ст.1 федерального закона «Об общих принципах организации местного самоуправления РФ). Не обладают такими полномочиями и государственные должностные лица.</w:t>
      </w:r>
    </w:p>
    <w:p w:rsidR="00BF72C1" w:rsidRPr="008F3009" w:rsidRDefault="00BF72C1">
      <w:pPr>
        <w:spacing w:line="360" w:lineRule="auto"/>
        <w:ind w:firstLine="340"/>
        <w:jc w:val="both"/>
        <w:rPr>
          <w:szCs w:val="20"/>
        </w:rPr>
      </w:pPr>
      <w:r w:rsidRPr="008F3009">
        <w:rPr>
          <w:szCs w:val="20"/>
        </w:rPr>
        <w:t>Таким образом, местное самоуправление – это одна из форм реализации народом принадлежащей ему власти, предполагающая самостоятельное решение населением (под свою ответственность) вопросов локального значения, владения, пользования и распоряжения муниципальной собственностью. Оно организационно обособлено от системы государственных органов, но в формах, только ему присущих как бы «продолжает» их деятельность на местах.</w:t>
      </w:r>
    </w:p>
    <w:p w:rsidR="00BF72C1" w:rsidRPr="008F3009" w:rsidRDefault="00BF72C1">
      <w:pPr>
        <w:spacing w:line="360" w:lineRule="auto"/>
        <w:ind w:firstLine="340"/>
        <w:jc w:val="both"/>
        <w:rPr>
          <w:szCs w:val="20"/>
        </w:rPr>
      </w:pPr>
      <w:r w:rsidRPr="008F3009">
        <w:rPr>
          <w:szCs w:val="20"/>
        </w:rPr>
        <w:t xml:space="preserve"> Местное  самоуправление  в РФ осуществляется  гражданами  путем референдума, выборов,  других форм  прямого волеизъявления,  через выборные и другие органы местного самоуправления</w:t>
      </w:r>
      <w:r w:rsidRPr="008F3009">
        <w:rPr>
          <w:rStyle w:val="a6"/>
          <w:szCs w:val="20"/>
        </w:rPr>
        <w:footnoteReference w:id="16"/>
      </w:r>
      <w:r w:rsidRPr="008F3009">
        <w:rPr>
          <w:szCs w:val="20"/>
        </w:rPr>
        <w:t xml:space="preserve">. </w:t>
      </w:r>
    </w:p>
    <w:p w:rsidR="00BF72C1" w:rsidRPr="008F3009" w:rsidRDefault="00BF72C1">
      <w:pPr>
        <w:spacing w:line="360" w:lineRule="auto"/>
        <w:ind w:firstLine="340"/>
        <w:jc w:val="both"/>
        <w:rPr>
          <w:szCs w:val="20"/>
        </w:rPr>
      </w:pPr>
      <w:r w:rsidRPr="008F3009">
        <w:rPr>
          <w:szCs w:val="20"/>
        </w:rPr>
        <w:t>Право граждан на осуществление местного самоуправления детализировано в федеральном законе «Об общих принципах организации местного самоуправления в РФ». В нем четко просматривается недопустимость ограничения этого права гражданина путем исключения территорий, в которых отсутствовало муниципальное управление. Причем реализация этого права возможна как путем непосредственного  волеизъявления граждан (референдумы, выборы), так же через активное и пассивное избирательное право, через равный доступ к муниципальной службе, через право граждан обращаться в органы  и к должностным лицам местного самоуправления.</w:t>
      </w:r>
    </w:p>
    <w:p w:rsidR="00BF72C1" w:rsidRPr="008F3009" w:rsidRDefault="00BF72C1">
      <w:pPr>
        <w:spacing w:line="360" w:lineRule="auto"/>
        <w:ind w:firstLine="340"/>
        <w:jc w:val="both"/>
        <w:rPr>
          <w:szCs w:val="20"/>
        </w:rPr>
      </w:pPr>
      <w:r w:rsidRPr="008F3009">
        <w:rPr>
          <w:szCs w:val="20"/>
        </w:rPr>
        <w:t xml:space="preserve"> Перечень полномочий органов самоуправле</w:t>
      </w:r>
      <w:r w:rsidRPr="008F3009">
        <w:rPr>
          <w:szCs w:val="20"/>
        </w:rPr>
        <w:softHyphen/>
        <w:t>ния (правовое выражение их деятельно</w:t>
      </w:r>
      <w:r w:rsidRPr="008F3009">
        <w:rPr>
          <w:szCs w:val="20"/>
        </w:rPr>
        <w:softHyphen/>
        <w:t>сти) позволяет выделить следующие основные функции органов местного самоуправления: обеспечение участия населения в решении местных дел; управление муниципальной собственностью; обеспечение развития соответствующей территории; охрана общественного порядка; защита интересов и прав местного самоуправления, гарантированных Кон</w:t>
      </w:r>
      <w:r w:rsidRPr="008F3009">
        <w:rPr>
          <w:szCs w:val="20"/>
        </w:rPr>
        <w:softHyphen/>
        <w:t>ституцией РФ</w:t>
      </w:r>
      <w:r w:rsidRPr="008F3009">
        <w:rPr>
          <w:rStyle w:val="a6"/>
          <w:szCs w:val="20"/>
        </w:rPr>
        <w:footnoteReference w:id="17"/>
      </w:r>
      <w:r w:rsidRPr="008F3009">
        <w:rPr>
          <w:szCs w:val="20"/>
        </w:rPr>
        <w:t xml:space="preserve"> </w:t>
      </w:r>
    </w:p>
    <w:p w:rsidR="00BF72C1" w:rsidRPr="008F3009" w:rsidRDefault="00BF72C1">
      <w:pPr>
        <w:spacing w:line="360" w:lineRule="auto"/>
        <w:ind w:firstLine="340"/>
        <w:jc w:val="both"/>
        <w:rPr>
          <w:szCs w:val="20"/>
        </w:rPr>
      </w:pPr>
      <w:r w:rsidRPr="008F3009">
        <w:rPr>
          <w:szCs w:val="20"/>
        </w:rPr>
        <w:t xml:space="preserve">К принципам местного самоуправления относятся следующие основополагающие принципы: самостоятельность решения населением всех вопросов местного значения; организационное обособление местного самоуправления в системе управления обществом и государством; многообразие организационных форм осуществления местного самоуправления; соразмерность полномочий местного самоуправления материально-финансовым ресурсам. </w:t>
      </w:r>
    </w:p>
    <w:p w:rsidR="00BF72C1" w:rsidRPr="008F3009" w:rsidRDefault="00BF72C1">
      <w:pPr>
        <w:spacing w:line="360" w:lineRule="auto"/>
        <w:ind w:firstLine="340"/>
        <w:jc w:val="both"/>
        <w:rPr>
          <w:szCs w:val="20"/>
        </w:rPr>
      </w:pPr>
      <w:r w:rsidRPr="008F3009">
        <w:rPr>
          <w:szCs w:val="20"/>
        </w:rPr>
        <w:t>К структуре органов местного самоуправления относятся:</w:t>
      </w:r>
    </w:p>
    <w:p w:rsidR="00BF72C1" w:rsidRPr="008F3009" w:rsidRDefault="00BF72C1">
      <w:pPr>
        <w:numPr>
          <w:ilvl w:val="0"/>
          <w:numId w:val="11"/>
        </w:numPr>
        <w:rPr>
          <w:szCs w:val="20"/>
        </w:rPr>
      </w:pPr>
      <w:r w:rsidRPr="008F3009">
        <w:rPr>
          <w:szCs w:val="14"/>
        </w:rPr>
        <w:t xml:space="preserve">      </w:t>
      </w:r>
      <w:r w:rsidRPr="008F3009">
        <w:rPr>
          <w:szCs w:val="20"/>
        </w:rPr>
        <w:t>Представительные органы самоуправления</w:t>
      </w:r>
    </w:p>
    <w:p w:rsidR="00BF72C1" w:rsidRPr="008F3009" w:rsidRDefault="00BF72C1">
      <w:pPr>
        <w:numPr>
          <w:ilvl w:val="0"/>
          <w:numId w:val="11"/>
        </w:numPr>
        <w:rPr>
          <w:szCs w:val="20"/>
        </w:rPr>
      </w:pPr>
      <w:r w:rsidRPr="008F3009">
        <w:rPr>
          <w:szCs w:val="14"/>
        </w:rPr>
        <w:t xml:space="preserve">      </w:t>
      </w:r>
      <w:r w:rsidRPr="008F3009">
        <w:rPr>
          <w:szCs w:val="20"/>
        </w:rPr>
        <w:t>Собрания, сходы граждан (в основном в небольших населенных пунктах)</w:t>
      </w:r>
    </w:p>
    <w:p w:rsidR="00BF72C1" w:rsidRPr="008F3009" w:rsidRDefault="00BF72C1">
      <w:pPr>
        <w:numPr>
          <w:ilvl w:val="0"/>
          <w:numId w:val="11"/>
        </w:numPr>
        <w:rPr>
          <w:szCs w:val="20"/>
        </w:rPr>
      </w:pPr>
      <w:r w:rsidRPr="008F3009">
        <w:rPr>
          <w:szCs w:val="14"/>
        </w:rPr>
        <w:t xml:space="preserve">      </w:t>
      </w:r>
      <w:r w:rsidRPr="008F3009">
        <w:rPr>
          <w:szCs w:val="20"/>
        </w:rPr>
        <w:t>Главы местного самоуправления (глава администрации, мэр, и т.д.)</w:t>
      </w:r>
    </w:p>
    <w:p w:rsidR="00BF72C1" w:rsidRPr="008F3009" w:rsidRDefault="00BF72C1">
      <w:pPr>
        <w:numPr>
          <w:ilvl w:val="0"/>
          <w:numId w:val="11"/>
        </w:numPr>
        <w:rPr>
          <w:szCs w:val="20"/>
        </w:rPr>
      </w:pPr>
      <w:r w:rsidRPr="008F3009">
        <w:rPr>
          <w:szCs w:val="14"/>
        </w:rPr>
        <w:t xml:space="preserve">      </w:t>
      </w:r>
      <w:r w:rsidRPr="008F3009">
        <w:rPr>
          <w:szCs w:val="20"/>
        </w:rPr>
        <w:t>Местная администрация, подконтрольная главе местного самоуправления</w:t>
      </w:r>
    </w:p>
    <w:p w:rsidR="00BF72C1" w:rsidRPr="008F3009" w:rsidRDefault="00BF72C1">
      <w:pPr>
        <w:spacing w:line="360" w:lineRule="auto"/>
        <w:jc w:val="both"/>
        <w:rPr>
          <w:szCs w:val="20"/>
        </w:rPr>
      </w:pPr>
      <w:r w:rsidRPr="008F3009">
        <w:rPr>
          <w:szCs w:val="20"/>
        </w:rPr>
        <w:t> </w:t>
      </w:r>
    </w:p>
    <w:p w:rsidR="00BF72C1" w:rsidRPr="008F3009" w:rsidRDefault="00BF72C1">
      <w:pPr>
        <w:spacing w:line="360" w:lineRule="auto"/>
        <w:ind w:firstLine="340"/>
        <w:jc w:val="both"/>
        <w:rPr>
          <w:szCs w:val="20"/>
        </w:rPr>
      </w:pPr>
      <w:r w:rsidRPr="008F3009">
        <w:rPr>
          <w:szCs w:val="20"/>
        </w:rPr>
        <w:t>В целях защиты прав местного самоуправления и создания благоприятных возможностей для их наиболее полной реализации Конституция РФ (ст. 133) гарантирует: судебную защиту нарушенных прав местного самоуправления; компенсацию дополнительных расходов, возникших в результате решений, принятых органами государственной власти; гарантии местного самоуправления более детального закрепляются федеральным законодательством, а также правовыми актами субъектов РФ.</w:t>
      </w:r>
    </w:p>
    <w:p w:rsidR="00BF72C1" w:rsidRPr="008F3009" w:rsidRDefault="00BF72C1">
      <w:pPr>
        <w:spacing w:line="360" w:lineRule="auto"/>
        <w:ind w:firstLine="340"/>
        <w:jc w:val="both"/>
        <w:rPr>
          <w:szCs w:val="20"/>
        </w:rPr>
      </w:pPr>
      <w:r w:rsidRPr="008F3009">
        <w:rPr>
          <w:szCs w:val="20"/>
        </w:rPr>
        <w:t xml:space="preserve">Необходимо отметить, что на конституционном уровне решена и такая проблема как наделение органов местного самоуправления отдельными государственными полномочиями с передачей необходимых для их осуществления материальных и финансовых ресурсов. </w:t>
      </w:r>
    </w:p>
    <w:p w:rsidR="00BF72C1" w:rsidRDefault="00BF72C1">
      <w:pPr>
        <w:spacing w:line="360" w:lineRule="auto"/>
        <w:ind w:firstLine="340"/>
        <w:jc w:val="both"/>
        <w:rPr>
          <w:szCs w:val="20"/>
        </w:rPr>
      </w:pPr>
      <w:r w:rsidRPr="008F3009">
        <w:rPr>
          <w:szCs w:val="20"/>
        </w:rPr>
        <w:t>Это весьма важное конституционное положение в сущности подтверждает единое социально-политическое содержание публичной власти в государственной и муниципальной форме, то есть они являются двумя различными, но тесно взаимосвязанными формами народовластия в России.</w:t>
      </w:r>
    </w:p>
    <w:p w:rsidR="00260C85" w:rsidRPr="008F3009" w:rsidRDefault="00260C85">
      <w:pPr>
        <w:spacing w:line="360" w:lineRule="auto"/>
        <w:ind w:firstLine="340"/>
        <w:jc w:val="both"/>
        <w:rPr>
          <w:szCs w:val="20"/>
        </w:rPr>
      </w:pPr>
      <w:r>
        <w:rPr>
          <w:szCs w:val="20"/>
        </w:rPr>
        <w:t xml:space="preserve">Мы уже затронули </w:t>
      </w:r>
      <w:r w:rsidR="005E4A60">
        <w:rPr>
          <w:szCs w:val="20"/>
        </w:rPr>
        <w:t>вопрос разделения властей рассмотрим его подробнее.</w:t>
      </w:r>
    </w:p>
    <w:p w:rsidR="00BF72C1" w:rsidRPr="008F3009" w:rsidRDefault="00260C85" w:rsidP="00260C85">
      <w:pPr>
        <w:spacing w:line="360" w:lineRule="auto"/>
        <w:rPr>
          <w:b/>
          <w:bCs/>
          <w:szCs w:val="28"/>
        </w:rPr>
      </w:pPr>
      <w:r>
        <w:rPr>
          <w:b/>
          <w:bCs/>
          <w:szCs w:val="28"/>
        </w:rPr>
        <w:tab/>
      </w:r>
    </w:p>
    <w:p w:rsidR="00BF72C1" w:rsidRDefault="00BF72C1">
      <w:pPr>
        <w:spacing w:line="360" w:lineRule="auto"/>
        <w:jc w:val="center"/>
        <w:rPr>
          <w:b/>
          <w:bCs/>
          <w:szCs w:val="28"/>
        </w:rPr>
      </w:pPr>
    </w:p>
    <w:p w:rsidR="00260C85" w:rsidRDefault="00260C85">
      <w:pPr>
        <w:spacing w:line="360" w:lineRule="auto"/>
        <w:jc w:val="center"/>
        <w:rPr>
          <w:b/>
          <w:bCs/>
          <w:szCs w:val="28"/>
        </w:rPr>
      </w:pPr>
    </w:p>
    <w:p w:rsidR="00BF72C1" w:rsidRPr="008F3009" w:rsidRDefault="00BF72C1">
      <w:pPr>
        <w:spacing w:line="360" w:lineRule="auto"/>
        <w:ind w:left="1260" w:hanging="1260"/>
        <w:rPr>
          <w:b/>
          <w:bCs/>
          <w:sz w:val="28"/>
          <w:szCs w:val="28"/>
          <w:u w:val="single"/>
        </w:rPr>
      </w:pPr>
      <w:r w:rsidRPr="008F3009">
        <w:rPr>
          <w:b/>
          <w:bCs/>
          <w:sz w:val="28"/>
          <w:szCs w:val="28"/>
        </w:rPr>
        <w:t xml:space="preserve">Глава 3. </w:t>
      </w:r>
      <w:r w:rsidRPr="008F3009">
        <w:rPr>
          <w:b/>
          <w:bCs/>
          <w:sz w:val="28"/>
          <w:szCs w:val="28"/>
          <w:u w:val="single"/>
        </w:rPr>
        <w:t>Принцип разделения власти: идея и практика осуществления</w:t>
      </w:r>
    </w:p>
    <w:p w:rsidR="00BF72C1" w:rsidRPr="008F3009" w:rsidRDefault="00BF72C1">
      <w:pPr>
        <w:spacing w:line="360" w:lineRule="auto"/>
        <w:ind w:firstLine="340"/>
        <w:rPr>
          <w:b/>
          <w:bCs/>
          <w:szCs w:val="20"/>
        </w:rPr>
      </w:pPr>
    </w:p>
    <w:p w:rsidR="00BF72C1" w:rsidRPr="008F3009" w:rsidRDefault="00BF72C1">
      <w:pPr>
        <w:spacing w:before="60" w:line="360" w:lineRule="auto"/>
        <w:ind w:firstLine="720"/>
        <w:jc w:val="both"/>
        <w:rPr>
          <w:b/>
          <w:bCs/>
          <w:szCs w:val="20"/>
        </w:rPr>
      </w:pPr>
      <w:r w:rsidRPr="008F3009">
        <w:rPr>
          <w:b/>
          <w:bCs/>
          <w:szCs w:val="20"/>
        </w:rPr>
        <w:t>1. Теоретические основы и идеи принципа разделения власти</w:t>
      </w:r>
    </w:p>
    <w:p w:rsidR="00BF72C1" w:rsidRPr="008F3009" w:rsidRDefault="00BF72C1">
      <w:pPr>
        <w:spacing w:before="60" w:line="360" w:lineRule="auto"/>
        <w:ind w:firstLine="720"/>
        <w:jc w:val="both"/>
        <w:rPr>
          <w:szCs w:val="20"/>
        </w:rPr>
      </w:pPr>
      <w:r w:rsidRPr="008F3009">
        <w:rPr>
          <w:szCs w:val="20"/>
        </w:rPr>
        <w:t xml:space="preserve">Разделение власти — одно из принципиальных условий и основной механизм функционирования всех видов политической и неполитической власти. </w:t>
      </w:r>
    </w:p>
    <w:p w:rsidR="00BF72C1" w:rsidRPr="008F3009" w:rsidRDefault="00BF72C1">
      <w:pPr>
        <w:spacing w:before="60" w:line="360" w:lineRule="auto"/>
        <w:ind w:firstLine="720"/>
        <w:jc w:val="both"/>
        <w:rPr>
          <w:szCs w:val="20"/>
        </w:rPr>
      </w:pPr>
      <w:r w:rsidRPr="008F3009">
        <w:rPr>
          <w:szCs w:val="20"/>
        </w:rPr>
        <w:t>«Разделение власти возникает из свойства власти быть отношениями между субъектом (первым, или активным), от которого исходит волевой импульс, побуждение к действию, и субъектом (вторым, или пассивным),  который воспринимает этот импульс и осуществляет побуждение, становится носителем власти, её исполнителем. Эта простейшая структура разделения и передачи власти обычно усложняется, особенно в институциональном политическом (а также неполитическом — экономическом, правовом, идеологическом) процессе, когда второй субъект передаёт волевой импульс следующему субъекту и т.д. вплоть до конечного исполнителя (процесс, получивший наименование командования, или распоряжения и составляющий сущность власти)»</w:t>
      </w:r>
      <w:r w:rsidRPr="008F3009">
        <w:rPr>
          <w:szCs w:val="20"/>
          <w:vertAlign w:val="superscript"/>
        </w:rPr>
        <w:footnoteReference w:id="18"/>
      </w:r>
      <w:r w:rsidRPr="008F3009">
        <w:rPr>
          <w:szCs w:val="20"/>
        </w:rPr>
        <w:t xml:space="preserve">.  </w:t>
      </w:r>
    </w:p>
    <w:p w:rsidR="00BF72C1" w:rsidRPr="008F3009" w:rsidRDefault="00BF72C1">
      <w:pPr>
        <w:spacing w:before="60" w:line="360" w:lineRule="auto"/>
        <w:ind w:firstLine="720"/>
        <w:jc w:val="both"/>
        <w:rPr>
          <w:szCs w:val="20"/>
        </w:rPr>
      </w:pPr>
      <w:r w:rsidRPr="008F3009">
        <w:rPr>
          <w:szCs w:val="20"/>
        </w:rPr>
        <w:t xml:space="preserve">Таким образом, понятие «разделение власти» достаточно широкое и не отделимо от понятия «власти» и принимает при этом самые различные формы выражения. В связи с этим представляется целесообразным проследить исторический путь развития разделения власти к моменту его современного восприятия в правовом государстве в качестве одного из основополагающих принципов. </w:t>
      </w:r>
    </w:p>
    <w:p w:rsidR="00BF72C1" w:rsidRPr="008F3009" w:rsidRDefault="00BF72C1">
      <w:pPr>
        <w:spacing w:before="60" w:line="360" w:lineRule="auto"/>
        <w:ind w:firstLine="720"/>
        <w:jc w:val="both"/>
        <w:rPr>
          <w:szCs w:val="20"/>
        </w:rPr>
      </w:pPr>
      <w:r w:rsidRPr="008F3009">
        <w:rPr>
          <w:szCs w:val="20"/>
        </w:rPr>
        <w:t>Разделение власти исторически сложилось на самых ранних этапах формирования государства и вылилось в специализацию власти разных лиц и институтов, в которой рано обнаружились две устойчивые тенденции: концентрация власти в одних руках или в одном институте и потребность разделить власть, труд и ответственность.  Отсюда и два следствия, вытекающие из этого двойственного отношения к власти: борьба за власть уже разделённых институтов и против её разделения, с одной стороны и стремление упорядочить отношения разделённых властей и избавить общество от столкновений  между ними с другой.</w:t>
      </w:r>
    </w:p>
    <w:p w:rsidR="00BF72C1" w:rsidRPr="008F3009" w:rsidRDefault="00BF72C1">
      <w:pPr>
        <w:spacing w:before="60" w:line="360" w:lineRule="auto"/>
        <w:ind w:firstLine="720"/>
        <w:jc w:val="both"/>
        <w:rPr>
          <w:szCs w:val="20"/>
        </w:rPr>
      </w:pPr>
      <w:r w:rsidRPr="008F3009">
        <w:rPr>
          <w:szCs w:val="20"/>
        </w:rPr>
        <w:t>Первое крупное разделение власти развело политическую и религиозную власти, власть государства и церкви. Оно же сопровождалось и длительной борьбой за унификацию власти, преобладание светской власти над религиозной, или господство церкви в светской жизни общества. Соперничество между ними продолжалось многие столетия, всё средневековье и начало Нового времени как в России, так и на Западе.</w:t>
      </w:r>
    </w:p>
    <w:p w:rsidR="00BF72C1" w:rsidRPr="008F3009" w:rsidRDefault="00BF72C1">
      <w:pPr>
        <w:spacing w:before="60" w:line="360" w:lineRule="auto"/>
        <w:ind w:firstLine="720"/>
        <w:jc w:val="both"/>
        <w:rPr>
          <w:szCs w:val="20"/>
        </w:rPr>
      </w:pPr>
      <w:r w:rsidRPr="008F3009">
        <w:rPr>
          <w:szCs w:val="20"/>
        </w:rPr>
        <w:t>Идея же разделения власти на законодательную, исполнительную и судебную в зачаточном состоянии присутствует уже во взглядах древнегреческих философов (Аристотель, Полибий). Однако, как основополагающий принцип составного учения о демократическом государстве оно была сформулирована Д. Локком и развита впоследствии Ш. Монтескье, который придал теории разделения власти вполне завершенный и стройный вид. И, что не менее важно, в его интерпретации концепция разделения властей получила свое отражение и закрепление в конституционных актах, многие из которых сохраняют свое действие и по сегодняшний день.</w:t>
      </w:r>
    </w:p>
    <w:p w:rsidR="00BF72C1" w:rsidRPr="008F3009" w:rsidRDefault="00BF72C1">
      <w:pPr>
        <w:spacing w:line="360" w:lineRule="auto"/>
        <w:ind w:firstLine="340"/>
        <w:jc w:val="both"/>
        <w:rPr>
          <w:szCs w:val="20"/>
        </w:rPr>
      </w:pPr>
      <w:r w:rsidRPr="008F3009">
        <w:rPr>
          <w:szCs w:val="20"/>
        </w:rPr>
        <w:t xml:space="preserve">    Так, Монтескье утверждал, что сосредоточение власти в одних руках ведет к "ужасному деспотизму" и предлагал разделить государственную власть на три ветви: законодательную (парламент), исполнительную (король и министры) и судебную (независимые суды).</w:t>
      </w:r>
    </w:p>
    <w:p w:rsidR="00BF72C1" w:rsidRPr="008F3009" w:rsidRDefault="00BF72C1">
      <w:pPr>
        <w:spacing w:line="360" w:lineRule="auto"/>
        <w:ind w:firstLine="340"/>
        <w:jc w:val="both"/>
        <w:rPr>
          <w:szCs w:val="20"/>
        </w:rPr>
      </w:pPr>
      <w:r w:rsidRPr="008F3009">
        <w:rPr>
          <w:szCs w:val="20"/>
        </w:rPr>
        <w:t xml:space="preserve">       Впервые концепция разделения властей получила законодательное закрепление в конституции США 1787 года, действующей до сих пор. Наряду с концепцией разделения властей на эту конституцию оказали влияние идеи Руссо о единстве власти как выражении единства народа. Поэтому организационно-правовое разделение властей сопровождалось не только системой их сдержок и противовесов, но и социальной трактовк</w:t>
      </w:r>
      <w:r w:rsidR="00240C0C">
        <w:rPr>
          <w:szCs w:val="20"/>
        </w:rPr>
        <w:t>ой</w:t>
      </w:r>
      <w:r w:rsidRPr="008F3009">
        <w:rPr>
          <w:szCs w:val="20"/>
        </w:rPr>
        <w:t xml:space="preserve"> единства власти. Словами: "Мы, народ Соединенных Штатов …" создатели конституции провозглашали его суверенитет, а затем "делили " органы государства по трем ветвям власти.</w:t>
      </w:r>
    </w:p>
    <w:p w:rsidR="00BF72C1" w:rsidRPr="008F3009" w:rsidRDefault="00BF72C1">
      <w:pPr>
        <w:spacing w:line="360" w:lineRule="auto"/>
        <w:ind w:firstLine="340"/>
        <w:jc w:val="both"/>
        <w:rPr>
          <w:szCs w:val="20"/>
        </w:rPr>
      </w:pPr>
      <w:r w:rsidRPr="008F3009">
        <w:rPr>
          <w:szCs w:val="20"/>
        </w:rPr>
        <w:t xml:space="preserve">   Единство государственной власти юридически обосновывалось и провозглашалось еще в древнем мире ( например, обожествление фараонов в Египте), в Средние века такой подход получил наиболее отчетливое выражение в абсолютных монархиях, в ХХ в. тезис о единстве власти, сосредоточенной в руках фюрера, отстаивали пропагандисты фашистских режимов. Другие тоталитарные и авторитарные режимы также исходили из концепций единой, до предела централизованной власти.</w:t>
      </w:r>
    </w:p>
    <w:p w:rsidR="00BF72C1" w:rsidRPr="008F3009" w:rsidRDefault="00BF72C1">
      <w:pPr>
        <w:spacing w:line="360" w:lineRule="auto"/>
        <w:ind w:firstLine="340"/>
        <w:jc w:val="both"/>
        <w:rPr>
          <w:szCs w:val="20"/>
        </w:rPr>
      </w:pPr>
      <w:r w:rsidRPr="008F3009">
        <w:rPr>
          <w:szCs w:val="20"/>
        </w:rPr>
        <w:t xml:space="preserve">   С требованием единства власти выступали не только представители реакционных сил и тоталитаризма, но и  наиболее прогрессивные представители молодой буржуазии, выражавшей общенародные интересы. Возражая против концепции разделения властей Ж.-Ж. Руссо отстаивал идею верховной власти, что, как  он считал, неизбежно вытекает из требований суверенитета народа. Руссо полагал, что различные формы деятельности государства, характеризующие его властные полномочия (законодательство, управление, правосудие), служат лишь проявлению этого суверенитета.</w:t>
      </w:r>
    </w:p>
    <w:p w:rsidR="00BF72C1" w:rsidRPr="008F3009" w:rsidRDefault="00BF72C1">
      <w:pPr>
        <w:spacing w:line="360" w:lineRule="auto"/>
        <w:ind w:firstLine="340"/>
        <w:jc w:val="both"/>
        <w:rPr>
          <w:szCs w:val="20"/>
        </w:rPr>
      </w:pPr>
      <w:r w:rsidRPr="008F3009">
        <w:rPr>
          <w:szCs w:val="20"/>
        </w:rPr>
        <w:t xml:space="preserve">   Разные стороны  обеих концепций  не исключают друг друга, а сочетаются. Почти во всех современных конституциях в тех или иных формулировках говорится  и о единстве власти и о разделении властей, провозглашается власть народа и закрепляется принцип разделения властей. По традиции, идущей  от Локка и Монтескье, называются обычно три ветви власти, легализованные конституциями: законодательная, исполнительная, судебная, но в некоторых  государствах организационно-правовая сторона этой концепции подверглась модификациям. </w:t>
      </w:r>
    </w:p>
    <w:p w:rsidR="00BF72C1" w:rsidRPr="008F3009" w:rsidRDefault="00BF72C1">
      <w:pPr>
        <w:spacing w:line="360" w:lineRule="auto"/>
        <w:ind w:firstLine="340"/>
        <w:jc w:val="both"/>
        <w:rPr>
          <w:szCs w:val="20"/>
        </w:rPr>
      </w:pPr>
      <w:r w:rsidRPr="008F3009">
        <w:rPr>
          <w:szCs w:val="20"/>
        </w:rPr>
        <w:t>К примеру, конституционная доктрина стран Латинской Америки исходит из существования четырех властей: дополнительно называется избирательная власть (корпус граждан-избирателей), которая находит свое организационное выражение в создании избирательных трибуналов, от общегосударственного до местных, которые рассматривают споры о выборах, утверждают их результаты.</w:t>
      </w:r>
    </w:p>
    <w:p w:rsidR="00BF72C1" w:rsidRPr="008F3009" w:rsidRDefault="00BF72C1">
      <w:pPr>
        <w:spacing w:line="360" w:lineRule="auto"/>
        <w:ind w:firstLine="340"/>
        <w:jc w:val="both"/>
        <w:rPr>
          <w:szCs w:val="20"/>
        </w:rPr>
      </w:pPr>
      <w:r w:rsidRPr="008F3009">
        <w:rPr>
          <w:szCs w:val="20"/>
        </w:rPr>
        <w:t xml:space="preserve">Иногда выделяются только две власти: законодательная и исполнительная, без характеристики судебной власти в качестве самостоятельной. </w:t>
      </w:r>
    </w:p>
    <w:p w:rsidR="00BF72C1" w:rsidRPr="008F3009" w:rsidRDefault="00BF72C1">
      <w:pPr>
        <w:spacing w:line="360" w:lineRule="auto"/>
        <w:ind w:firstLine="340"/>
        <w:jc w:val="both"/>
        <w:rPr>
          <w:szCs w:val="20"/>
        </w:rPr>
      </w:pPr>
      <w:r w:rsidRPr="008F3009">
        <w:rPr>
          <w:szCs w:val="20"/>
        </w:rPr>
        <w:t>В федеративных государствах иногда дополнительно различают власть федерации, представленную всеми ее органами (здесь прежде всего имеется в виду особые полномочия федеральных органов в целом в отношении органов субъектов федерации как самостоятельных государств), и власть каждого из субъектов федерации.</w:t>
      </w:r>
    </w:p>
    <w:p w:rsidR="00BF72C1" w:rsidRPr="008F3009" w:rsidRDefault="00BF72C1">
      <w:pPr>
        <w:spacing w:line="360" w:lineRule="auto"/>
        <w:ind w:firstLine="340"/>
        <w:jc w:val="both"/>
        <w:rPr>
          <w:szCs w:val="20"/>
        </w:rPr>
      </w:pPr>
      <w:r w:rsidRPr="008F3009">
        <w:rPr>
          <w:szCs w:val="20"/>
        </w:rPr>
        <w:t xml:space="preserve">А там, где существует должность президента, наделенного значительными полномочиями и именуемого главой государства (но не главой исполнительной власти), таким образом не входящего в структуру ни одной из властей, есть определенные основания говорить об особой президентской власти. </w:t>
      </w:r>
    </w:p>
    <w:p w:rsidR="00BF72C1" w:rsidRPr="008F3009" w:rsidRDefault="00BF72C1">
      <w:pPr>
        <w:spacing w:line="360" w:lineRule="auto"/>
        <w:ind w:firstLine="340"/>
        <w:jc w:val="both"/>
        <w:rPr>
          <w:szCs w:val="20"/>
        </w:rPr>
      </w:pPr>
      <w:r w:rsidRPr="008F3009">
        <w:rPr>
          <w:szCs w:val="20"/>
        </w:rPr>
        <w:t xml:space="preserve">   В основе концепции разделения властей на  эти относительно самостоятельные ветви власти лежат определенные функции, которые вытекают из основной сущности государства - осуществления  политической власти. </w:t>
      </w:r>
    </w:p>
    <w:p w:rsidR="00BF72C1" w:rsidRPr="008F3009" w:rsidRDefault="00BF72C1">
      <w:pPr>
        <w:spacing w:line="360" w:lineRule="auto"/>
        <w:ind w:firstLine="340"/>
        <w:jc w:val="both"/>
        <w:rPr>
          <w:szCs w:val="20"/>
        </w:rPr>
      </w:pPr>
      <w:r w:rsidRPr="008F3009">
        <w:rPr>
          <w:szCs w:val="20"/>
        </w:rPr>
        <w:t>Деятельность государственной власти по осуществлению своих функций облекается в правовые формы: правотворчество, исполнительно-распорядительная, правоохранительная, которые и лежат в основе принципа разделения властей.</w:t>
      </w:r>
    </w:p>
    <w:p w:rsidR="00BF72C1" w:rsidRPr="008F3009" w:rsidRDefault="00BF72C1">
      <w:pPr>
        <w:spacing w:line="360" w:lineRule="auto"/>
        <w:ind w:firstLine="340"/>
        <w:jc w:val="both"/>
        <w:rPr>
          <w:szCs w:val="20"/>
        </w:rPr>
      </w:pPr>
      <w:r w:rsidRPr="008F3009">
        <w:rPr>
          <w:szCs w:val="20"/>
        </w:rPr>
        <w:t>В соответствии с этим</w:t>
      </w:r>
      <w:r w:rsidR="006A7292">
        <w:rPr>
          <w:szCs w:val="20"/>
        </w:rPr>
        <w:t>, как мы уже отмечали ранее</w:t>
      </w:r>
      <w:r w:rsidR="006A7292">
        <w:rPr>
          <w:rStyle w:val="a6"/>
          <w:szCs w:val="20"/>
        </w:rPr>
        <w:footnoteReference w:id="19"/>
      </w:r>
      <w:r w:rsidR="006A7292">
        <w:rPr>
          <w:szCs w:val="20"/>
        </w:rPr>
        <w:t>,</w:t>
      </w:r>
      <w:r w:rsidRPr="008F3009">
        <w:rPr>
          <w:szCs w:val="20"/>
        </w:rPr>
        <w:t xml:space="preserve"> можно выделить три основные функции</w:t>
      </w:r>
      <w:r w:rsidR="006A7292">
        <w:rPr>
          <w:szCs w:val="20"/>
        </w:rPr>
        <w:t xml:space="preserve"> (формы)</w:t>
      </w:r>
      <w:r w:rsidRPr="008F3009">
        <w:rPr>
          <w:szCs w:val="20"/>
        </w:rPr>
        <w:t xml:space="preserve">: </w:t>
      </w:r>
      <w:r w:rsidRPr="008F3009">
        <w:rPr>
          <w:b/>
          <w:bCs/>
          <w:szCs w:val="20"/>
        </w:rPr>
        <w:t xml:space="preserve">законодательную </w:t>
      </w:r>
      <w:r w:rsidRPr="008F3009">
        <w:rPr>
          <w:szCs w:val="20"/>
        </w:rPr>
        <w:t xml:space="preserve">(правотворческую), </w:t>
      </w:r>
      <w:r w:rsidRPr="008F3009">
        <w:rPr>
          <w:b/>
          <w:bCs/>
          <w:szCs w:val="20"/>
        </w:rPr>
        <w:t>управленческую</w:t>
      </w:r>
      <w:r w:rsidRPr="008F3009">
        <w:rPr>
          <w:szCs w:val="20"/>
        </w:rPr>
        <w:t xml:space="preserve"> (исполнительную)  и </w:t>
      </w:r>
      <w:r w:rsidRPr="008F3009">
        <w:rPr>
          <w:b/>
          <w:bCs/>
          <w:szCs w:val="20"/>
        </w:rPr>
        <w:t>судебную</w:t>
      </w:r>
      <w:r w:rsidRPr="008F3009">
        <w:rPr>
          <w:szCs w:val="20"/>
        </w:rPr>
        <w:t>, что в принципе и отражает механизм реализации государственной власти</w:t>
      </w:r>
      <w:r w:rsidR="006A7292">
        <w:rPr>
          <w:szCs w:val="20"/>
        </w:rPr>
        <w:t>, рассмотренный во второй главе</w:t>
      </w:r>
      <w:r w:rsidRPr="008F3009">
        <w:rPr>
          <w:szCs w:val="20"/>
        </w:rPr>
        <w:t>. Причем каждая из названных функций может осуществляться совокупностью государственных органов, принадлежащих к определенным независимым ветвям власти.</w:t>
      </w:r>
    </w:p>
    <w:p w:rsidR="00BF72C1" w:rsidRPr="008F3009" w:rsidRDefault="00BF72C1">
      <w:pPr>
        <w:spacing w:line="360" w:lineRule="auto"/>
        <w:ind w:firstLine="340"/>
        <w:jc w:val="both"/>
        <w:rPr>
          <w:szCs w:val="20"/>
        </w:rPr>
      </w:pPr>
      <w:r w:rsidRPr="008F3009">
        <w:rPr>
          <w:szCs w:val="20"/>
        </w:rPr>
        <w:t xml:space="preserve">При этом иногда выделяется четвертая функция и соответствующая ей ветвь власти - </w:t>
      </w:r>
      <w:r w:rsidRPr="008F3009">
        <w:rPr>
          <w:b/>
          <w:bCs/>
          <w:szCs w:val="20"/>
        </w:rPr>
        <w:t>надзорная</w:t>
      </w:r>
      <w:r w:rsidRPr="008F3009">
        <w:rPr>
          <w:szCs w:val="20"/>
        </w:rPr>
        <w:t>.</w:t>
      </w:r>
    </w:p>
    <w:p w:rsidR="00BF72C1" w:rsidRPr="008F3009" w:rsidRDefault="00BF72C1">
      <w:pPr>
        <w:spacing w:line="360" w:lineRule="auto"/>
        <w:ind w:firstLine="340"/>
        <w:jc w:val="both"/>
        <w:rPr>
          <w:szCs w:val="20"/>
        </w:rPr>
      </w:pPr>
      <w:r w:rsidRPr="008F3009">
        <w:rPr>
          <w:szCs w:val="20"/>
        </w:rPr>
        <w:t xml:space="preserve">  Каждая из этих властей имеет основную, соответствующую ее наименованию функцию, но обладает, хотя и в меньшей степени, другими функциями. Так, исполнительная власть помимо управленческой деятельности осуществляет нормотворчество, а также в некоторой степени судебные полномочия. Законодательные органы, в свою очередь, имеют кроме законодательных и иные функции: исполнительную (работа ряда комитетов и комиссий) и судебную  (вопросы ответственности депутатов).</w:t>
      </w:r>
    </w:p>
    <w:p w:rsidR="00BF72C1" w:rsidRPr="008F3009" w:rsidRDefault="00BF72C1">
      <w:pPr>
        <w:spacing w:line="360" w:lineRule="auto"/>
        <w:ind w:firstLine="340"/>
        <w:jc w:val="both"/>
        <w:rPr>
          <w:szCs w:val="20"/>
        </w:rPr>
      </w:pPr>
      <w:r w:rsidRPr="008F3009">
        <w:rPr>
          <w:szCs w:val="20"/>
        </w:rPr>
        <w:t>Говоря о характере взаимоотношений между этими тремя властями, можно обратить внимание на два основных момента:</w:t>
      </w:r>
    </w:p>
    <w:p w:rsidR="00BF72C1" w:rsidRPr="008F3009" w:rsidRDefault="00BF72C1">
      <w:pPr>
        <w:numPr>
          <w:ilvl w:val="0"/>
          <w:numId w:val="13"/>
        </w:numPr>
        <w:spacing w:line="360" w:lineRule="auto"/>
        <w:jc w:val="both"/>
        <w:rPr>
          <w:szCs w:val="20"/>
        </w:rPr>
      </w:pPr>
      <w:r w:rsidRPr="008F3009">
        <w:rPr>
          <w:szCs w:val="14"/>
        </w:rPr>
        <w:t xml:space="preserve">  </w:t>
      </w:r>
      <w:r w:rsidRPr="008F3009">
        <w:rPr>
          <w:szCs w:val="20"/>
        </w:rPr>
        <w:t>необходимо такое распределение полномочий, при котором создается механизм сдержек и противовесов для предотвращения злоупотреблений властью</w:t>
      </w:r>
    </w:p>
    <w:p w:rsidR="00BF72C1" w:rsidRPr="008F3009" w:rsidRDefault="00BF72C1">
      <w:pPr>
        <w:numPr>
          <w:ilvl w:val="0"/>
          <w:numId w:val="13"/>
        </w:numPr>
        <w:spacing w:line="360" w:lineRule="auto"/>
        <w:jc w:val="both"/>
        <w:rPr>
          <w:szCs w:val="20"/>
        </w:rPr>
      </w:pPr>
      <w:r w:rsidRPr="008F3009">
        <w:rPr>
          <w:szCs w:val="20"/>
        </w:rPr>
        <w:t xml:space="preserve"> необходимо и сотрудничество между властями в целях достижения максимальной эффективности в управлении обществом. </w:t>
      </w:r>
    </w:p>
    <w:p w:rsidR="00BF72C1" w:rsidRPr="008F3009" w:rsidRDefault="00BF72C1">
      <w:pPr>
        <w:spacing w:line="360" w:lineRule="auto"/>
        <w:ind w:firstLine="340"/>
        <w:jc w:val="both"/>
        <w:rPr>
          <w:szCs w:val="20"/>
        </w:rPr>
      </w:pPr>
      <w:r w:rsidRPr="008F3009">
        <w:rPr>
          <w:szCs w:val="20"/>
        </w:rPr>
        <w:t xml:space="preserve">Эти два положения – суть теории разделения властей, но об этом нередко забывают, акцентируя внимание только на механизме сдержек и противовесов. </w:t>
      </w:r>
    </w:p>
    <w:p w:rsidR="00BF72C1" w:rsidRPr="008F3009" w:rsidRDefault="00BF72C1">
      <w:pPr>
        <w:spacing w:line="360" w:lineRule="auto"/>
        <w:ind w:firstLine="340"/>
        <w:jc w:val="both"/>
        <w:rPr>
          <w:szCs w:val="20"/>
        </w:rPr>
      </w:pPr>
      <w:r w:rsidRPr="008F3009">
        <w:rPr>
          <w:szCs w:val="20"/>
        </w:rPr>
        <w:t>Известен и является достаточно распространенным принципиально иной взгляд на рассматриваемую концепцию, в соответствии с которым разделение властей есть ни что иное, как простое разделение труда. Об этом, в частности, писали классики марксизма-ленинизма, имея в виду безраздельную принадлежность власти в капиталистических государствах буржуазии.</w:t>
      </w:r>
    </w:p>
    <w:p w:rsidR="00BF72C1" w:rsidRPr="008F3009" w:rsidRDefault="00BF72C1">
      <w:pPr>
        <w:spacing w:line="360" w:lineRule="auto"/>
        <w:ind w:firstLine="340"/>
        <w:jc w:val="both"/>
        <w:rPr>
          <w:szCs w:val="20"/>
        </w:rPr>
      </w:pPr>
      <w:r w:rsidRPr="008F3009">
        <w:rPr>
          <w:szCs w:val="20"/>
        </w:rPr>
        <w:t>Таким образом с учетом поправок, внесенных в теорию разделения властей в Х</w:t>
      </w:r>
      <w:r w:rsidRPr="008F3009">
        <w:rPr>
          <w:szCs w:val="20"/>
          <w:lang w:val="en-US"/>
        </w:rPr>
        <w:t>I</w:t>
      </w:r>
      <w:r w:rsidRPr="008F3009">
        <w:rPr>
          <w:szCs w:val="20"/>
        </w:rPr>
        <w:t>Х-ХХ веках, она требует не столько действительного разделения, сколько баланса различных властей. Кстати говоря, величайшую заслугу отцов-основателей конституции США часто видят в создании именно такого баланса; в горизонтальном и вертикальном распределении полномочий, не допускающим с одной стороны, узурпацию власти каким-либо органом, а с другой – ослабления единой власти государства  в целом.</w:t>
      </w:r>
    </w:p>
    <w:p w:rsidR="00BF72C1" w:rsidRPr="008F3009" w:rsidRDefault="00BF72C1">
      <w:pPr>
        <w:spacing w:before="60" w:line="360" w:lineRule="auto"/>
        <w:ind w:firstLine="720"/>
        <w:jc w:val="both"/>
        <w:rPr>
          <w:szCs w:val="20"/>
        </w:rPr>
      </w:pPr>
      <w:r w:rsidRPr="008F3009">
        <w:rPr>
          <w:szCs w:val="20"/>
        </w:rPr>
        <w:t xml:space="preserve">Из всего рассмотренного, можно сделать следующие выводы: </w:t>
      </w:r>
    </w:p>
    <w:p w:rsidR="00BF72C1" w:rsidRPr="008F3009" w:rsidRDefault="00BF72C1">
      <w:pPr>
        <w:spacing w:before="60" w:line="360" w:lineRule="auto"/>
        <w:ind w:firstLine="720"/>
        <w:jc w:val="both"/>
        <w:rPr>
          <w:szCs w:val="20"/>
        </w:rPr>
      </w:pPr>
      <w:r w:rsidRPr="008F3009">
        <w:rPr>
          <w:szCs w:val="20"/>
        </w:rPr>
        <w:t>1) Принцип разделения властей может быть присущ только демократическому государству, — ни в рабовладельческом, ни в феодальном государстве он невозможен, так как сам принцип подразумевает наличие экономически свободного собственника — основного представителя общества, обладающего и политическими правами.</w:t>
      </w:r>
    </w:p>
    <w:p w:rsidR="00BF72C1" w:rsidRPr="008F3009" w:rsidRDefault="00BF72C1">
      <w:pPr>
        <w:spacing w:before="60" w:line="360" w:lineRule="auto"/>
        <w:ind w:firstLine="720"/>
        <w:jc w:val="both"/>
        <w:rPr>
          <w:szCs w:val="20"/>
        </w:rPr>
      </w:pPr>
      <w:r w:rsidRPr="008F3009">
        <w:rPr>
          <w:szCs w:val="20"/>
        </w:rPr>
        <w:t xml:space="preserve">2) Для фактического осуществления этого принципа необходимы определённые объективные условия — достаточная степень развития производительных сил и отношений, а также субъективные — уровень политического сознания общества. </w:t>
      </w:r>
    </w:p>
    <w:p w:rsidR="00BF72C1" w:rsidRPr="008F3009" w:rsidRDefault="00BF72C1">
      <w:pPr>
        <w:spacing w:before="60" w:line="360" w:lineRule="auto"/>
        <w:ind w:firstLine="720"/>
        <w:jc w:val="both"/>
        <w:rPr>
          <w:szCs w:val="20"/>
        </w:rPr>
      </w:pPr>
      <w:r w:rsidRPr="008F3009">
        <w:rPr>
          <w:szCs w:val="20"/>
        </w:rPr>
        <w:t xml:space="preserve">3) Теория права предлагает разные варианты механизма действия принципа разделения властей. </w:t>
      </w:r>
    </w:p>
    <w:p w:rsidR="00BF72C1" w:rsidRPr="008F3009" w:rsidRDefault="00BF72C1">
      <w:pPr>
        <w:spacing w:line="360" w:lineRule="auto"/>
        <w:ind w:firstLine="340"/>
        <w:jc w:val="both"/>
        <w:rPr>
          <w:szCs w:val="20"/>
        </w:rPr>
      </w:pPr>
      <w:r w:rsidRPr="008F3009">
        <w:rPr>
          <w:szCs w:val="20"/>
        </w:rPr>
        <w:t>Так же становится ясно что, каждая из трех ветвей  власти занимает своё место в общей системе государственной власти и выполняет свойственные только ей задачи и функции. Равновесие властей поддерживается специальными организационно–правовыми мерами, которые обеспечивают не только взаимодействие, но и взаимоограничение полномочий органов государственной власти в установленных пределах.</w:t>
      </w:r>
    </w:p>
    <w:p w:rsidR="00BF72C1" w:rsidRPr="008F3009" w:rsidRDefault="00BF72C1">
      <w:pPr>
        <w:spacing w:line="360" w:lineRule="auto"/>
        <w:ind w:firstLine="340"/>
        <w:jc w:val="both"/>
        <w:rPr>
          <w:szCs w:val="20"/>
        </w:rPr>
      </w:pPr>
    </w:p>
    <w:p w:rsidR="00BF72C1" w:rsidRPr="008F3009" w:rsidRDefault="00BF72C1">
      <w:pPr>
        <w:spacing w:line="360" w:lineRule="auto"/>
        <w:ind w:firstLine="340"/>
        <w:jc w:val="both"/>
        <w:rPr>
          <w:szCs w:val="20"/>
        </w:rPr>
      </w:pPr>
      <w:r w:rsidRPr="008F3009">
        <w:rPr>
          <w:b/>
          <w:bCs/>
          <w:szCs w:val="20"/>
        </w:rPr>
        <w:t>2.</w:t>
      </w:r>
      <w:r w:rsidRPr="008F3009">
        <w:rPr>
          <w:szCs w:val="20"/>
        </w:rPr>
        <w:t xml:space="preserve"> </w:t>
      </w:r>
      <w:bookmarkStart w:id="1" w:name="_Toc418495618"/>
      <w:bookmarkStart w:id="2" w:name="_Toc419026079"/>
      <w:r w:rsidRPr="008F3009">
        <w:rPr>
          <w:b/>
          <w:iCs/>
          <w:szCs w:val="20"/>
        </w:rPr>
        <w:t>Практика осуществление принципа разделения властей.</w:t>
      </w:r>
      <w:bookmarkEnd w:id="1"/>
      <w:bookmarkEnd w:id="2"/>
      <w:r w:rsidRPr="008F3009">
        <w:rPr>
          <w:szCs w:val="20"/>
        </w:rPr>
        <w:t xml:space="preserve"> </w:t>
      </w:r>
    </w:p>
    <w:p w:rsidR="00BF72C1" w:rsidRPr="008F3009" w:rsidRDefault="00BF72C1">
      <w:pPr>
        <w:spacing w:before="60" w:line="360" w:lineRule="auto"/>
        <w:ind w:firstLine="720"/>
        <w:jc w:val="both"/>
        <w:rPr>
          <w:szCs w:val="20"/>
        </w:rPr>
      </w:pPr>
      <w:r w:rsidRPr="008F3009">
        <w:rPr>
          <w:szCs w:val="20"/>
        </w:rPr>
        <w:t>Рассмотрим данный вопрос на примере разделения власти в Российской Федерации.</w:t>
      </w:r>
    </w:p>
    <w:p w:rsidR="00BF72C1" w:rsidRPr="008F3009" w:rsidRDefault="00BF72C1">
      <w:pPr>
        <w:spacing w:before="60" w:line="360" w:lineRule="auto"/>
        <w:ind w:firstLine="720"/>
        <w:jc w:val="both"/>
        <w:rPr>
          <w:szCs w:val="20"/>
        </w:rPr>
      </w:pPr>
      <w:r w:rsidRPr="008F3009">
        <w:rPr>
          <w:szCs w:val="20"/>
        </w:rPr>
        <w:t>Принцип разделения властей впервые закреплён в Декларации о государственном суверенитете РСФСР. Конституция Российской Федерации 1993 г. фиксирует этот принцип как одну из основ конституционного строя.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r w:rsidRPr="008F3009">
        <w:rPr>
          <w:szCs w:val="20"/>
          <w:vertAlign w:val="superscript"/>
        </w:rPr>
        <w:footnoteReference w:id="20"/>
      </w:r>
      <w:r w:rsidRPr="008F3009">
        <w:rPr>
          <w:szCs w:val="20"/>
        </w:rPr>
        <w:t xml:space="preserve">  Конституционные нормы, определяющие механизм государственной власти закреплены в главах «Президент Российской Федерации», «Федеральное Собрание», «Правительство Российской Федерации», «Судебная власть». Все эти высшие государственные органы власти в равной степени выражают целостность народного суверенитета. Разделение властей есть разделение полномочий государственных органов при сохранении конституционного принципа единства государственной власти. </w:t>
      </w:r>
    </w:p>
    <w:p w:rsidR="00BF72C1" w:rsidRPr="008F3009" w:rsidRDefault="00BF72C1">
      <w:pPr>
        <w:spacing w:before="60" w:line="360" w:lineRule="auto"/>
        <w:ind w:firstLine="720"/>
        <w:jc w:val="both"/>
        <w:rPr>
          <w:szCs w:val="20"/>
        </w:rPr>
      </w:pPr>
      <w:r w:rsidRPr="008F3009">
        <w:rPr>
          <w:szCs w:val="20"/>
        </w:rPr>
        <w:t xml:space="preserve">Поэтому представляется целесообразным остановиться на анализе положения данных высших органов государственной власти, чтобы лучше уяснить механизм действия принципа разделения власти в Российской Федерации. </w:t>
      </w:r>
    </w:p>
    <w:p w:rsidR="00BF72C1" w:rsidRPr="008F3009" w:rsidRDefault="00BF72C1">
      <w:pPr>
        <w:spacing w:before="60" w:line="360" w:lineRule="auto"/>
        <w:ind w:firstLine="720"/>
        <w:jc w:val="both"/>
        <w:rPr>
          <w:szCs w:val="20"/>
        </w:rPr>
      </w:pPr>
      <w:r w:rsidRPr="008F3009">
        <w:rPr>
          <w:szCs w:val="20"/>
        </w:rPr>
        <w:t xml:space="preserve">Пост Президента </w:t>
      </w:r>
      <w:r w:rsidR="00D72DA6">
        <w:rPr>
          <w:szCs w:val="20"/>
        </w:rPr>
        <w:t xml:space="preserve">требует подробного анализа. Он </w:t>
      </w:r>
      <w:r w:rsidRPr="008F3009">
        <w:rPr>
          <w:szCs w:val="20"/>
        </w:rPr>
        <w:t>был учреждён в Российской Федерации общенародным референ</w:t>
      </w:r>
      <w:r w:rsidR="00D72DA6">
        <w:rPr>
          <w:szCs w:val="20"/>
        </w:rPr>
        <w:t>думом в апреле 1991 г., н</w:t>
      </w:r>
      <w:r w:rsidRPr="008F3009">
        <w:rPr>
          <w:szCs w:val="20"/>
        </w:rPr>
        <w:t>о</w:t>
      </w:r>
      <w:r w:rsidR="00D72DA6">
        <w:rPr>
          <w:szCs w:val="20"/>
        </w:rPr>
        <w:t xml:space="preserve"> по</w:t>
      </w:r>
      <w:r w:rsidRPr="008F3009">
        <w:rPr>
          <w:szCs w:val="20"/>
        </w:rPr>
        <w:t xml:space="preserve"> Конституции РФ 1993 г. «Президент РФ является главой государства»</w:t>
      </w:r>
      <w:r w:rsidRPr="008F3009">
        <w:rPr>
          <w:rStyle w:val="a6"/>
          <w:szCs w:val="20"/>
        </w:rPr>
        <w:footnoteReference w:id="21"/>
      </w:r>
      <w:r w:rsidRPr="008F3009">
        <w:rPr>
          <w:szCs w:val="20"/>
        </w:rPr>
        <w:t>. В прежней Конституции его функция была определена через термины «высшее должностное лицо» и «глава исполнительной власти». Изменение конституционной формулы не означает сужения функций Президента РФ или его «отлучения» от исполнительной власти. Термин «глава государства» более точно отражает и то, и другое, но не свидетельствует о появлении четвёртой ветви власти. Термин «президентская власть» может означать только особый статус Президента в системе трёх властей, наличие у него некоторых собственных полномочий и комплексный характер его разнообразных прав и обязанностей во взаимодействии с двумя другими властями, но в основном — с исполнительной властью. «Президент не вправе вмешиваться в полномочия Федерального Собрания или судебных органов — Конституция строго разделяет их полномочия. Разногласия между властями он может регулировать только с помощью согласительных процедур или путём передачи спора в суд. В то же время многие статьи Конституции указывают на то, что фактически Президент признаётся главой исполнительной власти (право назначать Правительство, право председательствовать на заседаниях Правительства и т.д.)».</w:t>
      </w:r>
      <w:r w:rsidRPr="008F3009">
        <w:rPr>
          <w:szCs w:val="20"/>
          <w:vertAlign w:val="superscript"/>
        </w:rPr>
        <w:footnoteReference w:id="22"/>
      </w:r>
      <w:r w:rsidRPr="008F3009">
        <w:rPr>
          <w:szCs w:val="20"/>
        </w:rPr>
        <w:t xml:space="preserve">  Полномочия Президента, вытекающие из различия конституционных функций главы государства и парламента, в основном и главном не конкурируют с полномочиями представительного органа. </w:t>
      </w:r>
    </w:p>
    <w:p w:rsidR="00BF72C1" w:rsidRPr="008F3009" w:rsidRDefault="00BF72C1">
      <w:pPr>
        <w:spacing w:before="60" w:line="360" w:lineRule="auto"/>
        <w:ind w:firstLine="720"/>
        <w:jc w:val="both"/>
        <w:rPr>
          <w:szCs w:val="20"/>
        </w:rPr>
      </w:pPr>
      <w:r w:rsidRPr="008F3009">
        <w:rPr>
          <w:szCs w:val="20"/>
        </w:rPr>
        <w:t xml:space="preserve">Конституция проводит чёткое различие их полномочий, исходя из принципа разделения властей. В то же время полномочия Президента в сфере взаимоотношений с парламентом позволяют рассматривать главу государства как непременного участника законодательного процесса. Президенту принадлежит право назначать выборы Государственной Думы, в то время как выборы Президента назначаются Советом Федерации. Таким образом, назначение выборов этих органов государственной власти происходит не на взаимной основе, чтобы избежать взаимозависимости. </w:t>
      </w:r>
    </w:p>
    <w:p w:rsidR="00BF72C1" w:rsidRPr="008F3009" w:rsidRDefault="00BF72C1">
      <w:pPr>
        <w:spacing w:before="60" w:line="360" w:lineRule="auto"/>
        <w:ind w:firstLine="720"/>
        <w:jc w:val="both"/>
        <w:rPr>
          <w:szCs w:val="20"/>
        </w:rPr>
      </w:pPr>
      <w:r w:rsidRPr="008F3009">
        <w:rPr>
          <w:szCs w:val="20"/>
        </w:rPr>
        <w:t>После выборов Государственная Дума собирается на тридцатый день самостоятельно, но Президент может созвать заседание Думы ранее этого срока. Президент имеет право законодательной инициативы, то есть, внесение законопроектов в Государственную Думу, он обладает правом вето на законопроекты, принятые Федеральным  Собранием. Это вето, именуемое в теории как относительное, может быть преодолено при повторном принятии законопроекта двумя палатами Федерального  Собрания при раздельном обсуждении  большинством в две трети каждой палаты — в этом случае Президент обязан подписать закон в течение семи дней. Законопроект становится законом и вводится в действие только после его подписания и обнародования Президентом. На рассмотрение отводится 14 дней, после чего закон должен быть или отклонён, или вступает в силу. Президент обращается к Федеральному  Собранию с ежегодными посланиями о положении в стране,  об основных направлениях внутренней и внешней политики государства, но обращение с этими посланиями не означает, что он нуждается в утверждении своих идей.</w:t>
      </w:r>
    </w:p>
    <w:p w:rsidR="00BF72C1" w:rsidRPr="008F3009" w:rsidRDefault="00BF72C1">
      <w:pPr>
        <w:spacing w:before="60" w:line="360" w:lineRule="auto"/>
        <w:ind w:firstLine="720"/>
        <w:jc w:val="both"/>
        <w:rPr>
          <w:szCs w:val="20"/>
        </w:rPr>
      </w:pPr>
      <w:r w:rsidRPr="008F3009">
        <w:rPr>
          <w:szCs w:val="20"/>
        </w:rPr>
        <w:t>Президент назначает референдум в порядке, установленном федеральным конституционным законом. Президент вправе распускать Государственную Думу, но не предусмотрено его право распускать Совет Федерации. Роспуск Думы возможен в случае трёхкратного отклонения ею представленных кандидатур Председателя Правительства</w:t>
      </w:r>
      <w:r w:rsidRPr="008F3009">
        <w:rPr>
          <w:rStyle w:val="a6"/>
          <w:szCs w:val="20"/>
        </w:rPr>
        <w:footnoteReference w:id="23"/>
      </w:r>
      <w:r w:rsidRPr="008F3009">
        <w:rPr>
          <w:szCs w:val="20"/>
        </w:rPr>
        <w:t>, при двукратном вынесении недоверия Правительству в течение 3-х месяцев</w:t>
      </w:r>
      <w:r w:rsidRPr="008F3009">
        <w:rPr>
          <w:rStyle w:val="a6"/>
          <w:szCs w:val="20"/>
        </w:rPr>
        <w:footnoteReference w:id="24"/>
      </w:r>
      <w:r w:rsidRPr="008F3009">
        <w:rPr>
          <w:szCs w:val="20"/>
        </w:rPr>
        <w:t xml:space="preserve"> и при отказе Думы в доверии Правительству</w:t>
      </w:r>
      <w:r w:rsidRPr="008F3009">
        <w:rPr>
          <w:rStyle w:val="a6"/>
          <w:szCs w:val="20"/>
        </w:rPr>
        <w:footnoteReference w:id="25"/>
      </w:r>
      <w:r w:rsidRPr="008F3009">
        <w:rPr>
          <w:szCs w:val="20"/>
        </w:rPr>
        <w:t>. В случае роспуска Государственной Думы Президент назначает новые выборы с тем, чтобы новая Дума собралась не позднее чем через 4 месяца после роспуска. Государственная Дума не может быть распущена Президентом: «1) в течении года после её избрания; 2) с момента выдвижения ею обвинения против Президента до принятия соответствующего решения Советом Федерации; 3) в период действия на всей территории РФ военного или чрезвычайного положения; 4) в течение 6-ти месяцев до окончания срока полномочий Президента РФ.»</w:t>
      </w:r>
      <w:r w:rsidRPr="008F3009">
        <w:rPr>
          <w:szCs w:val="20"/>
          <w:vertAlign w:val="superscript"/>
        </w:rPr>
        <w:footnoteReference w:id="26"/>
      </w:r>
      <w:r w:rsidRPr="008F3009">
        <w:rPr>
          <w:szCs w:val="20"/>
        </w:rPr>
        <w:t xml:space="preserve"> Строгие условия роспуска Думы и ограничения прав Президента в этой области свидетельствует о том, что роспуск Думы рассматривается как явление не желательное. При всех случаях роспуска Государственной Думы Совет Федерации  продолжает свою деятельность, обеспечивая непрерывность представительной власти. </w:t>
      </w:r>
    </w:p>
    <w:p w:rsidR="00BF72C1" w:rsidRPr="008F3009" w:rsidRDefault="00BF72C1">
      <w:pPr>
        <w:spacing w:before="60" w:line="360" w:lineRule="auto"/>
        <w:ind w:firstLine="720"/>
        <w:jc w:val="both"/>
        <w:rPr>
          <w:szCs w:val="20"/>
        </w:rPr>
      </w:pPr>
      <w:r w:rsidRPr="008F3009">
        <w:rPr>
          <w:szCs w:val="20"/>
        </w:rPr>
        <w:t>В соответствии с принципом разделения властей и независимости судов Президент не вправе вмешиваться в деятельность судебных органов. Однако он участвует в формировании органов судебной власти. Так, только Президенту предоставлено право выдвижения кандидатур для назначения Советом Федерации на должности судей Конституционного Суда, Верховного Суда, Высшего Арбитражного Суда. Президент также назначает судей других федеральных судов. Никто не в праве требовать от Президента выдвинуть ту или иную кандидатуру — это было бы нарушением принципа разделения властей. В соответствии с Федеральным Законом Президент предлагает Совету Федерации кандидатуру на эту должность, и он же вносит предложение об освобождении от должности Генерального Прокурора РФ.</w:t>
      </w:r>
    </w:p>
    <w:p w:rsidR="00BF72C1" w:rsidRPr="008F3009" w:rsidRDefault="00BF72C1">
      <w:pPr>
        <w:spacing w:before="60" w:line="360" w:lineRule="auto"/>
        <w:ind w:firstLine="720"/>
        <w:jc w:val="both"/>
        <w:rPr>
          <w:szCs w:val="20"/>
        </w:rPr>
      </w:pPr>
      <w:r w:rsidRPr="008F3009">
        <w:rPr>
          <w:szCs w:val="20"/>
        </w:rPr>
        <w:t xml:space="preserve">При характеристике Российского парламента в свете принципа разделения властей </w:t>
      </w:r>
      <w:r w:rsidR="00D72DA6">
        <w:rPr>
          <w:szCs w:val="20"/>
        </w:rPr>
        <w:t xml:space="preserve">выделяется </w:t>
      </w:r>
      <w:r w:rsidRPr="008F3009">
        <w:rPr>
          <w:szCs w:val="20"/>
        </w:rPr>
        <w:t xml:space="preserve"> три момента</w:t>
      </w:r>
      <w:r w:rsidR="00D72DA6">
        <w:rPr>
          <w:rStyle w:val="a6"/>
          <w:szCs w:val="20"/>
        </w:rPr>
        <w:footnoteReference w:id="27"/>
      </w:r>
      <w:r w:rsidR="00D72DA6">
        <w:rPr>
          <w:szCs w:val="20"/>
        </w:rPr>
        <w:t>, о</w:t>
      </w:r>
      <w:r w:rsidRPr="008F3009">
        <w:rPr>
          <w:szCs w:val="20"/>
        </w:rPr>
        <w:t xml:space="preserve">днако Конституция 1993 г. не исходит из принципа верховенства парламента над исполнительной властью. Вопрос о недоверии Правительству, выраженном Государственной Думой, окончательно решается Президентом РФ. </w:t>
      </w:r>
    </w:p>
    <w:p w:rsidR="00BF72C1" w:rsidRPr="008F3009" w:rsidRDefault="00BF72C1">
      <w:pPr>
        <w:spacing w:before="60" w:line="360" w:lineRule="auto"/>
        <w:ind w:firstLine="720"/>
        <w:jc w:val="both"/>
        <w:rPr>
          <w:szCs w:val="20"/>
        </w:rPr>
      </w:pPr>
      <w:r w:rsidRPr="008F3009">
        <w:rPr>
          <w:szCs w:val="20"/>
        </w:rPr>
        <w:t xml:space="preserve">Конституция Российской Федерации главой 7 выделяет и третью самостоятельную ветвь власти — Судебную. Судебная власть и органы её осуществляющие, обладают значительной спецификой, это отражено в ч.2 ст. 118 Конституции РФ, где сказано, что судебная власть осуществляется посредством конституционного, гражданского, административного и уголовного судопроизводства. Конституция Российской Федерации чётко определяет, что правосудие в России осуществляется только судами РФ. При этом подчеркивается независимость судов. Конституцией Российской Федерации предусмотрены: а) Конституционный Суд РФ; б) Верховный Суд РФ; в) Высший Арбитражный Суд РФ. Согласно Конституции РФ действуют другие федеральные суды. </w:t>
      </w:r>
    </w:p>
    <w:p w:rsidR="00BF72C1" w:rsidRPr="008F3009" w:rsidRDefault="00BF72C1">
      <w:pPr>
        <w:spacing w:before="60" w:line="360" w:lineRule="auto"/>
        <w:ind w:firstLine="720"/>
        <w:jc w:val="both"/>
        <w:rPr>
          <w:szCs w:val="20"/>
        </w:rPr>
      </w:pPr>
      <w:r w:rsidRPr="008F3009">
        <w:rPr>
          <w:szCs w:val="20"/>
        </w:rPr>
        <w:t>Особенно яркое действие принципа разделения властей в отношении судебной власти можно обнаружить в роли Конституционного Суда РФ: «Конституционный Суд РФ по запросам Президента РФ, Совета Федерации, Государственной  Думы, одной пятой членов Совета Федерации, или депутатов Государственной Думы, Правительства РФ, Верховного Суда РФ и Высшего Арбитражного Суда РФ, органов законодательной и исполнительной властей субъектов РФ разрешает дело о соответствии Конституции РФ: а) федеральных законов, нормативных актов Президента РФ, Совета Федерации, Государственной Думы, Правительства РФ; б) Конституций республик, уставов, а также законов и иных нормативных актов субъектов РФ, изданных по вопросам, относящимся к ведению органов государственной власти РФ и совместному ведению органов государственной власти РФ и органов государственной власти субъектов РФ; в) договоров между органами государственной власти РФ и органами государственной власти субъектов Российской Федерации, договоров между органами государственной власти субъектов РФ; г) не вступивших в силу международных договоров РФ».</w:t>
      </w:r>
      <w:r w:rsidRPr="008F3009">
        <w:rPr>
          <w:szCs w:val="20"/>
          <w:vertAlign w:val="superscript"/>
        </w:rPr>
        <w:footnoteReference w:id="28"/>
      </w:r>
      <w:r w:rsidRPr="008F3009">
        <w:rPr>
          <w:szCs w:val="20"/>
        </w:rPr>
        <w:t xml:space="preserve">  Конституционный Суд РФ разрешает споры о компетенции: а) между федеральными органами государственной власти; б) между органами государственной власти РФ и органов государственной власти субъектов РФ;  в) между высшими государственными органами субъектов РФ. Кроме того, по жалобам на нарушение конституционных прав и свобод граждан и по запросам судов проверяет конституционность закона, применённого или подлежащего применению в конкретном деле, порядке установленном федеральным законом, даёт толкование Конституции РФ. Акты или их отдельные положения, признанные неконституционными, утрачивают силу. </w:t>
      </w:r>
    </w:p>
    <w:p w:rsidR="00BF72C1" w:rsidRPr="008F3009" w:rsidRDefault="00BF72C1">
      <w:pPr>
        <w:spacing w:before="60" w:line="360" w:lineRule="auto"/>
        <w:ind w:firstLine="720"/>
        <w:jc w:val="both"/>
        <w:rPr>
          <w:szCs w:val="20"/>
        </w:rPr>
      </w:pPr>
      <w:r w:rsidRPr="008F3009">
        <w:rPr>
          <w:szCs w:val="20"/>
        </w:rPr>
        <w:t>Чтобы лучше понять масштабность, роль, значимость Конституционного Суда РФ в действии принципа разделения властей  можно использовать следующий пример из судебной практики: «Правительство РФ в нарушении требований ст. 168 и 169 ГК РФ отсрочило без достаточных оснований исполнение своих договорных обязательств, в одностороннем порядке изменило их условия. Оно необоснованно предоставило преимущества подчинённым ему органам, на которые возлагалось исполнение обязательств по отовариванию чеков на легковые автомобили. В период действия отсрочки Президент РФ издал Указ «О мерах по либерализации цен» от 3.12.1991 г., которым с 2.01.1992 г. отменено государственное регулирование цен на многие товары, в том числе и на автомобили. Убытки выразились в многократном обесценении стоимости целевых вкладов и невозможности получения автомобилей по целевым чекам по первоначальной цене, являющейся существенным условием договорного обязательства государства перед гражданами. Частичная индексация целевых вкладов и целевых чеков (Постановление Правительства РФ от 24.01.92) по мнению Конституционного Суда не отвечала требованиям Закона РСФСР об индексации доходов и сбережений граждан от 24.10.91 г. Конституционный Суд РФ признал: «Правительство действовало противоправно… нарушив имущественные права и интересы граждан оно вышло за предмет своей компетенции, предусмотренной Конституцией РФ.»</w:t>
      </w:r>
      <w:r w:rsidRPr="008F3009">
        <w:rPr>
          <w:szCs w:val="20"/>
          <w:vertAlign w:val="superscript"/>
        </w:rPr>
        <w:footnoteReference w:id="29"/>
      </w:r>
      <w:r w:rsidRPr="008F3009">
        <w:rPr>
          <w:szCs w:val="20"/>
        </w:rPr>
        <w:t xml:space="preserve">  Таким образом, в данном случае судебная власть в лице Конституционного Суда РФ, исходя из принципа разделения властей, чётко определила степень компетенции Правительства РФ, на основании Конституции РФ, не допустив её превышения.  </w:t>
      </w:r>
    </w:p>
    <w:p w:rsidR="00BF72C1" w:rsidRPr="008F3009" w:rsidRDefault="00BF72C1">
      <w:pPr>
        <w:spacing w:before="60" w:line="360" w:lineRule="auto"/>
        <w:ind w:firstLine="720"/>
        <w:jc w:val="both"/>
        <w:rPr>
          <w:color w:val="339966"/>
          <w:sz w:val="28"/>
          <w:szCs w:val="20"/>
        </w:rPr>
      </w:pPr>
      <w:r w:rsidRPr="008F3009">
        <w:rPr>
          <w:szCs w:val="20"/>
        </w:rPr>
        <w:t xml:space="preserve">Из всего сказанного можно сделать следующий вывод. Принцип разделения властей существует не только в теории государства и права, он реально осуществляется на практике в различных государствах мира, причём имеет место в различных формах, вариантах, не теряя при этом своего содержания. В Российской Федерации государственная власть также строится на основе этого принципа, хотя при этом имеет свои специфические особенности. </w:t>
      </w:r>
    </w:p>
    <w:p w:rsidR="00BF72C1" w:rsidRPr="008F3009" w:rsidRDefault="00BF72C1">
      <w:pPr>
        <w:pStyle w:val="ac"/>
        <w:ind w:firstLine="0"/>
        <w:rPr>
          <w:color w:val="339966"/>
          <w:szCs w:val="20"/>
        </w:rPr>
      </w:pPr>
    </w:p>
    <w:p w:rsidR="00D72DA6" w:rsidRDefault="00D72DA6">
      <w:pPr>
        <w:pStyle w:val="ac"/>
        <w:ind w:firstLine="0"/>
        <w:jc w:val="center"/>
        <w:rPr>
          <w:b/>
          <w:bCs/>
          <w:color w:val="auto"/>
          <w:szCs w:val="20"/>
          <w:u w:val="single"/>
        </w:rPr>
      </w:pPr>
    </w:p>
    <w:p w:rsidR="00D72DA6" w:rsidRDefault="00D72DA6">
      <w:pPr>
        <w:pStyle w:val="ac"/>
        <w:ind w:firstLine="0"/>
        <w:jc w:val="center"/>
        <w:rPr>
          <w:b/>
          <w:bCs/>
          <w:color w:val="auto"/>
          <w:szCs w:val="20"/>
          <w:u w:val="single"/>
        </w:rPr>
      </w:pPr>
    </w:p>
    <w:p w:rsidR="00BF72C1" w:rsidRPr="008F3009" w:rsidRDefault="00BF72C1">
      <w:pPr>
        <w:pStyle w:val="ac"/>
        <w:ind w:firstLine="0"/>
        <w:jc w:val="center"/>
        <w:rPr>
          <w:b/>
          <w:bCs/>
          <w:color w:val="auto"/>
          <w:szCs w:val="20"/>
          <w:u w:val="single"/>
        </w:rPr>
      </w:pPr>
      <w:r w:rsidRPr="008F3009">
        <w:rPr>
          <w:b/>
          <w:bCs/>
          <w:color w:val="auto"/>
          <w:szCs w:val="20"/>
          <w:u w:val="single"/>
        </w:rPr>
        <w:t>ЗАКЛЮЧЕНИЕ</w:t>
      </w:r>
    </w:p>
    <w:p w:rsidR="00BF72C1" w:rsidRPr="008F3009" w:rsidRDefault="00BF72C1">
      <w:pPr>
        <w:pStyle w:val="ac"/>
        <w:rPr>
          <w:color w:val="FF0000"/>
          <w:szCs w:val="20"/>
        </w:rPr>
      </w:pPr>
    </w:p>
    <w:p w:rsidR="00BF72C1" w:rsidRPr="008F3009" w:rsidRDefault="00BF72C1">
      <w:pPr>
        <w:spacing w:line="360" w:lineRule="auto"/>
        <w:ind w:firstLine="720"/>
        <w:jc w:val="both"/>
        <w:rPr>
          <w:color w:val="333333"/>
          <w:szCs w:val="28"/>
        </w:rPr>
      </w:pPr>
      <w:r w:rsidRPr="008F3009">
        <w:rPr>
          <w:color w:val="333333"/>
          <w:szCs w:val="28"/>
        </w:rPr>
        <w:t>Подводя итоги проделанной работы, можно сделать следующие выводы.</w:t>
      </w:r>
    </w:p>
    <w:p w:rsidR="00BF72C1" w:rsidRPr="008F3009" w:rsidRDefault="00BF72C1">
      <w:pPr>
        <w:spacing w:line="360" w:lineRule="auto"/>
        <w:ind w:firstLine="720"/>
        <w:jc w:val="both"/>
        <w:rPr>
          <w:color w:val="333333"/>
          <w:szCs w:val="28"/>
        </w:rPr>
      </w:pPr>
      <w:r w:rsidRPr="008F3009">
        <w:rPr>
          <w:color w:val="333333"/>
          <w:szCs w:val="28"/>
        </w:rPr>
        <w:t>Не смотря на различные функции власти, к особым свойствам государственной власти можно отнести следующее:</w:t>
      </w:r>
    </w:p>
    <w:p w:rsidR="00BF72C1" w:rsidRPr="008F3009" w:rsidRDefault="00BF72C1">
      <w:pPr>
        <w:spacing w:line="360" w:lineRule="auto"/>
        <w:ind w:firstLine="720"/>
        <w:jc w:val="both"/>
        <w:rPr>
          <w:color w:val="333333"/>
          <w:szCs w:val="28"/>
        </w:rPr>
      </w:pPr>
      <w:r w:rsidRPr="008F3009">
        <w:rPr>
          <w:color w:val="333333"/>
          <w:szCs w:val="28"/>
        </w:rPr>
        <w:t>1.</w:t>
      </w:r>
      <w:r w:rsidRPr="008F3009">
        <w:rPr>
          <w:color w:val="333333"/>
          <w:szCs w:val="28"/>
        </w:rPr>
        <w:tab/>
        <w:t>Для государственной власти силой, на которой она базируется, является государство: никакая другая власть подобными средствами воздействия не располагает.</w:t>
      </w:r>
    </w:p>
    <w:p w:rsidR="00BF72C1" w:rsidRPr="008F3009" w:rsidRDefault="00BF72C1">
      <w:pPr>
        <w:spacing w:line="360" w:lineRule="auto"/>
        <w:ind w:firstLine="720"/>
        <w:jc w:val="both"/>
        <w:rPr>
          <w:color w:val="333333"/>
          <w:szCs w:val="28"/>
        </w:rPr>
      </w:pPr>
      <w:r w:rsidRPr="008F3009">
        <w:rPr>
          <w:color w:val="333333"/>
          <w:szCs w:val="28"/>
        </w:rPr>
        <w:t>2.</w:t>
      </w:r>
      <w:r w:rsidRPr="008F3009">
        <w:rPr>
          <w:color w:val="333333"/>
          <w:szCs w:val="28"/>
        </w:rPr>
        <w:tab/>
        <w:t>Государственная власть публична. В широком смысле публичной, то есть общественной, является всякая власть. Однако в теории государства в эту характеристику традиционно вкладывается иной, специфический смысл, а именно то, что государственная власть осуществляется профессиональным аппаратом, отделенным (отчужденным) от общества как объекта власти.</w:t>
      </w:r>
    </w:p>
    <w:p w:rsidR="00BF72C1" w:rsidRPr="008F3009" w:rsidRDefault="00BF72C1">
      <w:pPr>
        <w:spacing w:line="360" w:lineRule="auto"/>
        <w:ind w:firstLine="720"/>
        <w:jc w:val="both"/>
        <w:rPr>
          <w:color w:val="333333"/>
          <w:szCs w:val="28"/>
        </w:rPr>
      </w:pPr>
      <w:r w:rsidRPr="008F3009">
        <w:rPr>
          <w:color w:val="333333"/>
          <w:szCs w:val="28"/>
        </w:rPr>
        <w:t>3.</w:t>
      </w:r>
      <w:r w:rsidRPr="008F3009">
        <w:rPr>
          <w:color w:val="333333"/>
          <w:szCs w:val="28"/>
        </w:rPr>
        <w:tab/>
        <w:t>Государственная власть суверенна, что означает ее независимость вовне и верховенство внутри страны. Верховенство государственной власти прежде всего состоит в том, что она выше власти всех других организаций и общностей страны, все они должны подчиняться власти государства.</w:t>
      </w:r>
    </w:p>
    <w:p w:rsidR="00BF72C1" w:rsidRPr="008F3009" w:rsidRDefault="00BF72C1">
      <w:pPr>
        <w:spacing w:line="360" w:lineRule="auto"/>
        <w:ind w:firstLine="720"/>
        <w:jc w:val="both"/>
        <w:rPr>
          <w:color w:val="333333"/>
          <w:szCs w:val="28"/>
        </w:rPr>
      </w:pPr>
      <w:r w:rsidRPr="008F3009">
        <w:rPr>
          <w:color w:val="333333"/>
          <w:szCs w:val="28"/>
        </w:rPr>
        <w:t>4.</w:t>
      </w:r>
      <w:r w:rsidRPr="008F3009">
        <w:rPr>
          <w:color w:val="333333"/>
          <w:szCs w:val="28"/>
        </w:rPr>
        <w:tab/>
        <w:t>Государственная власть универсальна: она распространяет свою силу на всю территорию и на все население страны.</w:t>
      </w:r>
    </w:p>
    <w:p w:rsidR="00BF72C1" w:rsidRPr="008F3009" w:rsidRDefault="00BF72C1">
      <w:pPr>
        <w:spacing w:line="360" w:lineRule="auto"/>
        <w:ind w:firstLine="720"/>
        <w:jc w:val="both"/>
        <w:rPr>
          <w:color w:val="333333"/>
          <w:szCs w:val="28"/>
        </w:rPr>
      </w:pPr>
      <w:r w:rsidRPr="008F3009">
        <w:rPr>
          <w:color w:val="333333"/>
          <w:szCs w:val="28"/>
        </w:rPr>
        <w:t>5.</w:t>
      </w:r>
      <w:r w:rsidRPr="008F3009">
        <w:rPr>
          <w:color w:val="333333"/>
          <w:szCs w:val="28"/>
        </w:rPr>
        <w:tab/>
        <w:t>Государственная власть обладает исключитель</w:t>
      </w:r>
      <w:r w:rsidRPr="008F3009">
        <w:rPr>
          <w:color w:val="333333"/>
          <w:szCs w:val="28"/>
        </w:rPr>
        <w:softHyphen/>
        <w:t>ным правом на издание общеобязательных правил поведения - юридических норм.</w:t>
      </w:r>
    </w:p>
    <w:p w:rsidR="00BF72C1" w:rsidRPr="008F3009" w:rsidRDefault="00BF72C1">
      <w:pPr>
        <w:spacing w:line="360" w:lineRule="auto"/>
        <w:ind w:firstLine="720"/>
        <w:jc w:val="both"/>
        <w:rPr>
          <w:color w:val="333333"/>
          <w:szCs w:val="28"/>
        </w:rPr>
      </w:pPr>
      <w:r w:rsidRPr="008F3009">
        <w:rPr>
          <w:color w:val="333333"/>
          <w:szCs w:val="28"/>
        </w:rPr>
        <w:t>6.</w:t>
      </w:r>
      <w:r w:rsidRPr="008F3009">
        <w:rPr>
          <w:color w:val="333333"/>
          <w:szCs w:val="28"/>
        </w:rPr>
        <w:tab/>
        <w:t>Во времени государственная власть действует постоянно и непрерывно.</w:t>
      </w:r>
    </w:p>
    <w:p w:rsidR="00BF72C1" w:rsidRPr="008F3009" w:rsidRDefault="00BF72C1">
      <w:pPr>
        <w:spacing w:line="360" w:lineRule="auto"/>
        <w:ind w:firstLine="340"/>
        <w:jc w:val="both"/>
        <w:rPr>
          <w:szCs w:val="20"/>
        </w:rPr>
      </w:pPr>
      <w:r w:rsidRPr="008F3009">
        <w:rPr>
          <w:szCs w:val="20"/>
        </w:rPr>
        <w:t>Проведенное исследование проблемы устройства аппарата  (механизма) государственной власти и составляющих его органов, принципа разделения власти наталкивает на мысль, что разделение властей между государственными органами происходит вследствие разнообразия стоящих перед  государством социально-политических, экономических и прочих задач, решаемых в рамках единой государственной власти. При этом за каждым органом закрепляются определенный круг задач государственной власти, соответствующих его компетенции. Следовательно, одностороннее ослабление законодательной, исполнительно-распорядительной или правоохранительной деятельности с неизбежностью ведет к невыполнению всего комплекса задач государства.</w:t>
      </w:r>
    </w:p>
    <w:p w:rsidR="00BF72C1" w:rsidRPr="008F3009" w:rsidRDefault="00BF72C1">
      <w:pPr>
        <w:spacing w:line="360" w:lineRule="auto"/>
        <w:ind w:firstLine="340"/>
        <w:jc w:val="both"/>
        <w:rPr>
          <w:szCs w:val="20"/>
        </w:rPr>
      </w:pPr>
      <w:r w:rsidRPr="008F3009">
        <w:rPr>
          <w:szCs w:val="20"/>
        </w:rPr>
        <w:t>Непосредственно организация и деятельность государственного аппарата осуществляется на основе ряда принципов, под которыми понимаются руководящие идеи, начала, лежащие в основе его создания и функционирования, и проявляющиеся как в деятельности государственного аппарата в целом, так и в его отдельных частях, структурно обособленных единицах. Большинство данных принципов закреплено в Конституции страны, либо в иных законах и нормативно-правовых актах, где они могут быть развиты и дополнены.</w:t>
      </w:r>
    </w:p>
    <w:p w:rsidR="00BF72C1" w:rsidRPr="008F3009" w:rsidRDefault="00BF72C1">
      <w:pPr>
        <w:spacing w:line="360" w:lineRule="auto"/>
        <w:ind w:firstLine="340"/>
        <w:jc w:val="both"/>
        <w:rPr>
          <w:szCs w:val="20"/>
        </w:rPr>
      </w:pPr>
      <w:r w:rsidRPr="008F3009">
        <w:rPr>
          <w:szCs w:val="20"/>
        </w:rPr>
        <w:t>Так же чётко прослеживается что, принцип разделения властей существует не только в теории государства и права, он реально осуществляется на практике в различных государствах мира, причём имеет место в различных формах, вариантах, не теряя при этом своего содержания. В Российской Федерации государственная власть также строится на основе этого принципа, хотя при этом имеет свои специфические особенности.</w:t>
      </w:r>
    </w:p>
    <w:p w:rsidR="00BF72C1" w:rsidRPr="008F3009" w:rsidRDefault="00BF72C1">
      <w:pPr>
        <w:spacing w:line="360" w:lineRule="auto"/>
        <w:ind w:firstLine="720"/>
        <w:jc w:val="both"/>
      </w:pPr>
      <w:r w:rsidRPr="008F3009">
        <w:t xml:space="preserve">Таким образом,  в заключении можно сказать, что теория разделения властей осуществляется прежде всего в плане общего принципа, руководящего начала, которое следует иметь в виду при создании структуры государственных органов  и определении контуров их полномочий. И как идея единства властей, теория разделения властей  не имеет и, видимо, не может иметь абсолютно "чистых" форм своего осуществления. Естественно при создании правового государства, в котором принцип разделения властей занимает важнейшее место, «творцам» надо учитывать как богатый теоретический, так и практический опыт </w:t>
      </w:r>
    </w:p>
    <w:p w:rsidR="00BF72C1" w:rsidRPr="008F3009" w:rsidRDefault="00BF72C1">
      <w:pPr>
        <w:spacing w:line="360" w:lineRule="auto"/>
        <w:ind w:firstLine="720"/>
        <w:jc w:val="both"/>
      </w:pPr>
    </w:p>
    <w:p w:rsidR="00BF72C1" w:rsidRPr="008F3009" w:rsidRDefault="00BF72C1">
      <w:pPr>
        <w:spacing w:line="360" w:lineRule="auto"/>
        <w:ind w:firstLine="720"/>
        <w:jc w:val="both"/>
      </w:pPr>
    </w:p>
    <w:p w:rsidR="00BF72C1" w:rsidRPr="008F3009" w:rsidRDefault="00BF72C1">
      <w:pPr>
        <w:spacing w:line="360" w:lineRule="auto"/>
        <w:ind w:firstLine="720"/>
        <w:jc w:val="both"/>
      </w:pPr>
    </w:p>
    <w:p w:rsidR="00BF72C1" w:rsidRPr="008F3009" w:rsidRDefault="00BF72C1">
      <w:pPr>
        <w:spacing w:line="360" w:lineRule="auto"/>
        <w:ind w:firstLine="720"/>
        <w:jc w:val="both"/>
      </w:pPr>
    </w:p>
    <w:p w:rsidR="00BF72C1" w:rsidRPr="008F3009" w:rsidRDefault="00BF72C1">
      <w:pPr>
        <w:spacing w:line="360" w:lineRule="auto"/>
        <w:ind w:firstLine="720"/>
        <w:jc w:val="both"/>
      </w:pPr>
    </w:p>
    <w:p w:rsidR="00BF72C1" w:rsidRPr="008F3009" w:rsidRDefault="00BF72C1">
      <w:pPr>
        <w:spacing w:line="360" w:lineRule="auto"/>
        <w:ind w:firstLine="720"/>
        <w:jc w:val="both"/>
      </w:pPr>
    </w:p>
    <w:p w:rsidR="00BF72C1" w:rsidRPr="008F3009" w:rsidRDefault="00BF72C1">
      <w:pPr>
        <w:spacing w:line="360" w:lineRule="auto"/>
        <w:ind w:firstLine="720"/>
        <w:jc w:val="both"/>
      </w:pPr>
    </w:p>
    <w:p w:rsidR="00BF72C1" w:rsidRPr="008F3009" w:rsidRDefault="00BF72C1">
      <w:pPr>
        <w:spacing w:line="360" w:lineRule="auto"/>
        <w:ind w:firstLine="720"/>
        <w:jc w:val="both"/>
      </w:pPr>
    </w:p>
    <w:p w:rsidR="00BF72C1" w:rsidRPr="008F3009" w:rsidRDefault="00BF72C1">
      <w:pPr>
        <w:spacing w:line="360" w:lineRule="auto"/>
        <w:ind w:firstLine="720"/>
        <w:jc w:val="both"/>
      </w:pPr>
    </w:p>
    <w:p w:rsidR="00BF72C1" w:rsidRPr="008F3009" w:rsidRDefault="00BF72C1">
      <w:pPr>
        <w:spacing w:line="360" w:lineRule="auto"/>
        <w:ind w:firstLine="720"/>
        <w:jc w:val="both"/>
      </w:pPr>
    </w:p>
    <w:p w:rsidR="00BF72C1" w:rsidRPr="008F3009" w:rsidRDefault="00BF72C1">
      <w:pPr>
        <w:spacing w:line="360" w:lineRule="auto"/>
        <w:ind w:firstLine="720"/>
        <w:jc w:val="both"/>
      </w:pPr>
    </w:p>
    <w:p w:rsidR="00BF72C1" w:rsidRPr="008F3009" w:rsidRDefault="00BF72C1">
      <w:pPr>
        <w:spacing w:line="360" w:lineRule="auto"/>
        <w:ind w:firstLine="720"/>
        <w:jc w:val="both"/>
      </w:pPr>
    </w:p>
    <w:p w:rsidR="00BF72C1" w:rsidRPr="008F3009" w:rsidRDefault="00BF72C1">
      <w:pPr>
        <w:spacing w:line="360" w:lineRule="auto"/>
        <w:ind w:firstLine="720"/>
        <w:jc w:val="both"/>
      </w:pPr>
    </w:p>
    <w:p w:rsidR="00BF72C1" w:rsidRPr="008F3009" w:rsidRDefault="00BF72C1">
      <w:pPr>
        <w:spacing w:line="360" w:lineRule="auto"/>
        <w:ind w:firstLine="720"/>
        <w:jc w:val="both"/>
      </w:pPr>
    </w:p>
    <w:p w:rsidR="00BF72C1" w:rsidRPr="008F3009" w:rsidRDefault="00BF72C1">
      <w:pPr>
        <w:spacing w:line="360" w:lineRule="auto"/>
        <w:ind w:firstLine="720"/>
        <w:jc w:val="both"/>
      </w:pPr>
    </w:p>
    <w:p w:rsidR="00BF72C1" w:rsidRPr="008F3009" w:rsidRDefault="00BF72C1">
      <w:pPr>
        <w:spacing w:line="360" w:lineRule="auto"/>
        <w:ind w:firstLine="720"/>
        <w:jc w:val="both"/>
      </w:pPr>
    </w:p>
    <w:p w:rsidR="00BF72C1" w:rsidRPr="008F3009" w:rsidRDefault="00BF72C1">
      <w:pPr>
        <w:spacing w:line="360" w:lineRule="auto"/>
        <w:ind w:firstLine="720"/>
        <w:jc w:val="both"/>
      </w:pPr>
    </w:p>
    <w:p w:rsidR="00BF72C1" w:rsidRPr="008F3009" w:rsidRDefault="00BF72C1">
      <w:pPr>
        <w:pStyle w:val="8"/>
        <w:rPr>
          <w:u w:val="single"/>
        </w:rPr>
      </w:pPr>
      <w:r w:rsidRPr="008F3009">
        <w:rPr>
          <w:u w:val="single"/>
        </w:rPr>
        <w:t>СПИСОК ИСПОЛЬЗОВАННОЙ ЛИТЕРАТУРЫ</w:t>
      </w:r>
    </w:p>
    <w:p w:rsidR="00BF72C1" w:rsidRPr="008F3009" w:rsidRDefault="00BF72C1"/>
    <w:p w:rsidR="00BF72C1" w:rsidRPr="008F3009" w:rsidRDefault="00BF72C1">
      <w:pPr>
        <w:numPr>
          <w:ilvl w:val="0"/>
          <w:numId w:val="14"/>
        </w:numPr>
        <w:spacing w:line="360" w:lineRule="auto"/>
        <w:rPr>
          <w:b/>
          <w:bCs/>
          <w:sz w:val="28"/>
        </w:rPr>
      </w:pPr>
      <w:r w:rsidRPr="008F3009">
        <w:rPr>
          <w:b/>
          <w:bCs/>
          <w:sz w:val="28"/>
        </w:rPr>
        <w:t>Нормативные акты и другие официальные документы РФ</w:t>
      </w:r>
    </w:p>
    <w:p w:rsidR="00BF72C1" w:rsidRPr="008F3009" w:rsidRDefault="00BF72C1">
      <w:pPr>
        <w:numPr>
          <w:ilvl w:val="1"/>
          <w:numId w:val="14"/>
        </w:numPr>
        <w:spacing w:line="360" w:lineRule="auto"/>
        <w:rPr>
          <w:szCs w:val="20"/>
        </w:rPr>
      </w:pPr>
      <w:r w:rsidRPr="008F3009">
        <w:t>Конституция Российской Федерации. М., «Юридическая литература»,1993</w:t>
      </w:r>
    </w:p>
    <w:p w:rsidR="00BF72C1" w:rsidRPr="008F3009" w:rsidRDefault="00BF72C1">
      <w:pPr>
        <w:numPr>
          <w:ilvl w:val="1"/>
          <w:numId w:val="14"/>
        </w:numPr>
        <w:spacing w:line="360" w:lineRule="auto"/>
      </w:pPr>
      <w:r w:rsidRPr="008F3009">
        <w:rPr>
          <w:szCs w:val="20"/>
        </w:rPr>
        <w:t>Федеральный Закон Российской Федерации "О местном самоуправлении в Российской Федерации" от 6 июля 1991 г. № 1550-1</w:t>
      </w:r>
    </w:p>
    <w:p w:rsidR="00BF72C1" w:rsidRPr="008F3009" w:rsidRDefault="00BF72C1">
      <w:pPr>
        <w:numPr>
          <w:ilvl w:val="1"/>
          <w:numId w:val="14"/>
        </w:numPr>
        <w:spacing w:line="360" w:lineRule="auto"/>
      </w:pPr>
      <w:r w:rsidRPr="008F3009">
        <w:rPr>
          <w:szCs w:val="20"/>
        </w:rPr>
        <w:t>Федеральный Закон Российской  Федерации "Об общих принципах организации  местного самоуправления в Российской Федерации" от 28 августа 1995 г. № 154 - ФЗ.</w:t>
      </w:r>
    </w:p>
    <w:p w:rsidR="00BF72C1" w:rsidRPr="008F3009" w:rsidRDefault="00BF72C1">
      <w:pPr>
        <w:numPr>
          <w:ilvl w:val="0"/>
          <w:numId w:val="14"/>
        </w:numPr>
        <w:spacing w:line="360" w:lineRule="auto"/>
        <w:rPr>
          <w:b/>
          <w:bCs/>
          <w:sz w:val="28"/>
        </w:rPr>
      </w:pPr>
      <w:r w:rsidRPr="008F3009">
        <w:rPr>
          <w:b/>
          <w:bCs/>
          <w:sz w:val="28"/>
        </w:rPr>
        <w:t>Книги</w:t>
      </w:r>
    </w:p>
    <w:p w:rsidR="00BF72C1" w:rsidRPr="008F3009" w:rsidRDefault="00BF72C1">
      <w:pPr>
        <w:numPr>
          <w:ilvl w:val="1"/>
          <w:numId w:val="14"/>
        </w:numPr>
        <w:spacing w:line="360" w:lineRule="auto"/>
        <w:rPr>
          <w:szCs w:val="20"/>
        </w:rPr>
      </w:pPr>
      <w:r w:rsidRPr="008F3009">
        <w:rPr>
          <w:szCs w:val="20"/>
        </w:rPr>
        <w:t>Конституции буржуазных государств: Учебное пособие / Сост. В.В. Маклаков. - М.: Юридическая литература, 1982</w:t>
      </w:r>
    </w:p>
    <w:p w:rsidR="00BF72C1" w:rsidRPr="008F3009" w:rsidRDefault="00BF72C1">
      <w:pPr>
        <w:numPr>
          <w:ilvl w:val="1"/>
          <w:numId w:val="14"/>
        </w:numPr>
        <w:spacing w:line="360" w:lineRule="auto"/>
      </w:pPr>
      <w:r w:rsidRPr="008F3009">
        <w:rPr>
          <w:szCs w:val="20"/>
        </w:rPr>
        <w:t>Комаров С.А. Общая теория государства и права в схемах и определениях. -М.: Юрайт, 1998</w:t>
      </w:r>
    </w:p>
    <w:p w:rsidR="00BF72C1" w:rsidRPr="008F3009" w:rsidRDefault="00BF72C1">
      <w:pPr>
        <w:numPr>
          <w:ilvl w:val="1"/>
          <w:numId w:val="14"/>
        </w:numPr>
        <w:spacing w:line="360" w:lineRule="auto"/>
      </w:pPr>
      <w:r w:rsidRPr="008F3009">
        <w:rPr>
          <w:szCs w:val="20"/>
        </w:rPr>
        <w:t>Комаров С.А. Общая теория государства и права. М.: Юрайт,1997</w:t>
      </w:r>
    </w:p>
    <w:p w:rsidR="00BF72C1" w:rsidRPr="008F3009" w:rsidRDefault="00BF72C1">
      <w:pPr>
        <w:numPr>
          <w:ilvl w:val="1"/>
          <w:numId w:val="14"/>
        </w:numPr>
        <w:spacing w:line="360" w:lineRule="auto"/>
      </w:pPr>
      <w:r w:rsidRPr="008F3009">
        <w:rPr>
          <w:szCs w:val="20"/>
        </w:rPr>
        <w:t>Хропанюк В.Н. Теория государства и права: Под ред В.Г. Стренозова, 2-е издание,1997</w:t>
      </w:r>
    </w:p>
    <w:p w:rsidR="00BF72C1" w:rsidRPr="008F3009" w:rsidRDefault="00BF72C1">
      <w:pPr>
        <w:numPr>
          <w:ilvl w:val="1"/>
          <w:numId w:val="14"/>
        </w:numPr>
        <w:spacing w:line="360" w:lineRule="auto"/>
      </w:pPr>
      <w:r w:rsidRPr="008F3009">
        <w:t>Политология. Энциклопедический словарь. М., 1993 г.</w:t>
      </w:r>
    </w:p>
    <w:p w:rsidR="00BF72C1" w:rsidRPr="008F3009" w:rsidRDefault="00BF72C1">
      <w:pPr>
        <w:numPr>
          <w:ilvl w:val="1"/>
          <w:numId w:val="14"/>
        </w:numPr>
        <w:spacing w:line="360" w:lineRule="auto"/>
      </w:pPr>
      <w:r w:rsidRPr="008F3009">
        <w:t>Лазарев В.В. Теория государства и права. -М.: 1998.</w:t>
      </w:r>
    </w:p>
    <w:p w:rsidR="00BF72C1" w:rsidRPr="008F3009" w:rsidRDefault="00BF72C1">
      <w:pPr>
        <w:numPr>
          <w:ilvl w:val="1"/>
          <w:numId w:val="14"/>
        </w:numPr>
        <w:spacing w:line="360" w:lineRule="auto"/>
      </w:pPr>
      <w:r w:rsidRPr="008F3009">
        <w:t>Теория государства и права. Курс лекций./ Под ред. М.Н. Марченко. М.: Зерцало, 1997.</w:t>
      </w:r>
    </w:p>
    <w:p w:rsidR="00BF72C1" w:rsidRPr="008F3009" w:rsidRDefault="00BF72C1">
      <w:pPr>
        <w:numPr>
          <w:ilvl w:val="1"/>
          <w:numId w:val="14"/>
        </w:numPr>
        <w:spacing w:line="360" w:lineRule="auto"/>
      </w:pPr>
      <w:r w:rsidRPr="008F3009">
        <w:t>Алексеев С. С. Общая теория права. В 2т. Т.1. М., 1981</w:t>
      </w:r>
    </w:p>
    <w:p w:rsidR="00BF72C1" w:rsidRPr="008F3009" w:rsidRDefault="00BF72C1">
      <w:pPr>
        <w:numPr>
          <w:ilvl w:val="1"/>
          <w:numId w:val="14"/>
        </w:numPr>
        <w:spacing w:line="360" w:lineRule="auto"/>
      </w:pPr>
      <w:r w:rsidRPr="008F3009">
        <w:t xml:space="preserve">Маркс К. Энгельс Ф. Соч.:В 6т. М. 1982.Том 4 </w:t>
      </w:r>
    </w:p>
    <w:p w:rsidR="00BF72C1" w:rsidRPr="008F3009" w:rsidRDefault="00BF72C1">
      <w:pPr>
        <w:numPr>
          <w:ilvl w:val="1"/>
          <w:numId w:val="14"/>
        </w:numPr>
        <w:spacing w:line="360" w:lineRule="auto"/>
      </w:pPr>
      <w:r w:rsidRPr="008F3009">
        <w:t>Аристотель. Политика. М., 1981</w:t>
      </w:r>
    </w:p>
    <w:p w:rsidR="00BF72C1" w:rsidRPr="008F3009" w:rsidRDefault="00BF72C1">
      <w:pPr>
        <w:numPr>
          <w:ilvl w:val="1"/>
          <w:numId w:val="14"/>
        </w:numPr>
        <w:spacing w:line="360" w:lineRule="auto"/>
      </w:pPr>
      <w:r w:rsidRPr="008F3009">
        <w:t>Писарев Д. И. Соч.: В 4 т. Т. 4. М., 1956</w:t>
      </w:r>
    </w:p>
    <w:p w:rsidR="00BF72C1" w:rsidRPr="008F3009" w:rsidRDefault="00BF72C1">
      <w:pPr>
        <w:numPr>
          <w:ilvl w:val="0"/>
          <w:numId w:val="14"/>
        </w:numPr>
        <w:spacing w:line="360" w:lineRule="auto"/>
        <w:rPr>
          <w:b/>
          <w:bCs/>
          <w:sz w:val="28"/>
        </w:rPr>
      </w:pPr>
      <w:r w:rsidRPr="008F3009">
        <w:rPr>
          <w:b/>
          <w:bCs/>
          <w:sz w:val="28"/>
        </w:rPr>
        <w:t>Статьи</w:t>
      </w:r>
    </w:p>
    <w:p w:rsidR="00BF72C1" w:rsidRPr="008F3009" w:rsidRDefault="00BF72C1">
      <w:pPr>
        <w:numPr>
          <w:ilvl w:val="1"/>
          <w:numId w:val="14"/>
        </w:numPr>
        <w:spacing w:line="360" w:lineRule="auto"/>
        <w:jc w:val="both"/>
      </w:pPr>
      <w:r w:rsidRPr="008F3009">
        <w:t>В.В. Бойцова, Л.В. Бойцова «Интерпретация принципа ответственности государства за ущерб причинённый гражданам в практике Конституционного Суда РФ». «Государство и право», №4, 1996 г.</w:t>
      </w:r>
    </w:p>
    <w:p w:rsidR="00BF72C1" w:rsidRPr="008F3009" w:rsidRDefault="00BF72C1">
      <w:pPr>
        <w:spacing w:line="360" w:lineRule="auto"/>
        <w:ind w:left="1080"/>
        <w:jc w:val="both"/>
        <w:rPr>
          <w:szCs w:val="20"/>
        </w:rPr>
      </w:pPr>
    </w:p>
    <w:p w:rsidR="00BF72C1" w:rsidRPr="008F3009" w:rsidRDefault="00BF72C1">
      <w:pPr>
        <w:spacing w:line="360" w:lineRule="auto"/>
        <w:ind w:firstLine="720"/>
        <w:jc w:val="both"/>
        <w:rPr>
          <w:szCs w:val="20"/>
        </w:rPr>
      </w:pPr>
    </w:p>
    <w:p w:rsidR="00BF72C1" w:rsidRPr="00F4170A" w:rsidRDefault="00BF72C1" w:rsidP="00F4170A">
      <w:pPr>
        <w:spacing w:line="360" w:lineRule="auto"/>
        <w:rPr>
          <w:sz w:val="28"/>
        </w:rPr>
      </w:pPr>
      <w:r>
        <w:t xml:space="preserve"> «___» ____________ 2005 года                     </w:t>
      </w:r>
      <w:r>
        <w:tab/>
        <w:t>__________________</w:t>
      </w:r>
      <w:r w:rsidR="00F4170A" w:rsidRPr="00F4170A">
        <w:rPr>
          <w:sz w:val="28"/>
        </w:rPr>
        <w:t xml:space="preserve"> </w:t>
      </w:r>
      <w:r w:rsidR="00F4170A">
        <w:rPr>
          <w:sz w:val="28"/>
        </w:rPr>
        <w:t>Марчук В.Я.</w:t>
      </w:r>
      <w:bookmarkStart w:id="3" w:name="_GoBack"/>
      <w:bookmarkEnd w:id="3"/>
    </w:p>
    <w:sectPr w:rsidR="00BF72C1" w:rsidRPr="00F4170A">
      <w:headerReference w:type="even" r:id="rId11"/>
      <w:headerReference w:type="default" r:id="rId12"/>
      <w:footerReference w:type="even" r:id="rId13"/>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B14" w:rsidRDefault="00DB7B14">
      <w:r>
        <w:separator/>
      </w:r>
    </w:p>
  </w:endnote>
  <w:endnote w:type="continuationSeparator" w:id="0">
    <w:p w:rsidR="00DB7B14" w:rsidRDefault="00DB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2C1" w:rsidRDefault="00BF72C1">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F72C1" w:rsidRDefault="00BF72C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B14" w:rsidRDefault="00DB7B14">
      <w:r>
        <w:separator/>
      </w:r>
    </w:p>
  </w:footnote>
  <w:footnote w:type="continuationSeparator" w:id="0">
    <w:p w:rsidR="00DB7B14" w:rsidRDefault="00DB7B14">
      <w:r>
        <w:continuationSeparator/>
      </w:r>
    </w:p>
  </w:footnote>
  <w:footnote w:id="1">
    <w:p w:rsidR="00BF72C1" w:rsidRDefault="00BF72C1">
      <w:pPr>
        <w:pStyle w:val="a5"/>
        <w:rPr>
          <w:sz w:val="16"/>
        </w:rPr>
      </w:pPr>
      <w:r>
        <w:rPr>
          <w:rStyle w:val="a6"/>
          <w:sz w:val="16"/>
        </w:rPr>
        <w:footnoteRef/>
      </w:r>
      <w:r>
        <w:rPr>
          <w:sz w:val="16"/>
        </w:rPr>
        <w:t xml:space="preserve"> Аристотель. Политика. М., 1911. с. 165.</w:t>
      </w:r>
    </w:p>
  </w:footnote>
  <w:footnote w:id="2">
    <w:p w:rsidR="00BF72C1" w:rsidRDefault="00BF72C1">
      <w:pPr>
        <w:pStyle w:val="a5"/>
        <w:rPr>
          <w:sz w:val="16"/>
        </w:rPr>
      </w:pPr>
      <w:r>
        <w:rPr>
          <w:rStyle w:val="a6"/>
          <w:sz w:val="16"/>
        </w:rPr>
        <w:footnoteRef/>
      </w:r>
      <w:r>
        <w:rPr>
          <w:sz w:val="16"/>
        </w:rPr>
        <w:t xml:space="preserve"> Маркс К. Энгельс Ф. Соч.:В 6т. М. 1982.Том 4 С.447.</w:t>
      </w:r>
    </w:p>
  </w:footnote>
  <w:footnote w:id="3">
    <w:p w:rsidR="00BF72C1" w:rsidRDefault="00BF72C1">
      <w:pPr>
        <w:pStyle w:val="a5"/>
        <w:rPr>
          <w:sz w:val="16"/>
        </w:rPr>
      </w:pPr>
      <w:r>
        <w:rPr>
          <w:rStyle w:val="a6"/>
          <w:sz w:val="16"/>
        </w:rPr>
        <w:footnoteRef/>
      </w:r>
      <w:r>
        <w:rPr>
          <w:sz w:val="16"/>
        </w:rPr>
        <w:t xml:space="preserve"> Комаров С.А., Общая  ТГ и П в схемах и определениях., М.,97.с. 6.</w:t>
      </w:r>
    </w:p>
  </w:footnote>
  <w:footnote w:id="4">
    <w:p w:rsidR="00BF72C1" w:rsidRDefault="00BF72C1">
      <w:pPr>
        <w:pStyle w:val="a5"/>
        <w:rPr>
          <w:sz w:val="16"/>
        </w:rPr>
      </w:pPr>
      <w:r>
        <w:rPr>
          <w:rStyle w:val="a6"/>
          <w:sz w:val="16"/>
        </w:rPr>
        <w:footnoteRef/>
      </w:r>
      <w:r>
        <w:rPr>
          <w:sz w:val="16"/>
        </w:rPr>
        <w:t xml:space="preserve"> Данный вопрос подробно рассмотрен в Главе 2</w:t>
      </w:r>
    </w:p>
  </w:footnote>
  <w:footnote w:id="5">
    <w:p w:rsidR="00BF72C1" w:rsidRDefault="00BF72C1">
      <w:pPr>
        <w:pStyle w:val="a5"/>
        <w:rPr>
          <w:sz w:val="16"/>
        </w:rPr>
      </w:pPr>
      <w:r>
        <w:rPr>
          <w:rStyle w:val="a6"/>
          <w:sz w:val="16"/>
        </w:rPr>
        <w:footnoteRef/>
      </w:r>
      <w:r>
        <w:rPr>
          <w:sz w:val="16"/>
        </w:rPr>
        <w:t xml:space="preserve"> Писарев Д. И. Соч.: В 4 т. Т. 4. М., 1956. С 147</w:t>
      </w:r>
    </w:p>
  </w:footnote>
  <w:footnote w:id="6">
    <w:p w:rsidR="00BF72C1" w:rsidRDefault="00BF72C1">
      <w:pPr>
        <w:pStyle w:val="a5"/>
        <w:rPr>
          <w:sz w:val="16"/>
        </w:rPr>
      </w:pPr>
      <w:r>
        <w:rPr>
          <w:rStyle w:val="a6"/>
          <w:sz w:val="16"/>
        </w:rPr>
        <w:footnoteRef/>
      </w:r>
      <w:r>
        <w:rPr>
          <w:sz w:val="16"/>
        </w:rPr>
        <w:t xml:space="preserve"> Алексеев С. С. Общая теория права. В 2т. Т.1. М., 1981. С. 267-268</w:t>
      </w:r>
    </w:p>
  </w:footnote>
  <w:footnote w:id="7">
    <w:p w:rsidR="00BF72C1" w:rsidRDefault="00BF72C1">
      <w:pPr>
        <w:pStyle w:val="a5"/>
        <w:rPr>
          <w:sz w:val="16"/>
        </w:rPr>
      </w:pPr>
      <w:r>
        <w:rPr>
          <w:rStyle w:val="a6"/>
          <w:sz w:val="16"/>
        </w:rPr>
        <w:footnoteRef/>
      </w:r>
      <w:r>
        <w:rPr>
          <w:sz w:val="16"/>
        </w:rPr>
        <w:t xml:space="preserve"> Комаров С.А., Общая  ТГ и П в схемах и определениях., М.,97.с. 17</w:t>
      </w:r>
    </w:p>
  </w:footnote>
  <w:footnote w:id="8">
    <w:p w:rsidR="00BF72C1" w:rsidRDefault="00BF72C1">
      <w:pPr>
        <w:pStyle w:val="a5"/>
        <w:rPr>
          <w:sz w:val="16"/>
        </w:rPr>
      </w:pPr>
      <w:r>
        <w:rPr>
          <w:rStyle w:val="a6"/>
          <w:sz w:val="16"/>
        </w:rPr>
        <w:footnoteRef/>
      </w:r>
      <w:r>
        <w:rPr>
          <w:sz w:val="16"/>
        </w:rPr>
        <w:t xml:space="preserve"> Лазарев В.В. Теория государства и права. -М.: 1998. С. 69.</w:t>
      </w:r>
    </w:p>
  </w:footnote>
  <w:footnote w:id="9">
    <w:p w:rsidR="00BF72C1" w:rsidRDefault="00BF72C1">
      <w:pPr>
        <w:pStyle w:val="a5"/>
        <w:rPr>
          <w:sz w:val="16"/>
        </w:rPr>
      </w:pPr>
      <w:r>
        <w:rPr>
          <w:rStyle w:val="a6"/>
          <w:sz w:val="16"/>
        </w:rPr>
        <w:footnoteRef/>
      </w:r>
      <w:r>
        <w:rPr>
          <w:sz w:val="16"/>
        </w:rPr>
        <w:t xml:space="preserve"> Теория государства и права. Курс лекций./ Под ред. М.Н. Марченко. М.: Зерцало, 1997. С.114.</w:t>
      </w:r>
    </w:p>
  </w:footnote>
  <w:footnote w:id="10">
    <w:p w:rsidR="00BF72C1" w:rsidRDefault="00BF72C1">
      <w:pPr>
        <w:pStyle w:val="a5"/>
        <w:rPr>
          <w:sz w:val="16"/>
        </w:rPr>
      </w:pPr>
      <w:r>
        <w:rPr>
          <w:rStyle w:val="a6"/>
          <w:sz w:val="16"/>
        </w:rPr>
        <w:footnoteRef/>
      </w:r>
      <w:r>
        <w:rPr>
          <w:sz w:val="16"/>
        </w:rPr>
        <w:t xml:space="preserve"> Комаров С.А., Общая  ТГ и П в схемах и определениях., М.,97.с. 16</w:t>
      </w:r>
    </w:p>
  </w:footnote>
  <w:footnote w:id="11">
    <w:p w:rsidR="00BF72C1" w:rsidRDefault="00BF72C1">
      <w:pPr>
        <w:pStyle w:val="a5"/>
        <w:rPr>
          <w:sz w:val="16"/>
        </w:rPr>
      </w:pPr>
      <w:r>
        <w:rPr>
          <w:rStyle w:val="a6"/>
          <w:sz w:val="16"/>
        </w:rPr>
        <w:footnoteRef/>
      </w:r>
      <w:r>
        <w:rPr>
          <w:sz w:val="16"/>
        </w:rPr>
        <w:t>Лазарев В.В. Теория государства и права. -М.: 1998</w:t>
      </w:r>
    </w:p>
  </w:footnote>
  <w:footnote w:id="12">
    <w:p w:rsidR="00BF72C1" w:rsidRDefault="00BF72C1">
      <w:pPr>
        <w:pStyle w:val="a5"/>
        <w:rPr>
          <w:sz w:val="16"/>
        </w:rPr>
      </w:pPr>
      <w:r>
        <w:rPr>
          <w:rStyle w:val="a6"/>
          <w:sz w:val="16"/>
        </w:rPr>
        <w:footnoteRef/>
      </w:r>
      <w:r>
        <w:rPr>
          <w:sz w:val="16"/>
        </w:rPr>
        <w:t xml:space="preserve"> Конституция РФ., «Юридическая литература», М., 1993, ст. 110, п. 1.</w:t>
      </w:r>
    </w:p>
  </w:footnote>
  <w:footnote w:id="13">
    <w:p w:rsidR="00BF72C1" w:rsidRDefault="00BF72C1">
      <w:pPr>
        <w:pStyle w:val="a5"/>
        <w:rPr>
          <w:sz w:val="16"/>
        </w:rPr>
      </w:pPr>
      <w:r>
        <w:rPr>
          <w:rStyle w:val="a6"/>
          <w:sz w:val="16"/>
        </w:rPr>
        <w:footnoteRef/>
      </w:r>
      <w:r>
        <w:rPr>
          <w:sz w:val="16"/>
        </w:rPr>
        <w:t xml:space="preserve"> Конституция РФ., «Юридическая литература», М., 1993, ст. 126 </w:t>
      </w:r>
    </w:p>
  </w:footnote>
  <w:footnote w:id="14">
    <w:p w:rsidR="00BF72C1" w:rsidRDefault="00BF72C1">
      <w:pPr>
        <w:pStyle w:val="a5"/>
        <w:rPr>
          <w:sz w:val="16"/>
        </w:rPr>
      </w:pPr>
      <w:r>
        <w:rPr>
          <w:rStyle w:val="a6"/>
          <w:sz w:val="16"/>
        </w:rPr>
        <w:footnoteRef/>
      </w:r>
      <w:r>
        <w:rPr>
          <w:sz w:val="16"/>
        </w:rPr>
        <w:t xml:space="preserve"> Конституция РФ., «Юридическая литература»,  М., 1993, ст. 127</w:t>
      </w:r>
    </w:p>
  </w:footnote>
  <w:footnote w:id="15">
    <w:p w:rsidR="00BF72C1" w:rsidRDefault="00BF72C1">
      <w:pPr>
        <w:pStyle w:val="a5"/>
        <w:rPr>
          <w:sz w:val="16"/>
        </w:rPr>
      </w:pPr>
      <w:r>
        <w:rPr>
          <w:rStyle w:val="a6"/>
          <w:sz w:val="16"/>
        </w:rPr>
        <w:footnoteRef/>
      </w:r>
      <w:r>
        <w:rPr>
          <w:sz w:val="16"/>
        </w:rPr>
        <w:t xml:space="preserve"> Конституция РФ., «Юридическая литература»,  М., 1993, ст. 125</w:t>
      </w:r>
    </w:p>
  </w:footnote>
  <w:footnote w:id="16">
    <w:p w:rsidR="00BF72C1" w:rsidRDefault="00BF72C1">
      <w:pPr>
        <w:pStyle w:val="a5"/>
        <w:rPr>
          <w:sz w:val="16"/>
        </w:rPr>
      </w:pPr>
      <w:r>
        <w:rPr>
          <w:rStyle w:val="a6"/>
          <w:sz w:val="16"/>
        </w:rPr>
        <w:footnoteRef/>
      </w:r>
      <w:r>
        <w:rPr>
          <w:sz w:val="16"/>
        </w:rPr>
        <w:t xml:space="preserve"> Конституция РФ., «Юридическая литература», М., 1993, ст. 130</w:t>
      </w:r>
    </w:p>
  </w:footnote>
  <w:footnote w:id="17">
    <w:p w:rsidR="00BF72C1" w:rsidRDefault="00BF72C1">
      <w:pPr>
        <w:pStyle w:val="a5"/>
        <w:rPr>
          <w:sz w:val="16"/>
        </w:rPr>
      </w:pPr>
      <w:r>
        <w:rPr>
          <w:rStyle w:val="a6"/>
          <w:sz w:val="16"/>
        </w:rPr>
        <w:footnoteRef/>
      </w:r>
      <w:r>
        <w:rPr>
          <w:sz w:val="16"/>
        </w:rPr>
        <w:t xml:space="preserve"> Федеральный закон «Об общих принципах организации местного самоуправления в Российской Федерации,. ст. 4, 5</w:t>
      </w:r>
    </w:p>
  </w:footnote>
  <w:footnote w:id="18">
    <w:p w:rsidR="00BF72C1" w:rsidRDefault="00BF72C1">
      <w:pPr>
        <w:pStyle w:val="a5"/>
      </w:pPr>
      <w:r>
        <w:rPr>
          <w:rStyle w:val="a6"/>
        </w:rPr>
        <w:footnoteRef/>
      </w:r>
      <w:r>
        <w:t xml:space="preserve">Политология. Энциклопедический словарь. М., 1993 г. стр. 329.   </w:t>
      </w:r>
    </w:p>
  </w:footnote>
  <w:footnote w:id="19">
    <w:p w:rsidR="006A7292" w:rsidRPr="006A7292" w:rsidRDefault="006A7292">
      <w:pPr>
        <w:pStyle w:val="a5"/>
        <w:rPr>
          <w:sz w:val="16"/>
          <w:szCs w:val="16"/>
        </w:rPr>
      </w:pPr>
      <w:r w:rsidRPr="006A7292">
        <w:rPr>
          <w:rStyle w:val="a6"/>
          <w:sz w:val="16"/>
          <w:szCs w:val="16"/>
        </w:rPr>
        <w:footnoteRef/>
      </w:r>
      <w:r w:rsidRPr="006A7292">
        <w:rPr>
          <w:sz w:val="16"/>
          <w:szCs w:val="16"/>
        </w:rPr>
        <w:t xml:space="preserve"> 3-й абзац стр.10</w:t>
      </w:r>
    </w:p>
  </w:footnote>
  <w:footnote w:id="20">
    <w:p w:rsidR="00BF72C1" w:rsidRDefault="00BF72C1">
      <w:pPr>
        <w:pStyle w:val="a5"/>
        <w:rPr>
          <w:sz w:val="16"/>
        </w:rPr>
      </w:pPr>
      <w:r>
        <w:rPr>
          <w:rStyle w:val="a6"/>
          <w:sz w:val="16"/>
        </w:rPr>
        <w:footnoteRef/>
      </w:r>
      <w:r>
        <w:rPr>
          <w:sz w:val="16"/>
        </w:rPr>
        <w:t xml:space="preserve"> Конституция РФ. М., «Юридическая литература», 1993 г.,  ст. 10. </w:t>
      </w:r>
    </w:p>
  </w:footnote>
  <w:footnote w:id="21">
    <w:p w:rsidR="00BF72C1" w:rsidRDefault="00BF72C1">
      <w:pPr>
        <w:pStyle w:val="a5"/>
        <w:rPr>
          <w:sz w:val="16"/>
        </w:rPr>
      </w:pPr>
      <w:r>
        <w:rPr>
          <w:rStyle w:val="a6"/>
          <w:sz w:val="16"/>
        </w:rPr>
        <w:footnoteRef/>
      </w:r>
      <w:r>
        <w:rPr>
          <w:sz w:val="16"/>
        </w:rPr>
        <w:t xml:space="preserve"> Конституция РФ. М., «Юридическая литература», 1993 г.,п.1, ст.80</w:t>
      </w:r>
    </w:p>
  </w:footnote>
  <w:footnote w:id="22">
    <w:p w:rsidR="00BF72C1" w:rsidRDefault="00BF72C1">
      <w:pPr>
        <w:pStyle w:val="a5"/>
        <w:rPr>
          <w:sz w:val="16"/>
        </w:rPr>
      </w:pPr>
      <w:r>
        <w:rPr>
          <w:rStyle w:val="a6"/>
          <w:sz w:val="16"/>
        </w:rPr>
        <w:footnoteRef/>
      </w:r>
      <w:r>
        <w:rPr>
          <w:sz w:val="16"/>
        </w:rPr>
        <w:t xml:space="preserve"> «Конституционное право Российской Федерации», стр. 129.</w:t>
      </w:r>
    </w:p>
  </w:footnote>
  <w:footnote w:id="23">
    <w:p w:rsidR="00BF72C1" w:rsidRDefault="00BF72C1">
      <w:pPr>
        <w:pStyle w:val="a5"/>
        <w:rPr>
          <w:sz w:val="16"/>
        </w:rPr>
      </w:pPr>
      <w:r>
        <w:rPr>
          <w:rStyle w:val="a6"/>
          <w:sz w:val="16"/>
        </w:rPr>
        <w:footnoteRef/>
      </w:r>
      <w:r>
        <w:rPr>
          <w:sz w:val="16"/>
        </w:rPr>
        <w:t xml:space="preserve"> Конституция РФ. М., «Юридическая литература», 1993 г.,</w:t>
      </w:r>
      <w:r>
        <w:rPr>
          <w:spacing w:val="22"/>
          <w:sz w:val="16"/>
        </w:rPr>
        <w:t xml:space="preserve"> ч.4, ст.111</w:t>
      </w:r>
    </w:p>
  </w:footnote>
  <w:footnote w:id="24">
    <w:p w:rsidR="00BF72C1" w:rsidRDefault="00BF72C1">
      <w:pPr>
        <w:pStyle w:val="a5"/>
        <w:rPr>
          <w:sz w:val="16"/>
        </w:rPr>
      </w:pPr>
      <w:r>
        <w:rPr>
          <w:rStyle w:val="a6"/>
          <w:sz w:val="16"/>
        </w:rPr>
        <w:footnoteRef/>
      </w:r>
      <w:r>
        <w:rPr>
          <w:sz w:val="16"/>
        </w:rPr>
        <w:t xml:space="preserve"> Конституция РФ. М., «Юридическая литература», 1993 г.,</w:t>
      </w:r>
      <w:r>
        <w:rPr>
          <w:spacing w:val="22"/>
          <w:sz w:val="16"/>
        </w:rPr>
        <w:t xml:space="preserve"> ч.3, ст.117</w:t>
      </w:r>
    </w:p>
  </w:footnote>
  <w:footnote w:id="25">
    <w:p w:rsidR="00BF72C1" w:rsidRDefault="00BF72C1">
      <w:pPr>
        <w:pStyle w:val="a5"/>
        <w:rPr>
          <w:sz w:val="16"/>
        </w:rPr>
      </w:pPr>
      <w:r>
        <w:rPr>
          <w:rStyle w:val="a6"/>
          <w:sz w:val="16"/>
        </w:rPr>
        <w:footnoteRef/>
      </w:r>
      <w:r>
        <w:rPr>
          <w:sz w:val="16"/>
        </w:rPr>
        <w:t xml:space="preserve"> Конституция РФ. М., «Юридическая литература», 1993 г.,</w:t>
      </w:r>
      <w:r>
        <w:rPr>
          <w:spacing w:val="22"/>
          <w:sz w:val="16"/>
        </w:rPr>
        <w:t xml:space="preserve"> ч.4, ст.117</w:t>
      </w:r>
    </w:p>
  </w:footnote>
  <w:footnote w:id="26">
    <w:p w:rsidR="00BF72C1" w:rsidRDefault="00BF72C1">
      <w:pPr>
        <w:pStyle w:val="a5"/>
        <w:rPr>
          <w:sz w:val="16"/>
        </w:rPr>
      </w:pPr>
      <w:r>
        <w:rPr>
          <w:rStyle w:val="a6"/>
          <w:sz w:val="16"/>
        </w:rPr>
        <w:footnoteRef/>
      </w:r>
      <w:r>
        <w:rPr>
          <w:sz w:val="16"/>
        </w:rPr>
        <w:t xml:space="preserve"> «Конституционное право Российской Федерации», стр. 344–345.</w:t>
      </w:r>
    </w:p>
  </w:footnote>
  <w:footnote w:id="27">
    <w:p w:rsidR="00D72DA6" w:rsidRPr="00D72DA6" w:rsidRDefault="00D72DA6">
      <w:pPr>
        <w:pStyle w:val="a5"/>
        <w:rPr>
          <w:sz w:val="16"/>
          <w:szCs w:val="16"/>
        </w:rPr>
      </w:pPr>
      <w:r w:rsidRPr="00D72DA6">
        <w:rPr>
          <w:rStyle w:val="a6"/>
          <w:sz w:val="16"/>
          <w:szCs w:val="16"/>
        </w:rPr>
        <w:footnoteRef/>
      </w:r>
      <w:r w:rsidRPr="00D72DA6">
        <w:rPr>
          <w:sz w:val="16"/>
          <w:szCs w:val="16"/>
        </w:rPr>
        <w:t xml:space="preserve"> Глава 2, стр.15</w:t>
      </w:r>
    </w:p>
  </w:footnote>
  <w:footnote w:id="28">
    <w:p w:rsidR="00BF72C1" w:rsidRDefault="00BF72C1">
      <w:pPr>
        <w:pStyle w:val="a5"/>
        <w:rPr>
          <w:sz w:val="16"/>
        </w:rPr>
      </w:pPr>
      <w:r>
        <w:rPr>
          <w:rStyle w:val="a6"/>
          <w:sz w:val="16"/>
        </w:rPr>
        <w:footnoteRef/>
      </w:r>
      <w:r>
        <w:rPr>
          <w:sz w:val="16"/>
        </w:rPr>
        <w:t xml:space="preserve"> Конституция РФ. М., «Юридическая литература», 1993 г.,  ст. 125.п 2</w:t>
      </w:r>
    </w:p>
  </w:footnote>
  <w:footnote w:id="29">
    <w:p w:rsidR="00BF72C1" w:rsidRDefault="00BF72C1">
      <w:pPr>
        <w:pStyle w:val="a5"/>
        <w:rPr>
          <w:sz w:val="16"/>
        </w:rPr>
      </w:pPr>
      <w:r>
        <w:rPr>
          <w:rStyle w:val="a6"/>
          <w:sz w:val="16"/>
        </w:rPr>
        <w:footnoteRef/>
      </w:r>
      <w:r>
        <w:rPr>
          <w:sz w:val="16"/>
        </w:rPr>
        <w:t xml:space="preserve"> В.В. Бойцова, Л.В. Бойцова «Интерпретация принципа ответственности государства за ущерб причинённый гражданам в практике Конституционного Суда РФ». «Государство и право», №4, 1996 г., стр. 52.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2C1" w:rsidRDefault="00BF72C1">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F72C1" w:rsidRDefault="00BF72C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2C1" w:rsidRDefault="00BF72C1">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11BD7">
      <w:rPr>
        <w:rStyle w:val="aa"/>
        <w:noProof/>
      </w:rPr>
      <w:t>2</w:t>
    </w:r>
    <w:r>
      <w:rPr>
        <w:rStyle w:val="aa"/>
      </w:rPr>
      <w:fldChar w:fldCharType="end"/>
    </w:r>
  </w:p>
  <w:p w:rsidR="00BF72C1" w:rsidRDefault="00BF72C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987"/>
    <w:multiLevelType w:val="hybridMultilevel"/>
    <w:tmpl w:val="1C9843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2254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07D5251C"/>
    <w:multiLevelType w:val="hybridMultilevel"/>
    <w:tmpl w:val="721AC23E"/>
    <w:lvl w:ilvl="0" w:tplc="59F227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EF49C1"/>
    <w:multiLevelType w:val="singleLevel"/>
    <w:tmpl w:val="53625CE2"/>
    <w:lvl w:ilvl="0">
      <w:start w:val="1"/>
      <w:numFmt w:val="decimal"/>
      <w:lvlText w:val="%1)"/>
      <w:lvlJc w:val="left"/>
      <w:pPr>
        <w:tabs>
          <w:tab w:val="num" w:pos="1185"/>
        </w:tabs>
        <w:ind w:left="1185" w:hanging="465"/>
      </w:pPr>
    </w:lvl>
  </w:abstractNum>
  <w:abstractNum w:abstractNumId="4">
    <w:nsid w:val="10105693"/>
    <w:multiLevelType w:val="hybridMultilevel"/>
    <w:tmpl w:val="2D86DE68"/>
    <w:lvl w:ilvl="0" w:tplc="F53EF4D4">
      <w:start w:val="1"/>
      <w:numFmt w:val="bullet"/>
      <w:lvlText w:val=""/>
      <w:lvlJc w:val="left"/>
      <w:pPr>
        <w:tabs>
          <w:tab w:val="num" w:pos="900"/>
        </w:tabs>
        <w:ind w:left="90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
    <w:nsid w:val="13123DF9"/>
    <w:multiLevelType w:val="hybridMultilevel"/>
    <w:tmpl w:val="DBB08BB6"/>
    <w:lvl w:ilvl="0" w:tplc="59F22746">
      <w:start w:val="1"/>
      <w:numFmt w:val="decimal"/>
      <w:lvlText w:val="%1."/>
      <w:lvlJc w:val="left"/>
      <w:pPr>
        <w:tabs>
          <w:tab w:val="num" w:pos="720"/>
        </w:tabs>
        <w:ind w:left="720" w:hanging="360"/>
      </w:pPr>
      <w:rPr>
        <w:rFonts w:hint="default"/>
      </w:rPr>
    </w:lvl>
    <w:lvl w:ilvl="1" w:tplc="2B5CCE78">
      <w:start w:val="1"/>
      <w:numFmt w:val="bullet"/>
      <w:lvlText w:val="-"/>
      <w:lvlJc w:val="left"/>
      <w:pPr>
        <w:tabs>
          <w:tab w:val="num" w:pos="1440"/>
        </w:tabs>
        <w:ind w:left="1440" w:hanging="360"/>
      </w:pPr>
      <w:rPr>
        <w:rFonts w:ascii="Times New Roman" w:eastAsia="Times New Roman" w:hAnsi="Times New Roman"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06761C"/>
    <w:multiLevelType w:val="singleLevel"/>
    <w:tmpl w:val="0419000F"/>
    <w:lvl w:ilvl="0">
      <w:start w:val="1"/>
      <w:numFmt w:val="decimal"/>
      <w:lvlText w:val="%1."/>
      <w:lvlJc w:val="left"/>
      <w:pPr>
        <w:tabs>
          <w:tab w:val="num" w:pos="360"/>
        </w:tabs>
        <w:ind w:left="360" w:hanging="360"/>
      </w:pPr>
    </w:lvl>
  </w:abstractNum>
  <w:abstractNum w:abstractNumId="7">
    <w:nsid w:val="2B631EF9"/>
    <w:multiLevelType w:val="singleLevel"/>
    <w:tmpl w:val="EA4E4C04"/>
    <w:lvl w:ilvl="0">
      <w:start w:val="2"/>
      <w:numFmt w:val="bullet"/>
      <w:lvlText w:val=""/>
      <w:lvlJc w:val="left"/>
      <w:pPr>
        <w:tabs>
          <w:tab w:val="num" w:pos="700"/>
        </w:tabs>
        <w:ind w:left="700" w:hanging="360"/>
      </w:pPr>
      <w:rPr>
        <w:rFonts w:ascii="Wingdings" w:hAnsi="Wingdings" w:hint="default"/>
      </w:rPr>
    </w:lvl>
  </w:abstractNum>
  <w:abstractNum w:abstractNumId="8">
    <w:nsid w:val="38957234"/>
    <w:multiLevelType w:val="hybridMultilevel"/>
    <w:tmpl w:val="1BFCFF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CFC43A1"/>
    <w:multiLevelType w:val="singleLevel"/>
    <w:tmpl w:val="9148039E"/>
    <w:lvl w:ilvl="0">
      <w:numFmt w:val="bullet"/>
      <w:lvlText w:val=""/>
      <w:lvlJc w:val="left"/>
      <w:pPr>
        <w:tabs>
          <w:tab w:val="num" w:pos="700"/>
        </w:tabs>
        <w:ind w:left="700" w:hanging="360"/>
      </w:pPr>
      <w:rPr>
        <w:rFonts w:ascii="Wingdings" w:hAnsi="Wingdings" w:hint="default"/>
      </w:rPr>
    </w:lvl>
  </w:abstractNum>
  <w:abstractNum w:abstractNumId="10">
    <w:nsid w:val="4C1171A2"/>
    <w:multiLevelType w:val="hybridMultilevel"/>
    <w:tmpl w:val="485C8374"/>
    <w:lvl w:ilvl="0" w:tplc="FFFFFFF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B0C3421"/>
    <w:multiLevelType w:val="singleLevel"/>
    <w:tmpl w:val="1BF29C40"/>
    <w:lvl w:ilvl="0">
      <w:start w:val="1"/>
      <w:numFmt w:val="decimal"/>
      <w:lvlText w:val="%1."/>
      <w:lvlJc w:val="left"/>
      <w:pPr>
        <w:tabs>
          <w:tab w:val="num" w:pos="1080"/>
        </w:tabs>
        <w:ind w:left="1080" w:hanging="360"/>
      </w:pPr>
      <w:rPr>
        <w:rFonts w:hint="default"/>
      </w:rPr>
    </w:lvl>
  </w:abstractNum>
  <w:abstractNum w:abstractNumId="12">
    <w:nsid w:val="69F76786"/>
    <w:multiLevelType w:val="hybridMultilevel"/>
    <w:tmpl w:val="AF560D50"/>
    <w:lvl w:ilvl="0" w:tplc="F53EF4D4">
      <w:start w:val="1"/>
      <w:numFmt w:val="bullet"/>
      <w:lvlText w:val=""/>
      <w:lvlJc w:val="left"/>
      <w:pPr>
        <w:tabs>
          <w:tab w:val="num" w:pos="900"/>
        </w:tabs>
        <w:ind w:left="90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nsid w:val="6C3F6CAA"/>
    <w:multiLevelType w:val="hybridMultilevel"/>
    <w:tmpl w:val="F998FE66"/>
    <w:lvl w:ilvl="0" w:tplc="F53EF4D4">
      <w:start w:val="1"/>
      <w:numFmt w:val="bullet"/>
      <w:lvlText w:val=""/>
      <w:lvlJc w:val="left"/>
      <w:pPr>
        <w:tabs>
          <w:tab w:val="num" w:pos="1440"/>
        </w:tabs>
        <w:ind w:left="1440" w:hanging="360"/>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14">
    <w:nsid w:val="746E7D6E"/>
    <w:multiLevelType w:val="singleLevel"/>
    <w:tmpl w:val="0419000F"/>
    <w:lvl w:ilvl="0">
      <w:start w:val="1"/>
      <w:numFmt w:val="decimal"/>
      <w:lvlText w:val="%1."/>
      <w:lvlJc w:val="left"/>
      <w:pPr>
        <w:tabs>
          <w:tab w:val="num" w:pos="360"/>
        </w:tabs>
        <w:ind w:left="360" w:hanging="360"/>
      </w:pPr>
    </w:lvl>
  </w:abstractNum>
  <w:abstractNum w:abstractNumId="15">
    <w:nsid w:val="787F00B9"/>
    <w:multiLevelType w:val="multilevel"/>
    <w:tmpl w:val="DBF4AD18"/>
    <w:lvl w:ilvl="0">
      <w:start w:val="2"/>
      <w:numFmt w:val="decimal"/>
      <w:lvlText w:val="%1."/>
      <w:lvlJc w:val="left"/>
      <w:pPr>
        <w:tabs>
          <w:tab w:val="num" w:pos="690"/>
        </w:tabs>
        <w:ind w:left="690" w:hanging="690"/>
      </w:pPr>
      <w:rPr>
        <w:rFonts w:hint="default"/>
      </w:rPr>
    </w:lvl>
    <w:lvl w:ilvl="1">
      <w:start w:val="2"/>
      <w:numFmt w:val="decimal"/>
      <w:lvlText w:val="%1.%2."/>
      <w:lvlJc w:val="left"/>
      <w:pPr>
        <w:tabs>
          <w:tab w:val="num" w:pos="1410"/>
        </w:tabs>
        <w:ind w:left="141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2"/>
  </w:num>
  <w:num w:numId="3">
    <w:abstractNumId w:val="14"/>
  </w:num>
  <w:num w:numId="4">
    <w:abstractNumId w:val="13"/>
  </w:num>
  <w:num w:numId="5">
    <w:abstractNumId w:val="0"/>
  </w:num>
  <w:num w:numId="6">
    <w:abstractNumId w:val="4"/>
  </w:num>
  <w:num w:numId="7">
    <w:abstractNumId w:val="15"/>
  </w:num>
  <w:num w:numId="8">
    <w:abstractNumId w:val="8"/>
  </w:num>
  <w:num w:numId="9">
    <w:abstractNumId w:val="2"/>
  </w:num>
  <w:num w:numId="10">
    <w:abstractNumId w:val="7"/>
  </w:num>
  <w:num w:numId="11">
    <w:abstractNumId w:val="1"/>
  </w:num>
  <w:num w:numId="12">
    <w:abstractNumId w:val="3"/>
    <w:lvlOverride w:ilvl="0">
      <w:startOverride w:val="1"/>
    </w:lvlOverride>
  </w:num>
  <w:num w:numId="13">
    <w:abstractNumId w:val="9"/>
  </w:num>
  <w:num w:numId="14">
    <w:abstractNumId w:val="5"/>
  </w:num>
  <w:num w:numId="15">
    <w:abstractNumId w:val="11"/>
  </w:num>
  <w:num w:numId="16">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087"/>
    <w:rsid w:val="00085B59"/>
    <w:rsid w:val="000D4551"/>
    <w:rsid w:val="00240C0C"/>
    <w:rsid w:val="00260C85"/>
    <w:rsid w:val="003537D3"/>
    <w:rsid w:val="0044713F"/>
    <w:rsid w:val="00580A13"/>
    <w:rsid w:val="005E4A60"/>
    <w:rsid w:val="006147C8"/>
    <w:rsid w:val="006A7292"/>
    <w:rsid w:val="008F3009"/>
    <w:rsid w:val="009A340E"/>
    <w:rsid w:val="00A66087"/>
    <w:rsid w:val="00A90251"/>
    <w:rsid w:val="00BA0503"/>
    <w:rsid w:val="00BF72C1"/>
    <w:rsid w:val="00D72DA6"/>
    <w:rsid w:val="00DB7B14"/>
    <w:rsid w:val="00F11BD7"/>
    <w:rsid w:val="00F41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0">
      <o:colormenu v:ext="edit" fillcolor="none" strokecolor="none"/>
    </o:shapedefaults>
    <o:shapelayout v:ext="edit">
      <o:idmap v:ext="edit" data="1"/>
      <o:regrouptable v:ext="edit">
        <o:entry new="1" old="0"/>
        <o:entry new="2" old="0"/>
      </o:regrouptable>
    </o:shapelayout>
  </w:shapeDefaults>
  <w:decimalSymbol w:val=","/>
  <w:listSeparator w:val=";"/>
  <w15:chartTrackingRefBased/>
  <w15:docId w15:val="{20B47D77-5E44-402A-B3BA-0C2D95F7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line="360" w:lineRule="auto"/>
      <w:jc w:val="center"/>
      <w:outlineLvl w:val="3"/>
    </w:pPr>
    <w:rPr>
      <w:color w:val="333333"/>
      <w:sz w:val="28"/>
      <w:szCs w:val="28"/>
    </w:rPr>
  </w:style>
  <w:style w:type="paragraph" w:styleId="5">
    <w:name w:val="heading 5"/>
    <w:basedOn w:val="a"/>
    <w:next w:val="a"/>
    <w:qFormat/>
    <w:pPr>
      <w:keepNext/>
      <w:spacing w:line="360" w:lineRule="auto"/>
      <w:ind w:firstLine="340"/>
      <w:jc w:val="both"/>
      <w:outlineLvl w:val="4"/>
    </w:pPr>
    <w:rPr>
      <w:sz w:val="28"/>
      <w:szCs w:val="20"/>
    </w:rPr>
  </w:style>
  <w:style w:type="paragraph" w:styleId="6">
    <w:name w:val="heading 6"/>
    <w:basedOn w:val="a"/>
    <w:next w:val="a"/>
    <w:qFormat/>
    <w:pPr>
      <w:keepNext/>
      <w:outlineLvl w:val="5"/>
    </w:pPr>
    <w:rPr>
      <w:b/>
      <w:bCs/>
      <w:sz w:val="20"/>
    </w:rPr>
  </w:style>
  <w:style w:type="paragraph" w:styleId="7">
    <w:name w:val="heading 7"/>
    <w:basedOn w:val="a"/>
    <w:next w:val="a"/>
    <w:qFormat/>
    <w:pPr>
      <w:keepNext/>
      <w:spacing w:line="360" w:lineRule="auto"/>
      <w:ind w:firstLine="340"/>
      <w:jc w:val="center"/>
      <w:outlineLvl w:val="6"/>
    </w:pPr>
    <w:rPr>
      <w:sz w:val="28"/>
      <w:szCs w:val="20"/>
    </w:rPr>
  </w:style>
  <w:style w:type="paragraph" w:styleId="8">
    <w:name w:val="heading 8"/>
    <w:basedOn w:val="a"/>
    <w:next w:val="a"/>
    <w:qFormat/>
    <w:pPr>
      <w:keepNext/>
      <w:spacing w:line="360" w:lineRule="auto"/>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го уровня"/>
    <w:basedOn w:val="1"/>
    <w:pPr>
      <w:ind w:firstLine="454"/>
      <w:jc w:val="center"/>
    </w:pPr>
    <w:rPr>
      <w:rFonts w:ascii="Times New Roman" w:hAnsi="Times New Roman" w:cs="Times New Roman"/>
      <w:caps/>
      <w:kern w:val="28"/>
      <w:sz w:val="26"/>
      <w:szCs w:val="26"/>
    </w:rPr>
  </w:style>
  <w:style w:type="paragraph" w:customStyle="1" w:styleId="a3">
    <w:name w:val="Обычный текст"/>
    <w:basedOn w:val="a"/>
    <w:pPr>
      <w:ind w:firstLine="454"/>
      <w:jc w:val="both"/>
    </w:pPr>
  </w:style>
  <w:style w:type="paragraph" w:styleId="a4">
    <w:name w:val="Body Text"/>
    <w:basedOn w:val="a"/>
    <w:pPr>
      <w:autoSpaceDE w:val="0"/>
      <w:autoSpaceDN w:val="0"/>
      <w:adjustRightInd w:val="0"/>
      <w:ind w:firstLine="709"/>
      <w:jc w:val="both"/>
    </w:pPr>
  </w:style>
  <w:style w:type="paragraph" w:styleId="a5">
    <w:name w:val="footnote text"/>
    <w:basedOn w:val="a"/>
    <w:semiHidden/>
    <w:rPr>
      <w:sz w:val="20"/>
      <w:szCs w:val="20"/>
    </w:rPr>
  </w:style>
  <w:style w:type="character" w:styleId="a6">
    <w:name w:val="footnote reference"/>
    <w:basedOn w:val="a0"/>
    <w:semiHidden/>
    <w:rPr>
      <w:vertAlign w:val="superscript"/>
    </w:rPr>
  </w:style>
  <w:style w:type="paragraph" w:styleId="20">
    <w:name w:val="toc 2"/>
    <w:basedOn w:val="a"/>
    <w:next w:val="a"/>
    <w:autoRedefine/>
    <w:semiHidden/>
    <w:pPr>
      <w:ind w:left="240"/>
    </w:pPr>
  </w:style>
  <w:style w:type="paragraph" w:styleId="10">
    <w:name w:val="toc 1"/>
    <w:basedOn w:val="a"/>
    <w:next w:val="a"/>
    <w:autoRedefine/>
    <w:semiHidden/>
  </w:style>
  <w:style w:type="character" w:styleId="a7">
    <w:name w:val="Hyperlink"/>
    <w:basedOn w:val="a0"/>
    <w:rPr>
      <w:color w:val="0000FF"/>
      <w:u w:val="single"/>
    </w:rPr>
  </w:style>
  <w:style w:type="paragraph" w:styleId="30">
    <w:name w:val="toc 3"/>
    <w:basedOn w:val="a"/>
    <w:next w:val="a"/>
    <w:autoRedefine/>
    <w:semiHidden/>
    <w:pPr>
      <w:ind w:left="480"/>
    </w:pPr>
  </w:style>
  <w:style w:type="paragraph" w:styleId="a8">
    <w:name w:val="Plain Text"/>
    <w:basedOn w:val="a"/>
    <w:rPr>
      <w:rFonts w:ascii="Courier New" w:hAnsi="Courier New" w:cs="Courier New"/>
      <w:sz w:val="20"/>
      <w:szCs w:val="20"/>
    </w:rPr>
  </w:style>
  <w:style w:type="paragraph" w:styleId="a9">
    <w:name w:val="header"/>
    <w:basedOn w:val="a"/>
    <w:pPr>
      <w:tabs>
        <w:tab w:val="center" w:pos="4677"/>
        <w:tab w:val="right" w:pos="9355"/>
      </w:tabs>
    </w:pPr>
  </w:style>
  <w:style w:type="character" w:styleId="aa">
    <w:name w:val="page number"/>
    <w:basedOn w:val="a0"/>
  </w:style>
  <w:style w:type="paragraph" w:styleId="ab">
    <w:name w:val="footer"/>
    <w:basedOn w:val="a"/>
    <w:pPr>
      <w:tabs>
        <w:tab w:val="center" w:pos="4677"/>
        <w:tab w:val="right" w:pos="9355"/>
      </w:tabs>
    </w:pPr>
  </w:style>
  <w:style w:type="paragraph" w:styleId="ac">
    <w:name w:val="Body Text Indent"/>
    <w:basedOn w:val="a"/>
    <w:pPr>
      <w:spacing w:line="360" w:lineRule="auto"/>
      <w:ind w:firstLine="720"/>
      <w:jc w:val="both"/>
    </w:pPr>
    <w:rPr>
      <w:color w:val="FF6600"/>
      <w:sz w:val="28"/>
      <w:szCs w:val="28"/>
    </w:rPr>
  </w:style>
  <w:style w:type="paragraph" w:styleId="21">
    <w:name w:val="Body Text Indent 2"/>
    <w:basedOn w:val="a"/>
    <w:pPr>
      <w:spacing w:before="120"/>
      <w:ind w:firstLine="567"/>
      <w:jc w:val="both"/>
    </w:pPr>
    <w:rPr>
      <w:color w:val="FF6600"/>
      <w:sz w:val="28"/>
    </w:rPr>
  </w:style>
  <w:style w:type="paragraph" w:styleId="31">
    <w:name w:val="Body Text Indent 3"/>
    <w:basedOn w:val="a"/>
    <w:pPr>
      <w:spacing w:line="360" w:lineRule="auto"/>
      <w:ind w:firstLine="340"/>
      <w:jc w:val="both"/>
    </w:pPr>
    <w:rPr>
      <w:color w:val="FF6600"/>
      <w:sz w:val="28"/>
      <w:szCs w:val="20"/>
    </w:rPr>
  </w:style>
  <w:style w:type="paragraph" w:styleId="ad">
    <w:name w:val="Title"/>
    <w:basedOn w:val="a"/>
    <w:qFormat/>
    <w:pPr>
      <w:jc w:val="center"/>
    </w:pPr>
    <w:rPr>
      <w:color w:val="333333"/>
      <w:sz w:val="28"/>
      <w:szCs w:val="28"/>
    </w:rPr>
  </w:style>
  <w:style w:type="paragraph" w:styleId="22">
    <w:name w:val="Body Text 2"/>
    <w:basedOn w:val="a"/>
    <w:pPr>
      <w:jc w:val="center"/>
    </w:pPr>
  </w:style>
  <w:style w:type="paragraph" w:styleId="32">
    <w:name w:val="Body Text 3"/>
    <w:basedOn w:val="a"/>
    <w:pPr>
      <w:jc w:val="center"/>
    </w:pPr>
    <w:rPr>
      <w:b/>
      <w:bCs/>
      <w:sz w:val="20"/>
    </w:rPr>
  </w:style>
  <w:style w:type="paragraph" w:styleId="ae">
    <w:name w:val="Subtitle"/>
    <w:basedOn w:val="a"/>
    <w:qFormat/>
    <w:rPr>
      <w:b/>
      <w:bCs/>
      <w:color w:val="0000FF"/>
      <w:sz w:val="28"/>
      <w:szCs w:val="20"/>
    </w:rPr>
  </w:style>
  <w:style w:type="paragraph" w:styleId="50">
    <w:name w:val="toc 5"/>
    <w:basedOn w:val="a"/>
    <w:next w:val="a"/>
    <w:autoRedefine/>
    <w:semiHidden/>
    <w:pPr>
      <w:spacing w:line="360" w:lineRule="auto"/>
      <w:ind w:left="1120" w:firstLine="720"/>
    </w:pPr>
    <w:rPr>
      <w:spacing w:val="22"/>
      <w:sz w:val="18"/>
      <w:szCs w:val="20"/>
    </w:rPr>
  </w:style>
  <w:style w:type="paragraph" w:styleId="af">
    <w:name w:val="Balloon Text"/>
    <w:basedOn w:val="a"/>
    <w:semiHidden/>
    <w:rsid w:val="006A72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9865</Words>
  <Characters>56231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ГЛАВА ПЯТАЯ*</vt:lpstr>
    </vt:vector>
  </TitlesOfParts>
  <Company>Для работы</Company>
  <LinksUpToDate>false</LinksUpToDate>
  <CharactersWithSpaces>65965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ПЯТАЯ*</dc:title>
  <dc:subject/>
  <dc:creator>Компьютер</dc:creator>
  <cp:keywords/>
  <dc:description/>
  <cp:lastModifiedBy>admin</cp:lastModifiedBy>
  <cp:revision>2</cp:revision>
  <cp:lastPrinted>2005-11-05T16:27:00Z</cp:lastPrinted>
  <dcterms:created xsi:type="dcterms:W3CDTF">2014-04-05T17:36:00Z</dcterms:created>
  <dcterms:modified xsi:type="dcterms:W3CDTF">2014-04-05T17:36:00Z</dcterms:modified>
</cp:coreProperties>
</file>