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91F" w:rsidRDefault="000F291F" w:rsidP="00027237">
      <w:pPr>
        <w:tabs>
          <w:tab w:val="left" w:pos="1134"/>
        </w:tabs>
        <w:spacing w:line="360" w:lineRule="auto"/>
        <w:ind w:left="1134" w:firstLine="284"/>
        <w:jc w:val="center"/>
        <w:rPr>
          <w:rFonts w:ascii="Times New Roman" w:hAnsi="Times New Roman"/>
          <w:b/>
          <w:sz w:val="28"/>
          <w:szCs w:val="28"/>
          <w:lang w:val="ru-RU"/>
        </w:rPr>
      </w:pPr>
    </w:p>
    <w:p w:rsidR="009963FB" w:rsidRPr="000953E2" w:rsidRDefault="009963FB" w:rsidP="00027237">
      <w:pPr>
        <w:tabs>
          <w:tab w:val="left" w:pos="1134"/>
        </w:tabs>
        <w:spacing w:line="360" w:lineRule="auto"/>
        <w:ind w:left="1134" w:firstLine="284"/>
        <w:jc w:val="center"/>
        <w:rPr>
          <w:rFonts w:ascii="Times New Roman" w:hAnsi="Times New Roman"/>
          <w:b/>
          <w:sz w:val="28"/>
          <w:szCs w:val="28"/>
          <w:lang w:val="ru-RU"/>
        </w:rPr>
      </w:pPr>
      <w:r w:rsidRPr="000953E2">
        <w:rPr>
          <w:rFonts w:ascii="Times New Roman" w:hAnsi="Times New Roman"/>
          <w:b/>
          <w:sz w:val="28"/>
          <w:szCs w:val="28"/>
          <w:lang w:val="ru-RU"/>
        </w:rPr>
        <w:t>Содержание</w:t>
      </w:r>
    </w:p>
    <w:p w:rsidR="009963FB" w:rsidRPr="000953E2" w:rsidRDefault="009963FB" w:rsidP="00027237">
      <w:pPr>
        <w:tabs>
          <w:tab w:val="left" w:pos="1134"/>
        </w:tabs>
        <w:spacing w:line="360" w:lineRule="auto"/>
        <w:ind w:left="1134" w:firstLine="284"/>
        <w:jc w:val="both"/>
        <w:rPr>
          <w:rFonts w:ascii="Times New Roman" w:hAnsi="Times New Roman"/>
          <w:sz w:val="28"/>
          <w:szCs w:val="28"/>
          <w:lang w:val="ru-RU"/>
        </w:rPr>
      </w:pPr>
      <w:r w:rsidRPr="000953E2">
        <w:rPr>
          <w:rFonts w:ascii="Times New Roman" w:hAnsi="Times New Roman"/>
          <w:sz w:val="28"/>
          <w:szCs w:val="28"/>
          <w:lang w:val="ru-RU"/>
        </w:rPr>
        <w:t>Введение--------------------------------------------------------------------------------------5</w:t>
      </w:r>
    </w:p>
    <w:p w:rsidR="009963FB" w:rsidRPr="000953E2" w:rsidRDefault="009963FB" w:rsidP="00027237">
      <w:pPr>
        <w:tabs>
          <w:tab w:val="left" w:pos="1134"/>
        </w:tabs>
        <w:spacing w:line="360" w:lineRule="auto"/>
        <w:ind w:left="1134" w:firstLine="284"/>
        <w:jc w:val="both"/>
        <w:rPr>
          <w:rFonts w:ascii="Times New Roman" w:hAnsi="Times New Roman"/>
          <w:sz w:val="28"/>
          <w:szCs w:val="28"/>
          <w:lang w:val="ru-RU"/>
        </w:rPr>
      </w:pPr>
      <w:r w:rsidRPr="000953E2">
        <w:rPr>
          <w:rFonts w:ascii="Times New Roman" w:hAnsi="Times New Roman"/>
          <w:sz w:val="28"/>
          <w:szCs w:val="28"/>
          <w:lang w:val="ru-RU"/>
        </w:rPr>
        <w:t>1. Предпринимательство</w:t>
      </w:r>
    </w:p>
    <w:p w:rsidR="009963FB" w:rsidRPr="000953E2" w:rsidRDefault="009963FB" w:rsidP="0013279F">
      <w:pPr>
        <w:tabs>
          <w:tab w:val="left" w:pos="1134"/>
        </w:tabs>
        <w:spacing w:line="360" w:lineRule="auto"/>
        <w:ind w:left="1134" w:firstLine="284"/>
        <w:rPr>
          <w:rFonts w:ascii="Times New Roman" w:hAnsi="Times New Roman"/>
          <w:sz w:val="28"/>
          <w:szCs w:val="28"/>
          <w:lang w:val="ru-RU"/>
        </w:rPr>
      </w:pPr>
      <w:r w:rsidRPr="000953E2">
        <w:rPr>
          <w:rFonts w:ascii="Times New Roman" w:hAnsi="Times New Roman"/>
          <w:sz w:val="28"/>
          <w:szCs w:val="28"/>
          <w:lang w:val="ru-RU"/>
        </w:rPr>
        <w:t>1.1 Организационные формы бизнеса---------------------------------------------------</w:t>
      </w:r>
    </w:p>
    <w:p w:rsidR="009963FB" w:rsidRPr="000953E2" w:rsidRDefault="009963FB" w:rsidP="00027237">
      <w:pPr>
        <w:tabs>
          <w:tab w:val="left" w:pos="1134"/>
        </w:tabs>
        <w:spacing w:line="360" w:lineRule="auto"/>
        <w:ind w:left="1134" w:firstLine="284"/>
        <w:jc w:val="both"/>
        <w:rPr>
          <w:rFonts w:ascii="Times New Roman" w:hAnsi="Times New Roman"/>
          <w:sz w:val="28"/>
          <w:szCs w:val="28"/>
          <w:lang w:val="ru-RU"/>
        </w:rPr>
      </w:pPr>
      <w:r w:rsidRPr="000953E2">
        <w:rPr>
          <w:rFonts w:ascii="Times New Roman" w:hAnsi="Times New Roman"/>
          <w:sz w:val="28"/>
          <w:szCs w:val="28"/>
          <w:lang w:val="ru-RU"/>
        </w:rPr>
        <w:t>1.2</w:t>
      </w:r>
      <w:r>
        <w:rPr>
          <w:rFonts w:ascii="Times New Roman" w:hAnsi="Times New Roman"/>
          <w:sz w:val="28"/>
          <w:szCs w:val="28"/>
          <w:lang w:val="ru-RU"/>
        </w:rPr>
        <w:t>Преимущества и недостатки малого и среднего бизнеса</w:t>
      </w:r>
      <w:r w:rsidRPr="000953E2">
        <w:rPr>
          <w:rFonts w:ascii="Times New Roman" w:hAnsi="Times New Roman"/>
          <w:sz w:val="28"/>
          <w:szCs w:val="28"/>
          <w:lang w:val="ru-RU"/>
        </w:rPr>
        <w:t xml:space="preserve"> ---------------------</w:t>
      </w:r>
    </w:p>
    <w:p w:rsidR="009963FB" w:rsidRDefault="009963FB" w:rsidP="000953E2">
      <w:pPr>
        <w:tabs>
          <w:tab w:val="left" w:pos="1418"/>
        </w:tabs>
        <w:spacing w:line="360" w:lineRule="auto"/>
        <w:ind w:left="1418" w:firstLine="284"/>
        <w:jc w:val="both"/>
        <w:rPr>
          <w:rFonts w:ascii="Times New Roman" w:hAnsi="Times New Roman"/>
          <w:sz w:val="28"/>
          <w:szCs w:val="28"/>
          <w:lang w:val="ru-RU"/>
        </w:rPr>
      </w:pPr>
      <w:r w:rsidRPr="000953E2">
        <w:rPr>
          <w:rFonts w:ascii="Times New Roman" w:hAnsi="Times New Roman"/>
          <w:sz w:val="28"/>
          <w:szCs w:val="28"/>
          <w:lang w:val="ru-RU"/>
        </w:rPr>
        <w:t xml:space="preserve">2. Основные цели государственного регулирования в </w:t>
      </w:r>
      <w:r>
        <w:rPr>
          <w:rFonts w:ascii="Times New Roman" w:hAnsi="Times New Roman"/>
          <w:sz w:val="28"/>
          <w:szCs w:val="28"/>
          <w:lang w:val="ru-RU"/>
        </w:rPr>
        <w:t xml:space="preserve">                                            </w:t>
      </w:r>
      <w:r w:rsidRPr="000953E2">
        <w:rPr>
          <w:rFonts w:ascii="Times New Roman" w:hAnsi="Times New Roman"/>
          <w:sz w:val="28"/>
          <w:szCs w:val="28"/>
          <w:lang w:val="ru-RU"/>
        </w:rPr>
        <w:t xml:space="preserve">сфере </w:t>
      </w:r>
      <w:r>
        <w:rPr>
          <w:rFonts w:ascii="Times New Roman" w:hAnsi="Times New Roman"/>
          <w:sz w:val="28"/>
          <w:szCs w:val="28"/>
          <w:lang w:val="ru-RU"/>
        </w:rPr>
        <w:t xml:space="preserve">        </w:t>
      </w:r>
      <w:r w:rsidRPr="000953E2">
        <w:rPr>
          <w:rFonts w:ascii="Times New Roman" w:hAnsi="Times New Roman"/>
          <w:sz w:val="28"/>
          <w:szCs w:val="28"/>
          <w:lang w:val="ru-RU"/>
        </w:rPr>
        <w:t xml:space="preserve">предпринимательской </w:t>
      </w:r>
      <w:r>
        <w:rPr>
          <w:rFonts w:ascii="Times New Roman" w:hAnsi="Times New Roman"/>
          <w:sz w:val="28"/>
          <w:szCs w:val="28"/>
          <w:lang w:val="ru-RU"/>
        </w:rPr>
        <w:t xml:space="preserve"> </w:t>
      </w:r>
      <w:r w:rsidRPr="000953E2">
        <w:rPr>
          <w:rFonts w:ascii="Times New Roman" w:hAnsi="Times New Roman"/>
          <w:sz w:val="28"/>
          <w:szCs w:val="28"/>
          <w:lang w:val="ru-RU"/>
        </w:rPr>
        <w:t>деятельности</w:t>
      </w:r>
    </w:p>
    <w:p w:rsidR="009963FB" w:rsidRPr="000953E2" w:rsidRDefault="009963FB" w:rsidP="000953E2">
      <w:pPr>
        <w:tabs>
          <w:tab w:val="left" w:pos="1134"/>
        </w:tabs>
        <w:spacing w:line="360" w:lineRule="auto"/>
        <w:ind w:left="1134" w:firstLine="284"/>
        <w:jc w:val="both"/>
        <w:rPr>
          <w:rFonts w:ascii="Times New Roman" w:hAnsi="Times New Roman"/>
          <w:sz w:val="28"/>
          <w:szCs w:val="28"/>
          <w:lang w:val="ru-RU"/>
        </w:rPr>
      </w:pPr>
      <w:r w:rsidRPr="000953E2">
        <w:rPr>
          <w:rFonts w:ascii="Times New Roman" w:hAnsi="Times New Roman"/>
          <w:sz w:val="28"/>
          <w:szCs w:val="28"/>
          <w:lang w:val="ru-RU"/>
        </w:rPr>
        <w:t xml:space="preserve">2.1 </w:t>
      </w:r>
      <w:r>
        <w:rPr>
          <w:rFonts w:ascii="Times New Roman" w:hAnsi="Times New Roman"/>
          <w:sz w:val="28"/>
          <w:szCs w:val="28"/>
          <w:lang w:val="ru-RU"/>
        </w:rPr>
        <w:t>Система поддержки и регулирования малого и среднего предпринимательства---------------------------------------------------------------------------</w:t>
      </w:r>
    </w:p>
    <w:p w:rsidR="009963FB" w:rsidRDefault="009963FB" w:rsidP="00027237">
      <w:pPr>
        <w:tabs>
          <w:tab w:val="left" w:pos="1134"/>
        </w:tabs>
        <w:spacing w:line="360" w:lineRule="auto"/>
        <w:ind w:left="1134" w:firstLine="284"/>
        <w:jc w:val="both"/>
        <w:rPr>
          <w:rFonts w:ascii="Times New Roman" w:hAnsi="Times New Roman"/>
          <w:sz w:val="28"/>
          <w:szCs w:val="28"/>
          <w:lang w:val="ru-RU"/>
        </w:rPr>
      </w:pPr>
      <w:r w:rsidRPr="000953E2">
        <w:rPr>
          <w:rFonts w:ascii="Times New Roman" w:hAnsi="Times New Roman"/>
          <w:sz w:val="28"/>
          <w:szCs w:val="28"/>
          <w:lang w:val="ru-RU"/>
        </w:rPr>
        <w:t xml:space="preserve">2.2 </w:t>
      </w:r>
      <w:r w:rsidRPr="00B12C40">
        <w:rPr>
          <w:rFonts w:ascii="Times New Roman" w:hAnsi="Times New Roman"/>
          <w:sz w:val="28"/>
          <w:szCs w:val="28"/>
          <w:lang w:val="ru-RU"/>
        </w:rPr>
        <w:t>Состояние и проблемы совершенствования системы государственной поддержки и финансирования малых</w:t>
      </w:r>
      <w:r>
        <w:rPr>
          <w:rFonts w:ascii="Times New Roman" w:hAnsi="Times New Roman"/>
          <w:sz w:val="28"/>
          <w:szCs w:val="28"/>
          <w:lang w:val="ru-RU"/>
        </w:rPr>
        <w:t xml:space="preserve"> и средних</w:t>
      </w:r>
      <w:r w:rsidRPr="00B12C40">
        <w:rPr>
          <w:rFonts w:ascii="Times New Roman" w:hAnsi="Times New Roman"/>
          <w:sz w:val="28"/>
          <w:szCs w:val="28"/>
          <w:lang w:val="ru-RU"/>
        </w:rPr>
        <w:t xml:space="preserve"> предприятий</w:t>
      </w:r>
    </w:p>
    <w:p w:rsidR="009963FB" w:rsidRDefault="009963FB" w:rsidP="00027237">
      <w:pPr>
        <w:tabs>
          <w:tab w:val="left" w:pos="1134"/>
        </w:tabs>
        <w:spacing w:line="360" w:lineRule="auto"/>
        <w:ind w:left="1134" w:firstLine="284"/>
        <w:jc w:val="both"/>
        <w:rPr>
          <w:rFonts w:ascii="Times New Roman" w:hAnsi="Times New Roman"/>
          <w:sz w:val="28"/>
          <w:szCs w:val="28"/>
          <w:lang w:val="ru-RU"/>
        </w:rPr>
      </w:pPr>
      <w:r>
        <w:rPr>
          <w:rFonts w:ascii="Times New Roman" w:hAnsi="Times New Roman"/>
          <w:sz w:val="28"/>
          <w:szCs w:val="28"/>
          <w:lang w:val="ru-RU"/>
        </w:rPr>
        <w:t>3. Поддержка малого и среднего бизнеса в Пензенской области------------------</w:t>
      </w:r>
    </w:p>
    <w:p w:rsidR="009963FB" w:rsidRDefault="009963FB" w:rsidP="00027237">
      <w:pPr>
        <w:tabs>
          <w:tab w:val="left" w:pos="1134"/>
        </w:tabs>
        <w:spacing w:line="360" w:lineRule="auto"/>
        <w:ind w:left="1134" w:firstLine="284"/>
        <w:jc w:val="both"/>
        <w:rPr>
          <w:rFonts w:ascii="Times New Roman" w:hAnsi="Times New Roman"/>
          <w:sz w:val="28"/>
          <w:szCs w:val="28"/>
          <w:lang w:val="ru-RU"/>
        </w:rPr>
      </w:pPr>
      <w:r>
        <w:rPr>
          <w:rFonts w:ascii="Times New Roman" w:hAnsi="Times New Roman"/>
          <w:sz w:val="28"/>
          <w:szCs w:val="28"/>
          <w:lang w:val="ru-RU"/>
        </w:rPr>
        <w:t>3.1 Аналитический обзор------------------------------------------------------------------</w:t>
      </w:r>
    </w:p>
    <w:p w:rsidR="009963FB" w:rsidRDefault="009963FB" w:rsidP="00027237">
      <w:pPr>
        <w:tabs>
          <w:tab w:val="left" w:pos="1134"/>
        </w:tabs>
        <w:spacing w:line="360" w:lineRule="auto"/>
        <w:ind w:left="1134" w:firstLine="284"/>
        <w:jc w:val="both"/>
        <w:rPr>
          <w:rFonts w:ascii="Times New Roman" w:hAnsi="Times New Roman"/>
          <w:sz w:val="28"/>
          <w:szCs w:val="28"/>
          <w:lang w:val="ru-RU"/>
        </w:rPr>
      </w:pPr>
      <w:r>
        <w:rPr>
          <w:rFonts w:ascii="Times New Roman" w:hAnsi="Times New Roman"/>
          <w:sz w:val="28"/>
          <w:szCs w:val="28"/>
          <w:lang w:val="ru-RU"/>
        </w:rPr>
        <w:t>3.2 Программа поддержки развития малого и среднего</w:t>
      </w:r>
    </w:p>
    <w:p w:rsidR="009963FB" w:rsidRPr="00B12C40" w:rsidRDefault="009963FB" w:rsidP="00757B60">
      <w:pPr>
        <w:tabs>
          <w:tab w:val="left" w:pos="1134"/>
        </w:tabs>
        <w:spacing w:line="360" w:lineRule="auto"/>
        <w:ind w:left="1134" w:firstLine="284"/>
        <w:jc w:val="both"/>
        <w:rPr>
          <w:rFonts w:ascii="Times New Roman" w:hAnsi="Times New Roman"/>
          <w:sz w:val="28"/>
          <w:szCs w:val="28"/>
          <w:lang w:val="ru-RU"/>
        </w:rPr>
      </w:pPr>
      <w:r>
        <w:rPr>
          <w:rFonts w:ascii="Times New Roman" w:hAnsi="Times New Roman"/>
          <w:sz w:val="28"/>
          <w:szCs w:val="28"/>
          <w:lang w:val="ru-RU"/>
        </w:rPr>
        <w:t>предпринимательства----------------------------------------------------------------------</w:t>
      </w:r>
    </w:p>
    <w:p w:rsidR="009963FB" w:rsidRPr="000953E2" w:rsidRDefault="009963FB" w:rsidP="00027237">
      <w:pPr>
        <w:tabs>
          <w:tab w:val="left" w:pos="1134"/>
        </w:tabs>
        <w:spacing w:line="360" w:lineRule="auto"/>
        <w:ind w:left="1134" w:firstLine="284"/>
        <w:jc w:val="both"/>
        <w:rPr>
          <w:rFonts w:ascii="Times New Roman" w:hAnsi="Times New Roman"/>
          <w:sz w:val="28"/>
          <w:szCs w:val="28"/>
          <w:lang w:val="ru-RU"/>
        </w:rPr>
      </w:pPr>
      <w:r w:rsidRPr="000953E2">
        <w:rPr>
          <w:rFonts w:ascii="Times New Roman" w:hAnsi="Times New Roman"/>
          <w:sz w:val="28"/>
          <w:szCs w:val="28"/>
          <w:lang w:val="ru-RU"/>
        </w:rPr>
        <w:t>Заключение-------------------------------------------------------------------------------------</w:t>
      </w:r>
    </w:p>
    <w:p w:rsidR="009963FB" w:rsidRPr="000953E2" w:rsidRDefault="009963FB" w:rsidP="000953E2">
      <w:pPr>
        <w:tabs>
          <w:tab w:val="left" w:pos="1418"/>
        </w:tabs>
        <w:spacing w:line="360" w:lineRule="auto"/>
        <w:ind w:left="1418"/>
        <w:jc w:val="both"/>
        <w:rPr>
          <w:rFonts w:ascii="Times New Roman" w:hAnsi="Times New Roman"/>
          <w:sz w:val="28"/>
          <w:szCs w:val="28"/>
          <w:lang w:val="ru-RU"/>
        </w:rPr>
      </w:pPr>
      <w:r w:rsidRPr="000953E2">
        <w:rPr>
          <w:rFonts w:ascii="Times New Roman" w:hAnsi="Times New Roman"/>
          <w:sz w:val="28"/>
          <w:szCs w:val="28"/>
          <w:lang w:val="ru-RU"/>
        </w:rPr>
        <w:t>Список литературы-----------------------------------------------</w:t>
      </w:r>
      <w:r>
        <w:rPr>
          <w:rFonts w:ascii="Times New Roman" w:hAnsi="Times New Roman"/>
          <w:sz w:val="28"/>
          <w:szCs w:val="28"/>
          <w:lang w:val="ru-RU"/>
        </w:rPr>
        <w:t>---------------------------</w:t>
      </w:r>
    </w:p>
    <w:p w:rsidR="009963FB" w:rsidRPr="000953E2" w:rsidRDefault="009963FB" w:rsidP="00027237">
      <w:pPr>
        <w:tabs>
          <w:tab w:val="left" w:pos="1134"/>
        </w:tabs>
        <w:spacing w:line="360" w:lineRule="auto"/>
        <w:ind w:left="1134" w:firstLine="284"/>
        <w:jc w:val="both"/>
        <w:rPr>
          <w:rFonts w:ascii="Times New Roman" w:hAnsi="Times New Roman"/>
          <w:sz w:val="28"/>
          <w:szCs w:val="28"/>
          <w:lang w:val="ru-RU"/>
        </w:rPr>
      </w:pPr>
      <w:r w:rsidRPr="000953E2">
        <w:rPr>
          <w:rFonts w:ascii="Times New Roman" w:hAnsi="Times New Roman"/>
          <w:sz w:val="28"/>
          <w:szCs w:val="28"/>
          <w:lang w:val="ru-RU"/>
        </w:rPr>
        <w:t>Приложения------------------------------------------------------</w:t>
      </w:r>
      <w:r>
        <w:rPr>
          <w:rFonts w:ascii="Times New Roman" w:hAnsi="Times New Roman"/>
          <w:sz w:val="28"/>
          <w:szCs w:val="28"/>
          <w:lang w:val="ru-RU"/>
        </w:rPr>
        <w:t>-----------------------------</w:t>
      </w:r>
    </w:p>
    <w:p w:rsidR="009963FB" w:rsidRPr="00753790" w:rsidRDefault="009963FB" w:rsidP="00027237">
      <w:pPr>
        <w:tabs>
          <w:tab w:val="left" w:pos="1134"/>
        </w:tabs>
        <w:spacing w:line="360" w:lineRule="auto"/>
        <w:ind w:left="1134" w:firstLine="284"/>
        <w:jc w:val="both"/>
        <w:rPr>
          <w:sz w:val="28"/>
          <w:szCs w:val="28"/>
          <w:lang w:val="ru-RU"/>
        </w:rPr>
      </w:pPr>
    </w:p>
    <w:p w:rsidR="009963FB" w:rsidRDefault="009963FB" w:rsidP="00757B60">
      <w:pPr>
        <w:tabs>
          <w:tab w:val="left" w:pos="1134"/>
        </w:tabs>
        <w:spacing w:line="360" w:lineRule="auto"/>
        <w:jc w:val="both"/>
        <w:rPr>
          <w:b/>
          <w:sz w:val="28"/>
          <w:szCs w:val="28"/>
          <w:lang w:val="ru-RU"/>
        </w:rPr>
      </w:pPr>
    </w:p>
    <w:p w:rsidR="009963FB" w:rsidRDefault="009963FB" w:rsidP="00757B60">
      <w:pPr>
        <w:tabs>
          <w:tab w:val="left" w:pos="1134"/>
        </w:tabs>
        <w:spacing w:line="360" w:lineRule="auto"/>
        <w:jc w:val="both"/>
        <w:rPr>
          <w:b/>
          <w:sz w:val="28"/>
          <w:szCs w:val="28"/>
          <w:lang w:val="ru-RU"/>
        </w:rPr>
      </w:pPr>
    </w:p>
    <w:p w:rsidR="009963FB" w:rsidRDefault="009963FB" w:rsidP="00027237">
      <w:pPr>
        <w:tabs>
          <w:tab w:val="left" w:pos="1134"/>
        </w:tabs>
        <w:spacing w:line="360" w:lineRule="auto"/>
        <w:ind w:left="1134" w:firstLine="284"/>
        <w:jc w:val="both"/>
        <w:rPr>
          <w:b/>
          <w:sz w:val="28"/>
          <w:szCs w:val="28"/>
          <w:lang w:val="ru-RU"/>
        </w:rPr>
      </w:pPr>
    </w:p>
    <w:p w:rsidR="009963FB" w:rsidRPr="00767ECD" w:rsidRDefault="009963FB" w:rsidP="000953E2">
      <w:pPr>
        <w:tabs>
          <w:tab w:val="left" w:pos="1134"/>
        </w:tabs>
        <w:spacing w:line="360" w:lineRule="auto"/>
        <w:ind w:left="1134" w:firstLine="284"/>
        <w:jc w:val="center"/>
        <w:rPr>
          <w:rFonts w:ascii="Times New Roman" w:hAnsi="Times New Roman"/>
          <w:b/>
          <w:sz w:val="28"/>
          <w:szCs w:val="28"/>
          <w:lang w:val="ru-RU"/>
        </w:rPr>
      </w:pPr>
      <w:r w:rsidRPr="00767ECD">
        <w:rPr>
          <w:rFonts w:ascii="Times New Roman" w:hAnsi="Times New Roman"/>
          <w:b/>
          <w:sz w:val="28"/>
          <w:szCs w:val="28"/>
          <w:lang w:val="ru-RU"/>
        </w:rPr>
        <w:t>Введение</w:t>
      </w:r>
    </w:p>
    <w:p w:rsidR="009963FB" w:rsidRDefault="009963FB" w:rsidP="00ED5261">
      <w:pPr>
        <w:pStyle w:val="ae"/>
        <w:spacing w:line="360" w:lineRule="auto"/>
        <w:ind w:left="1418"/>
        <w:jc w:val="both"/>
        <w:rPr>
          <w:sz w:val="28"/>
          <w:szCs w:val="28"/>
        </w:rPr>
      </w:pPr>
      <w:r w:rsidRPr="000953E2">
        <w:rPr>
          <w:sz w:val="28"/>
          <w:szCs w:val="28"/>
        </w:rPr>
        <w:t xml:space="preserve">Малое и среднее предпринимательство России - бурно развивающееся социально-экономическое явление с конца восьмидесятых годов прошлого столетия и получившее правовое определение с введением в действие Федерального закона "О государственной поддержке малого предпринимательства в Российской Федерации" № 88-ФЗ от 14 июня 1995 г. Этот закон ввел критерии определения субъектов малого предпринимательства и определил основные меры его государственной поддержки. </w:t>
      </w:r>
    </w:p>
    <w:p w:rsidR="009963FB" w:rsidRPr="000953E2" w:rsidRDefault="009963FB" w:rsidP="00ED5261">
      <w:pPr>
        <w:pStyle w:val="ae"/>
        <w:spacing w:line="360" w:lineRule="auto"/>
        <w:ind w:left="1418"/>
        <w:jc w:val="both"/>
        <w:rPr>
          <w:sz w:val="28"/>
          <w:szCs w:val="28"/>
        </w:rPr>
      </w:pPr>
      <w:r w:rsidRPr="000953E2">
        <w:rPr>
          <w:sz w:val="28"/>
          <w:szCs w:val="28"/>
        </w:rPr>
        <w:t xml:space="preserve">Несмотря на успехи, достигнутые в развитии малого и среднего предпринимательства, в современной России этот важнейший сектор экономики не оказывает столь существенного влияния на социальное и экономическое развитие общества, как в промышленно развитых странах Западной Европы, Америки и Юго-Восточной Азии, где на его долю приходится до 60 % валового национального продукта. </w:t>
      </w:r>
    </w:p>
    <w:p w:rsidR="009963FB" w:rsidRPr="000953E2" w:rsidRDefault="009963FB" w:rsidP="000953E2">
      <w:pPr>
        <w:pStyle w:val="ae"/>
        <w:spacing w:line="360" w:lineRule="auto"/>
        <w:ind w:left="1418"/>
        <w:jc w:val="both"/>
        <w:rPr>
          <w:sz w:val="28"/>
          <w:szCs w:val="28"/>
        </w:rPr>
      </w:pPr>
      <w:r w:rsidRPr="000953E2">
        <w:rPr>
          <w:sz w:val="28"/>
          <w:szCs w:val="28"/>
        </w:rPr>
        <w:t xml:space="preserve">Однако практика показала, что государственная поддержка малых предприятий носит, в основном, </w:t>
      </w:r>
      <w:r>
        <w:rPr>
          <w:sz w:val="28"/>
          <w:szCs w:val="28"/>
        </w:rPr>
        <w:t xml:space="preserve">формальный </w:t>
      </w:r>
      <w:r w:rsidRPr="000953E2">
        <w:rPr>
          <w:sz w:val="28"/>
          <w:szCs w:val="28"/>
        </w:rPr>
        <w:t>характер и это привело к многолетнему застою в развитии этого сектора экономики, доказавшего свою жизнеспособность, обеспечивая средствами к существованию примерно 30 миллионам граждан России и фактически ликвидировав дефицит многих товаров и услуг.</w:t>
      </w:r>
    </w:p>
    <w:p w:rsidR="009963FB" w:rsidRDefault="009963FB" w:rsidP="00ED5261">
      <w:pPr>
        <w:pStyle w:val="ae"/>
        <w:spacing w:line="360" w:lineRule="auto"/>
        <w:ind w:left="1418"/>
        <w:jc w:val="both"/>
        <w:rPr>
          <w:sz w:val="28"/>
          <w:szCs w:val="28"/>
        </w:rPr>
      </w:pPr>
      <w:r w:rsidRPr="000953E2">
        <w:rPr>
          <w:sz w:val="28"/>
          <w:szCs w:val="28"/>
        </w:rPr>
        <w:t xml:space="preserve">Многолетний опыт развитых и динамично развивающихся стран показывает высокую социально-экономическую значимость малого и среднего предпринимательства. </w:t>
      </w:r>
    </w:p>
    <w:p w:rsidR="009963FB" w:rsidRPr="000953E2" w:rsidRDefault="009963FB" w:rsidP="00ED5261">
      <w:pPr>
        <w:pStyle w:val="ae"/>
        <w:spacing w:line="360" w:lineRule="auto"/>
        <w:ind w:left="1418"/>
        <w:jc w:val="both"/>
        <w:rPr>
          <w:sz w:val="28"/>
          <w:szCs w:val="28"/>
        </w:rPr>
      </w:pPr>
      <w:r>
        <w:rPr>
          <w:sz w:val="28"/>
          <w:szCs w:val="28"/>
        </w:rPr>
        <w:t>Цель написания курсовой  работы</w:t>
      </w:r>
      <w:r w:rsidRPr="000953E2">
        <w:rPr>
          <w:sz w:val="28"/>
          <w:szCs w:val="28"/>
        </w:rPr>
        <w:t xml:space="preserve"> рассмотрение проблем государственного регулирования малого и среднего бизнеса РФ на материалах Пензенской области.</w:t>
      </w:r>
    </w:p>
    <w:p w:rsidR="009963FB" w:rsidRPr="000953E2" w:rsidRDefault="009963FB" w:rsidP="00027237">
      <w:pPr>
        <w:tabs>
          <w:tab w:val="left" w:pos="1134"/>
        </w:tabs>
        <w:spacing w:line="360" w:lineRule="auto"/>
        <w:ind w:left="1134" w:firstLine="284"/>
        <w:jc w:val="both"/>
        <w:rPr>
          <w:rFonts w:ascii="Times New Roman" w:hAnsi="Times New Roman"/>
          <w:b/>
          <w:sz w:val="28"/>
          <w:szCs w:val="28"/>
          <w:lang w:val="ru-RU"/>
        </w:rPr>
      </w:pPr>
    </w:p>
    <w:p w:rsidR="009963FB" w:rsidRPr="00D9202C" w:rsidRDefault="009963FB" w:rsidP="0013279F">
      <w:pPr>
        <w:pStyle w:val="11"/>
        <w:numPr>
          <w:ilvl w:val="0"/>
          <w:numId w:val="1"/>
        </w:numPr>
        <w:tabs>
          <w:tab w:val="left" w:pos="1134"/>
        </w:tabs>
        <w:spacing w:line="360" w:lineRule="auto"/>
        <w:jc w:val="center"/>
        <w:rPr>
          <w:rFonts w:ascii="Times New Roman" w:hAnsi="Times New Roman"/>
          <w:b/>
          <w:sz w:val="28"/>
          <w:szCs w:val="28"/>
          <w:lang w:val="ru-RU"/>
        </w:rPr>
      </w:pPr>
      <w:r w:rsidRPr="00D9202C">
        <w:rPr>
          <w:rFonts w:ascii="Times New Roman" w:hAnsi="Times New Roman"/>
          <w:b/>
          <w:sz w:val="28"/>
          <w:szCs w:val="28"/>
          <w:lang w:val="ru-RU"/>
        </w:rPr>
        <w:t>Предпринимательство</w:t>
      </w:r>
    </w:p>
    <w:p w:rsidR="009963FB" w:rsidRPr="00D9202C" w:rsidRDefault="009963FB" w:rsidP="0013279F">
      <w:pPr>
        <w:pStyle w:val="11"/>
        <w:ind w:left="1778"/>
        <w:rPr>
          <w:rFonts w:ascii="Times New Roman" w:hAnsi="Times New Roman"/>
          <w:b/>
          <w:lang w:val="ru-RU"/>
        </w:rPr>
      </w:pPr>
    </w:p>
    <w:p w:rsidR="009963FB" w:rsidRPr="00D9202C" w:rsidRDefault="009963FB" w:rsidP="000C7E8E">
      <w:pPr>
        <w:tabs>
          <w:tab w:val="left" w:pos="1134"/>
        </w:tabs>
        <w:spacing w:line="360" w:lineRule="auto"/>
        <w:ind w:left="1134" w:firstLine="284"/>
        <w:jc w:val="center"/>
        <w:rPr>
          <w:rFonts w:ascii="Times New Roman" w:hAnsi="Times New Roman"/>
          <w:b/>
          <w:sz w:val="28"/>
          <w:szCs w:val="28"/>
          <w:lang w:val="ru-RU"/>
        </w:rPr>
      </w:pPr>
      <w:r w:rsidRPr="00D9202C">
        <w:rPr>
          <w:rFonts w:ascii="Times New Roman" w:hAnsi="Times New Roman"/>
          <w:b/>
          <w:sz w:val="28"/>
          <w:szCs w:val="28"/>
          <w:lang w:val="ru-RU"/>
        </w:rPr>
        <w:t>1.1Организационные формы бизнеса</w:t>
      </w:r>
    </w:p>
    <w:p w:rsidR="009963FB" w:rsidRPr="000953E2" w:rsidRDefault="009963FB" w:rsidP="000C7E8E">
      <w:pPr>
        <w:tabs>
          <w:tab w:val="left" w:pos="1134"/>
        </w:tabs>
        <w:spacing w:line="360" w:lineRule="auto"/>
        <w:ind w:left="1134" w:firstLine="284"/>
        <w:jc w:val="both"/>
        <w:rPr>
          <w:rFonts w:ascii="Times New Roman" w:hAnsi="Times New Roman"/>
          <w:sz w:val="28"/>
          <w:szCs w:val="28"/>
          <w:lang w:val="ru-RU"/>
        </w:rPr>
      </w:pPr>
      <w:r w:rsidRPr="000953E2">
        <w:rPr>
          <w:rFonts w:ascii="Times New Roman" w:hAnsi="Times New Roman"/>
          <w:sz w:val="28"/>
          <w:szCs w:val="28"/>
          <w:lang w:val="ru-RU"/>
        </w:rPr>
        <w:t xml:space="preserve">   В современной экономике существует множество организационных форм бизнеса. С правовой точки зрения, все организации выступают как юридические лица, подразделяемые на две группы: коммерческие и некоммерческие в зависимости от того, ставят ли они в качестве цели своей деятельности извлечение прибыли.</w:t>
      </w:r>
    </w:p>
    <w:p w:rsidR="009963FB" w:rsidRPr="000953E2" w:rsidRDefault="009963FB" w:rsidP="000C7E8E">
      <w:pPr>
        <w:tabs>
          <w:tab w:val="left" w:pos="1134"/>
        </w:tabs>
        <w:spacing w:line="360" w:lineRule="auto"/>
        <w:ind w:left="1134" w:firstLine="284"/>
        <w:jc w:val="both"/>
        <w:rPr>
          <w:rFonts w:ascii="Times New Roman" w:hAnsi="Times New Roman"/>
          <w:sz w:val="28"/>
          <w:szCs w:val="28"/>
          <w:lang w:val="ru-RU"/>
        </w:rPr>
      </w:pPr>
      <w:r w:rsidRPr="000953E2">
        <w:rPr>
          <w:rFonts w:ascii="Times New Roman" w:hAnsi="Times New Roman"/>
          <w:sz w:val="28"/>
          <w:szCs w:val="28"/>
          <w:lang w:val="ru-RU"/>
        </w:rPr>
        <w:t xml:space="preserve">  Основные формы организации бизнеса: индивидуальные владения, партнерства и корпорации.</w:t>
      </w:r>
    </w:p>
    <w:p w:rsidR="009963FB" w:rsidRPr="000953E2" w:rsidRDefault="009963FB" w:rsidP="000C7E8E">
      <w:pPr>
        <w:tabs>
          <w:tab w:val="left" w:pos="1134"/>
        </w:tabs>
        <w:spacing w:line="360" w:lineRule="auto"/>
        <w:ind w:left="1134" w:firstLine="284"/>
        <w:jc w:val="both"/>
        <w:rPr>
          <w:rFonts w:ascii="Times New Roman" w:hAnsi="Times New Roman"/>
          <w:sz w:val="28"/>
          <w:szCs w:val="28"/>
          <w:lang w:val="ru-RU"/>
        </w:rPr>
      </w:pPr>
      <w:r w:rsidRPr="000953E2">
        <w:rPr>
          <w:rFonts w:ascii="Times New Roman" w:hAnsi="Times New Roman"/>
          <w:sz w:val="28"/>
          <w:szCs w:val="28"/>
          <w:lang w:val="ru-RU"/>
        </w:rPr>
        <w:t xml:space="preserve">  Индивидуальное владение, как это уже видно из названия, представляет собой фирму, находящуюся в собственности одного лица (предпринимателя). Владелец такой фирмы, с одной стороны, единолично распоряжается прибылью, полученной в результате её хозяйственной деятельности, а, с другой стороны, несет единоличную ответственность по всем обязательствам данной фирмы. Эта форма организации бизнеса в странах развитой рыночной экономики лидирует с огромным отрывом. </w:t>
      </w:r>
    </w:p>
    <w:p w:rsidR="009963FB" w:rsidRPr="000953E2" w:rsidRDefault="009963FB" w:rsidP="00A61155">
      <w:pPr>
        <w:tabs>
          <w:tab w:val="left" w:pos="1134"/>
        </w:tabs>
        <w:spacing w:line="360" w:lineRule="auto"/>
        <w:ind w:left="1134" w:firstLine="284"/>
        <w:jc w:val="both"/>
        <w:rPr>
          <w:rFonts w:ascii="Times New Roman" w:hAnsi="Times New Roman"/>
          <w:sz w:val="28"/>
          <w:szCs w:val="28"/>
          <w:lang w:val="ru-RU"/>
        </w:rPr>
      </w:pPr>
      <w:r w:rsidRPr="000953E2">
        <w:rPr>
          <w:rFonts w:ascii="Times New Roman" w:hAnsi="Times New Roman"/>
          <w:sz w:val="28"/>
          <w:szCs w:val="28"/>
          <w:lang w:val="ru-RU"/>
        </w:rPr>
        <w:t xml:space="preserve">   Для индивидуального владения характерна концентрация всего пучка прав собственности в раках владельца фирмы. Оно, как правило, более иерархично, по сравнению с другими организационными формами, поскольку команды в такой фирме исходят от одного лица, что связывает воедино принятые решения, оценку этого решения механизмом рынка и экономический результат. Таким образом, можно сделать вывод о том, что уровень трансакционных издержек внутри фирмы фирмы-индивидуалного владения, связанных с реализацией экономического решения, ниже, чем в более сложных организационных структурах бизнеса.</w:t>
      </w:r>
    </w:p>
    <w:p w:rsidR="009963FB" w:rsidRPr="000953E2" w:rsidRDefault="009963FB" w:rsidP="001801CE">
      <w:pPr>
        <w:tabs>
          <w:tab w:val="left" w:pos="1134"/>
        </w:tabs>
        <w:spacing w:line="360" w:lineRule="auto"/>
        <w:ind w:left="1134" w:firstLine="284"/>
        <w:jc w:val="both"/>
        <w:rPr>
          <w:rFonts w:ascii="Times New Roman" w:hAnsi="Times New Roman"/>
          <w:sz w:val="28"/>
          <w:szCs w:val="28"/>
          <w:lang w:val="ru-RU"/>
        </w:rPr>
      </w:pPr>
      <w:r w:rsidRPr="000953E2">
        <w:rPr>
          <w:rFonts w:ascii="Times New Roman" w:hAnsi="Times New Roman"/>
          <w:sz w:val="28"/>
          <w:szCs w:val="28"/>
          <w:lang w:val="ru-RU"/>
        </w:rPr>
        <w:t xml:space="preserve">   Другой распространенной формой организации бизнеса является партнерство. Партнерством принято называть фирму, которая находится в собственности двух или более лиц. Владельцы осуществляют совместное управление деятельностью фирмы, а доля в прибыли каждого из них пропорциональна его доле в уставном капитале. Партнеры несут совместную ответственность по обязательствам фирмы, величина которой определяется как их долей, так и видом партнерства. В зависимости от вида партнерства (полного или предусматривающего ограниченную ответственность) владельцы могут отвечать по обязательствам фирмы всем своим имуществом или в размере доли участия в уставном капитале фирмы. </w:t>
      </w:r>
    </w:p>
    <w:p w:rsidR="009963FB" w:rsidRPr="000953E2" w:rsidRDefault="009963FB" w:rsidP="001801CE">
      <w:pPr>
        <w:tabs>
          <w:tab w:val="left" w:pos="1134"/>
        </w:tabs>
        <w:spacing w:line="360" w:lineRule="auto"/>
        <w:ind w:left="1134" w:firstLine="284"/>
        <w:jc w:val="both"/>
        <w:rPr>
          <w:rFonts w:ascii="Times New Roman" w:hAnsi="Times New Roman"/>
          <w:sz w:val="28"/>
          <w:szCs w:val="28"/>
          <w:lang w:val="ru-RU"/>
        </w:rPr>
      </w:pPr>
      <w:r w:rsidRPr="000953E2">
        <w:rPr>
          <w:rFonts w:ascii="Times New Roman" w:hAnsi="Times New Roman"/>
          <w:sz w:val="28"/>
          <w:szCs w:val="28"/>
          <w:lang w:val="ru-RU"/>
        </w:rPr>
        <w:t xml:space="preserve">    Поскольку партнерство, в отличии от индивидуального владения, организуется и управляется несколькими собственниками, отношения между ними по своей экономической природе представляют собой сеть отношенческих контрактов между владельцами интерспецифических ресурсов. Формальными (письменными) проявлениями данных отношений являются учредительный договор и устав фирмы, однако неформальные соглашения между партнерами имеют более существенное значение, особенно в текущей деятельности фирмы. Поскольку в партнерстве существует несколько владельцев, каждый из них может реализовать любое из прав собственности, составляющих известный нам пучок правомочий, однако нужно учесть, что такого рода действия должны согласовываться с остальными партнерами. Это обстоятельство приводит к увеличению внутрифирменных трансакционных издержек.</w:t>
      </w:r>
    </w:p>
    <w:p w:rsidR="009963FB" w:rsidRPr="000953E2" w:rsidRDefault="009963FB" w:rsidP="001801CE">
      <w:pPr>
        <w:tabs>
          <w:tab w:val="left" w:pos="1134"/>
        </w:tabs>
        <w:spacing w:line="360" w:lineRule="auto"/>
        <w:ind w:left="1134" w:firstLine="284"/>
        <w:jc w:val="both"/>
        <w:rPr>
          <w:rFonts w:ascii="Times New Roman" w:hAnsi="Times New Roman"/>
          <w:sz w:val="28"/>
          <w:szCs w:val="28"/>
          <w:lang w:val="ru-RU"/>
        </w:rPr>
      </w:pPr>
      <w:r w:rsidRPr="000953E2">
        <w:rPr>
          <w:rFonts w:ascii="Times New Roman" w:hAnsi="Times New Roman"/>
          <w:sz w:val="28"/>
          <w:szCs w:val="28"/>
          <w:lang w:val="ru-RU"/>
        </w:rPr>
        <w:t xml:space="preserve">  Наиболее сложной организационной структурой и механизмами внутренней координации хозяйственной деятельности обладает корпорация. </w:t>
      </w:r>
    </w:p>
    <w:p w:rsidR="009963FB" w:rsidRPr="000953E2" w:rsidRDefault="009963FB" w:rsidP="008355DA">
      <w:pPr>
        <w:tabs>
          <w:tab w:val="left" w:pos="1134"/>
        </w:tabs>
        <w:spacing w:line="360" w:lineRule="auto"/>
        <w:ind w:left="1134"/>
        <w:jc w:val="both"/>
        <w:rPr>
          <w:rFonts w:ascii="Times New Roman" w:hAnsi="Times New Roman"/>
          <w:sz w:val="28"/>
          <w:szCs w:val="28"/>
          <w:lang w:val="ru-RU"/>
        </w:rPr>
      </w:pPr>
      <w:r w:rsidRPr="000953E2">
        <w:rPr>
          <w:rFonts w:ascii="Times New Roman" w:hAnsi="Times New Roman"/>
          <w:sz w:val="28"/>
          <w:szCs w:val="28"/>
          <w:lang w:val="ru-RU"/>
        </w:rPr>
        <w:t xml:space="preserve">     Экономическая природа корпорации и ее организационная структура сложны и многогранны; не случайно этими проблемами занимается самостоятельная наука-теория организаций. </w:t>
      </w:r>
    </w:p>
    <w:p w:rsidR="009963FB" w:rsidRPr="000953E2" w:rsidRDefault="009963FB" w:rsidP="00296EA3">
      <w:pPr>
        <w:tabs>
          <w:tab w:val="left" w:pos="1134"/>
        </w:tabs>
        <w:spacing w:line="360" w:lineRule="auto"/>
        <w:ind w:left="1134" w:firstLine="284"/>
        <w:jc w:val="both"/>
        <w:rPr>
          <w:rFonts w:ascii="Times New Roman" w:hAnsi="Times New Roman"/>
          <w:sz w:val="28"/>
          <w:szCs w:val="28"/>
          <w:lang w:val="ru-RU"/>
        </w:rPr>
      </w:pPr>
      <w:r w:rsidRPr="000953E2">
        <w:rPr>
          <w:rFonts w:ascii="Times New Roman" w:hAnsi="Times New Roman"/>
          <w:sz w:val="28"/>
          <w:szCs w:val="28"/>
          <w:lang w:val="ru-RU"/>
        </w:rPr>
        <w:t xml:space="preserve">  В отличии от рассмотренных выше форм организации бизнеса, совладельцами корпораций могут являться десятки, сотни и даже тысячи экономических агентов. Уставный капитал корпорации является суммой вех долей участия (паев) различных фирм и граждан. Каждому из них принадлежит определенное количество единиц уставного капитала - акций. Владелец акций имеет право на долю в прибили корпорации пропорционально своей доли участия, а тот доход, который начисляется на одну акцию, называется дивидендом. Размер прибыли, подлежащий распределению по итогам хозяйственной деятельности за год, определяется собранием акционеров. Несмотря на то, что капитал распределен между большим количеством агентов, всегда существует владелец (или группа владельцев), концентрирующий контрольный пакет (50% плюс одна акция).собрание акционеров обладает правом назначения управляющих корпораций, осуществляющих текущее руководство деятельностью компании.</w:t>
      </w:r>
    </w:p>
    <w:p w:rsidR="009963FB" w:rsidRPr="000953E2" w:rsidRDefault="009963FB" w:rsidP="00296EA3">
      <w:pPr>
        <w:tabs>
          <w:tab w:val="left" w:pos="1134"/>
        </w:tabs>
        <w:spacing w:line="360" w:lineRule="auto"/>
        <w:ind w:left="1134" w:firstLine="284"/>
        <w:jc w:val="both"/>
        <w:rPr>
          <w:rFonts w:ascii="Times New Roman" w:hAnsi="Times New Roman"/>
          <w:sz w:val="28"/>
          <w:szCs w:val="28"/>
          <w:lang w:val="ru-RU"/>
        </w:rPr>
      </w:pPr>
      <w:r w:rsidRPr="000953E2">
        <w:rPr>
          <w:rFonts w:ascii="Times New Roman" w:hAnsi="Times New Roman"/>
          <w:sz w:val="28"/>
          <w:szCs w:val="28"/>
          <w:lang w:val="ru-RU"/>
        </w:rPr>
        <w:t xml:space="preserve"> Многообразие существующих форм организации бизнеса, основные из которых мы рассмотрели, порождают широкий спектр возможностей для реализации предпринимательской функции в рыночной экономике. Несмотря на то, что каждая фирма является в своем роде уникальной и неповторимой, есть некоторые общие критерии, дающие возможность классифицировать фирмы по признакам, отличным от их организационно-правовых форм. Наиболее распространенный подход к классификации фирм - распределение их на малые, средние и крупные. Следует выделить два основных метода классификации фирм - количественный и качественный.</w:t>
      </w:r>
    </w:p>
    <w:p w:rsidR="009963FB" w:rsidRPr="000953E2" w:rsidRDefault="009963FB" w:rsidP="00296EA3">
      <w:pPr>
        <w:tabs>
          <w:tab w:val="left" w:pos="1134"/>
        </w:tabs>
        <w:spacing w:line="360" w:lineRule="auto"/>
        <w:ind w:left="1134" w:firstLine="284"/>
        <w:jc w:val="both"/>
        <w:rPr>
          <w:rFonts w:ascii="Times New Roman" w:hAnsi="Times New Roman"/>
          <w:sz w:val="28"/>
          <w:szCs w:val="28"/>
          <w:lang w:val="ru-RU"/>
        </w:rPr>
      </w:pPr>
      <w:r w:rsidRPr="000953E2">
        <w:rPr>
          <w:rFonts w:ascii="Times New Roman" w:hAnsi="Times New Roman"/>
          <w:sz w:val="28"/>
          <w:szCs w:val="28"/>
          <w:lang w:val="ru-RU"/>
        </w:rPr>
        <w:t xml:space="preserve"> Согласно наиболее известному методу классификации фирм – количественному, - предприятие определяется как малое, средние или крупное в соответствии с абсолютной величиной какого-либо показателя или группы показателей. Как правило, в качестве таких показателей берутся количество занятых на фирме, размер ее активов и годовой оборот (валовая выручка за год).</w:t>
      </w:r>
    </w:p>
    <w:p w:rsidR="009963FB" w:rsidRPr="000953E2" w:rsidRDefault="009963FB" w:rsidP="00332665">
      <w:pPr>
        <w:tabs>
          <w:tab w:val="left" w:pos="1134"/>
        </w:tabs>
        <w:spacing w:line="360" w:lineRule="auto"/>
        <w:ind w:left="1134" w:firstLine="284"/>
        <w:jc w:val="both"/>
        <w:rPr>
          <w:rFonts w:ascii="Times New Roman" w:hAnsi="Times New Roman"/>
          <w:sz w:val="28"/>
          <w:szCs w:val="28"/>
          <w:lang w:val="ru-RU"/>
        </w:rPr>
      </w:pPr>
      <w:r w:rsidRPr="000953E2">
        <w:rPr>
          <w:rFonts w:ascii="Times New Roman" w:hAnsi="Times New Roman"/>
          <w:sz w:val="28"/>
          <w:szCs w:val="28"/>
          <w:lang w:val="ru-RU"/>
        </w:rPr>
        <w:t xml:space="preserve"> Вторая ступень классификации предусматривает более детальную разбивку по величине торгового оборота или количеству занятых внутри отрасли в зависимости от конкретного вида основной деятельности фирмы.</w:t>
      </w:r>
    </w:p>
    <w:p w:rsidR="009963FB" w:rsidRPr="000953E2" w:rsidRDefault="009963FB" w:rsidP="00332665">
      <w:pPr>
        <w:tabs>
          <w:tab w:val="left" w:pos="1134"/>
        </w:tabs>
        <w:spacing w:line="360" w:lineRule="auto"/>
        <w:ind w:left="1134" w:firstLine="284"/>
        <w:jc w:val="both"/>
        <w:rPr>
          <w:rFonts w:ascii="Times New Roman" w:hAnsi="Times New Roman"/>
          <w:lang w:val="ru-RU"/>
        </w:rPr>
      </w:pPr>
      <w:r w:rsidRPr="000953E2">
        <w:rPr>
          <w:rFonts w:ascii="Times New Roman" w:hAnsi="Times New Roman"/>
          <w:sz w:val="28"/>
          <w:szCs w:val="28"/>
          <w:lang w:val="ru-RU"/>
        </w:rPr>
        <w:t>Варианты качественных классификаций фирм базируются на критериях, раскрывающих внутреннюю сущность фирмы: юридический статус, структуру управления фирмой, источники финансирования деятельности. Такой подход опирается в основном на субъективные суждения и опыт исследователей, но при этом делается акцент на отличия, внутренне присущие компаниям того или иного размера.</w:t>
      </w:r>
      <w:r w:rsidRPr="000953E2">
        <w:rPr>
          <w:rFonts w:ascii="Times New Roman" w:hAnsi="Times New Roman"/>
          <w:lang w:val="ru-RU"/>
        </w:rPr>
        <w:t xml:space="preserve">  </w:t>
      </w:r>
    </w:p>
    <w:p w:rsidR="009963FB" w:rsidRPr="000953E2" w:rsidRDefault="009963FB" w:rsidP="00332665">
      <w:pPr>
        <w:tabs>
          <w:tab w:val="left" w:pos="1134"/>
        </w:tabs>
        <w:spacing w:line="360" w:lineRule="auto"/>
        <w:ind w:left="1134" w:firstLine="284"/>
        <w:jc w:val="both"/>
        <w:rPr>
          <w:rFonts w:ascii="Times New Roman" w:hAnsi="Times New Roman"/>
          <w:sz w:val="28"/>
          <w:szCs w:val="28"/>
          <w:lang w:val="ru-RU"/>
        </w:rPr>
      </w:pPr>
      <w:r w:rsidRPr="000953E2">
        <w:rPr>
          <w:rFonts w:ascii="Times New Roman" w:hAnsi="Times New Roman"/>
          <w:sz w:val="28"/>
          <w:szCs w:val="28"/>
          <w:lang w:val="ru-RU"/>
        </w:rPr>
        <w:t>Обладая большими возможностями гибкого реагирования на коньюктуру рынка, малые фирмы способны не только удовлетворять постоянно меняющиеся запросы потребителей, но и дают уникальные возможности для самореализации предпринимателя. Малые фирмы, как показала практика послевоенных десятилетий, легче идут на риск нововведений, что получило отражение и в названии таких фирм – «венчурные». Кроме того, малые фирмы играют весьма заметную роль на рынке труда и помогают решать проблемы занятости населения.</w:t>
      </w:r>
    </w:p>
    <w:p w:rsidR="009963FB" w:rsidRPr="00FD3833" w:rsidRDefault="009963FB" w:rsidP="00332665">
      <w:pPr>
        <w:tabs>
          <w:tab w:val="left" w:pos="1134"/>
        </w:tabs>
        <w:spacing w:line="360" w:lineRule="auto"/>
        <w:ind w:left="1134" w:firstLine="284"/>
        <w:jc w:val="both"/>
        <w:rPr>
          <w:rFonts w:ascii="Times New Roman" w:hAnsi="Times New Roman"/>
          <w:sz w:val="28"/>
          <w:szCs w:val="28"/>
          <w:lang w:val="ru-RU"/>
        </w:rPr>
      </w:pPr>
      <w:r w:rsidRPr="000953E2">
        <w:rPr>
          <w:rFonts w:ascii="Times New Roman" w:hAnsi="Times New Roman"/>
          <w:sz w:val="28"/>
          <w:szCs w:val="28"/>
          <w:lang w:val="ru-RU"/>
        </w:rPr>
        <w:t xml:space="preserve">Очевидно, что экономике объективно необходимо существование как крупных, так и малых фирм. Различие тех задач, которые решаются ими в непрерывной конкурентной борьбе, не должны ни в коей мере приводить к недооценке того </w:t>
      </w:r>
      <w:r w:rsidRPr="00FD3833">
        <w:rPr>
          <w:rFonts w:ascii="Times New Roman" w:hAnsi="Times New Roman"/>
          <w:sz w:val="28"/>
          <w:szCs w:val="28"/>
          <w:lang w:val="ru-RU"/>
        </w:rPr>
        <w:t>значения, которое каждые из них имеют для развития экономики.</w:t>
      </w:r>
    </w:p>
    <w:p w:rsidR="009963FB" w:rsidRDefault="009963FB" w:rsidP="00B040E0">
      <w:pPr>
        <w:autoSpaceDE w:val="0"/>
        <w:autoSpaceDN w:val="0"/>
        <w:adjustRightInd w:val="0"/>
        <w:spacing w:line="360" w:lineRule="auto"/>
        <w:ind w:left="1134" w:firstLine="284"/>
        <w:jc w:val="center"/>
        <w:rPr>
          <w:rFonts w:ascii="Times New Roman" w:hAnsi="Times New Roman"/>
          <w:b/>
          <w:bCs/>
          <w:iCs/>
          <w:sz w:val="28"/>
          <w:szCs w:val="28"/>
          <w:lang w:val="ru-RU"/>
        </w:rPr>
      </w:pPr>
    </w:p>
    <w:p w:rsidR="009963FB" w:rsidRDefault="009963FB" w:rsidP="00B040E0">
      <w:pPr>
        <w:autoSpaceDE w:val="0"/>
        <w:autoSpaceDN w:val="0"/>
        <w:adjustRightInd w:val="0"/>
        <w:spacing w:line="360" w:lineRule="auto"/>
        <w:ind w:left="1134" w:firstLine="284"/>
        <w:jc w:val="center"/>
        <w:rPr>
          <w:rFonts w:ascii="Times New Roman" w:hAnsi="Times New Roman"/>
          <w:b/>
          <w:bCs/>
          <w:iCs/>
          <w:sz w:val="28"/>
          <w:szCs w:val="28"/>
          <w:lang w:val="ru-RU"/>
        </w:rPr>
      </w:pPr>
    </w:p>
    <w:p w:rsidR="009963FB" w:rsidRPr="00B90DD2" w:rsidRDefault="009963FB" w:rsidP="00B040E0">
      <w:pPr>
        <w:autoSpaceDE w:val="0"/>
        <w:autoSpaceDN w:val="0"/>
        <w:adjustRightInd w:val="0"/>
        <w:spacing w:line="360" w:lineRule="auto"/>
        <w:ind w:left="1134" w:firstLine="284"/>
        <w:jc w:val="center"/>
        <w:rPr>
          <w:rFonts w:ascii="Times New Roman" w:hAnsi="Times New Roman"/>
          <w:b/>
          <w:bCs/>
          <w:iCs/>
          <w:sz w:val="28"/>
          <w:szCs w:val="28"/>
          <w:lang w:val="ru-RU"/>
        </w:rPr>
      </w:pPr>
      <w:r w:rsidRPr="00B90DD2">
        <w:rPr>
          <w:rFonts w:ascii="Times New Roman" w:hAnsi="Times New Roman"/>
          <w:b/>
          <w:bCs/>
          <w:iCs/>
          <w:sz w:val="28"/>
          <w:szCs w:val="28"/>
          <w:lang w:val="ru-RU"/>
        </w:rPr>
        <w:t>1.2 Преимущества и недостатки малого и среднего бизнеса.</w:t>
      </w:r>
    </w:p>
    <w:p w:rsidR="009963FB" w:rsidRPr="00FD3833" w:rsidRDefault="009963FB" w:rsidP="00FD3833">
      <w:pPr>
        <w:spacing w:line="360" w:lineRule="auto"/>
        <w:ind w:left="1134" w:firstLine="284"/>
        <w:jc w:val="both"/>
        <w:rPr>
          <w:rFonts w:ascii="Times New Roman" w:hAnsi="Times New Roman"/>
          <w:sz w:val="28"/>
          <w:szCs w:val="28"/>
          <w:lang w:val="ru-RU"/>
        </w:rPr>
      </w:pPr>
      <w:r w:rsidRPr="00FD3833">
        <w:rPr>
          <w:rFonts w:ascii="Times New Roman" w:hAnsi="Times New Roman"/>
          <w:sz w:val="28"/>
          <w:szCs w:val="28"/>
          <w:lang w:val="ru-RU"/>
        </w:rPr>
        <w:t>Практика показывает, что технический прогресс, наиболее полное удовлетворение потребительского спроса сегодня во многом определяются эффективностью работы небольших предприятий. Высокие темпы внедрения нововведении, мобильность технологических изменений, внедрение изобретений, быстрый рост сферы услуг и занятости, острая ценовая и неценовая конкуренция, ведущая, с одной стороны, к снижению цен, а с другой - к тому, что потребитель получает продукцию и услуги высокого качества, возможность для государства получать большие средства в форме налоговых поступлений - все это и составляет вклад малых предприятий в экономику страны.</w:t>
      </w:r>
    </w:p>
    <w:p w:rsidR="009963FB" w:rsidRPr="00FD3833" w:rsidRDefault="009963FB" w:rsidP="00FD3833">
      <w:pPr>
        <w:spacing w:line="360" w:lineRule="auto"/>
        <w:ind w:left="1134" w:firstLine="284"/>
        <w:jc w:val="both"/>
        <w:rPr>
          <w:rFonts w:ascii="Times New Roman" w:hAnsi="Times New Roman"/>
          <w:sz w:val="28"/>
          <w:szCs w:val="28"/>
          <w:lang w:val="ru-RU"/>
        </w:rPr>
      </w:pPr>
      <w:r w:rsidRPr="00FD3833">
        <w:rPr>
          <w:rFonts w:ascii="Times New Roman" w:hAnsi="Times New Roman"/>
          <w:sz w:val="28"/>
          <w:szCs w:val="28"/>
          <w:lang w:val="ru-RU"/>
        </w:rPr>
        <w:t>Частный предприниматель – сам себе хозяин и пользуется значительной свободой действий. Получаемый частным предпринимателем доход зависит от успешной деятельности его предприятия, и это дает мощный стимул вести дела эффективно.</w:t>
      </w:r>
    </w:p>
    <w:p w:rsidR="009963FB" w:rsidRPr="00FD3833" w:rsidRDefault="009963FB" w:rsidP="00FD3833">
      <w:pPr>
        <w:autoSpaceDE w:val="0"/>
        <w:autoSpaceDN w:val="0"/>
        <w:adjustRightInd w:val="0"/>
        <w:spacing w:line="360" w:lineRule="auto"/>
        <w:ind w:left="1134" w:firstLine="284"/>
        <w:jc w:val="both"/>
        <w:rPr>
          <w:rFonts w:ascii="Times New Roman" w:hAnsi="Times New Roman"/>
          <w:sz w:val="28"/>
          <w:szCs w:val="28"/>
          <w:lang w:val="ru-RU"/>
        </w:rPr>
      </w:pPr>
      <w:r w:rsidRPr="00FD3833">
        <w:rPr>
          <w:rFonts w:ascii="Times New Roman" w:hAnsi="Times New Roman"/>
          <w:sz w:val="28"/>
          <w:szCs w:val="28"/>
          <w:lang w:val="ru-RU"/>
        </w:rPr>
        <w:t>Однако, анализируя предпринимательскую среду, можно выделить ряд причин, тормозящих развитие малого и среднего предпринимательства, несмотря на усиление внимания к этой проблеме государства и многих субъектов Российской Федерации.</w:t>
      </w:r>
    </w:p>
    <w:p w:rsidR="009963FB" w:rsidRPr="00FD3833" w:rsidRDefault="009963FB" w:rsidP="00FD3833">
      <w:pPr>
        <w:autoSpaceDE w:val="0"/>
        <w:autoSpaceDN w:val="0"/>
        <w:adjustRightInd w:val="0"/>
        <w:spacing w:line="360" w:lineRule="auto"/>
        <w:ind w:left="1134" w:firstLine="284"/>
        <w:jc w:val="both"/>
        <w:rPr>
          <w:rFonts w:ascii="Times New Roman" w:hAnsi="Times New Roman"/>
          <w:sz w:val="28"/>
          <w:szCs w:val="28"/>
          <w:lang w:val="ru-RU"/>
        </w:rPr>
      </w:pPr>
      <w:r w:rsidRPr="00FD3833">
        <w:rPr>
          <w:rFonts w:ascii="Times New Roman" w:hAnsi="Times New Roman"/>
          <w:sz w:val="28"/>
          <w:szCs w:val="28"/>
          <w:lang w:val="ru-RU"/>
        </w:rPr>
        <w:t>Во-первых, сложная экономическая обстановка, царящая в стране: инфляция, разрыв хозяйственных связей, ухудшение платежной дисциплины, высокий уровень процентных ставок, слабая правовая защищенность предпринимателей.</w:t>
      </w:r>
    </w:p>
    <w:p w:rsidR="009963FB" w:rsidRPr="00FD3833" w:rsidRDefault="009963FB" w:rsidP="00FD3833">
      <w:pPr>
        <w:autoSpaceDE w:val="0"/>
        <w:autoSpaceDN w:val="0"/>
        <w:adjustRightInd w:val="0"/>
        <w:spacing w:line="360" w:lineRule="auto"/>
        <w:ind w:left="1134" w:firstLine="284"/>
        <w:jc w:val="both"/>
        <w:rPr>
          <w:rFonts w:ascii="Times New Roman" w:hAnsi="Times New Roman"/>
          <w:sz w:val="28"/>
          <w:szCs w:val="28"/>
          <w:lang w:val="ru-RU"/>
        </w:rPr>
      </w:pPr>
      <w:r w:rsidRPr="00FD3833">
        <w:rPr>
          <w:rFonts w:ascii="Times New Roman" w:hAnsi="Times New Roman"/>
          <w:sz w:val="28"/>
          <w:szCs w:val="28"/>
          <w:lang w:val="ru-RU"/>
        </w:rPr>
        <w:t>Во-вторых, низкий уровень организационно-экономических и правовых знаний предпринимателей, отсутствие деловой должной этики, хозяйственной культуры, как в малом и среднем бизнесе, так и в государственном секторе.</w:t>
      </w:r>
    </w:p>
    <w:p w:rsidR="009963FB" w:rsidRPr="00FD3833" w:rsidRDefault="009963FB" w:rsidP="00FD3833">
      <w:pPr>
        <w:autoSpaceDE w:val="0"/>
        <w:autoSpaceDN w:val="0"/>
        <w:adjustRightInd w:val="0"/>
        <w:spacing w:line="360" w:lineRule="auto"/>
        <w:ind w:left="1134" w:firstLine="284"/>
        <w:jc w:val="both"/>
        <w:rPr>
          <w:rFonts w:ascii="Times New Roman" w:hAnsi="Times New Roman"/>
          <w:sz w:val="28"/>
          <w:szCs w:val="28"/>
          <w:lang w:val="ru-RU"/>
        </w:rPr>
      </w:pPr>
      <w:r w:rsidRPr="00FD3833">
        <w:rPr>
          <w:rFonts w:ascii="Times New Roman" w:hAnsi="Times New Roman"/>
          <w:sz w:val="28"/>
          <w:szCs w:val="28"/>
          <w:lang w:val="ru-RU"/>
        </w:rPr>
        <w:t>В-третьих, негативное отношение определенной части населения, связывающей предпринимательство напрямую только с посредничеством, куплей-продажей.</w:t>
      </w:r>
    </w:p>
    <w:p w:rsidR="009963FB" w:rsidRPr="00FD3833" w:rsidRDefault="009963FB" w:rsidP="00FD3833">
      <w:pPr>
        <w:autoSpaceDE w:val="0"/>
        <w:autoSpaceDN w:val="0"/>
        <w:adjustRightInd w:val="0"/>
        <w:spacing w:line="360" w:lineRule="auto"/>
        <w:ind w:left="1134" w:firstLine="284"/>
        <w:jc w:val="both"/>
        <w:rPr>
          <w:rFonts w:ascii="Times New Roman" w:hAnsi="Times New Roman"/>
          <w:sz w:val="28"/>
          <w:szCs w:val="28"/>
          <w:lang w:val="ru-RU"/>
        </w:rPr>
      </w:pPr>
      <w:r w:rsidRPr="00FD3833">
        <w:rPr>
          <w:rFonts w:ascii="Times New Roman" w:hAnsi="Times New Roman"/>
          <w:sz w:val="28"/>
          <w:szCs w:val="28"/>
          <w:lang w:val="ru-RU"/>
        </w:rPr>
        <w:t>В-четвертых, неотработанность организационных и правовых основ регулирования развития предпринимательства на региональном уровне.</w:t>
      </w:r>
    </w:p>
    <w:p w:rsidR="009963FB" w:rsidRPr="00FD3833" w:rsidRDefault="009963FB" w:rsidP="00FD3833">
      <w:pPr>
        <w:autoSpaceDE w:val="0"/>
        <w:autoSpaceDN w:val="0"/>
        <w:adjustRightInd w:val="0"/>
        <w:spacing w:line="360" w:lineRule="auto"/>
        <w:ind w:left="1134" w:firstLine="284"/>
        <w:jc w:val="both"/>
        <w:rPr>
          <w:rFonts w:ascii="Times New Roman" w:hAnsi="Times New Roman"/>
          <w:sz w:val="28"/>
          <w:szCs w:val="28"/>
          <w:lang w:val="ru-RU"/>
        </w:rPr>
      </w:pPr>
      <w:r w:rsidRPr="00FD3833">
        <w:rPr>
          <w:rFonts w:ascii="Times New Roman" w:hAnsi="Times New Roman"/>
          <w:sz w:val="28"/>
          <w:szCs w:val="28"/>
          <w:lang w:val="ru-RU"/>
        </w:rPr>
        <w:t>В-пятых, слабость действия механизма государственной поддержки малого и среднего предпринимательства.</w:t>
      </w:r>
    </w:p>
    <w:p w:rsidR="009963FB" w:rsidRPr="00FD3833" w:rsidRDefault="009963FB" w:rsidP="00FD3833">
      <w:pPr>
        <w:spacing w:line="360" w:lineRule="auto"/>
        <w:ind w:left="1134" w:firstLine="284"/>
        <w:jc w:val="both"/>
        <w:rPr>
          <w:rFonts w:ascii="Times New Roman" w:hAnsi="Times New Roman"/>
          <w:sz w:val="28"/>
          <w:szCs w:val="28"/>
          <w:lang w:val="ru-RU"/>
        </w:rPr>
      </w:pPr>
      <w:r w:rsidRPr="00FD3833">
        <w:rPr>
          <w:rFonts w:ascii="Times New Roman" w:hAnsi="Times New Roman"/>
          <w:sz w:val="28"/>
          <w:szCs w:val="28"/>
          <w:lang w:val="ru-RU"/>
        </w:rPr>
        <w:t>Сложившаяся экономическая ситуация негативно воздействует на малое и среднее предпринимательство по всем направлениям. Уровень инфляции и рост цен на все факторы производства ставят многие предприятия на грань банкротства. И в их числе в первую очередь оказываются предприятия, функционирующие в сфере производства товаров и бытовых услуг для населения, потребляющие сырье, материалы и др., стоимость которых постоянно растет. Налоговый пресс давит на производственные предприятия в сфере малого и среднего бизнеса. Сложившиеся экономические условия подрывают стимулы к предпринимательской деятельности, ослабляют предпринимательский настрой. Обобщая данные социологических опросов, в аналитическом докладе, подготовленном Российской ассоциацией развития малого и среднего предпринимательства на тему: «Малый и средний бизнес России. Проблемы и перспективы», сформулированы основные проблемы частного бизнеса в нашей стране:</w:t>
      </w:r>
    </w:p>
    <w:p w:rsidR="009963FB" w:rsidRPr="00FD3833" w:rsidRDefault="009963FB" w:rsidP="00FD3833">
      <w:pPr>
        <w:numPr>
          <w:ilvl w:val="0"/>
          <w:numId w:val="4"/>
        </w:numPr>
        <w:tabs>
          <w:tab w:val="clear" w:pos="1440"/>
          <w:tab w:val="num" w:pos="0"/>
        </w:tabs>
        <w:spacing w:after="0" w:line="360" w:lineRule="auto"/>
        <w:ind w:left="1134" w:firstLine="284"/>
        <w:jc w:val="both"/>
        <w:rPr>
          <w:rFonts w:ascii="Times New Roman" w:hAnsi="Times New Roman"/>
          <w:sz w:val="28"/>
          <w:szCs w:val="28"/>
          <w:lang w:val="ru-RU"/>
        </w:rPr>
      </w:pPr>
      <w:r w:rsidRPr="00FD3833">
        <w:rPr>
          <w:rFonts w:ascii="Times New Roman" w:hAnsi="Times New Roman"/>
          <w:sz w:val="28"/>
          <w:szCs w:val="28"/>
          <w:lang w:val="ru-RU"/>
        </w:rPr>
        <w:t>налоги; законодательство; инфляция; экономическая ситуация в целом;</w:t>
      </w:r>
    </w:p>
    <w:p w:rsidR="009963FB" w:rsidRPr="00FD3833" w:rsidRDefault="009963FB" w:rsidP="00FD3833">
      <w:pPr>
        <w:numPr>
          <w:ilvl w:val="0"/>
          <w:numId w:val="3"/>
        </w:numPr>
        <w:tabs>
          <w:tab w:val="clear" w:pos="1440"/>
          <w:tab w:val="num" w:pos="0"/>
        </w:tabs>
        <w:spacing w:after="0" w:line="360" w:lineRule="auto"/>
        <w:ind w:left="1134" w:firstLine="284"/>
        <w:jc w:val="both"/>
        <w:rPr>
          <w:rFonts w:ascii="Times New Roman" w:hAnsi="Times New Roman"/>
          <w:sz w:val="28"/>
          <w:szCs w:val="28"/>
          <w:lang w:val="ru-RU"/>
        </w:rPr>
      </w:pPr>
      <w:r w:rsidRPr="00FD3833">
        <w:rPr>
          <w:rFonts w:ascii="Times New Roman" w:hAnsi="Times New Roman"/>
          <w:sz w:val="28"/>
          <w:szCs w:val="28"/>
          <w:lang w:val="ru-RU"/>
        </w:rPr>
        <w:t>поставки, дефицит; трудности получения кредита и высокая кредитная ставка;</w:t>
      </w:r>
    </w:p>
    <w:p w:rsidR="009963FB" w:rsidRPr="00FD3833" w:rsidRDefault="009963FB" w:rsidP="00FD3833">
      <w:pPr>
        <w:numPr>
          <w:ilvl w:val="0"/>
          <w:numId w:val="2"/>
        </w:numPr>
        <w:tabs>
          <w:tab w:val="clear" w:pos="1068"/>
          <w:tab w:val="num" w:pos="0"/>
        </w:tabs>
        <w:autoSpaceDE w:val="0"/>
        <w:autoSpaceDN w:val="0"/>
        <w:adjustRightInd w:val="0"/>
        <w:spacing w:after="0" w:line="360" w:lineRule="auto"/>
        <w:ind w:left="1134" w:firstLine="284"/>
        <w:jc w:val="both"/>
        <w:rPr>
          <w:rFonts w:ascii="Times New Roman" w:hAnsi="Times New Roman"/>
          <w:sz w:val="28"/>
          <w:szCs w:val="28"/>
          <w:lang w:val="ru-RU"/>
        </w:rPr>
      </w:pPr>
      <w:r w:rsidRPr="00FD3833">
        <w:rPr>
          <w:rFonts w:ascii="Times New Roman" w:hAnsi="Times New Roman"/>
          <w:sz w:val="28"/>
          <w:szCs w:val="28"/>
          <w:lang w:val="ru-RU"/>
        </w:rPr>
        <w:t>неплатежеспособность партнеров, клиентов; несовершенство банковской системы; политическая ситуация; бюрократия; недостаток производственных площадей, офисов; действия правительства, властей; коррупция, взятки;</w:t>
      </w:r>
    </w:p>
    <w:p w:rsidR="009963FB" w:rsidRPr="00FD3833" w:rsidRDefault="009963FB" w:rsidP="00FD3833">
      <w:pPr>
        <w:numPr>
          <w:ilvl w:val="0"/>
          <w:numId w:val="2"/>
        </w:numPr>
        <w:tabs>
          <w:tab w:val="clear" w:pos="1068"/>
          <w:tab w:val="num" w:pos="0"/>
        </w:tabs>
        <w:autoSpaceDE w:val="0"/>
        <w:autoSpaceDN w:val="0"/>
        <w:adjustRightInd w:val="0"/>
        <w:spacing w:after="0" w:line="360" w:lineRule="auto"/>
        <w:ind w:left="1134" w:firstLine="284"/>
        <w:jc w:val="both"/>
        <w:rPr>
          <w:rFonts w:ascii="Times New Roman" w:hAnsi="Times New Roman"/>
          <w:sz w:val="28"/>
          <w:szCs w:val="28"/>
          <w:lang w:val="ru-RU"/>
        </w:rPr>
      </w:pPr>
      <w:r w:rsidRPr="00FD3833">
        <w:rPr>
          <w:rFonts w:ascii="Times New Roman" w:hAnsi="Times New Roman"/>
          <w:sz w:val="28"/>
          <w:szCs w:val="28"/>
          <w:lang w:val="ru-RU"/>
        </w:rPr>
        <w:t>недостаток материальной базы; финансовая политика государства; действия Центрального банка России; сбыт; поиск клиентов, потребителей; высокие цены на сырье и материалы; монополия государства, госпредприятий;</w:t>
      </w:r>
    </w:p>
    <w:p w:rsidR="009963FB" w:rsidRPr="00FD3833" w:rsidRDefault="009963FB" w:rsidP="00FD3833">
      <w:pPr>
        <w:numPr>
          <w:ilvl w:val="0"/>
          <w:numId w:val="2"/>
        </w:numPr>
        <w:tabs>
          <w:tab w:val="clear" w:pos="1068"/>
          <w:tab w:val="num" w:pos="0"/>
        </w:tabs>
        <w:autoSpaceDE w:val="0"/>
        <w:autoSpaceDN w:val="0"/>
        <w:adjustRightInd w:val="0"/>
        <w:spacing w:after="0" w:line="360" w:lineRule="auto"/>
        <w:ind w:left="1134" w:firstLine="284"/>
        <w:jc w:val="both"/>
        <w:rPr>
          <w:rFonts w:ascii="Times New Roman" w:hAnsi="Times New Roman"/>
          <w:sz w:val="28"/>
          <w:szCs w:val="28"/>
          <w:lang w:val="ru-RU"/>
        </w:rPr>
      </w:pPr>
      <w:r w:rsidRPr="00FD3833">
        <w:rPr>
          <w:rFonts w:ascii="Times New Roman" w:hAnsi="Times New Roman"/>
          <w:sz w:val="28"/>
          <w:szCs w:val="28"/>
          <w:lang w:val="ru-RU"/>
        </w:rPr>
        <w:t>трудности с арендой; разрыв экономических связей; недостаток информации;</w:t>
      </w:r>
    </w:p>
    <w:p w:rsidR="009963FB" w:rsidRPr="00FD3833" w:rsidRDefault="009963FB" w:rsidP="00FD3833">
      <w:pPr>
        <w:numPr>
          <w:ilvl w:val="0"/>
          <w:numId w:val="2"/>
        </w:numPr>
        <w:tabs>
          <w:tab w:val="clear" w:pos="1068"/>
          <w:tab w:val="num" w:pos="0"/>
        </w:tabs>
        <w:autoSpaceDE w:val="0"/>
        <w:autoSpaceDN w:val="0"/>
        <w:adjustRightInd w:val="0"/>
        <w:spacing w:after="0" w:line="360" w:lineRule="auto"/>
        <w:ind w:left="1134" w:firstLine="284"/>
        <w:jc w:val="both"/>
        <w:rPr>
          <w:rFonts w:ascii="Times New Roman" w:hAnsi="Times New Roman"/>
          <w:sz w:val="28"/>
          <w:szCs w:val="28"/>
          <w:lang w:val="ru-RU"/>
        </w:rPr>
      </w:pPr>
      <w:r w:rsidRPr="00FD3833">
        <w:rPr>
          <w:rFonts w:ascii="Times New Roman" w:hAnsi="Times New Roman"/>
          <w:sz w:val="28"/>
          <w:szCs w:val="28"/>
          <w:lang w:val="ru-RU"/>
        </w:rPr>
        <w:t>недостаток культуры, опыта; необязательность партнеров; проблемы собственности; кадровые проблемы; недостаток собственных средств;</w:t>
      </w:r>
    </w:p>
    <w:p w:rsidR="009963FB" w:rsidRPr="00FD3833" w:rsidRDefault="009963FB" w:rsidP="00FD3833">
      <w:pPr>
        <w:numPr>
          <w:ilvl w:val="0"/>
          <w:numId w:val="2"/>
        </w:numPr>
        <w:tabs>
          <w:tab w:val="clear" w:pos="1068"/>
          <w:tab w:val="num" w:pos="0"/>
        </w:tabs>
        <w:autoSpaceDE w:val="0"/>
        <w:autoSpaceDN w:val="0"/>
        <w:adjustRightInd w:val="0"/>
        <w:spacing w:after="0" w:line="360" w:lineRule="auto"/>
        <w:ind w:left="1134" w:firstLine="284"/>
        <w:jc w:val="both"/>
        <w:rPr>
          <w:rFonts w:ascii="Times New Roman" w:hAnsi="Times New Roman"/>
          <w:sz w:val="28"/>
          <w:szCs w:val="28"/>
          <w:lang w:val="ru-RU"/>
        </w:rPr>
      </w:pPr>
      <w:r w:rsidRPr="00FD3833">
        <w:rPr>
          <w:rFonts w:ascii="Times New Roman" w:hAnsi="Times New Roman"/>
          <w:sz w:val="28"/>
          <w:szCs w:val="28"/>
          <w:lang w:val="ru-RU"/>
        </w:rPr>
        <w:t>невыгодность производства; большая, громоздкая отчетность; нет льгот; рэкет;</w:t>
      </w:r>
    </w:p>
    <w:p w:rsidR="009963FB" w:rsidRDefault="009963FB" w:rsidP="00FD3833">
      <w:pPr>
        <w:numPr>
          <w:ilvl w:val="0"/>
          <w:numId w:val="2"/>
        </w:numPr>
        <w:tabs>
          <w:tab w:val="clear" w:pos="1068"/>
          <w:tab w:val="num" w:pos="0"/>
        </w:tabs>
        <w:spacing w:after="0" w:line="360" w:lineRule="auto"/>
        <w:ind w:left="1134" w:firstLine="284"/>
        <w:jc w:val="both"/>
        <w:rPr>
          <w:rFonts w:ascii="Times New Roman" w:hAnsi="Times New Roman"/>
          <w:sz w:val="28"/>
          <w:szCs w:val="28"/>
          <w:lang w:val="ru-RU"/>
        </w:rPr>
      </w:pPr>
      <w:r w:rsidRPr="00FD3833">
        <w:rPr>
          <w:rFonts w:ascii="Times New Roman" w:hAnsi="Times New Roman"/>
          <w:sz w:val="28"/>
          <w:szCs w:val="28"/>
          <w:lang w:val="ru-RU"/>
        </w:rPr>
        <w:t>невыгодность инвестиций; конкуренция; несовершенство рынка; недоверие западных партнеров; отрицательное отношение к предпринимателям. Только перечисление проблем, с которыми сталкиваются отечественные предприниматели, свидетельствует, что пока не сформированы условия, необходимые для развития предпринимательства вообще, а малого и среднего в особенности.</w:t>
      </w:r>
    </w:p>
    <w:p w:rsidR="009963FB" w:rsidRDefault="009963FB" w:rsidP="00B040E0">
      <w:pPr>
        <w:autoSpaceDE w:val="0"/>
        <w:autoSpaceDN w:val="0"/>
        <w:adjustRightInd w:val="0"/>
        <w:spacing w:line="360" w:lineRule="auto"/>
        <w:ind w:left="1134" w:firstLine="567"/>
        <w:jc w:val="center"/>
        <w:rPr>
          <w:rFonts w:ascii="Times New Roman" w:hAnsi="Times New Roman"/>
          <w:bCs/>
          <w:iCs/>
          <w:sz w:val="28"/>
          <w:szCs w:val="28"/>
          <w:lang w:val="ru-RU"/>
        </w:rPr>
      </w:pPr>
    </w:p>
    <w:p w:rsidR="009963FB" w:rsidRDefault="009963FB" w:rsidP="00B040E0">
      <w:pPr>
        <w:autoSpaceDE w:val="0"/>
        <w:autoSpaceDN w:val="0"/>
        <w:adjustRightInd w:val="0"/>
        <w:spacing w:line="360" w:lineRule="auto"/>
        <w:ind w:left="1134" w:firstLine="567"/>
        <w:jc w:val="center"/>
        <w:rPr>
          <w:rFonts w:ascii="Times New Roman" w:hAnsi="Times New Roman"/>
          <w:bCs/>
          <w:iCs/>
          <w:sz w:val="28"/>
          <w:szCs w:val="28"/>
          <w:lang w:val="ru-RU"/>
        </w:rPr>
      </w:pPr>
    </w:p>
    <w:p w:rsidR="009963FB" w:rsidRDefault="009963FB" w:rsidP="00B040E0">
      <w:pPr>
        <w:autoSpaceDE w:val="0"/>
        <w:autoSpaceDN w:val="0"/>
        <w:adjustRightInd w:val="0"/>
        <w:spacing w:line="360" w:lineRule="auto"/>
        <w:ind w:left="1134" w:firstLine="567"/>
        <w:jc w:val="center"/>
        <w:rPr>
          <w:rFonts w:ascii="Times New Roman" w:hAnsi="Times New Roman"/>
          <w:bCs/>
          <w:iCs/>
          <w:sz w:val="28"/>
          <w:szCs w:val="28"/>
          <w:lang w:val="ru-RU"/>
        </w:rPr>
      </w:pPr>
    </w:p>
    <w:p w:rsidR="009963FB" w:rsidRDefault="009963FB" w:rsidP="00B040E0">
      <w:pPr>
        <w:autoSpaceDE w:val="0"/>
        <w:autoSpaceDN w:val="0"/>
        <w:adjustRightInd w:val="0"/>
        <w:spacing w:line="360" w:lineRule="auto"/>
        <w:ind w:left="1134" w:firstLine="567"/>
        <w:jc w:val="center"/>
        <w:rPr>
          <w:rFonts w:ascii="Times New Roman" w:hAnsi="Times New Roman"/>
          <w:bCs/>
          <w:iCs/>
          <w:sz w:val="28"/>
          <w:szCs w:val="28"/>
          <w:lang w:val="ru-RU"/>
        </w:rPr>
      </w:pPr>
    </w:p>
    <w:p w:rsidR="009963FB" w:rsidRDefault="009963FB" w:rsidP="00B040E0">
      <w:pPr>
        <w:autoSpaceDE w:val="0"/>
        <w:autoSpaceDN w:val="0"/>
        <w:adjustRightInd w:val="0"/>
        <w:spacing w:line="360" w:lineRule="auto"/>
        <w:ind w:left="1134" w:firstLine="567"/>
        <w:jc w:val="center"/>
        <w:rPr>
          <w:rFonts w:ascii="Times New Roman" w:hAnsi="Times New Roman"/>
          <w:bCs/>
          <w:iCs/>
          <w:sz w:val="28"/>
          <w:szCs w:val="28"/>
          <w:lang w:val="ru-RU"/>
        </w:rPr>
      </w:pPr>
    </w:p>
    <w:p w:rsidR="009963FB" w:rsidRDefault="009963FB" w:rsidP="00B040E0">
      <w:pPr>
        <w:autoSpaceDE w:val="0"/>
        <w:autoSpaceDN w:val="0"/>
        <w:adjustRightInd w:val="0"/>
        <w:spacing w:line="360" w:lineRule="auto"/>
        <w:ind w:left="1134" w:firstLine="567"/>
        <w:jc w:val="center"/>
        <w:rPr>
          <w:rFonts w:ascii="Times New Roman" w:hAnsi="Times New Roman"/>
          <w:bCs/>
          <w:iCs/>
          <w:sz w:val="28"/>
          <w:szCs w:val="28"/>
          <w:lang w:val="ru-RU"/>
        </w:rPr>
      </w:pPr>
    </w:p>
    <w:p w:rsidR="009963FB" w:rsidRDefault="009963FB" w:rsidP="00B040E0">
      <w:pPr>
        <w:autoSpaceDE w:val="0"/>
        <w:autoSpaceDN w:val="0"/>
        <w:adjustRightInd w:val="0"/>
        <w:spacing w:line="360" w:lineRule="auto"/>
        <w:ind w:left="1134" w:firstLine="567"/>
        <w:jc w:val="center"/>
        <w:rPr>
          <w:rFonts w:ascii="Times New Roman" w:hAnsi="Times New Roman"/>
          <w:bCs/>
          <w:iCs/>
          <w:sz w:val="28"/>
          <w:szCs w:val="28"/>
          <w:lang w:val="ru-RU"/>
        </w:rPr>
      </w:pPr>
    </w:p>
    <w:p w:rsidR="009963FB" w:rsidRDefault="009963FB" w:rsidP="00B040E0">
      <w:pPr>
        <w:autoSpaceDE w:val="0"/>
        <w:autoSpaceDN w:val="0"/>
        <w:adjustRightInd w:val="0"/>
        <w:spacing w:line="360" w:lineRule="auto"/>
        <w:ind w:left="1134" w:firstLine="567"/>
        <w:jc w:val="center"/>
        <w:rPr>
          <w:rFonts w:ascii="Times New Roman" w:hAnsi="Times New Roman"/>
          <w:bCs/>
          <w:iCs/>
          <w:sz w:val="28"/>
          <w:szCs w:val="28"/>
          <w:lang w:val="ru-RU"/>
        </w:rPr>
      </w:pPr>
    </w:p>
    <w:p w:rsidR="009963FB" w:rsidRDefault="009963FB" w:rsidP="00B040E0">
      <w:pPr>
        <w:autoSpaceDE w:val="0"/>
        <w:autoSpaceDN w:val="0"/>
        <w:adjustRightInd w:val="0"/>
        <w:spacing w:line="360" w:lineRule="auto"/>
        <w:ind w:left="1134" w:firstLine="567"/>
        <w:jc w:val="center"/>
        <w:rPr>
          <w:rFonts w:ascii="Times New Roman" w:hAnsi="Times New Roman"/>
          <w:bCs/>
          <w:iCs/>
          <w:sz w:val="28"/>
          <w:szCs w:val="28"/>
          <w:lang w:val="ru-RU"/>
        </w:rPr>
      </w:pPr>
    </w:p>
    <w:p w:rsidR="009963FB" w:rsidRDefault="009963FB" w:rsidP="00B040E0">
      <w:pPr>
        <w:autoSpaceDE w:val="0"/>
        <w:autoSpaceDN w:val="0"/>
        <w:adjustRightInd w:val="0"/>
        <w:spacing w:line="360" w:lineRule="auto"/>
        <w:ind w:left="1134" w:firstLine="567"/>
        <w:jc w:val="center"/>
        <w:rPr>
          <w:rFonts w:ascii="Times New Roman" w:hAnsi="Times New Roman"/>
          <w:bCs/>
          <w:iCs/>
          <w:sz w:val="28"/>
          <w:szCs w:val="28"/>
          <w:lang w:val="ru-RU"/>
        </w:rPr>
      </w:pPr>
    </w:p>
    <w:p w:rsidR="009963FB" w:rsidRDefault="009963FB" w:rsidP="00B040E0">
      <w:pPr>
        <w:autoSpaceDE w:val="0"/>
        <w:autoSpaceDN w:val="0"/>
        <w:adjustRightInd w:val="0"/>
        <w:spacing w:line="360" w:lineRule="auto"/>
        <w:ind w:left="1134" w:firstLine="567"/>
        <w:jc w:val="center"/>
        <w:rPr>
          <w:rFonts w:ascii="Times New Roman" w:hAnsi="Times New Roman"/>
          <w:bCs/>
          <w:iCs/>
          <w:sz w:val="28"/>
          <w:szCs w:val="28"/>
          <w:lang w:val="ru-RU"/>
        </w:rPr>
      </w:pPr>
    </w:p>
    <w:p w:rsidR="009963FB" w:rsidRDefault="009963FB" w:rsidP="00B040E0">
      <w:pPr>
        <w:autoSpaceDE w:val="0"/>
        <w:autoSpaceDN w:val="0"/>
        <w:adjustRightInd w:val="0"/>
        <w:spacing w:line="360" w:lineRule="auto"/>
        <w:ind w:left="1134" w:firstLine="567"/>
        <w:jc w:val="center"/>
        <w:rPr>
          <w:rFonts w:ascii="Times New Roman" w:hAnsi="Times New Roman"/>
          <w:bCs/>
          <w:iCs/>
          <w:sz w:val="28"/>
          <w:szCs w:val="28"/>
          <w:lang w:val="ru-RU"/>
        </w:rPr>
      </w:pPr>
    </w:p>
    <w:p w:rsidR="009963FB" w:rsidRDefault="009963FB" w:rsidP="00B040E0">
      <w:pPr>
        <w:autoSpaceDE w:val="0"/>
        <w:autoSpaceDN w:val="0"/>
        <w:adjustRightInd w:val="0"/>
        <w:spacing w:line="360" w:lineRule="auto"/>
        <w:ind w:left="1134" w:firstLine="567"/>
        <w:jc w:val="center"/>
        <w:rPr>
          <w:rFonts w:ascii="Times New Roman" w:hAnsi="Times New Roman"/>
          <w:bCs/>
          <w:iCs/>
          <w:sz w:val="28"/>
          <w:szCs w:val="28"/>
          <w:lang w:val="ru-RU"/>
        </w:rPr>
      </w:pPr>
    </w:p>
    <w:p w:rsidR="009963FB" w:rsidRDefault="009963FB" w:rsidP="00B040E0">
      <w:pPr>
        <w:autoSpaceDE w:val="0"/>
        <w:autoSpaceDN w:val="0"/>
        <w:adjustRightInd w:val="0"/>
        <w:spacing w:line="360" w:lineRule="auto"/>
        <w:ind w:left="1134" w:firstLine="567"/>
        <w:jc w:val="center"/>
        <w:rPr>
          <w:rFonts w:ascii="Times New Roman" w:hAnsi="Times New Roman"/>
          <w:bCs/>
          <w:iCs/>
          <w:sz w:val="28"/>
          <w:szCs w:val="28"/>
          <w:lang w:val="ru-RU"/>
        </w:rPr>
      </w:pPr>
    </w:p>
    <w:p w:rsidR="009963FB" w:rsidRDefault="009963FB" w:rsidP="00B040E0">
      <w:pPr>
        <w:autoSpaceDE w:val="0"/>
        <w:autoSpaceDN w:val="0"/>
        <w:adjustRightInd w:val="0"/>
        <w:spacing w:line="360" w:lineRule="auto"/>
        <w:ind w:left="1134" w:firstLine="567"/>
        <w:jc w:val="center"/>
        <w:rPr>
          <w:rFonts w:ascii="Times New Roman" w:hAnsi="Times New Roman"/>
          <w:bCs/>
          <w:iCs/>
          <w:sz w:val="28"/>
          <w:szCs w:val="28"/>
          <w:lang w:val="ru-RU"/>
        </w:rPr>
      </w:pPr>
    </w:p>
    <w:p w:rsidR="009963FB" w:rsidRDefault="009963FB" w:rsidP="00B040E0">
      <w:pPr>
        <w:autoSpaceDE w:val="0"/>
        <w:autoSpaceDN w:val="0"/>
        <w:adjustRightInd w:val="0"/>
        <w:spacing w:line="360" w:lineRule="auto"/>
        <w:ind w:left="1134" w:firstLine="567"/>
        <w:jc w:val="center"/>
        <w:rPr>
          <w:rFonts w:ascii="Times New Roman" w:hAnsi="Times New Roman"/>
          <w:bCs/>
          <w:iCs/>
          <w:sz w:val="28"/>
          <w:szCs w:val="28"/>
          <w:lang w:val="ru-RU"/>
        </w:rPr>
      </w:pPr>
    </w:p>
    <w:p w:rsidR="009963FB" w:rsidRDefault="009963FB" w:rsidP="00B040E0">
      <w:pPr>
        <w:autoSpaceDE w:val="0"/>
        <w:autoSpaceDN w:val="0"/>
        <w:adjustRightInd w:val="0"/>
        <w:spacing w:line="360" w:lineRule="auto"/>
        <w:ind w:left="1134" w:firstLine="567"/>
        <w:jc w:val="center"/>
        <w:rPr>
          <w:rFonts w:ascii="Times New Roman" w:hAnsi="Times New Roman"/>
          <w:bCs/>
          <w:iCs/>
          <w:sz w:val="28"/>
          <w:szCs w:val="28"/>
          <w:lang w:val="ru-RU"/>
        </w:rPr>
      </w:pPr>
    </w:p>
    <w:p w:rsidR="009963FB" w:rsidRDefault="009963FB" w:rsidP="00B040E0">
      <w:pPr>
        <w:autoSpaceDE w:val="0"/>
        <w:autoSpaceDN w:val="0"/>
        <w:adjustRightInd w:val="0"/>
        <w:spacing w:line="360" w:lineRule="auto"/>
        <w:ind w:left="1134" w:firstLine="567"/>
        <w:jc w:val="center"/>
        <w:rPr>
          <w:rFonts w:ascii="Times New Roman" w:hAnsi="Times New Roman"/>
          <w:bCs/>
          <w:iCs/>
          <w:sz w:val="28"/>
          <w:szCs w:val="28"/>
          <w:lang w:val="ru-RU"/>
        </w:rPr>
      </w:pPr>
    </w:p>
    <w:p w:rsidR="009963FB" w:rsidRDefault="009963FB" w:rsidP="00B040E0">
      <w:pPr>
        <w:autoSpaceDE w:val="0"/>
        <w:autoSpaceDN w:val="0"/>
        <w:adjustRightInd w:val="0"/>
        <w:spacing w:line="360" w:lineRule="auto"/>
        <w:ind w:left="1134" w:firstLine="567"/>
        <w:jc w:val="center"/>
        <w:rPr>
          <w:rFonts w:ascii="Times New Roman" w:hAnsi="Times New Roman"/>
          <w:bCs/>
          <w:iCs/>
          <w:sz w:val="28"/>
          <w:szCs w:val="28"/>
          <w:lang w:val="ru-RU"/>
        </w:rPr>
      </w:pPr>
    </w:p>
    <w:p w:rsidR="009963FB" w:rsidRPr="00D9202C" w:rsidRDefault="009963FB" w:rsidP="00B040E0">
      <w:pPr>
        <w:autoSpaceDE w:val="0"/>
        <w:autoSpaceDN w:val="0"/>
        <w:adjustRightInd w:val="0"/>
        <w:spacing w:line="360" w:lineRule="auto"/>
        <w:ind w:left="1134" w:firstLine="567"/>
        <w:jc w:val="center"/>
        <w:rPr>
          <w:rFonts w:ascii="Times New Roman" w:hAnsi="Times New Roman"/>
          <w:b/>
          <w:bCs/>
          <w:iCs/>
          <w:sz w:val="28"/>
          <w:szCs w:val="28"/>
          <w:lang w:val="ru-RU"/>
        </w:rPr>
      </w:pPr>
      <w:r w:rsidRPr="00D9202C">
        <w:rPr>
          <w:rFonts w:ascii="Times New Roman" w:hAnsi="Times New Roman"/>
          <w:b/>
          <w:bCs/>
          <w:iCs/>
          <w:sz w:val="28"/>
          <w:szCs w:val="28"/>
          <w:lang w:val="ru-RU"/>
        </w:rPr>
        <w:t>2. Основные цели государственного регулирования в сфере предпринимательской деятельности</w:t>
      </w:r>
    </w:p>
    <w:p w:rsidR="009963FB" w:rsidRPr="00D9202C" w:rsidRDefault="009963FB" w:rsidP="00B040E0">
      <w:pPr>
        <w:autoSpaceDE w:val="0"/>
        <w:autoSpaceDN w:val="0"/>
        <w:adjustRightInd w:val="0"/>
        <w:spacing w:line="360" w:lineRule="auto"/>
        <w:ind w:left="1134" w:firstLine="567"/>
        <w:jc w:val="center"/>
        <w:rPr>
          <w:rFonts w:ascii="Times New Roman" w:hAnsi="Times New Roman"/>
          <w:b/>
          <w:bCs/>
          <w:iCs/>
          <w:sz w:val="28"/>
          <w:szCs w:val="28"/>
          <w:lang w:val="ru-RU"/>
        </w:rPr>
      </w:pPr>
      <w:r w:rsidRPr="00D9202C">
        <w:rPr>
          <w:rFonts w:ascii="Times New Roman" w:hAnsi="Times New Roman"/>
          <w:b/>
          <w:bCs/>
          <w:iCs/>
          <w:sz w:val="28"/>
          <w:szCs w:val="28"/>
          <w:lang w:val="ru-RU"/>
        </w:rPr>
        <w:t>2.1 Система господдержки и регулирования малого и среднего предпринимательства</w:t>
      </w:r>
    </w:p>
    <w:p w:rsidR="009963FB" w:rsidRPr="00B040E0" w:rsidRDefault="009963FB" w:rsidP="00B040E0">
      <w:pPr>
        <w:autoSpaceDE w:val="0"/>
        <w:autoSpaceDN w:val="0"/>
        <w:adjustRightInd w:val="0"/>
        <w:spacing w:line="360" w:lineRule="auto"/>
        <w:ind w:left="1134" w:firstLine="567"/>
        <w:jc w:val="both"/>
        <w:rPr>
          <w:rFonts w:ascii="Times New Roman" w:hAnsi="Times New Roman"/>
          <w:sz w:val="28"/>
          <w:szCs w:val="28"/>
          <w:lang w:val="ru-RU"/>
        </w:rPr>
      </w:pPr>
      <w:r w:rsidRPr="00B040E0">
        <w:rPr>
          <w:rFonts w:ascii="Times New Roman" w:hAnsi="Times New Roman"/>
          <w:sz w:val="28"/>
          <w:szCs w:val="28"/>
          <w:lang w:val="ru-RU"/>
        </w:rPr>
        <w:t>Как показывает мировая и отечественная практика, малое и среднее предпринимательство, учитывая его характерные особенности, нуждается в постоянном внимании и поддержке со стороны органов государственной власти и местного самоуправления. В первую очередь необходимо сформировать широкую правовую среду функционирования малого и среднего предпринимательства. Этот процесс начался с принятия законодательных и нормативных актов, регулирующих предпринимательскую деятельность вообще, так как субъекты малого и среднего предпринимательства не являются особой организационно-правовой формой предпринимательской (экономической) деятельности граждан и юридических лиц. Одновременно идет создание инфраструктуры малого и среднего предпринимательства и объединения предпринимательских организаций в ассоциации (союзы). В системе поддержки малого и среднего предпринимательства особое место занимают проблемы финансово-кредитной поддержки, применения налоговых льгот и решения других актуальных вопросов, оказывающих существенное влияние на развитие предпринимательства.</w:t>
      </w:r>
    </w:p>
    <w:p w:rsidR="009963FB" w:rsidRPr="00B040E0" w:rsidRDefault="009963FB" w:rsidP="00B040E0">
      <w:pPr>
        <w:autoSpaceDE w:val="0"/>
        <w:autoSpaceDN w:val="0"/>
        <w:adjustRightInd w:val="0"/>
        <w:spacing w:line="360" w:lineRule="auto"/>
        <w:ind w:left="1134" w:firstLine="567"/>
        <w:jc w:val="both"/>
        <w:rPr>
          <w:rFonts w:ascii="Times New Roman" w:hAnsi="Times New Roman"/>
          <w:sz w:val="28"/>
          <w:szCs w:val="28"/>
          <w:lang w:val="ru-RU"/>
        </w:rPr>
      </w:pPr>
      <w:r w:rsidRPr="00B040E0">
        <w:rPr>
          <w:rFonts w:ascii="Times New Roman" w:hAnsi="Times New Roman"/>
          <w:sz w:val="28"/>
          <w:szCs w:val="28"/>
          <w:lang w:val="ru-RU"/>
        </w:rPr>
        <w:t>В соответствии с законодательством финансово-кредитная поддержка малого и среднего предпринимательства осуществляется федеральным Фондом поддержки малого и среднего предпринимательства, фондами субъектов РФ и муниципальными фондами с привлечением заинтересованных организаций. Финансовое обеспечение фондами государственных и муниципальных программ поддержки малого и среднего предпринимательства организуется ежегодно за счет бюджетов всех уровней, а также средств, поступающих от приватизации государственного и муниципального имущества, доходов от собственной деятельности фондов, добровольных взносов физических и юридических лиц, в том числе иностранных, доходов от выпуска и размещения ценных бумаг, а также по процентам от льготных кредитов, выделенных на конкурсной основе субъектам малого и среднего предпринимательства.</w:t>
      </w:r>
    </w:p>
    <w:p w:rsidR="009963FB" w:rsidRPr="00B040E0" w:rsidRDefault="009963FB" w:rsidP="00B040E0">
      <w:pPr>
        <w:autoSpaceDE w:val="0"/>
        <w:autoSpaceDN w:val="0"/>
        <w:adjustRightInd w:val="0"/>
        <w:spacing w:line="360" w:lineRule="auto"/>
        <w:ind w:left="1134" w:firstLine="567"/>
        <w:jc w:val="both"/>
        <w:rPr>
          <w:rFonts w:ascii="Times New Roman" w:hAnsi="Times New Roman"/>
          <w:sz w:val="28"/>
          <w:szCs w:val="28"/>
          <w:lang w:val="ru-RU"/>
        </w:rPr>
      </w:pPr>
      <w:r w:rsidRPr="00B040E0">
        <w:rPr>
          <w:rFonts w:ascii="Times New Roman" w:hAnsi="Times New Roman"/>
          <w:sz w:val="28"/>
          <w:szCs w:val="28"/>
          <w:lang w:val="ru-RU"/>
        </w:rPr>
        <w:t>Фонды поддержки малого и среднего предпринимательства всех уровней осуществляют следующие мероприятия по финансированию субъектов малого и среднего предпринимательства:</w:t>
      </w:r>
    </w:p>
    <w:p w:rsidR="009963FB" w:rsidRPr="00B040E0" w:rsidRDefault="009963FB" w:rsidP="00B040E0">
      <w:pPr>
        <w:numPr>
          <w:ilvl w:val="0"/>
          <w:numId w:val="5"/>
        </w:numPr>
        <w:tabs>
          <w:tab w:val="num" w:pos="0"/>
        </w:tabs>
        <w:autoSpaceDE w:val="0"/>
        <w:autoSpaceDN w:val="0"/>
        <w:adjustRightInd w:val="0"/>
        <w:spacing w:after="0" w:line="360" w:lineRule="auto"/>
        <w:ind w:left="1134" w:firstLine="567"/>
        <w:jc w:val="both"/>
        <w:rPr>
          <w:rFonts w:ascii="Times New Roman" w:hAnsi="Times New Roman"/>
          <w:sz w:val="28"/>
          <w:szCs w:val="28"/>
          <w:lang w:val="ru-RU"/>
        </w:rPr>
      </w:pPr>
      <w:r w:rsidRPr="00B040E0">
        <w:rPr>
          <w:rFonts w:ascii="Times New Roman" w:hAnsi="Times New Roman"/>
          <w:sz w:val="28"/>
          <w:szCs w:val="28"/>
          <w:lang w:val="ru-RU"/>
        </w:rPr>
        <w:t>предоставление субъектам малого и среднего предпринимательства льготных кредитов, беспроцентных ссуд, краткосрочных займов без приобретения лицензии на банковскую деятельность;</w:t>
      </w:r>
    </w:p>
    <w:p w:rsidR="009963FB" w:rsidRPr="00B040E0" w:rsidRDefault="009963FB" w:rsidP="00B040E0">
      <w:pPr>
        <w:numPr>
          <w:ilvl w:val="0"/>
          <w:numId w:val="5"/>
        </w:numPr>
        <w:tabs>
          <w:tab w:val="num" w:pos="0"/>
        </w:tabs>
        <w:autoSpaceDE w:val="0"/>
        <w:autoSpaceDN w:val="0"/>
        <w:adjustRightInd w:val="0"/>
        <w:spacing w:after="0" w:line="360" w:lineRule="auto"/>
        <w:ind w:left="1134" w:firstLine="567"/>
        <w:jc w:val="both"/>
        <w:rPr>
          <w:rFonts w:ascii="Times New Roman" w:hAnsi="Times New Roman"/>
          <w:sz w:val="28"/>
          <w:szCs w:val="28"/>
          <w:lang w:val="ru-RU"/>
        </w:rPr>
      </w:pPr>
      <w:r w:rsidRPr="00B040E0">
        <w:rPr>
          <w:rFonts w:ascii="Times New Roman" w:hAnsi="Times New Roman"/>
          <w:sz w:val="28"/>
          <w:szCs w:val="28"/>
          <w:lang w:val="ru-RU"/>
        </w:rPr>
        <w:t>предоставление финансовой помощи на возмездной и безвозмездной основе при осуществлении программ демонополизации, перепрофилирования производства в целях развития конкуренции и насыщения товарного рынка в соответствии с действующим законодательством;</w:t>
      </w:r>
    </w:p>
    <w:p w:rsidR="009963FB" w:rsidRPr="00B040E0" w:rsidRDefault="009963FB" w:rsidP="00B040E0">
      <w:pPr>
        <w:numPr>
          <w:ilvl w:val="0"/>
          <w:numId w:val="5"/>
        </w:numPr>
        <w:tabs>
          <w:tab w:val="num" w:pos="0"/>
        </w:tabs>
        <w:autoSpaceDE w:val="0"/>
        <w:autoSpaceDN w:val="0"/>
        <w:adjustRightInd w:val="0"/>
        <w:spacing w:after="0" w:line="360" w:lineRule="auto"/>
        <w:ind w:left="1134" w:firstLine="567"/>
        <w:jc w:val="both"/>
        <w:rPr>
          <w:rFonts w:ascii="Times New Roman" w:hAnsi="Times New Roman"/>
          <w:sz w:val="28"/>
          <w:szCs w:val="28"/>
          <w:lang w:val="ru-RU"/>
        </w:rPr>
      </w:pPr>
      <w:r w:rsidRPr="00B040E0">
        <w:rPr>
          <w:rFonts w:ascii="Times New Roman" w:hAnsi="Times New Roman"/>
          <w:sz w:val="28"/>
          <w:szCs w:val="28"/>
          <w:lang w:val="ru-RU"/>
        </w:rPr>
        <w:t>выполнение функций залогодателя, поручителя, гаранта по обязательствам малых и средних предприятий;</w:t>
      </w:r>
    </w:p>
    <w:p w:rsidR="009963FB" w:rsidRPr="00B040E0" w:rsidRDefault="009963FB" w:rsidP="00D9202C">
      <w:pPr>
        <w:numPr>
          <w:ilvl w:val="0"/>
          <w:numId w:val="5"/>
        </w:numPr>
        <w:tabs>
          <w:tab w:val="num" w:pos="0"/>
        </w:tabs>
        <w:autoSpaceDE w:val="0"/>
        <w:autoSpaceDN w:val="0"/>
        <w:adjustRightInd w:val="0"/>
        <w:spacing w:after="0" w:line="360" w:lineRule="auto"/>
        <w:ind w:left="1134" w:firstLine="567"/>
        <w:jc w:val="both"/>
        <w:rPr>
          <w:rFonts w:ascii="Times New Roman" w:hAnsi="Times New Roman"/>
          <w:sz w:val="28"/>
          <w:szCs w:val="28"/>
          <w:lang w:val="ru-RU"/>
        </w:rPr>
      </w:pPr>
      <w:r w:rsidRPr="00B040E0">
        <w:rPr>
          <w:rFonts w:ascii="Times New Roman" w:hAnsi="Times New Roman"/>
          <w:sz w:val="28"/>
          <w:szCs w:val="28"/>
          <w:lang w:val="ru-RU"/>
        </w:rPr>
        <w:t>долевое участие в создании и деятельности хозяйствующих субъектов, обеспечивающих развитие инфраструктуры рынка, специализированных консультационных организаций и информационных систем поддержки малого и среднего предпринимательства и развития конкуренции, систем потребительской экспертизы и сертификации товаров и услуг;</w:t>
      </w:r>
    </w:p>
    <w:p w:rsidR="009963FB" w:rsidRPr="00B040E0" w:rsidRDefault="009963FB" w:rsidP="00D9202C">
      <w:pPr>
        <w:numPr>
          <w:ilvl w:val="0"/>
          <w:numId w:val="5"/>
        </w:numPr>
        <w:autoSpaceDE w:val="0"/>
        <w:autoSpaceDN w:val="0"/>
        <w:adjustRightInd w:val="0"/>
        <w:spacing w:after="0" w:line="360" w:lineRule="auto"/>
        <w:ind w:left="1134" w:firstLine="540"/>
        <w:jc w:val="both"/>
        <w:rPr>
          <w:rFonts w:ascii="Times New Roman" w:hAnsi="Times New Roman"/>
          <w:sz w:val="28"/>
          <w:szCs w:val="28"/>
          <w:lang w:val="ru-RU"/>
        </w:rPr>
      </w:pPr>
      <w:r w:rsidRPr="00B040E0">
        <w:rPr>
          <w:rFonts w:ascii="Times New Roman" w:hAnsi="Times New Roman"/>
          <w:sz w:val="28"/>
          <w:szCs w:val="28"/>
          <w:lang w:val="ru-RU"/>
        </w:rPr>
        <w:t>финансирование мероприятий по подготовке, переподготовке и повышению квалификации кадров для малых и средних предприятий, поддержке новых экономических структур, защите прав потребителей;</w:t>
      </w:r>
    </w:p>
    <w:p w:rsidR="009963FB" w:rsidRPr="00B040E0" w:rsidRDefault="009963FB" w:rsidP="00D9202C">
      <w:pPr>
        <w:numPr>
          <w:ilvl w:val="0"/>
          <w:numId w:val="5"/>
        </w:numPr>
        <w:autoSpaceDE w:val="0"/>
        <w:autoSpaceDN w:val="0"/>
        <w:adjustRightInd w:val="0"/>
        <w:spacing w:after="0" w:line="360" w:lineRule="auto"/>
        <w:ind w:left="1134" w:firstLine="540"/>
        <w:jc w:val="both"/>
        <w:rPr>
          <w:rFonts w:ascii="Times New Roman" w:hAnsi="Times New Roman"/>
          <w:b/>
          <w:bCs/>
          <w:i/>
          <w:iCs/>
          <w:sz w:val="28"/>
          <w:szCs w:val="28"/>
          <w:lang w:val="ru-RU"/>
        </w:rPr>
      </w:pPr>
      <w:r w:rsidRPr="00B040E0">
        <w:rPr>
          <w:rFonts w:ascii="Times New Roman" w:hAnsi="Times New Roman"/>
          <w:sz w:val="28"/>
          <w:szCs w:val="28"/>
          <w:lang w:val="ru-RU"/>
        </w:rPr>
        <w:t>финансирование научных исследований, научно-практических конференций, симпозиумов, совещаний, в том числе международных, связанных с деятельностью фондов.</w:t>
      </w:r>
    </w:p>
    <w:p w:rsidR="009963FB" w:rsidRDefault="009963FB" w:rsidP="00B12C40">
      <w:pPr>
        <w:pStyle w:val="22"/>
        <w:spacing w:line="360" w:lineRule="auto"/>
        <w:ind w:left="1134" w:firstLine="567"/>
        <w:jc w:val="center"/>
        <w:rPr>
          <w:b w:val="0"/>
          <w:sz w:val="28"/>
          <w:szCs w:val="28"/>
          <w:lang w:eastAsia="en-US"/>
        </w:rPr>
      </w:pPr>
    </w:p>
    <w:p w:rsidR="009963FB" w:rsidRDefault="009963FB" w:rsidP="00B12C40">
      <w:pPr>
        <w:pStyle w:val="22"/>
        <w:spacing w:line="360" w:lineRule="auto"/>
        <w:ind w:left="1134" w:firstLine="567"/>
        <w:jc w:val="center"/>
        <w:rPr>
          <w:b w:val="0"/>
          <w:sz w:val="28"/>
          <w:szCs w:val="28"/>
          <w:lang w:eastAsia="en-US"/>
        </w:rPr>
      </w:pPr>
    </w:p>
    <w:p w:rsidR="009963FB" w:rsidRDefault="009963FB" w:rsidP="00B12C40">
      <w:pPr>
        <w:pStyle w:val="22"/>
        <w:spacing w:line="360" w:lineRule="auto"/>
        <w:ind w:left="1134" w:firstLine="567"/>
        <w:jc w:val="center"/>
        <w:rPr>
          <w:b w:val="0"/>
          <w:sz w:val="28"/>
          <w:szCs w:val="28"/>
          <w:lang w:eastAsia="en-US"/>
        </w:rPr>
      </w:pPr>
    </w:p>
    <w:p w:rsidR="009963FB" w:rsidRDefault="009963FB" w:rsidP="00B12C40">
      <w:pPr>
        <w:pStyle w:val="22"/>
        <w:spacing w:line="360" w:lineRule="auto"/>
        <w:ind w:left="1134" w:firstLine="567"/>
        <w:jc w:val="center"/>
        <w:rPr>
          <w:b w:val="0"/>
          <w:sz w:val="28"/>
          <w:szCs w:val="28"/>
          <w:lang w:eastAsia="en-US"/>
        </w:rPr>
      </w:pPr>
    </w:p>
    <w:p w:rsidR="009963FB" w:rsidRPr="00D9202C" w:rsidRDefault="009963FB" w:rsidP="00B12C40">
      <w:pPr>
        <w:pStyle w:val="22"/>
        <w:spacing w:line="360" w:lineRule="auto"/>
        <w:ind w:left="1134" w:firstLine="567"/>
        <w:jc w:val="center"/>
        <w:rPr>
          <w:sz w:val="28"/>
          <w:szCs w:val="28"/>
        </w:rPr>
      </w:pPr>
      <w:r w:rsidRPr="00D9202C">
        <w:rPr>
          <w:sz w:val="28"/>
          <w:szCs w:val="28"/>
        </w:rPr>
        <w:t xml:space="preserve">2.2 Состояние и проблемы совершенствования системы государственной поддержки и финансирования малых </w:t>
      </w:r>
      <w:r>
        <w:rPr>
          <w:sz w:val="28"/>
          <w:szCs w:val="28"/>
        </w:rPr>
        <w:t xml:space="preserve">и средних </w:t>
      </w:r>
      <w:r w:rsidRPr="00D9202C">
        <w:rPr>
          <w:sz w:val="28"/>
          <w:szCs w:val="28"/>
        </w:rPr>
        <w:t>предприятий</w:t>
      </w:r>
    </w:p>
    <w:p w:rsidR="009963FB" w:rsidRDefault="009963FB" w:rsidP="00B12C40">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    Анализ ситуации в России свидетельствует о том, что малое </w:t>
      </w:r>
      <w:r>
        <w:rPr>
          <w:rFonts w:ascii="Times New Roman" w:hAnsi="Times New Roman"/>
          <w:snapToGrid w:val="0"/>
          <w:sz w:val="28"/>
          <w:szCs w:val="28"/>
          <w:lang w:val="ru-RU"/>
        </w:rPr>
        <w:t xml:space="preserve">и среднее </w:t>
      </w:r>
      <w:r w:rsidRPr="00D9202C">
        <w:rPr>
          <w:rFonts w:ascii="Times New Roman" w:hAnsi="Times New Roman"/>
          <w:snapToGrid w:val="0"/>
          <w:sz w:val="28"/>
          <w:szCs w:val="28"/>
          <w:lang w:val="ru-RU"/>
        </w:rPr>
        <w:t>предприятие начинает играть все более весомую роль в развитии национальной экономики.</w:t>
      </w:r>
    </w:p>
    <w:p w:rsidR="009963FB" w:rsidRPr="00D9202C" w:rsidRDefault="009963FB" w:rsidP="00B12C40">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Фактически за все годы реформ именно малый </w:t>
      </w:r>
      <w:r>
        <w:rPr>
          <w:rFonts w:ascii="Times New Roman" w:hAnsi="Times New Roman"/>
          <w:snapToGrid w:val="0"/>
          <w:sz w:val="28"/>
          <w:szCs w:val="28"/>
          <w:lang w:val="ru-RU"/>
        </w:rPr>
        <w:t xml:space="preserve">и средний </w:t>
      </w:r>
      <w:r w:rsidRPr="00D9202C">
        <w:rPr>
          <w:rFonts w:ascii="Times New Roman" w:hAnsi="Times New Roman"/>
          <w:snapToGrid w:val="0"/>
          <w:sz w:val="28"/>
          <w:szCs w:val="28"/>
          <w:lang w:val="ru-RU"/>
        </w:rPr>
        <w:t xml:space="preserve">бизнес был единственным растущим сектором экономики, обеспечивающим отдачу вложенных средств и эффективное использование ресурсов. Он вбирал в себя основную часть трудового населения, высвобождаемого из других секторов, снимая тем самым острые социальные проблемы.  </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     Из этого следует, что  вопросы поддержки и развития предпринимательства, и в первую очередь малого</w:t>
      </w:r>
      <w:r>
        <w:rPr>
          <w:rFonts w:ascii="Times New Roman" w:hAnsi="Times New Roman"/>
          <w:snapToGrid w:val="0"/>
          <w:sz w:val="28"/>
          <w:szCs w:val="28"/>
          <w:lang w:val="ru-RU"/>
        </w:rPr>
        <w:t xml:space="preserve"> и среднего</w:t>
      </w:r>
      <w:r w:rsidRPr="00D9202C">
        <w:rPr>
          <w:rFonts w:ascii="Times New Roman" w:hAnsi="Times New Roman"/>
          <w:snapToGrid w:val="0"/>
          <w:sz w:val="28"/>
          <w:szCs w:val="28"/>
          <w:lang w:val="ru-RU"/>
        </w:rPr>
        <w:t xml:space="preserve"> бизнеса, неизбежно должны выдвигаться в центр государственной политики. </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     Анализ содержания существующих программ в области государственной поддержки малых</w:t>
      </w:r>
      <w:r>
        <w:rPr>
          <w:rFonts w:ascii="Times New Roman" w:hAnsi="Times New Roman"/>
          <w:snapToGrid w:val="0"/>
          <w:sz w:val="28"/>
          <w:szCs w:val="28"/>
          <w:lang w:val="ru-RU"/>
        </w:rPr>
        <w:t xml:space="preserve"> и средних</w:t>
      </w:r>
      <w:r w:rsidRPr="00D9202C">
        <w:rPr>
          <w:rFonts w:ascii="Times New Roman" w:hAnsi="Times New Roman"/>
          <w:snapToGrid w:val="0"/>
          <w:sz w:val="28"/>
          <w:szCs w:val="28"/>
          <w:lang w:val="ru-RU"/>
        </w:rPr>
        <w:t xml:space="preserve"> предприятий позволяет вскрыть их наиболее существенные недостатки:</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1) рассогласованность , "нестыковку" элементов программ, в частности аналитических разделов и блока основных мероприятий;</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2) декларативность, неконкретность поставленных задач;</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3) слишком широкий спектр планируемых мероприятий, ведущий к распылению и без того скудных средств;</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4) как следствие всего вышеназванного - нереалистичность, необоснованность ожидаемых конечных результатов.</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     В развертывании комплекса практических мер господдержки, нацеленных на перелом негативных тенденций в развитии российского малого </w:t>
      </w:r>
      <w:r>
        <w:rPr>
          <w:rFonts w:ascii="Times New Roman" w:hAnsi="Times New Roman"/>
          <w:snapToGrid w:val="0"/>
          <w:sz w:val="28"/>
          <w:szCs w:val="28"/>
          <w:lang w:val="ru-RU"/>
        </w:rPr>
        <w:t xml:space="preserve">и среднего </w:t>
      </w:r>
      <w:r w:rsidRPr="00D9202C">
        <w:rPr>
          <w:rFonts w:ascii="Times New Roman" w:hAnsi="Times New Roman"/>
          <w:snapToGrid w:val="0"/>
          <w:sz w:val="28"/>
          <w:szCs w:val="28"/>
          <w:lang w:val="ru-RU"/>
        </w:rPr>
        <w:t>бизнеса необходимо четкое выделение трех главных направлений:</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          1. Наведение элементарного порядка во внешней среде малого </w:t>
      </w:r>
      <w:r>
        <w:rPr>
          <w:rFonts w:ascii="Times New Roman" w:hAnsi="Times New Roman"/>
          <w:snapToGrid w:val="0"/>
          <w:sz w:val="28"/>
          <w:szCs w:val="28"/>
          <w:lang w:val="ru-RU"/>
        </w:rPr>
        <w:t xml:space="preserve">и среднего </w:t>
      </w:r>
      <w:r w:rsidRPr="00D9202C">
        <w:rPr>
          <w:rFonts w:ascii="Times New Roman" w:hAnsi="Times New Roman"/>
          <w:snapToGrid w:val="0"/>
          <w:sz w:val="28"/>
          <w:szCs w:val="28"/>
          <w:lang w:val="ru-RU"/>
        </w:rPr>
        <w:t>предпринимательства.</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         2. Осуществление регулирующего воздействия на его внутреннюю среду, прежде всего по линии оказания избирательной прямой ресурсной (в первую очередь финансовой) поддержки малых </w:t>
      </w:r>
      <w:r>
        <w:rPr>
          <w:rFonts w:ascii="Times New Roman" w:hAnsi="Times New Roman"/>
          <w:snapToGrid w:val="0"/>
          <w:sz w:val="28"/>
          <w:szCs w:val="28"/>
          <w:lang w:val="ru-RU"/>
        </w:rPr>
        <w:t xml:space="preserve">и средних </w:t>
      </w:r>
      <w:r w:rsidRPr="00D9202C">
        <w:rPr>
          <w:rFonts w:ascii="Times New Roman" w:hAnsi="Times New Roman"/>
          <w:snapToGrid w:val="0"/>
          <w:sz w:val="28"/>
          <w:szCs w:val="28"/>
          <w:lang w:val="ru-RU"/>
        </w:rPr>
        <w:t xml:space="preserve">предприятий. </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         3. Организационное самосовершенствование системы господдержки.</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     Для обеспечения стабильности внешней среды малого </w:t>
      </w:r>
      <w:r>
        <w:rPr>
          <w:rFonts w:ascii="Times New Roman" w:hAnsi="Times New Roman"/>
          <w:snapToGrid w:val="0"/>
          <w:sz w:val="28"/>
          <w:szCs w:val="28"/>
          <w:lang w:val="ru-RU"/>
        </w:rPr>
        <w:t xml:space="preserve">и среднего </w:t>
      </w:r>
      <w:r w:rsidRPr="00D9202C">
        <w:rPr>
          <w:rFonts w:ascii="Times New Roman" w:hAnsi="Times New Roman"/>
          <w:snapToGrid w:val="0"/>
          <w:sz w:val="28"/>
          <w:szCs w:val="28"/>
          <w:lang w:val="ru-RU"/>
        </w:rPr>
        <w:t xml:space="preserve">предпринимательства необходимо осуществить как минимум: </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1) реформирование налогообложения и совершенствование правовой базы</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2) защиту субъектов малого </w:t>
      </w:r>
      <w:r>
        <w:rPr>
          <w:rFonts w:ascii="Times New Roman" w:hAnsi="Times New Roman"/>
          <w:snapToGrid w:val="0"/>
          <w:sz w:val="28"/>
          <w:szCs w:val="28"/>
          <w:lang w:val="ru-RU"/>
        </w:rPr>
        <w:t xml:space="preserve">и среднего </w:t>
      </w:r>
      <w:r w:rsidRPr="00D9202C">
        <w:rPr>
          <w:rFonts w:ascii="Times New Roman" w:hAnsi="Times New Roman"/>
          <w:snapToGrid w:val="0"/>
          <w:sz w:val="28"/>
          <w:szCs w:val="28"/>
          <w:lang w:val="ru-RU"/>
        </w:rPr>
        <w:t>бизнеса от преступных посягательств</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3) устранение административных барьеров </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4) улучшение условий сбыта</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5) содействие развитию кооперационных связей с крупным бизнесом.</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1) Следует категорически запретить практику постоянного пересмотра  налогового законодательства в течение финансового года, тем более задним числом. Толкование налогового законодательства и определение порядка его применения должно стать исключительной прерогативой Федерального Собрания РФ. Финансовые и налоговые службы и другие органы исполнительной власти должны быть лишены такого права.</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     Абсолютный предел налоговых изъятий не должен превышать критический уровень 45 - 50% от ВВП, при более высоких ставках начинается массовое бегство от налогов, что в конечном итоге приводит к снижению налоговой базы и спаду производства. В России величина налоговых изъятий в совокупности с платежами во внебюджетные фонды и другими обязательными отчислениями превысила критический уровень. Все это приводит к тому, что главным способом приспособления представителей малых </w:t>
      </w:r>
      <w:r>
        <w:rPr>
          <w:rFonts w:ascii="Times New Roman" w:hAnsi="Times New Roman"/>
          <w:snapToGrid w:val="0"/>
          <w:sz w:val="28"/>
          <w:szCs w:val="28"/>
          <w:lang w:val="ru-RU"/>
        </w:rPr>
        <w:t xml:space="preserve">и средних </w:t>
      </w:r>
      <w:r w:rsidRPr="00D9202C">
        <w:rPr>
          <w:rFonts w:ascii="Times New Roman" w:hAnsi="Times New Roman"/>
          <w:snapToGrid w:val="0"/>
          <w:sz w:val="28"/>
          <w:szCs w:val="28"/>
          <w:lang w:val="ru-RU"/>
        </w:rPr>
        <w:t xml:space="preserve">предприятий к этим явлениям стала практика ухода в тень. </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2) Пренебрежительное отношение государства к малому собственнику выражается и в том, что он остается незащищенным от проявлений организованной преступности, рэкета, коррупции. По имеющимся данным, преступными формированиями контролируется 41 тыс. крупных и средних хозяйственных субъектов, в том числе 1500 государственных предприятий, 4000 акционерных обществ и около 600 банков. В таких условиях единственно возможными способами выживания предпринимателя является его интеграция или сотрудничество с криминальными элементами и вовлечение в теневую экономику, методы которой обеспечивают относительную стабильность и защищенность для малых </w:t>
      </w:r>
      <w:r>
        <w:rPr>
          <w:rFonts w:ascii="Times New Roman" w:hAnsi="Times New Roman"/>
          <w:snapToGrid w:val="0"/>
          <w:sz w:val="28"/>
          <w:szCs w:val="28"/>
          <w:lang w:val="ru-RU"/>
        </w:rPr>
        <w:t xml:space="preserve"> и средних </w:t>
      </w:r>
      <w:r w:rsidRPr="00D9202C">
        <w:rPr>
          <w:rFonts w:ascii="Times New Roman" w:hAnsi="Times New Roman"/>
          <w:snapToGrid w:val="0"/>
          <w:sz w:val="28"/>
          <w:szCs w:val="28"/>
          <w:lang w:val="ru-RU"/>
        </w:rPr>
        <w:t xml:space="preserve">предприятий. </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3) Рассматривая проблемы развития малого </w:t>
      </w:r>
      <w:r>
        <w:rPr>
          <w:rFonts w:ascii="Times New Roman" w:hAnsi="Times New Roman"/>
          <w:snapToGrid w:val="0"/>
          <w:sz w:val="28"/>
          <w:szCs w:val="28"/>
          <w:lang w:val="ru-RU"/>
        </w:rPr>
        <w:t xml:space="preserve">и среднего </w:t>
      </w:r>
      <w:r w:rsidRPr="00D9202C">
        <w:rPr>
          <w:rFonts w:ascii="Times New Roman" w:hAnsi="Times New Roman"/>
          <w:snapToGrid w:val="0"/>
          <w:sz w:val="28"/>
          <w:szCs w:val="28"/>
          <w:lang w:val="ru-RU"/>
        </w:rPr>
        <w:t>бизнеса в России, неизбежно приходится затрагивать вопросы взаимоотношений между предпринимателями и различными властными структурами. К сожалению, они весьма далеки от совершенства. В своей деятельности предприниматели постоянно сталкиваются с разнообразными препятствиями, создаваемыми органами власти на федеральном, региональном и местном уровнях, которые существенно затрудняют создание новых фирм, мешают им выходить на рынок и успешно развиваться.</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     По антимонопольному законодательству федеральным органам исполнительной власти, органам исполнительной власти субъектов РФ и местного самоуправления запрещается принимать акты и совершать действия, направленные на:</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введение ограничений на создание новых хозяйствующих субъектов, а также установление запретов на осуществление отдельных видов деятельности;</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установление запретов и иных ограничений на вывоз и продажу товаров из одного региона РФ в другой;</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выдачу хозяйствующим субъектам указаний о приоритетном заключении договоров или о первоочередной поставке товаров определенному кругу покупателей;</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предоставление отдельным хозяйствующим субъектам необоснованных льгот, ставящих их в преимущественное положение по отношению к другим предприятиям, действующим на данном рынке, и др.</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     Но практика показывает повсеместные нарушения антимонопольного законодательства в различных субъектах Российской Федерации. </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4) Главное направление поддержки малого </w:t>
      </w:r>
      <w:r>
        <w:rPr>
          <w:rFonts w:ascii="Times New Roman" w:hAnsi="Times New Roman"/>
          <w:snapToGrid w:val="0"/>
          <w:sz w:val="28"/>
          <w:szCs w:val="28"/>
          <w:lang w:val="ru-RU"/>
        </w:rPr>
        <w:t xml:space="preserve">и среднего </w:t>
      </w:r>
      <w:r w:rsidRPr="00D9202C">
        <w:rPr>
          <w:rFonts w:ascii="Times New Roman" w:hAnsi="Times New Roman"/>
          <w:snapToGrid w:val="0"/>
          <w:sz w:val="28"/>
          <w:szCs w:val="28"/>
          <w:lang w:val="ru-RU"/>
        </w:rPr>
        <w:t xml:space="preserve">предпринимательства в области сбыта - обеспечение участия субъектов малого </w:t>
      </w:r>
      <w:r>
        <w:rPr>
          <w:rFonts w:ascii="Times New Roman" w:hAnsi="Times New Roman"/>
          <w:snapToGrid w:val="0"/>
          <w:sz w:val="28"/>
          <w:szCs w:val="28"/>
          <w:lang w:val="ru-RU"/>
        </w:rPr>
        <w:t xml:space="preserve">и среднего </w:t>
      </w:r>
      <w:r w:rsidRPr="00D9202C">
        <w:rPr>
          <w:rFonts w:ascii="Times New Roman" w:hAnsi="Times New Roman"/>
          <w:snapToGrid w:val="0"/>
          <w:sz w:val="28"/>
          <w:szCs w:val="28"/>
          <w:lang w:val="ru-RU"/>
        </w:rPr>
        <w:t xml:space="preserve">бизнеса в производстве продукции для государственных нужд. Установление обязательной квоты на размещение госзаказов на малых предприятиях (не менее 15% от общего объема) дает им гарантированный рынок сбыта продукции и услуг, позволяет оптимально планировать свою производственную и финансовую деятельность. </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5) В условиях рыночных отношений основными формами интеграции крупных и мелких хозяйственных структур являются: субподряд, франчайзинг, венчурное финансирование, лизинг. В результате их использования:</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1) возрастает стабильность внешней среды малого</w:t>
      </w:r>
      <w:r>
        <w:rPr>
          <w:rFonts w:ascii="Times New Roman" w:hAnsi="Times New Roman"/>
          <w:snapToGrid w:val="0"/>
          <w:sz w:val="28"/>
          <w:szCs w:val="28"/>
          <w:lang w:val="ru-RU"/>
        </w:rPr>
        <w:t xml:space="preserve"> и среднего</w:t>
      </w:r>
      <w:r w:rsidRPr="00D9202C">
        <w:rPr>
          <w:rFonts w:ascii="Times New Roman" w:hAnsi="Times New Roman"/>
          <w:snapToGrid w:val="0"/>
          <w:sz w:val="28"/>
          <w:szCs w:val="28"/>
          <w:lang w:val="ru-RU"/>
        </w:rPr>
        <w:t xml:space="preserve"> предприятия;</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2) происходит взаимовыгодное движение информационных, технологических, сырьевых, кадровых, финансовых ресурсов.</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     Перспективным представляется развитие и создание франчайзинговых систем в таких сферах деятельности, как: предприятия питания, строительство, услуги по трудоустройству, бытовое обслуживание населения, заправка и обслуживание автомобилей, гостиницы и мотели. Развитию франчайзинга в России в современных условиях препятствует ряд обстоятельств:  отсутствие специальной нормативно-правовой базы и должного информационного обеспечения, недостаточная осведомленность предпринимателей  о возможностях и особенностях такого способа ведения бизнеса, нехватка знаний, необходимых для его осуществления, отсутствие соответствующих консультационных структур, а также общие проблемы финансово-кредитного характера.</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     Значение такой формы взаимодействия крупного и мелкого производства, как лизинг объективно обусловлено самим ходом российских экономических реформ. С одной стороны, многие крупные предприятия (в первую очередь ВПК) не используют значительную часть производственных фондов, с другой стороны, подавляющая масса мелких производителей не располагает  адекватной материальной базой и не имеет финансовых средств для закупки  необходимой техники. Применение лишь 20% незадействованного сегодня оборудования позволило бы произвести в секторе малого </w:t>
      </w:r>
      <w:r>
        <w:rPr>
          <w:rFonts w:ascii="Times New Roman" w:hAnsi="Times New Roman"/>
          <w:snapToGrid w:val="0"/>
          <w:sz w:val="28"/>
          <w:szCs w:val="28"/>
          <w:lang w:val="ru-RU"/>
        </w:rPr>
        <w:t xml:space="preserve">и среднего </w:t>
      </w:r>
      <w:r w:rsidRPr="00D9202C">
        <w:rPr>
          <w:rFonts w:ascii="Times New Roman" w:hAnsi="Times New Roman"/>
          <w:snapToGrid w:val="0"/>
          <w:sz w:val="28"/>
          <w:szCs w:val="28"/>
          <w:lang w:val="ru-RU"/>
        </w:rPr>
        <w:t>предпринимательства продукции на 500 трлн. рублей.</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     И хотя на начало 1996 г. в России насчитывалось около 25 активных лизинговых компаний, практически лишь Московская лизинговая компания (МЛК) специализируется на работе с малым </w:t>
      </w:r>
      <w:r>
        <w:rPr>
          <w:rFonts w:ascii="Times New Roman" w:hAnsi="Times New Roman"/>
          <w:snapToGrid w:val="0"/>
          <w:sz w:val="28"/>
          <w:szCs w:val="28"/>
          <w:lang w:val="ru-RU"/>
        </w:rPr>
        <w:t xml:space="preserve">и средним </w:t>
      </w:r>
      <w:r w:rsidRPr="00D9202C">
        <w:rPr>
          <w:rFonts w:ascii="Times New Roman" w:hAnsi="Times New Roman"/>
          <w:snapToGrid w:val="0"/>
          <w:sz w:val="28"/>
          <w:szCs w:val="28"/>
          <w:lang w:val="ru-RU"/>
        </w:rPr>
        <w:t>бизнесом.</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     Перспективы развития в России венчурного финансирования в качестве </w:t>
      </w:r>
    </w:p>
    <w:p w:rsidR="009963FB" w:rsidRPr="00D9202C" w:rsidRDefault="009963FB" w:rsidP="008F7F26">
      <w:pPr>
        <w:widowControl w:val="0"/>
        <w:spacing w:line="360" w:lineRule="auto"/>
        <w:ind w:left="1134"/>
        <w:jc w:val="both"/>
        <w:rPr>
          <w:rFonts w:ascii="Times New Roman" w:hAnsi="Times New Roman"/>
          <w:snapToGrid w:val="0"/>
          <w:sz w:val="28"/>
          <w:szCs w:val="28"/>
          <w:lang w:val="ru-RU"/>
        </w:rPr>
      </w:pPr>
      <w:r w:rsidRPr="00D9202C">
        <w:rPr>
          <w:rFonts w:ascii="Times New Roman" w:hAnsi="Times New Roman"/>
          <w:snapToGrid w:val="0"/>
          <w:sz w:val="28"/>
          <w:szCs w:val="28"/>
          <w:lang w:val="ru-RU"/>
        </w:rPr>
        <w:t>формы интеграции крупных и мелких структур, как представляется,  связаны прежде всего с реализацией потенциала финансово-промышленных групп. Взаимодействие последних с малыми инновационными фирмами эффективно способствовало бы разрешению противоречия между невостребованностью творческих возможностей российских ученых и необходимостью  кардинального обновления технической основы фактически всех отраслей народного хозяйства; это в определенной мере решило бы и проблему  "утечки умов".</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     В настоящее время в России осуществляется ряд программ венчурного финансирования сферы малого </w:t>
      </w:r>
      <w:r>
        <w:rPr>
          <w:rFonts w:ascii="Times New Roman" w:hAnsi="Times New Roman"/>
          <w:snapToGrid w:val="0"/>
          <w:sz w:val="28"/>
          <w:szCs w:val="28"/>
          <w:lang w:val="ru-RU"/>
        </w:rPr>
        <w:t xml:space="preserve">и среднего </w:t>
      </w:r>
      <w:r w:rsidRPr="00D9202C">
        <w:rPr>
          <w:rFonts w:ascii="Times New Roman" w:hAnsi="Times New Roman"/>
          <w:snapToGrid w:val="0"/>
          <w:sz w:val="28"/>
          <w:szCs w:val="28"/>
          <w:lang w:val="ru-RU"/>
        </w:rPr>
        <w:t xml:space="preserve">бизнеса со стороны зарубежных финансовых институтов, таких, как Европейский банк реконструкции и развития,  Агентство США по международному развитию, Управление по кредитованию  и развитию (Германия) и др. организаций. Их опыт в реализации схем венчурного финансирования малого бизнеса может представлять интерес для российских банков и других финансовых институтов.   </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     Реализация экономического потенциала малых </w:t>
      </w:r>
      <w:r>
        <w:rPr>
          <w:rFonts w:ascii="Times New Roman" w:hAnsi="Times New Roman"/>
          <w:snapToGrid w:val="0"/>
          <w:sz w:val="28"/>
          <w:szCs w:val="28"/>
          <w:lang w:val="ru-RU"/>
        </w:rPr>
        <w:t xml:space="preserve">и средних </w:t>
      </w:r>
      <w:r w:rsidRPr="00D9202C">
        <w:rPr>
          <w:rFonts w:ascii="Times New Roman" w:hAnsi="Times New Roman"/>
          <w:snapToGrid w:val="0"/>
          <w:sz w:val="28"/>
          <w:szCs w:val="28"/>
          <w:lang w:val="ru-RU"/>
        </w:rPr>
        <w:t>предприятий во многом зависит от условий их финансирования.</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     Финансовая поддержка малого </w:t>
      </w:r>
      <w:r>
        <w:rPr>
          <w:rFonts w:ascii="Times New Roman" w:hAnsi="Times New Roman"/>
          <w:snapToGrid w:val="0"/>
          <w:sz w:val="28"/>
          <w:szCs w:val="28"/>
          <w:lang w:val="ru-RU"/>
        </w:rPr>
        <w:t xml:space="preserve">и среднего </w:t>
      </w:r>
      <w:r w:rsidRPr="00D9202C">
        <w:rPr>
          <w:rFonts w:ascii="Times New Roman" w:hAnsi="Times New Roman"/>
          <w:snapToGrid w:val="0"/>
          <w:sz w:val="28"/>
          <w:szCs w:val="28"/>
          <w:lang w:val="ru-RU"/>
        </w:rPr>
        <w:t>предпринимательства должна носить стимулирующий и выборочный характер. Стимулировать надо прежде всего жизнеспособные хозяйственные структуры, деятельность которых отвечает  целям и направлениям социально-экономической политики, поддержка не должна принимать форму основного источника увеличения дохода и повышения рентабельности.</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     Государственную политику стимулирования малого </w:t>
      </w:r>
      <w:r>
        <w:rPr>
          <w:rFonts w:ascii="Times New Roman" w:hAnsi="Times New Roman"/>
          <w:snapToGrid w:val="0"/>
          <w:sz w:val="28"/>
          <w:szCs w:val="28"/>
          <w:lang w:val="ru-RU"/>
        </w:rPr>
        <w:t xml:space="preserve">и среднего </w:t>
      </w:r>
      <w:r w:rsidRPr="00D9202C">
        <w:rPr>
          <w:rFonts w:ascii="Times New Roman" w:hAnsi="Times New Roman"/>
          <w:snapToGrid w:val="0"/>
          <w:sz w:val="28"/>
          <w:szCs w:val="28"/>
          <w:lang w:val="ru-RU"/>
        </w:rPr>
        <w:t xml:space="preserve">предпринимательства надо проводить с учетом приоритетности главных направлений сферы производства. Во многих развитых странах налоги на прибыль предприятия, которое занимается производственной деятельностью, не превышают 20 - 30% его прибыли и при этом строго дифференцируются в зависимости от выпускаемой продукции. Налоги на коммерческое посредничество значительно выше. Например, в США они достигают 90 - 95%. Такой механизм стимулирует перелив капитала в производство. Российская же налоговая система одинакова и для производителя, и для посредника. И пока не будет устранен этот парадокс, бегство капитала малого </w:t>
      </w:r>
      <w:r>
        <w:rPr>
          <w:rFonts w:ascii="Times New Roman" w:hAnsi="Times New Roman"/>
          <w:snapToGrid w:val="0"/>
          <w:sz w:val="28"/>
          <w:szCs w:val="28"/>
          <w:lang w:val="ru-RU"/>
        </w:rPr>
        <w:t xml:space="preserve">и среднего </w:t>
      </w:r>
      <w:r w:rsidRPr="00D9202C">
        <w:rPr>
          <w:rFonts w:ascii="Times New Roman" w:hAnsi="Times New Roman"/>
          <w:snapToGrid w:val="0"/>
          <w:sz w:val="28"/>
          <w:szCs w:val="28"/>
          <w:lang w:val="ru-RU"/>
        </w:rPr>
        <w:t>бизнеса из производства в сферу обращения не прекратится.</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     Можно выделить несколько направлений совершенствования существующей системы поддержки инвестиционной деятельности малого </w:t>
      </w:r>
      <w:r>
        <w:rPr>
          <w:rFonts w:ascii="Times New Roman" w:hAnsi="Times New Roman"/>
          <w:snapToGrid w:val="0"/>
          <w:sz w:val="28"/>
          <w:szCs w:val="28"/>
          <w:lang w:val="ru-RU"/>
        </w:rPr>
        <w:t xml:space="preserve">и среднего </w:t>
      </w:r>
      <w:r w:rsidRPr="00D9202C">
        <w:rPr>
          <w:rFonts w:ascii="Times New Roman" w:hAnsi="Times New Roman"/>
          <w:snapToGrid w:val="0"/>
          <w:sz w:val="28"/>
          <w:szCs w:val="28"/>
          <w:lang w:val="ru-RU"/>
        </w:rPr>
        <w:t>бизнеса:</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1. Развитие научно-аналитического и информационного обеспечения механизма инвестиционной поддержки сферы малого</w:t>
      </w:r>
      <w:r>
        <w:rPr>
          <w:rFonts w:ascii="Times New Roman" w:hAnsi="Times New Roman"/>
          <w:snapToGrid w:val="0"/>
          <w:sz w:val="28"/>
          <w:szCs w:val="28"/>
          <w:lang w:val="ru-RU"/>
        </w:rPr>
        <w:t xml:space="preserve"> и среднего</w:t>
      </w:r>
      <w:r w:rsidRPr="00D9202C">
        <w:rPr>
          <w:rFonts w:ascii="Times New Roman" w:hAnsi="Times New Roman"/>
          <w:snapToGrid w:val="0"/>
          <w:sz w:val="28"/>
          <w:szCs w:val="28"/>
          <w:lang w:val="ru-RU"/>
        </w:rPr>
        <w:t xml:space="preserve"> бизнеса. Главной задачей здесь является разработка системы приоритетов финансирования по основным  направлениям развития малого </w:t>
      </w:r>
      <w:r>
        <w:rPr>
          <w:rFonts w:ascii="Times New Roman" w:hAnsi="Times New Roman"/>
          <w:snapToGrid w:val="0"/>
          <w:sz w:val="28"/>
          <w:szCs w:val="28"/>
          <w:lang w:val="ru-RU"/>
        </w:rPr>
        <w:t xml:space="preserve">и среднего </w:t>
      </w:r>
      <w:r w:rsidRPr="00D9202C">
        <w:rPr>
          <w:rFonts w:ascii="Times New Roman" w:hAnsi="Times New Roman"/>
          <w:snapToGrid w:val="0"/>
          <w:sz w:val="28"/>
          <w:szCs w:val="28"/>
          <w:lang w:val="ru-RU"/>
        </w:rPr>
        <w:t xml:space="preserve">предпринимательства и обоснование  мероприятий по их реализации с целью отражения интересов всех уровней: федерального, регионального и самих малых </w:t>
      </w:r>
      <w:r>
        <w:rPr>
          <w:rFonts w:ascii="Times New Roman" w:hAnsi="Times New Roman"/>
          <w:snapToGrid w:val="0"/>
          <w:sz w:val="28"/>
          <w:szCs w:val="28"/>
          <w:lang w:val="ru-RU"/>
        </w:rPr>
        <w:t xml:space="preserve">и средних </w:t>
      </w:r>
      <w:r w:rsidRPr="00D9202C">
        <w:rPr>
          <w:rFonts w:ascii="Times New Roman" w:hAnsi="Times New Roman"/>
          <w:snapToGrid w:val="0"/>
          <w:sz w:val="28"/>
          <w:szCs w:val="28"/>
          <w:lang w:val="ru-RU"/>
        </w:rPr>
        <w:t>предприятий.</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2. Усиление целевой направленности и перенесение центра тяжести  процесса активизации инвестиционной деятельности малых </w:t>
      </w:r>
      <w:r>
        <w:rPr>
          <w:rFonts w:ascii="Times New Roman" w:hAnsi="Times New Roman"/>
          <w:snapToGrid w:val="0"/>
          <w:sz w:val="28"/>
          <w:szCs w:val="28"/>
          <w:lang w:val="ru-RU"/>
        </w:rPr>
        <w:t xml:space="preserve">и средних </w:t>
      </w:r>
      <w:r w:rsidRPr="00D9202C">
        <w:rPr>
          <w:rFonts w:ascii="Times New Roman" w:hAnsi="Times New Roman"/>
          <w:snapToGrid w:val="0"/>
          <w:sz w:val="28"/>
          <w:szCs w:val="28"/>
          <w:lang w:val="ru-RU"/>
        </w:rPr>
        <w:t>предприятий на региональный уровень.</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3. Развитие перспективных форм финансирования и поддержки сферы малого </w:t>
      </w:r>
      <w:r>
        <w:rPr>
          <w:rFonts w:ascii="Times New Roman" w:hAnsi="Times New Roman"/>
          <w:snapToGrid w:val="0"/>
          <w:sz w:val="28"/>
          <w:szCs w:val="28"/>
          <w:lang w:val="ru-RU"/>
        </w:rPr>
        <w:t xml:space="preserve">и среднего </w:t>
      </w:r>
      <w:r w:rsidRPr="00D9202C">
        <w:rPr>
          <w:rFonts w:ascii="Times New Roman" w:hAnsi="Times New Roman"/>
          <w:snapToGrid w:val="0"/>
          <w:sz w:val="28"/>
          <w:szCs w:val="28"/>
          <w:lang w:val="ru-RU"/>
        </w:rPr>
        <w:t>бизнеса.</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     Особое внимание должно быть обращено на следующие моменты:</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развитие системы кредитования с целью увеличения количества получателей финансовой поддержки и облегчения доступа малых </w:t>
      </w:r>
      <w:r>
        <w:rPr>
          <w:rFonts w:ascii="Times New Roman" w:hAnsi="Times New Roman"/>
          <w:snapToGrid w:val="0"/>
          <w:sz w:val="28"/>
          <w:szCs w:val="28"/>
          <w:lang w:val="ru-RU"/>
        </w:rPr>
        <w:t xml:space="preserve">и средних </w:t>
      </w:r>
      <w:r w:rsidRPr="00D9202C">
        <w:rPr>
          <w:rFonts w:ascii="Times New Roman" w:hAnsi="Times New Roman"/>
          <w:snapToGrid w:val="0"/>
          <w:sz w:val="28"/>
          <w:szCs w:val="28"/>
          <w:lang w:val="ru-RU"/>
        </w:rPr>
        <w:t xml:space="preserve">предприятий к коммерческим кредитам предполагает расширение сети финансовых институтов, осуществляющих кредитование малых </w:t>
      </w:r>
      <w:r>
        <w:rPr>
          <w:rFonts w:ascii="Times New Roman" w:hAnsi="Times New Roman"/>
          <w:snapToGrid w:val="0"/>
          <w:sz w:val="28"/>
          <w:szCs w:val="28"/>
          <w:lang w:val="ru-RU"/>
        </w:rPr>
        <w:t xml:space="preserve">и средних </w:t>
      </w:r>
      <w:r w:rsidRPr="00D9202C">
        <w:rPr>
          <w:rFonts w:ascii="Times New Roman" w:hAnsi="Times New Roman"/>
          <w:snapToGrid w:val="0"/>
          <w:sz w:val="28"/>
          <w:szCs w:val="28"/>
          <w:lang w:val="ru-RU"/>
        </w:rPr>
        <w:t>предприятий на льготных условиях: пониженный процент; более продолжительный срок кредитования; снижение требований к залоговому обеспечению; бесплатное консультирование.</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Развитие механизма гарантий по инвестиционным кредитам, предоставляемым предприятиям малого </w:t>
      </w:r>
      <w:r>
        <w:rPr>
          <w:rFonts w:ascii="Times New Roman" w:hAnsi="Times New Roman"/>
          <w:snapToGrid w:val="0"/>
          <w:sz w:val="28"/>
          <w:szCs w:val="28"/>
          <w:lang w:val="ru-RU"/>
        </w:rPr>
        <w:t xml:space="preserve">и среднего </w:t>
      </w:r>
      <w:r w:rsidRPr="00D9202C">
        <w:rPr>
          <w:rFonts w:ascii="Times New Roman" w:hAnsi="Times New Roman"/>
          <w:snapToGrid w:val="0"/>
          <w:sz w:val="28"/>
          <w:szCs w:val="28"/>
          <w:lang w:val="ru-RU"/>
        </w:rPr>
        <w:t>бизнеса, должно включать наличие государственных гарантий коммерческим банкам, участвующим в финансировании этих предприятий.</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Механизм финансово-кредитной поддержки малого </w:t>
      </w:r>
      <w:r>
        <w:rPr>
          <w:rFonts w:ascii="Times New Roman" w:hAnsi="Times New Roman"/>
          <w:snapToGrid w:val="0"/>
          <w:sz w:val="28"/>
          <w:szCs w:val="28"/>
          <w:lang w:val="ru-RU"/>
        </w:rPr>
        <w:t xml:space="preserve">и среднего </w:t>
      </w:r>
      <w:r w:rsidRPr="00D9202C">
        <w:rPr>
          <w:rFonts w:ascii="Times New Roman" w:hAnsi="Times New Roman"/>
          <w:snapToGrid w:val="0"/>
          <w:sz w:val="28"/>
          <w:szCs w:val="28"/>
          <w:lang w:val="ru-RU"/>
        </w:rPr>
        <w:t xml:space="preserve">бизнеса  призван способствовать развитию новых форм сотрудничества малых </w:t>
      </w:r>
      <w:r>
        <w:rPr>
          <w:rFonts w:ascii="Times New Roman" w:hAnsi="Times New Roman"/>
          <w:snapToGrid w:val="0"/>
          <w:sz w:val="28"/>
          <w:szCs w:val="28"/>
          <w:lang w:val="ru-RU"/>
        </w:rPr>
        <w:t xml:space="preserve">и средних </w:t>
      </w:r>
      <w:r w:rsidRPr="00D9202C">
        <w:rPr>
          <w:rFonts w:ascii="Times New Roman" w:hAnsi="Times New Roman"/>
          <w:snapToGrid w:val="0"/>
          <w:sz w:val="28"/>
          <w:szCs w:val="28"/>
          <w:lang w:val="ru-RU"/>
        </w:rPr>
        <w:t xml:space="preserve">предприятий в области кредитования - обществ взаимного кредитования. Создание систем производственного и технологического обслуживания малого </w:t>
      </w:r>
      <w:r>
        <w:rPr>
          <w:rFonts w:ascii="Times New Roman" w:hAnsi="Times New Roman"/>
          <w:snapToGrid w:val="0"/>
          <w:sz w:val="28"/>
          <w:szCs w:val="28"/>
          <w:lang w:val="ru-RU"/>
        </w:rPr>
        <w:t xml:space="preserve">и среднего </w:t>
      </w:r>
      <w:r w:rsidRPr="00D9202C">
        <w:rPr>
          <w:rFonts w:ascii="Times New Roman" w:hAnsi="Times New Roman"/>
          <w:snapToGrid w:val="0"/>
          <w:sz w:val="28"/>
          <w:szCs w:val="28"/>
          <w:lang w:val="ru-RU"/>
        </w:rPr>
        <w:t xml:space="preserve">бизнеса предполагает учет того обстоятельства, что в настоящее время существенным резервом для формирования определенных элементов инфраструктуры малого </w:t>
      </w:r>
      <w:r>
        <w:rPr>
          <w:rFonts w:ascii="Times New Roman" w:hAnsi="Times New Roman"/>
          <w:snapToGrid w:val="0"/>
          <w:sz w:val="28"/>
          <w:szCs w:val="28"/>
          <w:lang w:val="ru-RU"/>
        </w:rPr>
        <w:t xml:space="preserve">и среднего </w:t>
      </w:r>
      <w:r w:rsidRPr="00D9202C">
        <w:rPr>
          <w:rFonts w:ascii="Times New Roman" w:hAnsi="Times New Roman"/>
          <w:snapToGrid w:val="0"/>
          <w:sz w:val="28"/>
          <w:szCs w:val="28"/>
          <w:lang w:val="ru-RU"/>
        </w:rPr>
        <w:t>бизнеса может стать использование имущества и производственных площадей несостоятельных предприятий при их ликвидации, реорганизации или перепрофилировании.</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Необходимо развитие системы страхования инвестиций. На Западе  страхование воспринимается как неотъемлемый механизм перераспределения риска. Его повышенный уровень на предприятиях малого</w:t>
      </w:r>
      <w:r>
        <w:rPr>
          <w:rFonts w:ascii="Times New Roman" w:hAnsi="Times New Roman"/>
          <w:snapToGrid w:val="0"/>
          <w:sz w:val="28"/>
          <w:szCs w:val="28"/>
          <w:lang w:val="ru-RU"/>
        </w:rPr>
        <w:t xml:space="preserve"> и среднего </w:t>
      </w:r>
      <w:r w:rsidRPr="00D9202C">
        <w:rPr>
          <w:rFonts w:ascii="Times New Roman" w:hAnsi="Times New Roman"/>
          <w:snapToGrid w:val="0"/>
          <w:sz w:val="28"/>
          <w:szCs w:val="28"/>
          <w:lang w:val="ru-RU"/>
        </w:rPr>
        <w:t xml:space="preserve"> бизнеса предъявляет особые требования к работе страховых компаний.   </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Pr>
          <w:rFonts w:ascii="Times New Roman" w:hAnsi="Times New Roman"/>
          <w:snapToGrid w:val="0"/>
          <w:sz w:val="28"/>
          <w:szCs w:val="28"/>
          <w:lang w:val="ru-RU"/>
        </w:rPr>
        <w:t>Р</w:t>
      </w:r>
      <w:r w:rsidRPr="00D9202C">
        <w:rPr>
          <w:rFonts w:ascii="Times New Roman" w:hAnsi="Times New Roman"/>
          <w:snapToGrid w:val="0"/>
          <w:sz w:val="28"/>
          <w:szCs w:val="28"/>
          <w:lang w:val="ru-RU"/>
        </w:rPr>
        <w:t xml:space="preserve">оль агентств поддержки малого </w:t>
      </w:r>
      <w:r>
        <w:rPr>
          <w:rFonts w:ascii="Times New Roman" w:hAnsi="Times New Roman"/>
          <w:snapToGrid w:val="0"/>
          <w:sz w:val="28"/>
          <w:szCs w:val="28"/>
          <w:lang w:val="ru-RU"/>
        </w:rPr>
        <w:t xml:space="preserve">и среднего </w:t>
      </w:r>
      <w:r w:rsidRPr="00D9202C">
        <w:rPr>
          <w:rFonts w:ascii="Times New Roman" w:hAnsi="Times New Roman"/>
          <w:snapToGrid w:val="0"/>
          <w:sz w:val="28"/>
          <w:szCs w:val="28"/>
          <w:lang w:val="ru-RU"/>
        </w:rPr>
        <w:t xml:space="preserve">бизнеса в развитии кредитно-финансового и инвестиционного механизмов сферы малого </w:t>
      </w:r>
      <w:r>
        <w:rPr>
          <w:rFonts w:ascii="Times New Roman" w:hAnsi="Times New Roman"/>
          <w:snapToGrid w:val="0"/>
          <w:sz w:val="28"/>
          <w:szCs w:val="28"/>
          <w:lang w:val="ru-RU"/>
        </w:rPr>
        <w:t xml:space="preserve">и среднего </w:t>
      </w:r>
      <w:r w:rsidRPr="00D9202C">
        <w:rPr>
          <w:rFonts w:ascii="Times New Roman" w:hAnsi="Times New Roman"/>
          <w:snapToGrid w:val="0"/>
          <w:sz w:val="28"/>
          <w:szCs w:val="28"/>
          <w:lang w:val="ru-RU"/>
        </w:rPr>
        <w:t>бизнеса.</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     Выделяют следующие виды институтов поддержки малого </w:t>
      </w:r>
      <w:r>
        <w:rPr>
          <w:rFonts w:ascii="Times New Roman" w:hAnsi="Times New Roman"/>
          <w:snapToGrid w:val="0"/>
          <w:sz w:val="28"/>
          <w:szCs w:val="28"/>
          <w:lang w:val="ru-RU"/>
        </w:rPr>
        <w:t xml:space="preserve">и среднего </w:t>
      </w:r>
      <w:r w:rsidRPr="00D9202C">
        <w:rPr>
          <w:rFonts w:ascii="Times New Roman" w:hAnsi="Times New Roman"/>
          <w:snapToGrid w:val="0"/>
          <w:sz w:val="28"/>
          <w:szCs w:val="28"/>
          <w:lang w:val="ru-RU"/>
        </w:rPr>
        <w:t>предпринимательства:</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1. Финансовые, в том числе фонды поддержки малого </w:t>
      </w:r>
      <w:r>
        <w:rPr>
          <w:rFonts w:ascii="Times New Roman" w:hAnsi="Times New Roman"/>
          <w:snapToGrid w:val="0"/>
          <w:sz w:val="28"/>
          <w:szCs w:val="28"/>
          <w:lang w:val="ru-RU"/>
        </w:rPr>
        <w:t xml:space="preserve">и среднего </w:t>
      </w:r>
      <w:r w:rsidRPr="00D9202C">
        <w:rPr>
          <w:rFonts w:ascii="Times New Roman" w:hAnsi="Times New Roman"/>
          <w:snapToGrid w:val="0"/>
          <w:sz w:val="28"/>
          <w:szCs w:val="28"/>
          <w:lang w:val="ru-RU"/>
        </w:rPr>
        <w:t>предпринимательства, специализированные банки, финансовые корпорации, страховые фонды и т.д.</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2. Лизинговые компании.</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3. Бизнес-инкубаторы, технопарки, промышленные полигоны, агенства и центры развития малого </w:t>
      </w:r>
      <w:r>
        <w:rPr>
          <w:rFonts w:ascii="Times New Roman" w:hAnsi="Times New Roman"/>
          <w:snapToGrid w:val="0"/>
          <w:sz w:val="28"/>
          <w:szCs w:val="28"/>
          <w:lang w:val="ru-RU"/>
        </w:rPr>
        <w:t xml:space="preserve">и среднего </w:t>
      </w:r>
      <w:r w:rsidRPr="00D9202C">
        <w:rPr>
          <w:rFonts w:ascii="Times New Roman" w:hAnsi="Times New Roman"/>
          <w:snapToGrid w:val="0"/>
          <w:sz w:val="28"/>
          <w:szCs w:val="28"/>
          <w:lang w:val="ru-RU"/>
        </w:rPr>
        <w:t>бизнеса.</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4. Центры (пункты) информационного обеспечения.</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5. Учебные центры.</w:t>
      </w:r>
    </w:p>
    <w:p w:rsidR="009963FB" w:rsidRPr="00D9202C" w:rsidRDefault="009963FB" w:rsidP="00D9202C">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     Формирование инфраструктуры наиболее интенсивно идет в Воронежской, Новгородской, Пензенской, Самарской, Свердловской областях и в Москве, в некоторых субъектах РФ; при этом активно используются внутренние финансовые возможности и ресурсы. </w:t>
      </w:r>
    </w:p>
    <w:p w:rsidR="009963FB" w:rsidRPr="00757B60" w:rsidRDefault="009963FB" w:rsidP="00757B60">
      <w:pPr>
        <w:widowControl w:val="0"/>
        <w:spacing w:line="360" w:lineRule="auto"/>
        <w:ind w:left="1134" w:firstLine="567"/>
        <w:jc w:val="both"/>
        <w:rPr>
          <w:rFonts w:ascii="Times New Roman" w:hAnsi="Times New Roman"/>
          <w:snapToGrid w:val="0"/>
          <w:sz w:val="28"/>
          <w:szCs w:val="28"/>
          <w:lang w:val="ru-RU"/>
        </w:rPr>
      </w:pPr>
      <w:r w:rsidRPr="00D9202C">
        <w:rPr>
          <w:rFonts w:ascii="Times New Roman" w:hAnsi="Times New Roman"/>
          <w:snapToGrid w:val="0"/>
          <w:sz w:val="28"/>
          <w:szCs w:val="28"/>
          <w:lang w:val="ru-RU"/>
        </w:rPr>
        <w:t xml:space="preserve">     При некоторых позитивных сдвигах в рассматриваемом отношении обнаруживаются, однако, серьезные проблемы и деформации. Так, например, во многих регионах объекты инфраструктуры отсутствуют или с</w:t>
      </w:r>
      <w:r>
        <w:rPr>
          <w:rFonts w:ascii="Times New Roman" w:hAnsi="Times New Roman"/>
          <w:snapToGrid w:val="0"/>
          <w:sz w:val="28"/>
          <w:szCs w:val="28"/>
          <w:lang w:val="ru-RU"/>
        </w:rPr>
        <w:t xml:space="preserve">уществуют лишь на бумаге.     </w:t>
      </w:r>
    </w:p>
    <w:p w:rsidR="009963FB" w:rsidRDefault="009963FB" w:rsidP="00B040E0">
      <w:pPr>
        <w:spacing w:after="0" w:line="360" w:lineRule="auto"/>
        <w:ind w:left="1134"/>
        <w:jc w:val="both"/>
        <w:rPr>
          <w:rFonts w:ascii="Times New Roman" w:hAnsi="Times New Roman"/>
          <w:sz w:val="28"/>
          <w:szCs w:val="28"/>
          <w:lang w:val="ru-RU"/>
        </w:rPr>
      </w:pPr>
    </w:p>
    <w:p w:rsidR="009963FB" w:rsidRDefault="009963FB" w:rsidP="00757B60">
      <w:pPr>
        <w:spacing w:after="0" w:line="360" w:lineRule="auto"/>
        <w:rPr>
          <w:rFonts w:ascii="Times New Roman" w:hAnsi="Times New Roman"/>
          <w:sz w:val="28"/>
          <w:szCs w:val="28"/>
          <w:lang w:val="ru-RU"/>
        </w:rPr>
      </w:pPr>
    </w:p>
    <w:p w:rsidR="009963FB" w:rsidRDefault="009963FB" w:rsidP="00757B60">
      <w:pPr>
        <w:spacing w:after="0" w:line="360" w:lineRule="auto"/>
        <w:ind w:left="1418"/>
        <w:jc w:val="center"/>
        <w:rPr>
          <w:rFonts w:ascii="Times New Roman" w:hAnsi="Times New Roman"/>
          <w:b/>
          <w:sz w:val="28"/>
          <w:szCs w:val="28"/>
          <w:lang w:val="ru-RU"/>
        </w:rPr>
      </w:pPr>
      <w:r>
        <w:rPr>
          <w:rFonts w:ascii="Times New Roman" w:hAnsi="Times New Roman"/>
          <w:b/>
          <w:sz w:val="28"/>
          <w:szCs w:val="28"/>
          <w:lang w:val="ru-RU"/>
        </w:rPr>
        <w:t>3.</w:t>
      </w:r>
      <w:r w:rsidRPr="00767ECD">
        <w:rPr>
          <w:rFonts w:ascii="Times New Roman" w:hAnsi="Times New Roman"/>
          <w:b/>
          <w:sz w:val="28"/>
          <w:szCs w:val="28"/>
          <w:lang w:val="ru-RU"/>
        </w:rPr>
        <w:t>Поддержка малого и среднего бизнеса в Пензенской области</w:t>
      </w:r>
    </w:p>
    <w:p w:rsidR="009963FB" w:rsidRDefault="009963FB" w:rsidP="00767ECD">
      <w:pPr>
        <w:spacing w:after="0" w:line="360" w:lineRule="auto"/>
        <w:ind w:left="1418"/>
        <w:jc w:val="center"/>
        <w:rPr>
          <w:rFonts w:ascii="Times New Roman" w:hAnsi="Times New Roman"/>
          <w:b/>
          <w:sz w:val="28"/>
          <w:szCs w:val="28"/>
          <w:lang w:val="ru-RU"/>
        </w:rPr>
      </w:pPr>
      <w:r>
        <w:rPr>
          <w:rFonts w:ascii="Times New Roman" w:hAnsi="Times New Roman"/>
          <w:b/>
          <w:sz w:val="28"/>
          <w:szCs w:val="28"/>
          <w:lang w:val="ru-RU"/>
        </w:rPr>
        <w:t>3.1 Аналитический обзор</w:t>
      </w:r>
    </w:p>
    <w:p w:rsidR="009963FB" w:rsidRPr="00767ECD" w:rsidRDefault="009963FB" w:rsidP="00767ECD">
      <w:pPr>
        <w:spacing w:after="0" w:line="360" w:lineRule="auto"/>
        <w:ind w:left="1418"/>
        <w:jc w:val="both"/>
        <w:rPr>
          <w:rFonts w:ascii="Times New Roman" w:hAnsi="Times New Roman"/>
          <w:b/>
          <w:sz w:val="28"/>
          <w:szCs w:val="28"/>
          <w:lang w:val="ru-RU"/>
        </w:rPr>
      </w:pPr>
      <w:r>
        <w:rPr>
          <w:rFonts w:ascii="Times New Roman" w:hAnsi="Times New Roman"/>
          <w:sz w:val="28"/>
          <w:szCs w:val="28"/>
          <w:lang w:val="ru-RU"/>
        </w:rPr>
        <w:t xml:space="preserve">       </w:t>
      </w:r>
      <w:r w:rsidRPr="00767ECD">
        <w:rPr>
          <w:rFonts w:ascii="Times New Roman" w:hAnsi="Times New Roman"/>
          <w:sz w:val="28"/>
          <w:szCs w:val="28"/>
          <w:lang w:val="ru-RU"/>
        </w:rPr>
        <w:t>Развитие малого предпринимательства - одно из наиболее перспективных направлений рыночных преобразований. Оно стимулирует инициативу и более полную реализацию творческого потенциала граждан, расширяет социальную базу проводимых реформ, способствует формированию среднего класса.</w:t>
      </w:r>
    </w:p>
    <w:p w:rsidR="009963FB" w:rsidRPr="00767ECD" w:rsidRDefault="009963FB" w:rsidP="00767ECD">
      <w:pPr>
        <w:spacing w:after="0" w:line="360" w:lineRule="auto"/>
        <w:ind w:left="1418" w:firstLine="567"/>
        <w:jc w:val="both"/>
        <w:rPr>
          <w:rFonts w:ascii="Times New Roman" w:hAnsi="Times New Roman"/>
          <w:sz w:val="28"/>
          <w:szCs w:val="28"/>
          <w:lang w:val="ru-RU"/>
        </w:rPr>
      </w:pPr>
      <w:r w:rsidRPr="00767ECD">
        <w:rPr>
          <w:rFonts w:ascii="Times New Roman" w:hAnsi="Times New Roman"/>
          <w:sz w:val="28"/>
          <w:szCs w:val="28"/>
          <w:lang w:val="ru-RU"/>
        </w:rPr>
        <w:t>По данным статистики в 2006 году в Пензенской области функционировало 8,7 тысяч малых предприятий, из них около 3 тыс. ед. в сельской местности, по оперативным данным - более 40 тысяч ПБОЮЛ, в том числе более 15 тыс. ед. в сельских районах. Малые предприятия работают во всех видах экономической деятельности, внося существенный вклад в экономику губернии. По состоянию на 01.07.2007 в области зарегистрировано 7.8 тысяч малых предприятий, число которых уменьшилось на 10,7%. Уменьшение связано с изменением статистической методологии их учета.</w:t>
      </w:r>
    </w:p>
    <w:p w:rsidR="009963FB" w:rsidRPr="00767ECD" w:rsidRDefault="009963FB" w:rsidP="00767ECD">
      <w:pPr>
        <w:spacing w:after="0" w:line="360" w:lineRule="auto"/>
        <w:ind w:left="1418" w:firstLine="567"/>
        <w:jc w:val="both"/>
        <w:rPr>
          <w:rFonts w:ascii="Times New Roman" w:hAnsi="Times New Roman"/>
          <w:sz w:val="28"/>
          <w:szCs w:val="28"/>
          <w:lang w:val="ru-RU"/>
        </w:rPr>
      </w:pPr>
      <w:r w:rsidRPr="00767ECD">
        <w:rPr>
          <w:rFonts w:ascii="Times New Roman" w:hAnsi="Times New Roman"/>
          <w:sz w:val="28"/>
          <w:szCs w:val="28"/>
          <w:lang w:val="ru-RU"/>
        </w:rPr>
        <w:t>Налоговые поступления от ЕНВД увеличились и составили в первом полугодии 2007 года 192.1 млн. рублей, что на 10% больше соответствующего периода прошлого года.</w:t>
      </w:r>
    </w:p>
    <w:p w:rsidR="009963FB" w:rsidRPr="00767ECD" w:rsidRDefault="009963FB" w:rsidP="00767ECD">
      <w:pPr>
        <w:spacing w:after="0" w:line="360" w:lineRule="auto"/>
        <w:ind w:left="1418" w:firstLine="567"/>
        <w:jc w:val="both"/>
        <w:rPr>
          <w:rFonts w:ascii="Times New Roman" w:hAnsi="Times New Roman"/>
          <w:sz w:val="28"/>
          <w:szCs w:val="28"/>
          <w:lang w:val="ru-RU"/>
        </w:rPr>
      </w:pPr>
      <w:r w:rsidRPr="00767ECD">
        <w:rPr>
          <w:rFonts w:ascii="Times New Roman" w:hAnsi="Times New Roman"/>
          <w:sz w:val="28"/>
          <w:szCs w:val="28"/>
          <w:lang w:val="ru-RU"/>
        </w:rPr>
        <w:t>По данным Приволжского таможенного управления, оборот малых предприятий в первом полугодии 2007 по сравнению с аналогичным периодом 2006 года возрос на 6.9% и составил 25.2 млрд. рублей, при этом экспорт увеличился на 4.6%.</w:t>
      </w:r>
    </w:p>
    <w:p w:rsidR="009963FB" w:rsidRDefault="009963FB" w:rsidP="00767ECD">
      <w:pPr>
        <w:spacing w:after="0" w:line="360" w:lineRule="auto"/>
        <w:ind w:left="1418" w:firstLine="567"/>
        <w:jc w:val="both"/>
        <w:rPr>
          <w:rFonts w:ascii="Times New Roman" w:hAnsi="Times New Roman"/>
          <w:sz w:val="28"/>
          <w:szCs w:val="28"/>
          <w:lang w:val="ru-RU"/>
        </w:rPr>
      </w:pPr>
      <w:r w:rsidRPr="00767ECD">
        <w:rPr>
          <w:rFonts w:ascii="Times New Roman" w:hAnsi="Times New Roman"/>
          <w:sz w:val="28"/>
          <w:szCs w:val="28"/>
          <w:lang w:val="ru-RU"/>
        </w:rPr>
        <w:t>Таким образом, произошло существенное увеличение стоимостных объемов экспорта, как в страны СНГ, так и в дальнее зарубежье. При этом произошел опережающий рост стоимостных объемов пензенского экспорта в страны дальнего зарубежья и государств Балтии.</w:t>
      </w:r>
    </w:p>
    <w:p w:rsidR="009963FB" w:rsidRPr="00767ECD" w:rsidRDefault="009963FB" w:rsidP="00767ECD">
      <w:pPr>
        <w:spacing w:after="0" w:line="360" w:lineRule="auto"/>
        <w:ind w:left="1418" w:firstLine="567"/>
        <w:jc w:val="both"/>
        <w:rPr>
          <w:rFonts w:ascii="Times New Roman" w:hAnsi="Times New Roman"/>
          <w:sz w:val="28"/>
          <w:szCs w:val="28"/>
          <w:lang w:val="ru-RU"/>
        </w:rPr>
      </w:pPr>
      <w:r w:rsidRPr="00767ECD">
        <w:rPr>
          <w:rFonts w:ascii="Times New Roman" w:hAnsi="Times New Roman"/>
          <w:sz w:val="28"/>
          <w:szCs w:val="28"/>
          <w:lang w:val="ru-RU"/>
        </w:rPr>
        <w:t>В январе-сентябре 2007 года продукция пензенских предприятий поставлялась в 47 стран мира.</w:t>
      </w:r>
    </w:p>
    <w:p w:rsidR="009963FB" w:rsidRPr="00767ECD" w:rsidRDefault="009963FB" w:rsidP="00767ECD">
      <w:pPr>
        <w:spacing w:after="0" w:line="360" w:lineRule="auto"/>
        <w:ind w:left="1418" w:firstLine="567"/>
        <w:jc w:val="both"/>
        <w:rPr>
          <w:rFonts w:ascii="Times New Roman" w:hAnsi="Times New Roman"/>
          <w:sz w:val="28"/>
          <w:szCs w:val="28"/>
          <w:lang w:val="ru-RU"/>
        </w:rPr>
      </w:pPr>
      <w:r w:rsidRPr="00767ECD">
        <w:rPr>
          <w:rFonts w:ascii="Times New Roman" w:hAnsi="Times New Roman"/>
          <w:sz w:val="28"/>
          <w:szCs w:val="28"/>
          <w:lang w:val="ru-RU"/>
        </w:rPr>
        <w:t>Ведущими десятью партнерами Пензенской области но экспорту являлись: Казахстан, Иран, Украина, Индия, Азербайджан, Турция, Германия, Узбекистан, Киргизия, Италия.</w:t>
      </w:r>
    </w:p>
    <w:p w:rsidR="009963FB" w:rsidRPr="00767ECD" w:rsidRDefault="009963FB" w:rsidP="00767ECD">
      <w:pPr>
        <w:spacing w:after="0" w:line="360" w:lineRule="auto"/>
        <w:ind w:left="1418" w:firstLine="567"/>
        <w:jc w:val="both"/>
        <w:rPr>
          <w:rFonts w:ascii="Times New Roman" w:hAnsi="Times New Roman"/>
          <w:sz w:val="28"/>
          <w:szCs w:val="28"/>
          <w:lang w:val="ru-RU"/>
        </w:rPr>
      </w:pPr>
      <w:r w:rsidRPr="00767ECD">
        <w:rPr>
          <w:rFonts w:ascii="Times New Roman" w:hAnsi="Times New Roman"/>
          <w:sz w:val="28"/>
          <w:szCs w:val="28"/>
          <w:lang w:val="ru-RU"/>
        </w:rPr>
        <w:t>Динамичное развитие малые предприятия получили в торговле, где их удельный вес приближается к 50%. Широкое развитие малые предприятия получили в обрабатывающих производствах (12,8%) и строительстве (9,8%).</w:t>
      </w:r>
    </w:p>
    <w:p w:rsidR="009963FB" w:rsidRPr="00767ECD" w:rsidRDefault="009963FB" w:rsidP="00767ECD">
      <w:pPr>
        <w:spacing w:after="0" w:line="360" w:lineRule="auto"/>
        <w:ind w:left="1418" w:firstLine="567"/>
        <w:jc w:val="both"/>
        <w:rPr>
          <w:rFonts w:ascii="Times New Roman" w:hAnsi="Times New Roman"/>
          <w:sz w:val="28"/>
          <w:szCs w:val="28"/>
          <w:lang w:val="ru-RU"/>
        </w:rPr>
      </w:pPr>
      <w:r w:rsidRPr="00767ECD">
        <w:rPr>
          <w:rFonts w:ascii="Times New Roman" w:hAnsi="Times New Roman"/>
          <w:sz w:val="28"/>
          <w:szCs w:val="28"/>
          <w:lang w:val="ru-RU"/>
        </w:rPr>
        <w:t>Среди предприятий обрабатывающих производств наибольший удельный вес приходится на предприятия по производству пищевых продуктов 19,7%, 13,6% - по производству машин и оборудования. 9,2% - на предприятия по производству электрооборудования. В сельском хозяйстве, здравоохранении и образовании удельный вес малых предприятий не значителен (в сельском хозяйстве - 4,7%, в образовании - 0.3%, в здравоохранении - 1.0%). Активно развивается малый бизнес в таких видах деятельности, как операции с недвижимостью - 12.4%.</w:t>
      </w:r>
    </w:p>
    <w:p w:rsidR="009963FB" w:rsidRPr="00767ECD" w:rsidRDefault="009963FB" w:rsidP="00767ECD">
      <w:pPr>
        <w:spacing w:after="0" w:line="360" w:lineRule="auto"/>
        <w:ind w:left="1418" w:firstLine="567"/>
        <w:jc w:val="both"/>
        <w:rPr>
          <w:rFonts w:ascii="Times New Roman" w:hAnsi="Times New Roman"/>
          <w:sz w:val="28"/>
          <w:szCs w:val="28"/>
          <w:lang w:val="ru-RU"/>
        </w:rPr>
      </w:pPr>
      <w:r w:rsidRPr="00767ECD">
        <w:rPr>
          <w:rFonts w:ascii="Times New Roman" w:hAnsi="Times New Roman"/>
          <w:sz w:val="28"/>
          <w:szCs w:val="28"/>
          <w:lang w:val="ru-RU"/>
        </w:rPr>
        <w:t>В товарной структуре экспорта за 9 месяцев 2007 года основные позиции занимает: продукция машиностроительной отрасли (машины и оборудование, их части и приспособления к ним, электрооборудование и комплектующие, электронные приборы, радиотехника), мебель, древесина и изделия из нее.</w:t>
      </w:r>
    </w:p>
    <w:p w:rsidR="009963FB" w:rsidRPr="00767ECD" w:rsidRDefault="009963FB" w:rsidP="00857D80">
      <w:pPr>
        <w:spacing w:after="0" w:line="360" w:lineRule="auto"/>
        <w:ind w:left="1418" w:firstLine="567"/>
        <w:jc w:val="both"/>
        <w:rPr>
          <w:rFonts w:ascii="Times New Roman" w:hAnsi="Times New Roman"/>
          <w:sz w:val="28"/>
          <w:szCs w:val="28"/>
          <w:lang w:val="ru-RU"/>
        </w:rPr>
      </w:pPr>
      <w:r w:rsidRPr="00767ECD">
        <w:rPr>
          <w:rFonts w:ascii="Times New Roman" w:hAnsi="Times New Roman"/>
          <w:sz w:val="28"/>
          <w:szCs w:val="28"/>
          <w:lang w:val="ru-RU"/>
        </w:rPr>
        <w:t>Основными предприятиями-экспортерами Пензенской области в течение января-сентября 2007 года являлись: ООО «Маяк-канц»; ООО «Альфа-Гране»; ООО Торговый дом "Пензтяжпромарматура"; ООО "Садко"; ООО «Маякпринт»; ООО "ТРЭИ ГМБХ" и др.</w:t>
      </w: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Pr="00857D80" w:rsidRDefault="009963FB" w:rsidP="00857D80">
      <w:pPr>
        <w:spacing w:after="0" w:line="360" w:lineRule="auto"/>
        <w:ind w:left="1418" w:firstLine="567"/>
        <w:jc w:val="center"/>
        <w:rPr>
          <w:rFonts w:ascii="Times New Roman" w:hAnsi="Times New Roman"/>
          <w:b/>
          <w:sz w:val="28"/>
          <w:szCs w:val="28"/>
          <w:lang w:val="ru-RU"/>
        </w:rPr>
      </w:pPr>
      <w:r w:rsidRPr="00857D80">
        <w:rPr>
          <w:rFonts w:ascii="Times New Roman" w:hAnsi="Times New Roman"/>
          <w:b/>
          <w:sz w:val="28"/>
          <w:szCs w:val="28"/>
          <w:lang w:val="ru-RU"/>
        </w:rPr>
        <w:t>3.2Программа поддержки развития малого и среднего предпринимательства</w:t>
      </w:r>
    </w:p>
    <w:p w:rsidR="009963FB" w:rsidRPr="00767ECD" w:rsidRDefault="009963FB" w:rsidP="00767ECD">
      <w:pPr>
        <w:spacing w:after="0" w:line="360" w:lineRule="auto"/>
        <w:ind w:left="1418" w:firstLine="567"/>
        <w:jc w:val="both"/>
        <w:rPr>
          <w:rFonts w:ascii="Times New Roman" w:hAnsi="Times New Roman"/>
          <w:sz w:val="28"/>
          <w:szCs w:val="28"/>
          <w:lang w:val="ru-RU"/>
        </w:rPr>
      </w:pPr>
      <w:r w:rsidRPr="00767ECD">
        <w:rPr>
          <w:rFonts w:ascii="Times New Roman" w:hAnsi="Times New Roman"/>
          <w:sz w:val="28"/>
          <w:szCs w:val="28"/>
          <w:lang w:val="ru-RU"/>
        </w:rPr>
        <w:t>В целях совершенствования нормативно-правовой базы по поддержке малого бизнеса в регионе за 2007 гол приняты 3 поправки в Закон Пензенской области "О программе развития и поддержки малого предпринимательства и крестьянских (фермерских) хозяйств в</w:t>
      </w:r>
      <w:r>
        <w:rPr>
          <w:rFonts w:ascii="Times New Roman" w:hAnsi="Times New Roman"/>
          <w:sz w:val="28"/>
          <w:szCs w:val="28"/>
          <w:lang w:val="ru-RU"/>
        </w:rPr>
        <w:t xml:space="preserve"> Пензенской области на 2006-2010</w:t>
      </w:r>
      <w:r w:rsidRPr="00767ECD">
        <w:rPr>
          <w:rFonts w:ascii="Times New Roman" w:hAnsi="Times New Roman"/>
          <w:sz w:val="28"/>
          <w:szCs w:val="28"/>
          <w:lang w:val="ru-RU"/>
        </w:rPr>
        <w:t xml:space="preserve"> годы". Внесенными поправками в Программу были включены новые направления развития предпринимательства обладает (программы по развитию услуг шаговой доступности), а также внесены Дополнения и изменения в целях приведения в соответствие с действующим законодательством и основными направлениями социально-экономического развития области.</w:t>
      </w:r>
    </w:p>
    <w:p w:rsidR="009963FB" w:rsidRPr="00767ECD" w:rsidRDefault="009963FB" w:rsidP="00767ECD">
      <w:pPr>
        <w:spacing w:after="0" w:line="360" w:lineRule="auto"/>
        <w:ind w:left="1418" w:firstLine="567"/>
        <w:jc w:val="both"/>
        <w:rPr>
          <w:rFonts w:ascii="Times New Roman" w:hAnsi="Times New Roman"/>
          <w:sz w:val="28"/>
          <w:szCs w:val="28"/>
          <w:lang w:val="ru-RU"/>
        </w:rPr>
      </w:pPr>
      <w:r w:rsidRPr="00767ECD">
        <w:rPr>
          <w:rFonts w:ascii="Times New Roman" w:hAnsi="Times New Roman"/>
          <w:sz w:val="28"/>
          <w:szCs w:val="28"/>
          <w:lang w:val="ru-RU"/>
        </w:rPr>
        <w:t>В направлении развития кредитно-финансового механизма были разработаны и включены в Программу следующие виды поддержки субъектов малого предпринимательства:</w:t>
      </w:r>
    </w:p>
    <w:p w:rsidR="009963FB" w:rsidRPr="00767ECD" w:rsidRDefault="009963FB" w:rsidP="00767ECD">
      <w:pPr>
        <w:spacing w:after="0" w:line="360" w:lineRule="auto"/>
        <w:ind w:left="1418" w:firstLine="567"/>
        <w:jc w:val="both"/>
        <w:rPr>
          <w:rFonts w:ascii="Times New Roman" w:hAnsi="Times New Roman"/>
          <w:sz w:val="28"/>
          <w:szCs w:val="28"/>
          <w:lang w:val="ru-RU"/>
        </w:rPr>
      </w:pPr>
      <w:r w:rsidRPr="00767ECD">
        <w:rPr>
          <w:rFonts w:ascii="Times New Roman" w:hAnsi="Times New Roman"/>
          <w:sz w:val="28"/>
          <w:szCs w:val="28"/>
          <w:lang w:val="ru-RU"/>
        </w:rPr>
        <w:t>субсидирование потребительским кооперативам Пензенской области из расчета 50% произведенных кооперативами затрат на уплату процентов по привлеченным кредитам, но не более одной второй ставки рефинансирования (учетной ставки) Центрального банка РФ, действовавшей на дату предоставления кредита:</w:t>
      </w:r>
    </w:p>
    <w:p w:rsidR="009963FB" w:rsidRDefault="009963FB" w:rsidP="00767ECD">
      <w:pPr>
        <w:spacing w:after="0" w:line="360" w:lineRule="auto"/>
        <w:ind w:left="1418" w:firstLine="567"/>
        <w:jc w:val="both"/>
        <w:rPr>
          <w:rFonts w:ascii="Times New Roman" w:hAnsi="Times New Roman"/>
          <w:sz w:val="28"/>
          <w:szCs w:val="28"/>
          <w:lang w:val="ru-RU"/>
        </w:rPr>
      </w:pPr>
      <w:r w:rsidRPr="00767ECD">
        <w:rPr>
          <w:rFonts w:ascii="Times New Roman" w:hAnsi="Times New Roman"/>
          <w:sz w:val="28"/>
          <w:szCs w:val="28"/>
          <w:lang w:val="ru-RU"/>
        </w:rPr>
        <w:t>субсидирование из бюджета Пензенской области части затрат па уплату процентов в размере двух третьих ставки рефинансирования по коммерческим кредитам. Привлекаемым субъектами малого предпринимательства на развитие в Пензенской области предприятий потребительского рынка и услуг повседневного спроса, размещаемых в радиусе шаговой (пешеходной) доступности, определяемых соответствующими муниципальными программами развития сети предприятий потребительского рынка и услуг повседневною спроса, размещаемых в радиусе шаговой (пешеходной) доступности.</w:t>
      </w:r>
    </w:p>
    <w:p w:rsidR="009963FB" w:rsidRPr="00767ECD" w:rsidRDefault="009963FB" w:rsidP="00767ECD">
      <w:pPr>
        <w:spacing w:after="0" w:line="360" w:lineRule="auto"/>
        <w:ind w:left="1418" w:firstLine="567"/>
        <w:jc w:val="both"/>
        <w:rPr>
          <w:rFonts w:ascii="Times New Roman" w:hAnsi="Times New Roman"/>
          <w:sz w:val="28"/>
          <w:szCs w:val="28"/>
          <w:lang w:val="ru-RU"/>
        </w:rPr>
      </w:pPr>
      <w:r w:rsidRPr="00767ECD">
        <w:rPr>
          <w:rFonts w:ascii="Times New Roman" w:hAnsi="Times New Roman"/>
          <w:sz w:val="28"/>
          <w:szCs w:val="28"/>
          <w:lang w:val="ru-RU"/>
        </w:rPr>
        <w:t>В целях развития инфраструктуры поддержки малого бизнеса в Программу было включено новое направление, создание и развитие структуры, поддержки субъектов малого предпринимательства (бизнес-инкубаторов). Направление включает в себя создание, строительство, капитальный ремонт и текущее содержание объектов инфраструктуры поддержки субъектов малого предпринимательства, осуществляющих поддержку предпринимателей на ранней стадии их деятельности путем предоставления в аренду нежилых помещений и оказания консультативных, бухгалтерских, юридических и прочих услуг.</w:t>
      </w:r>
    </w:p>
    <w:p w:rsidR="009963FB" w:rsidRDefault="009963FB" w:rsidP="00767ECD">
      <w:pPr>
        <w:spacing w:after="0" w:line="360" w:lineRule="auto"/>
        <w:ind w:left="1418" w:firstLine="567"/>
        <w:jc w:val="both"/>
        <w:rPr>
          <w:rFonts w:ascii="Times New Roman" w:hAnsi="Times New Roman"/>
          <w:sz w:val="28"/>
          <w:szCs w:val="28"/>
          <w:lang w:val="ru-RU"/>
        </w:rPr>
      </w:pPr>
      <w:r w:rsidRPr="00767ECD">
        <w:rPr>
          <w:rFonts w:ascii="Times New Roman" w:hAnsi="Times New Roman"/>
          <w:sz w:val="28"/>
          <w:szCs w:val="28"/>
          <w:lang w:val="ru-RU"/>
        </w:rPr>
        <w:t>Одним из таких бизнес-инкубаторов является Некоммерческое партнерство "Пензенский региональный центр содействия инновациям". На сегодняшний момент на территории бизнес-инкубатора созданы и развиваются 15 инновационных компаний, которым оказывается активная всесторонняя поддержка. Построен корпус опытно-экспериментального цеха площадью 600 кв.м., который в течение 2007 года - 1-й половины 2008 года планируется оснастить современным оборудованием для выполнения функций регионального центра коллективного пользования точной механообработки. "Пензенский региональный центр содействия инновациям» призван способствовать переходу экономики Пензенского региона на инновационный путь развития.</w:t>
      </w:r>
    </w:p>
    <w:p w:rsidR="009963FB" w:rsidRDefault="009963FB" w:rsidP="00767ECD">
      <w:pPr>
        <w:spacing w:after="0" w:line="360" w:lineRule="auto"/>
        <w:ind w:left="1418" w:firstLine="567"/>
        <w:jc w:val="both"/>
        <w:rPr>
          <w:rFonts w:ascii="Times New Roman" w:hAnsi="Times New Roman"/>
          <w:sz w:val="28"/>
          <w:szCs w:val="28"/>
          <w:lang w:val="ru-RU"/>
        </w:rPr>
      </w:pPr>
      <w:r w:rsidRPr="00767ECD">
        <w:rPr>
          <w:rFonts w:ascii="Times New Roman" w:hAnsi="Times New Roman"/>
          <w:sz w:val="28"/>
          <w:szCs w:val="28"/>
          <w:lang w:val="ru-RU"/>
        </w:rPr>
        <w:t>Также, в конце ноября текущего года будет открыт Молодежный бизнес-инкубатор. На настоящий момент объявлен конкурс по отбору перспективных проектов.</w:t>
      </w:r>
    </w:p>
    <w:p w:rsidR="009963FB" w:rsidRDefault="009963FB" w:rsidP="00767ECD">
      <w:pPr>
        <w:spacing w:after="0" w:line="360" w:lineRule="auto"/>
        <w:ind w:left="1418" w:firstLine="567"/>
        <w:jc w:val="both"/>
        <w:rPr>
          <w:rFonts w:ascii="Times New Roman" w:hAnsi="Times New Roman"/>
          <w:sz w:val="28"/>
          <w:szCs w:val="28"/>
          <w:lang w:val="ru-RU"/>
        </w:rPr>
      </w:pPr>
      <w:r w:rsidRPr="00767ECD">
        <w:rPr>
          <w:rFonts w:ascii="Times New Roman" w:hAnsi="Times New Roman"/>
          <w:sz w:val="28"/>
          <w:szCs w:val="28"/>
          <w:lang w:val="ru-RU"/>
        </w:rPr>
        <w:t>В целях обеспечения более широкого доступа к кредитным ресурсам, особенно начинающим предпринимателям Пензенской области, проводится работа по созданию гарантийного фонда и развитию механизмов его функционирования. Это позволит предоставлять поручительство в обеспечение исполнения обязательств по договорам о предоставлении кредитов, заключаемых коммерческими банками с субъектами малого бизнеса.</w:t>
      </w:r>
    </w:p>
    <w:p w:rsidR="009963FB" w:rsidRDefault="009963FB" w:rsidP="00767ECD">
      <w:pPr>
        <w:spacing w:after="0" w:line="360" w:lineRule="auto"/>
        <w:ind w:left="1418" w:firstLine="567"/>
        <w:jc w:val="both"/>
        <w:rPr>
          <w:rFonts w:ascii="Times New Roman" w:hAnsi="Times New Roman"/>
          <w:sz w:val="28"/>
          <w:szCs w:val="28"/>
          <w:lang w:val="ru-RU"/>
        </w:rPr>
      </w:pPr>
    </w:p>
    <w:p w:rsidR="009963FB" w:rsidRDefault="009963FB" w:rsidP="00767ECD">
      <w:pPr>
        <w:spacing w:after="0" w:line="360" w:lineRule="auto"/>
        <w:ind w:left="1418" w:firstLine="567"/>
        <w:jc w:val="both"/>
        <w:rPr>
          <w:rFonts w:ascii="Times New Roman" w:hAnsi="Times New Roman"/>
          <w:sz w:val="28"/>
          <w:szCs w:val="28"/>
          <w:lang w:val="ru-RU"/>
        </w:rPr>
      </w:pPr>
    </w:p>
    <w:p w:rsidR="009963FB" w:rsidRDefault="009963FB" w:rsidP="00767ECD">
      <w:pPr>
        <w:spacing w:after="0" w:line="360" w:lineRule="auto"/>
        <w:ind w:left="1418" w:firstLine="567"/>
        <w:jc w:val="both"/>
        <w:rPr>
          <w:rFonts w:ascii="Times New Roman" w:hAnsi="Times New Roman"/>
          <w:sz w:val="28"/>
          <w:szCs w:val="28"/>
          <w:lang w:val="ru-RU"/>
        </w:rPr>
      </w:pPr>
    </w:p>
    <w:p w:rsidR="009963FB" w:rsidRDefault="009963FB" w:rsidP="00767ECD">
      <w:pPr>
        <w:spacing w:after="0" w:line="360" w:lineRule="auto"/>
        <w:ind w:left="1418" w:firstLine="567"/>
        <w:jc w:val="both"/>
        <w:rPr>
          <w:rFonts w:ascii="Times New Roman" w:hAnsi="Times New Roman"/>
          <w:sz w:val="28"/>
          <w:szCs w:val="28"/>
          <w:lang w:val="ru-RU"/>
        </w:rPr>
      </w:pPr>
    </w:p>
    <w:p w:rsidR="009963FB" w:rsidRDefault="009963FB" w:rsidP="00767ECD">
      <w:pPr>
        <w:spacing w:after="0" w:line="360" w:lineRule="auto"/>
        <w:ind w:left="1418" w:firstLine="567"/>
        <w:jc w:val="both"/>
        <w:rPr>
          <w:rFonts w:ascii="Times New Roman" w:hAnsi="Times New Roman"/>
          <w:sz w:val="28"/>
          <w:szCs w:val="28"/>
          <w:lang w:val="ru-RU"/>
        </w:rPr>
      </w:pPr>
    </w:p>
    <w:p w:rsidR="009963FB" w:rsidRDefault="009963FB" w:rsidP="00767ECD">
      <w:pPr>
        <w:spacing w:after="0" w:line="360" w:lineRule="auto"/>
        <w:ind w:left="1418" w:firstLine="567"/>
        <w:jc w:val="both"/>
        <w:rPr>
          <w:rFonts w:ascii="Times New Roman" w:hAnsi="Times New Roman"/>
          <w:sz w:val="28"/>
          <w:szCs w:val="28"/>
          <w:lang w:val="ru-RU"/>
        </w:rPr>
      </w:pPr>
    </w:p>
    <w:p w:rsidR="009963FB" w:rsidRDefault="009963FB" w:rsidP="00767ECD">
      <w:pPr>
        <w:spacing w:after="0" w:line="360" w:lineRule="auto"/>
        <w:ind w:left="1418" w:firstLine="567"/>
        <w:jc w:val="both"/>
        <w:rPr>
          <w:rFonts w:ascii="Times New Roman" w:hAnsi="Times New Roman"/>
          <w:sz w:val="28"/>
          <w:szCs w:val="28"/>
          <w:lang w:val="ru-RU"/>
        </w:rPr>
      </w:pPr>
    </w:p>
    <w:p w:rsidR="009963FB" w:rsidRDefault="009963FB" w:rsidP="00767ECD">
      <w:pPr>
        <w:spacing w:after="0" w:line="360" w:lineRule="auto"/>
        <w:ind w:left="1418" w:firstLine="567"/>
        <w:jc w:val="both"/>
        <w:rPr>
          <w:rFonts w:ascii="Times New Roman" w:hAnsi="Times New Roman"/>
          <w:sz w:val="28"/>
          <w:szCs w:val="28"/>
          <w:lang w:val="ru-RU"/>
        </w:rPr>
      </w:pPr>
    </w:p>
    <w:p w:rsidR="009963FB" w:rsidRDefault="009963FB" w:rsidP="00767ECD">
      <w:pPr>
        <w:spacing w:after="0" w:line="360" w:lineRule="auto"/>
        <w:ind w:left="1418" w:firstLine="567"/>
        <w:jc w:val="both"/>
        <w:rPr>
          <w:rFonts w:ascii="Times New Roman" w:hAnsi="Times New Roman"/>
          <w:sz w:val="28"/>
          <w:szCs w:val="28"/>
          <w:lang w:val="ru-RU"/>
        </w:rPr>
      </w:pPr>
    </w:p>
    <w:p w:rsidR="009963FB" w:rsidRDefault="009963FB" w:rsidP="00767ECD">
      <w:pPr>
        <w:spacing w:after="0" w:line="360" w:lineRule="auto"/>
        <w:ind w:left="1418" w:firstLine="567"/>
        <w:jc w:val="both"/>
        <w:rPr>
          <w:rFonts w:ascii="Times New Roman" w:hAnsi="Times New Roman"/>
          <w:sz w:val="28"/>
          <w:szCs w:val="28"/>
          <w:lang w:val="ru-RU"/>
        </w:rPr>
      </w:pPr>
    </w:p>
    <w:p w:rsidR="009963FB" w:rsidRDefault="009963FB" w:rsidP="00767ECD">
      <w:pPr>
        <w:spacing w:after="0" w:line="360" w:lineRule="auto"/>
        <w:ind w:left="1418" w:firstLine="567"/>
        <w:jc w:val="both"/>
        <w:rPr>
          <w:rFonts w:ascii="Times New Roman" w:hAnsi="Times New Roman"/>
          <w:sz w:val="28"/>
          <w:szCs w:val="28"/>
          <w:lang w:val="ru-RU"/>
        </w:rPr>
      </w:pPr>
    </w:p>
    <w:p w:rsidR="009963FB" w:rsidRDefault="009963FB" w:rsidP="00767ECD">
      <w:pPr>
        <w:spacing w:after="0" w:line="360" w:lineRule="auto"/>
        <w:ind w:left="1418" w:firstLine="567"/>
        <w:jc w:val="both"/>
        <w:rPr>
          <w:rFonts w:ascii="Times New Roman" w:hAnsi="Times New Roman"/>
          <w:sz w:val="28"/>
          <w:szCs w:val="28"/>
          <w:lang w:val="ru-RU"/>
        </w:rPr>
      </w:pPr>
    </w:p>
    <w:p w:rsidR="009963FB" w:rsidRDefault="009963FB" w:rsidP="00767ECD">
      <w:pPr>
        <w:spacing w:after="0" w:line="360" w:lineRule="auto"/>
        <w:ind w:left="1418" w:firstLine="567"/>
        <w:jc w:val="both"/>
        <w:rPr>
          <w:rFonts w:ascii="Times New Roman" w:hAnsi="Times New Roman"/>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r>
        <w:rPr>
          <w:rFonts w:ascii="Times New Roman" w:hAnsi="Times New Roman"/>
          <w:b/>
          <w:sz w:val="28"/>
          <w:szCs w:val="28"/>
          <w:lang w:val="ru-RU"/>
        </w:rPr>
        <w:t>З</w:t>
      </w:r>
      <w:r w:rsidRPr="00857D80">
        <w:rPr>
          <w:rFonts w:ascii="Times New Roman" w:hAnsi="Times New Roman"/>
          <w:b/>
          <w:sz w:val="28"/>
          <w:szCs w:val="28"/>
          <w:lang w:val="ru-RU"/>
        </w:rPr>
        <w:t>аключение</w:t>
      </w:r>
    </w:p>
    <w:p w:rsidR="009963FB" w:rsidRPr="00857D80" w:rsidRDefault="009963FB" w:rsidP="00857D80">
      <w:pPr>
        <w:rPr>
          <w:lang w:val="ru-RU"/>
        </w:rPr>
      </w:pPr>
    </w:p>
    <w:p w:rsidR="009963FB" w:rsidRDefault="009963FB" w:rsidP="00857D80">
      <w:pPr>
        <w:ind w:left="1418" w:firstLine="567"/>
        <w:rPr>
          <w:rFonts w:ascii="Times New Roman" w:hAnsi="Times New Roman"/>
          <w:sz w:val="28"/>
          <w:szCs w:val="28"/>
          <w:lang w:val="ru-RU"/>
        </w:rPr>
      </w:pPr>
      <w:r w:rsidRPr="00857D80">
        <w:rPr>
          <w:lang w:val="ru-RU"/>
        </w:rPr>
        <w:t xml:space="preserve">  </w:t>
      </w:r>
      <w:r w:rsidRPr="00857D80">
        <w:rPr>
          <w:rFonts w:ascii="Times New Roman" w:hAnsi="Times New Roman"/>
          <w:sz w:val="28"/>
          <w:szCs w:val="28"/>
          <w:lang w:val="ru-RU"/>
        </w:rPr>
        <w:t>Налоговая система и налоговая политика в стране являются тормозом развития малого</w:t>
      </w:r>
      <w:r>
        <w:rPr>
          <w:rFonts w:ascii="Times New Roman" w:hAnsi="Times New Roman"/>
          <w:sz w:val="28"/>
          <w:szCs w:val="28"/>
          <w:lang w:val="ru-RU"/>
        </w:rPr>
        <w:t xml:space="preserve"> и среднего</w:t>
      </w:r>
      <w:r w:rsidRPr="00857D80">
        <w:rPr>
          <w:rFonts w:ascii="Times New Roman" w:hAnsi="Times New Roman"/>
          <w:sz w:val="28"/>
          <w:szCs w:val="28"/>
          <w:lang w:val="ru-RU"/>
        </w:rPr>
        <w:t xml:space="preserve"> бизнеса на всех стадиях жизненного цикла субъектов малого </w:t>
      </w:r>
      <w:r>
        <w:rPr>
          <w:rFonts w:ascii="Times New Roman" w:hAnsi="Times New Roman"/>
          <w:sz w:val="28"/>
          <w:szCs w:val="28"/>
          <w:lang w:val="ru-RU"/>
        </w:rPr>
        <w:t xml:space="preserve">и среднего </w:t>
      </w:r>
      <w:r w:rsidRPr="00857D80">
        <w:rPr>
          <w:rFonts w:ascii="Times New Roman" w:hAnsi="Times New Roman"/>
          <w:sz w:val="28"/>
          <w:szCs w:val="28"/>
          <w:lang w:val="ru-RU"/>
        </w:rPr>
        <w:t xml:space="preserve">предпринимательства. Несмотря на то, что в стране действует система государственной поддержки субъектов малого </w:t>
      </w:r>
      <w:r>
        <w:rPr>
          <w:rFonts w:ascii="Times New Roman" w:hAnsi="Times New Roman"/>
          <w:sz w:val="28"/>
          <w:szCs w:val="28"/>
          <w:lang w:val="ru-RU"/>
        </w:rPr>
        <w:t xml:space="preserve">и среднего </w:t>
      </w:r>
      <w:r w:rsidRPr="00857D80">
        <w:rPr>
          <w:rFonts w:ascii="Times New Roman" w:hAnsi="Times New Roman"/>
          <w:sz w:val="28"/>
          <w:szCs w:val="28"/>
          <w:lang w:val="ru-RU"/>
        </w:rPr>
        <w:t>предпринимательства, из государственного и местных бюджетов средств на эти цели выделяется крайне мало. Работа созданной инфраструктуры для поддержки малого</w:t>
      </w:r>
      <w:r>
        <w:rPr>
          <w:rFonts w:ascii="Times New Roman" w:hAnsi="Times New Roman"/>
          <w:sz w:val="28"/>
          <w:szCs w:val="28"/>
          <w:lang w:val="ru-RU"/>
        </w:rPr>
        <w:t xml:space="preserve"> и среднего</w:t>
      </w:r>
      <w:r w:rsidRPr="00857D80">
        <w:rPr>
          <w:rFonts w:ascii="Times New Roman" w:hAnsi="Times New Roman"/>
          <w:sz w:val="28"/>
          <w:szCs w:val="28"/>
          <w:lang w:val="ru-RU"/>
        </w:rPr>
        <w:t xml:space="preserve"> бизнеса остается только на бумаге.   Применение упрощенной системы налогообложения, учета и отчетности для субъектов малого </w:t>
      </w:r>
      <w:r>
        <w:rPr>
          <w:rFonts w:ascii="Times New Roman" w:hAnsi="Times New Roman"/>
          <w:sz w:val="28"/>
          <w:szCs w:val="28"/>
          <w:lang w:val="ru-RU"/>
        </w:rPr>
        <w:t xml:space="preserve">и среднего </w:t>
      </w:r>
      <w:r w:rsidRPr="00857D80">
        <w:rPr>
          <w:rFonts w:ascii="Times New Roman" w:hAnsi="Times New Roman"/>
          <w:sz w:val="28"/>
          <w:szCs w:val="28"/>
          <w:lang w:val="ru-RU"/>
        </w:rPr>
        <w:t xml:space="preserve">предпринимательства тоже не может решить проблему экономического стимулирования малого </w:t>
      </w:r>
      <w:r>
        <w:rPr>
          <w:rFonts w:ascii="Times New Roman" w:hAnsi="Times New Roman"/>
          <w:sz w:val="28"/>
          <w:szCs w:val="28"/>
          <w:lang w:val="ru-RU"/>
        </w:rPr>
        <w:t xml:space="preserve">и среднего </w:t>
      </w:r>
      <w:r w:rsidRPr="00857D80">
        <w:rPr>
          <w:rFonts w:ascii="Times New Roman" w:hAnsi="Times New Roman"/>
          <w:sz w:val="28"/>
          <w:szCs w:val="28"/>
          <w:lang w:val="ru-RU"/>
        </w:rPr>
        <w:t xml:space="preserve">предпринимательства, так как сама система требует значительных изменений.      </w:t>
      </w:r>
      <w:r>
        <w:rPr>
          <w:rFonts w:ascii="Times New Roman" w:hAnsi="Times New Roman"/>
          <w:sz w:val="28"/>
          <w:szCs w:val="28"/>
          <w:lang w:val="ru-RU"/>
        </w:rPr>
        <w:t xml:space="preserve">            </w:t>
      </w:r>
    </w:p>
    <w:p w:rsidR="009963FB" w:rsidRDefault="009963FB" w:rsidP="00857D80">
      <w:pPr>
        <w:ind w:left="1418" w:firstLine="567"/>
        <w:rPr>
          <w:rFonts w:ascii="Times New Roman" w:hAnsi="Times New Roman"/>
          <w:sz w:val="28"/>
          <w:szCs w:val="28"/>
          <w:lang w:val="ru-RU"/>
        </w:rPr>
      </w:pPr>
      <w:r w:rsidRPr="00857D80">
        <w:rPr>
          <w:rFonts w:ascii="Times New Roman" w:hAnsi="Times New Roman"/>
          <w:sz w:val="28"/>
          <w:szCs w:val="28"/>
          <w:lang w:val="ru-RU"/>
        </w:rPr>
        <w:t xml:space="preserve">Законодательная база по налогообложению, учету и отчетности должна быть построена таким образом, чтобы не вынуждать предприятия в массовом порядке идти на нарушение закона. В этом случае применяемые репрессивные санкции будут на порядок более оправданы и эффективны. </w:t>
      </w:r>
    </w:p>
    <w:p w:rsidR="009963FB" w:rsidRPr="00857D80" w:rsidRDefault="009963FB" w:rsidP="00857D80">
      <w:pPr>
        <w:ind w:left="1418" w:firstLine="567"/>
        <w:rPr>
          <w:rFonts w:ascii="Times New Roman" w:hAnsi="Times New Roman"/>
          <w:sz w:val="28"/>
          <w:szCs w:val="28"/>
          <w:lang w:val="ru-RU"/>
        </w:rPr>
      </w:pPr>
      <w:r w:rsidRPr="00857D80">
        <w:rPr>
          <w:rFonts w:ascii="Times New Roman" w:hAnsi="Times New Roman"/>
          <w:sz w:val="28"/>
          <w:szCs w:val="28"/>
          <w:lang w:val="ru-RU"/>
        </w:rPr>
        <w:t xml:space="preserve"> Сегодня, когда с крупными предприятиями слишком много проблем, задача стоит в их реструктуризации, чтобы создавать малые</w:t>
      </w:r>
      <w:r>
        <w:rPr>
          <w:rFonts w:ascii="Times New Roman" w:hAnsi="Times New Roman"/>
          <w:sz w:val="28"/>
          <w:szCs w:val="28"/>
          <w:lang w:val="ru-RU"/>
        </w:rPr>
        <w:t xml:space="preserve"> и средние</w:t>
      </w:r>
      <w:r w:rsidRPr="00857D80">
        <w:rPr>
          <w:rFonts w:ascii="Times New Roman" w:hAnsi="Times New Roman"/>
          <w:sz w:val="28"/>
          <w:szCs w:val="28"/>
          <w:lang w:val="ru-RU"/>
        </w:rPr>
        <w:t>. Необходимы новые типы самих предприятий, равно как стимулирование их деятельности за счет упрощения процедур, обучения кадров, анализа экономической статистики, создания бизнес центров, кредитных линий и т.д.   Кардинальное изменение ситуации к лучшему возможно при последовательном снижении уровня налогообложения, усиление контрольных функций государства с параллельным обеспечением правоохранительным органам достаточных гарантий безопасности ведения малого</w:t>
      </w:r>
      <w:r>
        <w:rPr>
          <w:rFonts w:ascii="Times New Roman" w:hAnsi="Times New Roman"/>
          <w:sz w:val="28"/>
          <w:szCs w:val="28"/>
          <w:lang w:val="ru-RU"/>
        </w:rPr>
        <w:t xml:space="preserve"> и среднего</w:t>
      </w:r>
      <w:r w:rsidRPr="00857D80">
        <w:rPr>
          <w:rFonts w:ascii="Times New Roman" w:hAnsi="Times New Roman"/>
          <w:sz w:val="28"/>
          <w:szCs w:val="28"/>
          <w:lang w:val="ru-RU"/>
        </w:rPr>
        <w:t xml:space="preserve"> бизнеса. Увеличение числа добросовестных налогоплательщиков выведет из тени значительные финансовые потоки, что в конечном итоге увеличит налоговые поступления от субъектов малого </w:t>
      </w:r>
      <w:r>
        <w:rPr>
          <w:rFonts w:ascii="Times New Roman" w:hAnsi="Times New Roman"/>
          <w:sz w:val="28"/>
          <w:szCs w:val="28"/>
          <w:lang w:val="ru-RU"/>
        </w:rPr>
        <w:t xml:space="preserve">и среднего </w:t>
      </w:r>
      <w:r w:rsidRPr="00857D80">
        <w:rPr>
          <w:rFonts w:ascii="Times New Roman" w:hAnsi="Times New Roman"/>
          <w:sz w:val="28"/>
          <w:szCs w:val="28"/>
          <w:lang w:val="ru-RU"/>
        </w:rPr>
        <w:t>предпринимательства.</w:t>
      </w: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r>
        <w:rPr>
          <w:rFonts w:ascii="Times New Roman" w:hAnsi="Times New Roman"/>
          <w:b/>
          <w:sz w:val="28"/>
          <w:szCs w:val="28"/>
          <w:lang w:val="ru-RU"/>
        </w:rPr>
        <w:t>Список литературы</w:t>
      </w: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p>
    <w:p w:rsidR="009963FB" w:rsidRDefault="009963FB" w:rsidP="00857D80">
      <w:pPr>
        <w:spacing w:after="0" w:line="360" w:lineRule="auto"/>
        <w:ind w:left="1418" w:firstLine="567"/>
        <w:jc w:val="center"/>
        <w:rPr>
          <w:rFonts w:ascii="Times New Roman" w:hAnsi="Times New Roman"/>
          <w:b/>
          <w:sz w:val="28"/>
          <w:szCs w:val="28"/>
          <w:lang w:val="ru-RU"/>
        </w:rPr>
      </w:pPr>
      <w:r>
        <w:rPr>
          <w:rFonts w:ascii="Times New Roman" w:hAnsi="Times New Roman"/>
          <w:b/>
          <w:sz w:val="28"/>
          <w:szCs w:val="28"/>
          <w:lang w:val="ru-RU"/>
        </w:rPr>
        <w:t>Приложения</w:t>
      </w:r>
    </w:p>
    <w:p w:rsidR="009963FB" w:rsidRPr="00585274" w:rsidRDefault="009963FB" w:rsidP="00657E28">
      <w:pPr>
        <w:widowControl w:val="0"/>
        <w:ind w:left="1560"/>
        <w:jc w:val="both"/>
        <w:rPr>
          <w:rFonts w:ascii="Times New Roman" w:hAnsi="Times New Roman"/>
          <w:snapToGrid w:val="0"/>
          <w:sz w:val="28"/>
          <w:szCs w:val="28"/>
          <w:lang w:val="ru-RU"/>
        </w:rPr>
      </w:pPr>
    </w:p>
    <w:p w:rsidR="009963FB" w:rsidRPr="00657E28" w:rsidRDefault="009963FB" w:rsidP="00657E28">
      <w:pPr>
        <w:widowControl w:val="0"/>
        <w:ind w:left="1560"/>
        <w:rPr>
          <w:rFonts w:ascii="Times New Roman" w:hAnsi="Times New Roman"/>
          <w:snapToGrid w:val="0"/>
          <w:sz w:val="28"/>
          <w:szCs w:val="28"/>
          <w:lang w:val="ru-RU"/>
        </w:rPr>
      </w:pPr>
      <w:r w:rsidRPr="00657E28">
        <w:rPr>
          <w:rFonts w:ascii="Times New Roman" w:hAnsi="Times New Roman"/>
          <w:snapToGrid w:val="0"/>
          <w:sz w:val="28"/>
          <w:szCs w:val="28"/>
          <w:lang w:val="ru-RU"/>
        </w:rPr>
        <w:t>Приложение 1</w:t>
      </w:r>
    </w:p>
    <w:p w:rsidR="009963FB" w:rsidRPr="00585274" w:rsidRDefault="009963FB" w:rsidP="00657E28">
      <w:pPr>
        <w:widowControl w:val="0"/>
        <w:ind w:left="1560"/>
        <w:rPr>
          <w:rFonts w:ascii="Times New Roman" w:hAnsi="Times New Roman"/>
          <w:snapToGrid w:val="0"/>
          <w:sz w:val="28"/>
          <w:szCs w:val="28"/>
          <w:lang w:val="ru-RU"/>
        </w:rPr>
      </w:pPr>
    </w:p>
    <w:p w:rsidR="009963FB" w:rsidRPr="00585274" w:rsidRDefault="009963FB" w:rsidP="00657E28">
      <w:pPr>
        <w:widowControl w:val="0"/>
        <w:tabs>
          <w:tab w:val="left" w:pos="1418"/>
        </w:tabs>
        <w:ind w:left="1560"/>
        <w:rPr>
          <w:rFonts w:ascii="Times New Roman" w:hAnsi="Times New Roman"/>
          <w:snapToGrid w:val="0"/>
          <w:sz w:val="28"/>
          <w:szCs w:val="28"/>
          <w:lang w:val="ru-RU"/>
        </w:rPr>
      </w:pPr>
      <w:r w:rsidRPr="00585274">
        <w:rPr>
          <w:rFonts w:ascii="Times New Roman" w:hAnsi="Times New Roman"/>
          <w:snapToGrid w:val="0"/>
          <w:sz w:val="28"/>
          <w:szCs w:val="28"/>
          <w:lang w:val="ru-RU"/>
        </w:rPr>
        <w:t>Региональная структура малого предпринимательства</w:t>
      </w:r>
    </w:p>
    <w:p w:rsidR="009963FB" w:rsidRPr="00657E28" w:rsidRDefault="009963FB" w:rsidP="00657E28">
      <w:pPr>
        <w:widowControl w:val="0"/>
        <w:tabs>
          <w:tab w:val="left" w:pos="1418"/>
        </w:tabs>
        <w:ind w:left="1560"/>
        <w:rPr>
          <w:rFonts w:ascii="Times New Roman" w:hAnsi="Times New Roman"/>
          <w:snapToGrid w:val="0"/>
          <w:sz w:val="28"/>
          <w:szCs w:val="28"/>
          <w:lang w:val="ru-RU"/>
        </w:rPr>
      </w:pPr>
      <w:r w:rsidRPr="00657E28">
        <w:rPr>
          <w:rFonts w:ascii="Times New Roman" w:hAnsi="Times New Roman"/>
          <w:snapToGrid w:val="0"/>
          <w:sz w:val="28"/>
          <w:szCs w:val="28"/>
          <w:lang w:val="ru-RU"/>
        </w:rPr>
        <w:t>-------------------------------------------------------------------------------------------</w:t>
      </w:r>
    </w:p>
    <w:p w:rsidR="009963FB" w:rsidRPr="00657E28" w:rsidRDefault="009963FB" w:rsidP="00657E28">
      <w:pPr>
        <w:widowControl w:val="0"/>
        <w:tabs>
          <w:tab w:val="left" w:pos="1418"/>
        </w:tabs>
        <w:ind w:left="1560"/>
        <w:rPr>
          <w:rFonts w:ascii="Times New Roman" w:hAnsi="Times New Roman"/>
          <w:snapToGrid w:val="0"/>
          <w:sz w:val="28"/>
          <w:szCs w:val="28"/>
          <w:lang w:val="ru-RU"/>
        </w:rPr>
      </w:pPr>
      <w:r w:rsidRPr="00657E28">
        <w:rPr>
          <w:rFonts w:ascii="Times New Roman" w:hAnsi="Times New Roman"/>
          <w:snapToGrid w:val="0"/>
          <w:sz w:val="28"/>
          <w:szCs w:val="28"/>
          <w:lang w:val="ru-RU"/>
        </w:rPr>
        <w:t>Экономические районы</w:t>
      </w:r>
      <w:r w:rsidRPr="00657E28">
        <w:rPr>
          <w:rFonts w:ascii="Times New Roman" w:hAnsi="Times New Roman"/>
          <w:snapToGrid w:val="0"/>
          <w:sz w:val="28"/>
          <w:szCs w:val="28"/>
          <w:lang w:val="ru-RU"/>
        </w:rPr>
        <w:tab/>
        <w:t>Доля в общем числе МП</w:t>
      </w:r>
    </w:p>
    <w:p w:rsidR="009963FB" w:rsidRPr="00657E28" w:rsidRDefault="009963FB" w:rsidP="00657E28">
      <w:pPr>
        <w:widowControl w:val="0"/>
        <w:tabs>
          <w:tab w:val="left" w:pos="1418"/>
        </w:tabs>
        <w:ind w:left="1560"/>
        <w:rPr>
          <w:rFonts w:ascii="Times New Roman" w:hAnsi="Times New Roman"/>
          <w:snapToGrid w:val="0"/>
          <w:sz w:val="28"/>
          <w:szCs w:val="28"/>
          <w:lang w:val="ru-RU"/>
        </w:rPr>
      </w:pPr>
      <w:r w:rsidRPr="00657E28">
        <w:rPr>
          <w:rFonts w:ascii="Times New Roman" w:hAnsi="Times New Roman"/>
          <w:snapToGrid w:val="0"/>
          <w:sz w:val="28"/>
          <w:szCs w:val="28"/>
          <w:lang w:val="ru-RU"/>
        </w:rPr>
        <w:t>-------------------------------------------------------------------------------------------</w:t>
      </w:r>
    </w:p>
    <w:p w:rsidR="009963FB" w:rsidRPr="00657E28" w:rsidRDefault="009963FB" w:rsidP="00657E28">
      <w:pPr>
        <w:widowControl w:val="0"/>
        <w:tabs>
          <w:tab w:val="left" w:pos="1418"/>
        </w:tabs>
        <w:ind w:left="1560"/>
        <w:rPr>
          <w:rFonts w:ascii="Times New Roman" w:hAnsi="Times New Roman"/>
          <w:snapToGrid w:val="0"/>
          <w:sz w:val="28"/>
          <w:szCs w:val="28"/>
          <w:lang w:val="ru-RU"/>
        </w:rPr>
      </w:pPr>
      <w:r w:rsidRPr="00657E28">
        <w:rPr>
          <w:rFonts w:ascii="Times New Roman" w:hAnsi="Times New Roman"/>
          <w:snapToGrid w:val="0"/>
          <w:sz w:val="28"/>
          <w:szCs w:val="28"/>
          <w:lang w:val="ru-RU"/>
        </w:rPr>
        <w:t>Центральный (в т.ч. Москва)</w:t>
      </w:r>
      <w:r w:rsidRPr="00657E28">
        <w:rPr>
          <w:rFonts w:ascii="Times New Roman" w:hAnsi="Times New Roman"/>
          <w:snapToGrid w:val="0"/>
          <w:sz w:val="28"/>
          <w:szCs w:val="28"/>
          <w:lang w:val="ru-RU"/>
        </w:rPr>
        <w:tab/>
        <w:t>30,5 (20,0)</w:t>
      </w:r>
      <w:r w:rsidRPr="00657E28">
        <w:rPr>
          <w:rFonts w:ascii="Times New Roman" w:hAnsi="Times New Roman"/>
          <w:snapToGrid w:val="0"/>
          <w:sz w:val="28"/>
          <w:szCs w:val="28"/>
          <w:lang w:val="ru-RU"/>
        </w:rPr>
        <w:tab/>
      </w:r>
    </w:p>
    <w:p w:rsidR="009963FB" w:rsidRPr="00657E28" w:rsidRDefault="009963FB" w:rsidP="00657E28">
      <w:pPr>
        <w:widowControl w:val="0"/>
        <w:tabs>
          <w:tab w:val="left" w:pos="1418"/>
        </w:tabs>
        <w:ind w:left="1560"/>
        <w:rPr>
          <w:rFonts w:ascii="Times New Roman" w:hAnsi="Times New Roman"/>
          <w:snapToGrid w:val="0"/>
          <w:sz w:val="28"/>
          <w:szCs w:val="28"/>
          <w:lang w:val="ru-RU"/>
        </w:rPr>
      </w:pPr>
      <w:r w:rsidRPr="00657E28">
        <w:rPr>
          <w:rFonts w:ascii="Times New Roman" w:hAnsi="Times New Roman"/>
          <w:snapToGrid w:val="0"/>
          <w:sz w:val="28"/>
          <w:szCs w:val="28"/>
          <w:lang w:val="ru-RU"/>
        </w:rPr>
        <w:t>Северный</w:t>
      </w:r>
      <w:r>
        <w:rPr>
          <w:rFonts w:ascii="Times New Roman" w:hAnsi="Times New Roman"/>
          <w:snapToGrid w:val="0"/>
          <w:sz w:val="28"/>
          <w:szCs w:val="28"/>
          <w:lang w:val="ru-RU"/>
        </w:rPr>
        <w:t xml:space="preserve">                                 </w:t>
      </w:r>
      <w:r w:rsidRPr="00657E28">
        <w:rPr>
          <w:rFonts w:ascii="Times New Roman" w:hAnsi="Times New Roman"/>
          <w:snapToGrid w:val="0"/>
          <w:sz w:val="28"/>
          <w:szCs w:val="28"/>
          <w:lang w:val="ru-RU"/>
        </w:rPr>
        <w:tab/>
        <w:t>2,9</w:t>
      </w:r>
      <w:r w:rsidRPr="00657E28">
        <w:rPr>
          <w:rFonts w:ascii="Times New Roman" w:hAnsi="Times New Roman"/>
          <w:snapToGrid w:val="0"/>
          <w:sz w:val="28"/>
          <w:szCs w:val="28"/>
          <w:lang w:val="ru-RU"/>
        </w:rPr>
        <w:tab/>
      </w:r>
    </w:p>
    <w:p w:rsidR="009963FB" w:rsidRPr="00657E28" w:rsidRDefault="009963FB" w:rsidP="00657E28">
      <w:pPr>
        <w:widowControl w:val="0"/>
        <w:tabs>
          <w:tab w:val="left" w:pos="1418"/>
        </w:tabs>
        <w:ind w:left="1560"/>
        <w:rPr>
          <w:rFonts w:ascii="Times New Roman" w:hAnsi="Times New Roman"/>
          <w:snapToGrid w:val="0"/>
          <w:sz w:val="28"/>
          <w:szCs w:val="28"/>
          <w:lang w:val="ru-RU"/>
        </w:rPr>
      </w:pPr>
      <w:r w:rsidRPr="00657E28">
        <w:rPr>
          <w:rFonts w:ascii="Times New Roman" w:hAnsi="Times New Roman"/>
          <w:snapToGrid w:val="0"/>
          <w:sz w:val="28"/>
          <w:szCs w:val="28"/>
          <w:lang w:val="ru-RU"/>
        </w:rPr>
        <w:t>Северо-западный</w:t>
      </w:r>
      <w:r w:rsidRPr="00657E28">
        <w:rPr>
          <w:rFonts w:ascii="Times New Roman" w:hAnsi="Times New Roman"/>
          <w:snapToGrid w:val="0"/>
          <w:sz w:val="28"/>
          <w:szCs w:val="28"/>
          <w:lang w:val="ru-RU"/>
        </w:rPr>
        <w:tab/>
      </w:r>
      <w:r>
        <w:rPr>
          <w:rFonts w:ascii="Times New Roman" w:hAnsi="Times New Roman"/>
          <w:snapToGrid w:val="0"/>
          <w:sz w:val="28"/>
          <w:szCs w:val="28"/>
          <w:lang w:val="ru-RU"/>
        </w:rPr>
        <w:t xml:space="preserve">                     </w:t>
      </w:r>
      <w:r w:rsidRPr="00657E28">
        <w:rPr>
          <w:rFonts w:ascii="Times New Roman" w:hAnsi="Times New Roman"/>
          <w:snapToGrid w:val="0"/>
          <w:sz w:val="28"/>
          <w:szCs w:val="28"/>
          <w:lang w:val="ru-RU"/>
        </w:rPr>
        <w:t>9,6</w:t>
      </w:r>
      <w:r w:rsidRPr="00657E28">
        <w:rPr>
          <w:rFonts w:ascii="Times New Roman" w:hAnsi="Times New Roman"/>
          <w:snapToGrid w:val="0"/>
          <w:sz w:val="28"/>
          <w:szCs w:val="28"/>
          <w:lang w:val="ru-RU"/>
        </w:rPr>
        <w:tab/>
      </w:r>
    </w:p>
    <w:p w:rsidR="009963FB" w:rsidRPr="00657E28" w:rsidRDefault="009963FB" w:rsidP="00657E28">
      <w:pPr>
        <w:widowControl w:val="0"/>
        <w:tabs>
          <w:tab w:val="left" w:pos="1418"/>
        </w:tabs>
        <w:ind w:left="1560"/>
        <w:rPr>
          <w:rFonts w:ascii="Times New Roman" w:hAnsi="Times New Roman"/>
          <w:snapToGrid w:val="0"/>
          <w:sz w:val="28"/>
          <w:szCs w:val="28"/>
          <w:lang w:val="ru-RU"/>
        </w:rPr>
      </w:pPr>
      <w:r w:rsidRPr="00657E28">
        <w:rPr>
          <w:rFonts w:ascii="Times New Roman" w:hAnsi="Times New Roman"/>
          <w:snapToGrid w:val="0"/>
          <w:sz w:val="28"/>
          <w:szCs w:val="28"/>
          <w:lang w:val="ru-RU"/>
        </w:rPr>
        <w:t>Волго-Вятский</w:t>
      </w:r>
      <w:r w:rsidRPr="00657E28">
        <w:rPr>
          <w:rFonts w:ascii="Times New Roman" w:hAnsi="Times New Roman"/>
          <w:snapToGrid w:val="0"/>
          <w:sz w:val="28"/>
          <w:szCs w:val="28"/>
          <w:lang w:val="ru-RU"/>
        </w:rPr>
        <w:tab/>
      </w:r>
      <w:r>
        <w:rPr>
          <w:rFonts w:ascii="Times New Roman" w:hAnsi="Times New Roman"/>
          <w:snapToGrid w:val="0"/>
          <w:sz w:val="28"/>
          <w:szCs w:val="28"/>
          <w:lang w:val="ru-RU"/>
        </w:rPr>
        <w:t xml:space="preserve">                               </w:t>
      </w:r>
      <w:r w:rsidRPr="00657E28">
        <w:rPr>
          <w:rFonts w:ascii="Times New Roman" w:hAnsi="Times New Roman"/>
          <w:snapToGrid w:val="0"/>
          <w:sz w:val="28"/>
          <w:szCs w:val="28"/>
          <w:lang w:val="ru-RU"/>
        </w:rPr>
        <w:t>2,9</w:t>
      </w:r>
      <w:r w:rsidRPr="00657E28">
        <w:rPr>
          <w:rFonts w:ascii="Times New Roman" w:hAnsi="Times New Roman"/>
          <w:snapToGrid w:val="0"/>
          <w:sz w:val="28"/>
          <w:szCs w:val="28"/>
          <w:lang w:val="ru-RU"/>
        </w:rPr>
        <w:tab/>
      </w:r>
    </w:p>
    <w:p w:rsidR="009963FB" w:rsidRPr="00657E28" w:rsidRDefault="009963FB" w:rsidP="00657E28">
      <w:pPr>
        <w:widowControl w:val="0"/>
        <w:tabs>
          <w:tab w:val="left" w:pos="1418"/>
        </w:tabs>
        <w:ind w:left="1560"/>
        <w:rPr>
          <w:rFonts w:ascii="Times New Roman" w:hAnsi="Times New Roman"/>
          <w:snapToGrid w:val="0"/>
          <w:sz w:val="28"/>
          <w:szCs w:val="28"/>
          <w:lang w:val="ru-RU"/>
        </w:rPr>
      </w:pPr>
      <w:r w:rsidRPr="00657E28">
        <w:rPr>
          <w:rFonts w:ascii="Times New Roman" w:hAnsi="Times New Roman"/>
          <w:snapToGrid w:val="0"/>
          <w:sz w:val="28"/>
          <w:szCs w:val="28"/>
          <w:lang w:val="ru-RU"/>
        </w:rPr>
        <w:t>Центрально-Черноземный</w:t>
      </w:r>
      <w:r w:rsidRPr="00657E28">
        <w:rPr>
          <w:rFonts w:ascii="Times New Roman" w:hAnsi="Times New Roman"/>
          <w:snapToGrid w:val="0"/>
          <w:sz w:val="28"/>
          <w:szCs w:val="28"/>
          <w:lang w:val="ru-RU"/>
        </w:rPr>
        <w:tab/>
      </w:r>
      <w:r>
        <w:rPr>
          <w:rFonts w:ascii="Times New Roman" w:hAnsi="Times New Roman"/>
          <w:snapToGrid w:val="0"/>
          <w:sz w:val="28"/>
          <w:szCs w:val="28"/>
          <w:lang w:val="ru-RU"/>
        </w:rPr>
        <w:t xml:space="preserve">           </w:t>
      </w:r>
      <w:r w:rsidRPr="00657E28">
        <w:rPr>
          <w:rFonts w:ascii="Times New Roman" w:hAnsi="Times New Roman"/>
          <w:snapToGrid w:val="0"/>
          <w:sz w:val="28"/>
          <w:szCs w:val="28"/>
          <w:lang w:val="ru-RU"/>
        </w:rPr>
        <w:t>2,7</w:t>
      </w:r>
      <w:r w:rsidRPr="00657E28">
        <w:rPr>
          <w:rFonts w:ascii="Times New Roman" w:hAnsi="Times New Roman"/>
          <w:snapToGrid w:val="0"/>
          <w:sz w:val="28"/>
          <w:szCs w:val="28"/>
          <w:lang w:val="ru-RU"/>
        </w:rPr>
        <w:tab/>
      </w:r>
    </w:p>
    <w:p w:rsidR="009963FB" w:rsidRPr="00657E28" w:rsidRDefault="009963FB" w:rsidP="00657E28">
      <w:pPr>
        <w:widowControl w:val="0"/>
        <w:tabs>
          <w:tab w:val="left" w:pos="1418"/>
        </w:tabs>
        <w:ind w:left="1560"/>
        <w:rPr>
          <w:rFonts w:ascii="Times New Roman" w:hAnsi="Times New Roman"/>
          <w:snapToGrid w:val="0"/>
          <w:sz w:val="28"/>
          <w:szCs w:val="28"/>
          <w:lang w:val="ru-RU"/>
        </w:rPr>
      </w:pPr>
      <w:r w:rsidRPr="00657E28">
        <w:rPr>
          <w:rFonts w:ascii="Times New Roman" w:hAnsi="Times New Roman"/>
          <w:snapToGrid w:val="0"/>
          <w:sz w:val="28"/>
          <w:szCs w:val="28"/>
          <w:lang w:val="ru-RU"/>
        </w:rPr>
        <w:t>Поволжский</w:t>
      </w:r>
      <w:r w:rsidRPr="00657E28">
        <w:rPr>
          <w:rFonts w:ascii="Times New Roman" w:hAnsi="Times New Roman"/>
          <w:snapToGrid w:val="0"/>
          <w:sz w:val="28"/>
          <w:szCs w:val="28"/>
          <w:lang w:val="ru-RU"/>
        </w:rPr>
        <w:tab/>
      </w:r>
      <w:r>
        <w:rPr>
          <w:rFonts w:ascii="Times New Roman" w:hAnsi="Times New Roman"/>
          <w:snapToGrid w:val="0"/>
          <w:sz w:val="28"/>
          <w:szCs w:val="28"/>
          <w:lang w:val="ru-RU"/>
        </w:rPr>
        <w:t xml:space="preserve">                                </w:t>
      </w:r>
      <w:r w:rsidRPr="00657E28">
        <w:rPr>
          <w:rFonts w:ascii="Times New Roman" w:hAnsi="Times New Roman"/>
          <w:snapToGrid w:val="0"/>
          <w:sz w:val="28"/>
          <w:szCs w:val="28"/>
          <w:lang w:val="ru-RU"/>
        </w:rPr>
        <w:t>9,6</w:t>
      </w:r>
      <w:r w:rsidRPr="00657E28">
        <w:rPr>
          <w:rFonts w:ascii="Times New Roman" w:hAnsi="Times New Roman"/>
          <w:snapToGrid w:val="0"/>
          <w:sz w:val="28"/>
          <w:szCs w:val="28"/>
          <w:lang w:val="ru-RU"/>
        </w:rPr>
        <w:tab/>
      </w:r>
    </w:p>
    <w:p w:rsidR="009963FB" w:rsidRPr="00657E28" w:rsidRDefault="009963FB" w:rsidP="00657E28">
      <w:pPr>
        <w:widowControl w:val="0"/>
        <w:tabs>
          <w:tab w:val="left" w:pos="1418"/>
        </w:tabs>
        <w:ind w:left="1560"/>
        <w:rPr>
          <w:rFonts w:ascii="Times New Roman" w:hAnsi="Times New Roman"/>
          <w:snapToGrid w:val="0"/>
          <w:sz w:val="28"/>
          <w:szCs w:val="28"/>
          <w:lang w:val="ru-RU"/>
        </w:rPr>
      </w:pPr>
      <w:r w:rsidRPr="00657E28">
        <w:rPr>
          <w:rFonts w:ascii="Times New Roman" w:hAnsi="Times New Roman"/>
          <w:snapToGrid w:val="0"/>
          <w:sz w:val="28"/>
          <w:szCs w:val="28"/>
          <w:lang w:val="ru-RU"/>
        </w:rPr>
        <w:t>Северо-Кавказский</w:t>
      </w:r>
      <w:r>
        <w:rPr>
          <w:rFonts w:ascii="Times New Roman" w:hAnsi="Times New Roman"/>
          <w:snapToGrid w:val="0"/>
          <w:sz w:val="28"/>
          <w:szCs w:val="28"/>
          <w:lang w:val="ru-RU"/>
        </w:rPr>
        <w:t xml:space="preserve">                    </w:t>
      </w:r>
      <w:r w:rsidRPr="00657E28">
        <w:rPr>
          <w:rFonts w:ascii="Times New Roman" w:hAnsi="Times New Roman"/>
          <w:snapToGrid w:val="0"/>
          <w:sz w:val="28"/>
          <w:szCs w:val="28"/>
          <w:lang w:val="ru-RU"/>
        </w:rPr>
        <w:tab/>
        <w:t>9,8</w:t>
      </w:r>
      <w:r w:rsidRPr="00657E28">
        <w:rPr>
          <w:rFonts w:ascii="Times New Roman" w:hAnsi="Times New Roman"/>
          <w:snapToGrid w:val="0"/>
          <w:sz w:val="28"/>
          <w:szCs w:val="28"/>
          <w:lang w:val="ru-RU"/>
        </w:rPr>
        <w:tab/>
      </w:r>
    </w:p>
    <w:p w:rsidR="009963FB" w:rsidRPr="00657E28" w:rsidRDefault="009963FB" w:rsidP="00657E28">
      <w:pPr>
        <w:widowControl w:val="0"/>
        <w:tabs>
          <w:tab w:val="left" w:pos="1418"/>
        </w:tabs>
        <w:ind w:left="1560"/>
        <w:rPr>
          <w:rFonts w:ascii="Times New Roman" w:hAnsi="Times New Roman"/>
          <w:snapToGrid w:val="0"/>
          <w:sz w:val="28"/>
          <w:szCs w:val="28"/>
          <w:lang w:val="ru-RU"/>
        </w:rPr>
      </w:pPr>
      <w:r w:rsidRPr="00657E28">
        <w:rPr>
          <w:rFonts w:ascii="Times New Roman" w:hAnsi="Times New Roman"/>
          <w:snapToGrid w:val="0"/>
          <w:sz w:val="28"/>
          <w:szCs w:val="28"/>
          <w:lang w:val="ru-RU"/>
        </w:rPr>
        <w:t>Уральский</w:t>
      </w:r>
      <w:r w:rsidRPr="00657E28">
        <w:rPr>
          <w:rFonts w:ascii="Times New Roman" w:hAnsi="Times New Roman"/>
          <w:snapToGrid w:val="0"/>
          <w:sz w:val="28"/>
          <w:szCs w:val="28"/>
          <w:lang w:val="ru-RU"/>
        </w:rPr>
        <w:tab/>
      </w:r>
      <w:r>
        <w:rPr>
          <w:rFonts w:ascii="Times New Roman" w:hAnsi="Times New Roman"/>
          <w:snapToGrid w:val="0"/>
          <w:sz w:val="28"/>
          <w:szCs w:val="28"/>
          <w:lang w:val="ru-RU"/>
        </w:rPr>
        <w:t xml:space="preserve">                              </w:t>
      </w:r>
      <w:r w:rsidRPr="00657E28">
        <w:rPr>
          <w:rFonts w:ascii="Times New Roman" w:hAnsi="Times New Roman"/>
          <w:snapToGrid w:val="0"/>
          <w:sz w:val="28"/>
          <w:szCs w:val="28"/>
          <w:lang w:val="ru-RU"/>
        </w:rPr>
        <w:t>10,6</w:t>
      </w:r>
      <w:r w:rsidRPr="00657E28">
        <w:rPr>
          <w:rFonts w:ascii="Times New Roman" w:hAnsi="Times New Roman"/>
          <w:snapToGrid w:val="0"/>
          <w:sz w:val="28"/>
          <w:szCs w:val="28"/>
          <w:lang w:val="ru-RU"/>
        </w:rPr>
        <w:tab/>
      </w:r>
    </w:p>
    <w:p w:rsidR="009963FB" w:rsidRPr="00657E28" w:rsidRDefault="009963FB" w:rsidP="00657E28">
      <w:pPr>
        <w:widowControl w:val="0"/>
        <w:tabs>
          <w:tab w:val="left" w:pos="1418"/>
        </w:tabs>
        <w:ind w:left="1560"/>
        <w:rPr>
          <w:rFonts w:ascii="Times New Roman" w:hAnsi="Times New Roman"/>
          <w:snapToGrid w:val="0"/>
          <w:sz w:val="28"/>
          <w:szCs w:val="28"/>
          <w:lang w:val="ru-RU"/>
        </w:rPr>
      </w:pPr>
      <w:r w:rsidRPr="00657E28">
        <w:rPr>
          <w:rFonts w:ascii="Times New Roman" w:hAnsi="Times New Roman"/>
          <w:snapToGrid w:val="0"/>
          <w:sz w:val="28"/>
          <w:szCs w:val="28"/>
          <w:lang w:val="ru-RU"/>
        </w:rPr>
        <w:t>Западно-Сибирский</w:t>
      </w:r>
      <w:r w:rsidRPr="00657E28">
        <w:rPr>
          <w:rFonts w:ascii="Times New Roman" w:hAnsi="Times New Roman"/>
          <w:snapToGrid w:val="0"/>
          <w:sz w:val="28"/>
          <w:szCs w:val="28"/>
          <w:lang w:val="ru-RU"/>
        </w:rPr>
        <w:tab/>
      </w:r>
      <w:r>
        <w:rPr>
          <w:rFonts w:ascii="Times New Roman" w:hAnsi="Times New Roman"/>
          <w:snapToGrid w:val="0"/>
          <w:sz w:val="28"/>
          <w:szCs w:val="28"/>
          <w:lang w:val="ru-RU"/>
        </w:rPr>
        <w:t xml:space="preserve">                    </w:t>
      </w:r>
      <w:r w:rsidRPr="00657E28">
        <w:rPr>
          <w:rFonts w:ascii="Times New Roman" w:hAnsi="Times New Roman"/>
          <w:snapToGrid w:val="0"/>
          <w:sz w:val="28"/>
          <w:szCs w:val="28"/>
          <w:lang w:val="ru-RU"/>
        </w:rPr>
        <w:t>10,5</w:t>
      </w:r>
      <w:r w:rsidRPr="00657E28">
        <w:rPr>
          <w:rFonts w:ascii="Times New Roman" w:hAnsi="Times New Roman"/>
          <w:snapToGrid w:val="0"/>
          <w:sz w:val="28"/>
          <w:szCs w:val="28"/>
          <w:lang w:val="ru-RU"/>
        </w:rPr>
        <w:tab/>
      </w:r>
    </w:p>
    <w:p w:rsidR="009963FB" w:rsidRPr="00657E28" w:rsidRDefault="009963FB" w:rsidP="00657E28">
      <w:pPr>
        <w:widowControl w:val="0"/>
        <w:tabs>
          <w:tab w:val="left" w:pos="1418"/>
        </w:tabs>
        <w:ind w:left="1560"/>
        <w:rPr>
          <w:rFonts w:ascii="Times New Roman" w:hAnsi="Times New Roman"/>
          <w:snapToGrid w:val="0"/>
          <w:sz w:val="28"/>
          <w:szCs w:val="28"/>
          <w:lang w:val="ru-RU"/>
        </w:rPr>
      </w:pPr>
      <w:r w:rsidRPr="00657E28">
        <w:rPr>
          <w:rFonts w:ascii="Times New Roman" w:hAnsi="Times New Roman"/>
          <w:snapToGrid w:val="0"/>
          <w:sz w:val="28"/>
          <w:szCs w:val="28"/>
          <w:lang w:val="ru-RU"/>
        </w:rPr>
        <w:t>Восточно-Сибирский</w:t>
      </w:r>
      <w:r w:rsidRPr="00657E28">
        <w:rPr>
          <w:rFonts w:ascii="Times New Roman" w:hAnsi="Times New Roman"/>
          <w:snapToGrid w:val="0"/>
          <w:sz w:val="28"/>
          <w:szCs w:val="28"/>
          <w:lang w:val="ru-RU"/>
        </w:rPr>
        <w:tab/>
      </w:r>
      <w:r>
        <w:rPr>
          <w:rFonts w:ascii="Times New Roman" w:hAnsi="Times New Roman"/>
          <w:snapToGrid w:val="0"/>
          <w:sz w:val="28"/>
          <w:szCs w:val="28"/>
          <w:lang w:val="ru-RU"/>
        </w:rPr>
        <w:t xml:space="preserve">                     </w:t>
      </w:r>
      <w:r w:rsidRPr="00657E28">
        <w:rPr>
          <w:rFonts w:ascii="Times New Roman" w:hAnsi="Times New Roman"/>
          <w:snapToGrid w:val="0"/>
          <w:sz w:val="28"/>
          <w:szCs w:val="28"/>
          <w:lang w:val="ru-RU"/>
        </w:rPr>
        <w:t>5,2</w:t>
      </w:r>
      <w:r w:rsidRPr="00657E28">
        <w:rPr>
          <w:rFonts w:ascii="Times New Roman" w:hAnsi="Times New Roman"/>
          <w:snapToGrid w:val="0"/>
          <w:sz w:val="28"/>
          <w:szCs w:val="28"/>
          <w:lang w:val="ru-RU"/>
        </w:rPr>
        <w:tab/>
      </w:r>
    </w:p>
    <w:p w:rsidR="009963FB" w:rsidRPr="00657E28" w:rsidRDefault="009963FB" w:rsidP="00657E28">
      <w:pPr>
        <w:widowControl w:val="0"/>
        <w:tabs>
          <w:tab w:val="left" w:pos="1418"/>
        </w:tabs>
        <w:ind w:left="1560"/>
        <w:rPr>
          <w:rFonts w:ascii="Times New Roman" w:hAnsi="Times New Roman"/>
          <w:snapToGrid w:val="0"/>
          <w:sz w:val="28"/>
          <w:szCs w:val="28"/>
          <w:lang w:val="ru-RU"/>
        </w:rPr>
      </w:pPr>
      <w:r w:rsidRPr="00657E28">
        <w:rPr>
          <w:rFonts w:ascii="Times New Roman" w:hAnsi="Times New Roman"/>
          <w:snapToGrid w:val="0"/>
          <w:sz w:val="28"/>
          <w:szCs w:val="28"/>
        </w:rPr>
        <w:t>Дальневосточный</w:t>
      </w:r>
      <w:r w:rsidRPr="00657E28">
        <w:rPr>
          <w:rFonts w:ascii="Times New Roman" w:hAnsi="Times New Roman"/>
          <w:snapToGrid w:val="0"/>
          <w:sz w:val="28"/>
          <w:szCs w:val="28"/>
        </w:rPr>
        <w:tab/>
      </w:r>
      <w:r>
        <w:rPr>
          <w:rFonts w:ascii="Times New Roman" w:hAnsi="Times New Roman"/>
          <w:snapToGrid w:val="0"/>
          <w:sz w:val="28"/>
          <w:szCs w:val="28"/>
          <w:lang w:val="ru-RU"/>
        </w:rPr>
        <w:t xml:space="preserve">                     </w:t>
      </w:r>
      <w:r w:rsidRPr="00657E28">
        <w:rPr>
          <w:rFonts w:ascii="Times New Roman" w:hAnsi="Times New Roman"/>
          <w:snapToGrid w:val="0"/>
          <w:sz w:val="28"/>
          <w:szCs w:val="28"/>
        </w:rPr>
        <w:t>5,0</w:t>
      </w:r>
      <w:r w:rsidRPr="00657E28">
        <w:rPr>
          <w:rFonts w:ascii="Times New Roman" w:hAnsi="Times New Roman"/>
          <w:snapToGrid w:val="0"/>
          <w:sz w:val="28"/>
          <w:szCs w:val="28"/>
        </w:rPr>
        <w:tab/>
      </w:r>
    </w:p>
    <w:p w:rsidR="009963FB" w:rsidRPr="00857D80" w:rsidRDefault="009963FB" w:rsidP="00657E28">
      <w:pPr>
        <w:spacing w:after="0" w:line="360" w:lineRule="auto"/>
        <w:ind w:left="1560" w:firstLine="567"/>
        <w:jc w:val="center"/>
        <w:rPr>
          <w:rFonts w:ascii="Times New Roman" w:hAnsi="Times New Roman"/>
          <w:b/>
          <w:sz w:val="28"/>
          <w:szCs w:val="28"/>
          <w:lang w:val="ru-RU"/>
        </w:rPr>
      </w:pPr>
      <w:bookmarkStart w:id="0" w:name="_GoBack"/>
      <w:bookmarkEnd w:id="0"/>
    </w:p>
    <w:sectPr w:rsidR="009963FB" w:rsidRPr="00857D80" w:rsidSect="0002723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3FB" w:rsidRDefault="009963FB" w:rsidP="00BF7E54">
      <w:pPr>
        <w:spacing w:after="0" w:line="240" w:lineRule="auto"/>
      </w:pPr>
      <w:r>
        <w:separator/>
      </w:r>
    </w:p>
  </w:endnote>
  <w:endnote w:type="continuationSeparator" w:id="0">
    <w:p w:rsidR="009963FB" w:rsidRDefault="009963FB" w:rsidP="00BF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FB" w:rsidRDefault="009963F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FB" w:rsidRDefault="009963FB">
    <w:pPr>
      <w:pStyle w:val="a5"/>
      <w:jc w:val="center"/>
    </w:pPr>
    <w:r>
      <w:fldChar w:fldCharType="begin"/>
    </w:r>
    <w:r>
      <w:instrText xml:space="preserve"> PAGE   \* MERGEFORMAT </w:instrText>
    </w:r>
    <w:r>
      <w:fldChar w:fldCharType="separate"/>
    </w:r>
    <w:r w:rsidR="000F291F">
      <w:rPr>
        <w:noProof/>
      </w:rPr>
      <w:t>1</w:t>
    </w:r>
    <w:r>
      <w:fldChar w:fldCharType="end"/>
    </w:r>
  </w:p>
  <w:p w:rsidR="009963FB" w:rsidRDefault="009963F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FB" w:rsidRDefault="009963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3FB" w:rsidRDefault="009963FB" w:rsidP="00BF7E54">
      <w:pPr>
        <w:spacing w:after="0" w:line="240" w:lineRule="auto"/>
      </w:pPr>
      <w:r>
        <w:separator/>
      </w:r>
    </w:p>
  </w:footnote>
  <w:footnote w:type="continuationSeparator" w:id="0">
    <w:p w:rsidR="009963FB" w:rsidRDefault="009963FB" w:rsidP="00BF7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FB" w:rsidRDefault="009963F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FB" w:rsidRDefault="009963F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FB" w:rsidRDefault="009963F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9643A"/>
    <w:multiLevelType w:val="hybridMultilevel"/>
    <w:tmpl w:val="F2B4AA68"/>
    <w:lvl w:ilvl="0" w:tplc="2DB4D08A">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1">
    <w:nsid w:val="1F680B44"/>
    <w:multiLevelType w:val="hybridMultilevel"/>
    <w:tmpl w:val="A23C73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393B3E40"/>
    <w:multiLevelType w:val="hybridMultilevel"/>
    <w:tmpl w:val="A91C493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4EDF7B68"/>
    <w:multiLevelType w:val="hybridMultilevel"/>
    <w:tmpl w:val="38789D8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0F42F58"/>
    <w:multiLevelType w:val="hybridMultilevel"/>
    <w:tmpl w:val="EC0654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237"/>
    <w:rsid w:val="0002292D"/>
    <w:rsid w:val="00027237"/>
    <w:rsid w:val="000464E9"/>
    <w:rsid w:val="0008660B"/>
    <w:rsid w:val="000953E2"/>
    <w:rsid w:val="000C7E8E"/>
    <w:rsid w:val="000F291F"/>
    <w:rsid w:val="00107CE9"/>
    <w:rsid w:val="0013279F"/>
    <w:rsid w:val="00156B0B"/>
    <w:rsid w:val="001801CE"/>
    <w:rsid w:val="00195B97"/>
    <w:rsid w:val="001F189A"/>
    <w:rsid w:val="00233553"/>
    <w:rsid w:val="0025381B"/>
    <w:rsid w:val="00277233"/>
    <w:rsid w:val="002855A9"/>
    <w:rsid w:val="00296EA3"/>
    <w:rsid w:val="002B760C"/>
    <w:rsid w:val="0032613E"/>
    <w:rsid w:val="00332665"/>
    <w:rsid w:val="00347BFA"/>
    <w:rsid w:val="0037211A"/>
    <w:rsid w:val="003A03E5"/>
    <w:rsid w:val="003B6AE9"/>
    <w:rsid w:val="00466A85"/>
    <w:rsid w:val="004840F8"/>
    <w:rsid w:val="0056666D"/>
    <w:rsid w:val="00585274"/>
    <w:rsid w:val="005C1C05"/>
    <w:rsid w:val="00620E7B"/>
    <w:rsid w:val="00637D73"/>
    <w:rsid w:val="00657E28"/>
    <w:rsid w:val="006A415E"/>
    <w:rsid w:val="006B2671"/>
    <w:rsid w:val="00753790"/>
    <w:rsid w:val="00757B60"/>
    <w:rsid w:val="00767ECD"/>
    <w:rsid w:val="007B2220"/>
    <w:rsid w:val="008355DA"/>
    <w:rsid w:val="00857D80"/>
    <w:rsid w:val="008B19ED"/>
    <w:rsid w:val="008F7F26"/>
    <w:rsid w:val="009963FB"/>
    <w:rsid w:val="009D6010"/>
    <w:rsid w:val="00A5051B"/>
    <w:rsid w:val="00A61155"/>
    <w:rsid w:val="00AE6975"/>
    <w:rsid w:val="00B040E0"/>
    <w:rsid w:val="00B12C40"/>
    <w:rsid w:val="00B24E58"/>
    <w:rsid w:val="00B90DD2"/>
    <w:rsid w:val="00BE0D92"/>
    <w:rsid w:val="00BE3BDA"/>
    <w:rsid w:val="00BF7E54"/>
    <w:rsid w:val="00C05307"/>
    <w:rsid w:val="00C908DF"/>
    <w:rsid w:val="00CC2D1A"/>
    <w:rsid w:val="00D9202C"/>
    <w:rsid w:val="00E71944"/>
    <w:rsid w:val="00E7629B"/>
    <w:rsid w:val="00ED5261"/>
    <w:rsid w:val="00EF7CC0"/>
    <w:rsid w:val="00FA1C7A"/>
    <w:rsid w:val="00FA3172"/>
    <w:rsid w:val="00FD3833"/>
    <w:rsid w:val="00FE6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9CE346-6321-459D-9BBF-A68ED6EA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665"/>
    <w:pPr>
      <w:spacing w:after="200" w:line="276" w:lineRule="auto"/>
    </w:pPr>
    <w:rPr>
      <w:sz w:val="22"/>
      <w:szCs w:val="22"/>
      <w:lang w:val="en-US" w:eastAsia="en-US"/>
    </w:rPr>
  </w:style>
  <w:style w:type="paragraph" w:styleId="1">
    <w:name w:val="heading 1"/>
    <w:basedOn w:val="a"/>
    <w:next w:val="a"/>
    <w:link w:val="10"/>
    <w:qFormat/>
    <w:rsid w:val="00332665"/>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332665"/>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332665"/>
    <w:pPr>
      <w:keepNext/>
      <w:keepLines/>
      <w:spacing w:before="200" w:after="0"/>
      <w:outlineLvl w:val="2"/>
    </w:pPr>
    <w:rPr>
      <w:rFonts w:ascii="Cambria" w:hAnsi="Cambria"/>
      <w:b/>
      <w:bCs/>
      <w:color w:val="4F81BD"/>
    </w:rPr>
  </w:style>
  <w:style w:type="paragraph" w:styleId="4">
    <w:name w:val="heading 4"/>
    <w:basedOn w:val="a"/>
    <w:next w:val="a"/>
    <w:link w:val="40"/>
    <w:qFormat/>
    <w:rsid w:val="00332665"/>
    <w:pPr>
      <w:keepNext/>
      <w:keepLines/>
      <w:spacing w:before="200" w:after="0"/>
      <w:outlineLvl w:val="3"/>
    </w:pPr>
    <w:rPr>
      <w:rFonts w:ascii="Cambria" w:hAnsi="Cambria"/>
      <w:b/>
      <w:bCs/>
      <w:i/>
      <w:iCs/>
      <w:color w:val="4F81BD"/>
    </w:rPr>
  </w:style>
  <w:style w:type="paragraph" w:styleId="5">
    <w:name w:val="heading 5"/>
    <w:basedOn w:val="a"/>
    <w:next w:val="a"/>
    <w:link w:val="50"/>
    <w:qFormat/>
    <w:rsid w:val="00332665"/>
    <w:pPr>
      <w:keepNext/>
      <w:keepLines/>
      <w:spacing w:before="200" w:after="0"/>
      <w:outlineLvl w:val="4"/>
    </w:pPr>
    <w:rPr>
      <w:rFonts w:ascii="Cambria" w:hAnsi="Cambria"/>
      <w:color w:val="243F60"/>
    </w:rPr>
  </w:style>
  <w:style w:type="paragraph" w:styleId="6">
    <w:name w:val="heading 6"/>
    <w:basedOn w:val="a"/>
    <w:next w:val="a"/>
    <w:link w:val="60"/>
    <w:qFormat/>
    <w:rsid w:val="00332665"/>
    <w:pPr>
      <w:keepNext/>
      <w:keepLines/>
      <w:spacing w:before="200" w:after="0"/>
      <w:outlineLvl w:val="5"/>
    </w:pPr>
    <w:rPr>
      <w:rFonts w:ascii="Cambria" w:hAnsi="Cambria"/>
      <w:i/>
      <w:iCs/>
      <w:color w:val="243F60"/>
    </w:rPr>
  </w:style>
  <w:style w:type="paragraph" w:styleId="7">
    <w:name w:val="heading 7"/>
    <w:basedOn w:val="a"/>
    <w:next w:val="a"/>
    <w:link w:val="70"/>
    <w:qFormat/>
    <w:rsid w:val="00332665"/>
    <w:pPr>
      <w:keepNext/>
      <w:keepLines/>
      <w:spacing w:before="200" w:after="0"/>
      <w:outlineLvl w:val="6"/>
    </w:pPr>
    <w:rPr>
      <w:rFonts w:ascii="Cambria" w:hAnsi="Cambria"/>
      <w:i/>
      <w:iCs/>
      <w:color w:val="404040"/>
    </w:rPr>
  </w:style>
  <w:style w:type="paragraph" w:styleId="8">
    <w:name w:val="heading 8"/>
    <w:basedOn w:val="a"/>
    <w:next w:val="a"/>
    <w:link w:val="80"/>
    <w:qFormat/>
    <w:rsid w:val="00332665"/>
    <w:pPr>
      <w:keepNext/>
      <w:keepLines/>
      <w:spacing w:before="200" w:after="0"/>
      <w:outlineLvl w:val="7"/>
    </w:pPr>
    <w:rPr>
      <w:rFonts w:ascii="Cambria" w:hAnsi="Cambria"/>
      <w:color w:val="4F81BD"/>
      <w:sz w:val="20"/>
      <w:szCs w:val="20"/>
    </w:rPr>
  </w:style>
  <w:style w:type="paragraph" w:styleId="9">
    <w:name w:val="heading 9"/>
    <w:basedOn w:val="a"/>
    <w:next w:val="a"/>
    <w:link w:val="90"/>
    <w:qFormat/>
    <w:rsid w:val="00332665"/>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32665"/>
    <w:pPr>
      <w:ind w:left="720"/>
      <w:contextualSpacing/>
    </w:pPr>
  </w:style>
  <w:style w:type="paragraph" w:styleId="a3">
    <w:name w:val="header"/>
    <w:basedOn w:val="a"/>
    <w:link w:val="a4"/>
    <w:semiHidden/>
    <w:rsid w:val="00BF7E54"/>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BF7E54"/>
    <w:rPr>
      <w:rFonts w:cs="Times New Roman"/>
    </w:rPr>
  </w:style>
  <w:style w:type="paragraph" w:styleId="a5">
    <w:name w:val="footer"/>
    <w:basedOn w:val="a"/>
    <w:link w:val="a6"/>
    <w:rsid w:val="00BF7E54"/>
    <w:pPr>
      <w:tabs>
        <w:tab w:val="center" w:pos="4677"/>
        <w:tab w:val="right" w:pos="9355"/>
      </w:tabs>
      <w:spacing w:after="0" w:line="240" w:lineRule="auto"/>
    </w:pPr>
  </w:style>
  <w:style w:type="character" w:customStyle="1" w:styleId="a6">
    <w:name w:val="Нижний колонтитул Знак"/>
    <w:basedOn w:val="a0"/>
    <w:link w:val="a5"/>
    <w:locked/>
    <w:rsid w:val="00BF7E54"/>
    <w:rPr>
      <w:rFonts w:cs="Times New Roman"/>
    </w:rPr>
  </w:style>
  <w:style w:type="character" w:customStyle="1" w:styleId="10">
    <w:name w:val="Заголовок 1 Знак"/>
    <w:basedOn w:val="a0"/>
    <w:link w:val="1"/>
    <w:locked/>
    <w:rsid w:val="00332665"/>
    <w:rPr>
      <w:rFonts w:ascii="Cambria" w:hAnsi="Cambria" w:cs="Times New Roman"/>
      <w:b/>
      <w:bCs/>
      <w:color w:val="365F91"/>
      <w:sz w:val="28"/>
      <w:szCs w:val="28"/>
    </w:rPr>
  </w:style>
  <w:style w:type="character" w:customStyle="1" w:styleId="20">
    <w:name w:val="Заголовок 2 Знак"/>
    <w:basedOn w:val="a0"/>
    <w:link w:val="2"/>
    <w:semiHidden/>
    <w:locked/>
    <w:rsid w:val="00332665"/>
    <w:rPr>
      <w:rFonts w:ascii="Cambria" w:hAnsi="Cambria" w:cs="Times New Roman"/>
      <w:b/>
      <w:bCs/>
      <w:color w:val="4F81BD"/>
      <w:sz w:val="26"/>
      <w:szCs w:val="26"/>
    </w:rPr>
  </w:style>
  <w:style w:type="character" w:customStyle="1" w:styleId="30">
    <w:name w:val="Заголовок 3 Знак"/>
    <w:basedOn w:val="a0"/>
    <w:link w:val="3"/>
    <w:locked/>
    <w:rsid w:val="00332665"/>
    <w:rPr>
      <w:rFonts w:ascii="Cambria" w:hAnsi="Cambria" w:cs="Times New Roman"/>
      <w:b/>
      <w:bCs/>
      <w:color w:val="4F81BD"/>
    </w:rPr>
  </w:style>
  <w:style w:type="character" w:customStyle="1" w:styleId="40">
    <w:name w:val="Заголовок 4 Знак"/>
    <w:basedOn w:val="a0"/>
    <w:link w:val="4"/>
    <w:locked/>
    <w:rsid w:val="00332665"/>
    <w:rPr>
      <w:rFonts w:ascii="Cambria" w:hAnsi="Cambria" w:cs="Times New Roman"/>
      <w:b/>
      <w:bCs/>
      <w:i/>
      <w:iCs/>
      <w:color w:val="4F81BD"/>
    </w:rPr>
  </w:style>
  <w:style w:type="character" w:customStyle="1" w:styleId="50">
    <w:name w:val="Заголовок 5 Знак"/>
    <w:basedOn w:val="a0"/>
    <w:link w:val="5"/>
    <w:locked/>
    <w:rsid w:val="00332665"/>
    <w:rPr>
      <w:rFonts w:ascii="Cambria" w:hAnsi="Cambria" w:cs="Times New Roman"/>
      <w:color w:val="243F60"/>
    </w:rPr>
  </w:style>
  <w:style w:type="character" w:customStyle="1" w:styleId="60">
    <w:name w:val="Заголовок 6 Знак"/>
    <w:basedOn w:val="a0"/>
    <w:link w:val="6"/>
    <w:locked/>
    <w:rsid w:val="00332665"/>
    <w:rPr>
      <w:rFonts w:ascii="Cambria" w:hAnsi="Cambria" w:cs="Times New Roman"/>
      <w:i/>
      <w:iCs/>
      <w:color w:val="243F60"/>
    </w:rPr>
  </w:style>
  <w:style w:type="character" w:customStyle="1" w:styleId="70">
    <w:name w:val="Заголовок 7 Знак"/>
    <w:basedOn w:val="a0"/>
    <w:link w:val="7"/>
    <w:locked/>
    <w:rsid w:val="00332665"/>
    <w:rPr>
      <w:rFonts w:ascii="Cambria" w:hAnsi="Cambria" w:cs="Times New Roman"/>
      <w:i/>
      <w:iCs/>
      <w:color w:val="404040"/>
    </w:rPr>
  </w:style>
  <w:style w:type="character" w:customStyle="1" w:styleId="80">
    <w:name w:val="Заголовок 8 Знак"/>
    <w:basedOn w:val="a0"/>
    <w:link w:val="8"/>
    <w:locked/>
    <w:rsid w:val="00332665"/>
    <w:rPr>
      <w:rFonts w:ascii="Cambria" w:hAnsi="Cambria" w:cs="Times New Roman"/>
      <w:color w:val="4F81BD"/>
      <w:sz w:val="20"/>
      <w:szCs w:val="20"/>
    </w:rPr>
  </w:style>
  <w:style w:type="character" w:customStyle="1" w:styleId="90">
    <w:name w:val="Заголовок 9 Знак"/>
    <w:basedOn w:val="a0"/>
    <w:link w:val="9"/>
    <w:locked/>
    <w:rsid w:val="00332665"/>
    <w:rPr>
      <w:rFonts w:ascii="Cambria" w:hAnsi="Cambria" w:cs="Times New Roman"/>
      <w:i/>
      <w:iCs/>
      <w:color w:val="404040"/>
      <w:sz w:val="20"/>
      <w:szCs w:val="20"/>
    </w:rPr>
  </w:style>
  <w:style w:type="paragraph" w:styleId="a7">
    <w:name w:val="caption"/>
    <w:basedOn w:val="a"/>
    <w:next w:val="a"/>
    <w:qFormat/>
    <w:rsid w:val="00332665"/>
    <w:pPr>
      <w:spacing w:line="240" w:lineRule="auto"/>
    </w:pPr>
    <w:rPr>
      <w:b/>
      <w:bCs/>
      <w:color w:val="4F81BD"/>
      <w:sz w:val="18"/>
      <w:szCs w:val="18"/>
    </w:rPr>
  </w:style>
  <w:style w:type="paragraph" w:styleId="a8">
    <w:name w:val="Title"/>
    <w:basedOn w:val="a"/>
    <w:next w:val="a"/>
    <w:link w:val="a9"/>
    <w:qFormat/>
    <w:rsid w:val="0033266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9">
    <w:name w:val="Название Знак"/>
    <w:basedOn w:val="a0"/>
    <w:link w:val="a8"/>
    <w:locked/>
    <w:rsid w:val="00332665"/>
    <w:rPr>
      <w:rFonts w:ascii="Cambria" w:hAnsi="Cambria" w:cs="Times New Roman"/>
      <w:color w:val="17365D"/>
      <w:spacing w:val="5"/>
      <w:kern w:val="28"/>
      <w:sz w:val="52"/>
      <w:szCs w:val="52"/>
    </w:rPr>
  </w:style>
  <w:style w:type="paragraph" w:styleId="aa">
    <w:name w:val="Subtitle"/>
    <w:basedOn w:val="a"/>
    <w:next w:val="a"/>
    <w:link w:val="ab"/>
    <w:qFormat/>
    <w:rsid w:val="00332665"/>
    <w:pPr>
      <w:numPr>
        <w:ilvl w:val="1"/>
      </w:numPr>
    </w:pPr>
    <w:rPr>
      <w:rFonts w:ascii="Cambria" w:hAnsi="Cambria"/>
      <w:i/>
      <w:iCs/>
      <w:color w:val="4F81BD"/>
      <w:spacing w:val="15"/>
      <w:sz w:val="24"/>
      <w:szCs w:val="24"/>
    </w:rPr>
  </w:style>
  <w:style w:type="character" w:customStyle="1" w:styleId="ab">
    <w:name w:val="Подзаголовок Знак"/>
    <w:basedOn w:val="a0"/>
    <w:link w:val="aa"/>
    <w:locked/>
    <w:rsid w:val="00332665"/>
    <w:rPr>
      <w:rFonts w:ascii="Cambria" w:hAnsi="Cambria" w:cs="Times New Roman"/>
      <w:i/>
      <w:iCs/>
      <w:color w:val="4F81BD"/>
      <w:spacing w:val="15"/>
      <w:sz w:val="24"/>
      <w:szCs w:val="24"/>
    </w:rPr>
  </w:style>
  <w:style w:type="character" w:styleId="ac">
    <w:name w:val="Strong"/>
    <w:basedOn w:val="a0"/>
    <w:qFormat/>
    <w:rsid w:val="00332665"/>
    <w:rPr>
      <w:rFonts w:cs="Times New Roman"/>
      <w:b/>
      <w:bCs/>
    </w:rPr>
  </w:style>
  <w:style w:type="character" w:styleId="ad">
    <w:name w:val="Emphasis"/>
    <w:basedOn w:val="a0"/>
    <w:qFormat/>
    <w:rsid w:val="00332665"/>
    <w:rPr>
      <w:rFonts w:cs="Times New Roman"/>
      <w:i/>
      <w:iCs/>
    </w:rPr>
  </w:style>
  <w:style w:type="paragraph" w:customStyle="1" w:styleId="12">
    <w:name w:val="Без интервала1"/>
    <w:rsid w:val="00332665"/>
    <w:rPr>
      <w:sz w:val="22"/>
      <w:szCs w:val="22"/>
      <w:lang w:val="en-US" w:eastAsia="en-US"/>
    </w:rPr>
  </w:style>
  <w:style w:type="paragraph" w:customStyle="1" w:styleId="21">
    <w:name w:val="Цитата 21"/>
    <w:basedOn w:val="a"/>
    <w:next w:val="a"/>
    <w:link w:val="QuoteChar"/>
    <w:rsid w:val="00332665"/>
    <w:rPr>
      <w:i/>
      <w:iCs/>
      <w:color w:val="000000"/>
    </w:rPr>
  </w:style>
  <w:style w:type="character" w:customStyle="1" w:styleId="QuoteChar">
    <w:name w:val="Quote Char"/>
    <w:basedOn w:val="a0"/>
    <w:link w:val="21"/>
    <w:locked/>
    <w:rsid w:val="00332665"/>
    <w:rPr>
      <w:rFonts w:cs="Times New Roman"/>
      <w:i/>
      <w:iCs/>
      <w:color w:val="000000"/>
    </w:rPr>
  </w:style>
  <w:style w:type="paragraph" w:customStyle="1" w:styleId="13">
    <w:name w:val="Выделенная цитата1"/>
    <w:basedOn w:val="a"/>
    <w:next w:val="a"/>
    <w:link w:val="IntenseQuoteChar"/>
    <w:rsid w:val="00332665"/>
    <w:pPr>
      <w:pBdr>
        <w:bottom w:val="single" w:sz="4" w:space="4" w:color="4F81BD"/>
      </w:pBdr>
      <w:spacing w:before="200" w:after="280"/>
      <w:ind w:left="936" w:right="936"/>
    </w:pPr>
    <w:rPr>
      <w:b/>
      <w:bCs/>
      <w:i/>
      <w:iCs/>
      <w:color w:val="4F81BD"/>
    </w:rPr>
  </w:style>
  <w:style w:type="character" w:customStyle="1" w:styleId="IntenseQuoteChar">
    <w:name w:val="Intense Quote Char"/>
    <w:basedOn w:val="a0"/>
    <w:link w:val="13"/>
    <w:locked/>
    <w:rsid w:val="00332665"/>
    <w:rPr>
      <w:rFonts w:cs="Times New Roman"/>
      <w:b/>
      <w:bCs/>
      <w:i/>
      <w:iCs/>
      <w:color w:val="4F81BD"/>
    </w:rPr>
  </w:style>
  <w:style w:type="character" w:customStyle="1" w:styleId="14">
    <w:name w:val="Слабое выделение1"/>
    <w:basedOn w:val="a0"/>
    <w:rsid w:val="00332665"/>
    <w:rPr>
      <w:rFonts w:cs="Times New Roman"/>
      <w:i/>
      <w:iCs/>
      <w:color w:val="808080"/>
    </w:rPr>
  </w:style>
  <w:style w:type="character" w:customStyle="1" w:styleId="15">
    <w:name w:val="Сильное выделение1"/>
    <w:basedOn w:val="a0"/>
    <w:rsid w:val="00332665"/>
    <w:rPr>
      <w:rFonts w:cs="Times New Roman"/>
      <w:b/>
      <w:bCs/>
      <w:i/>
      <w:iCs/>
      <w:color w:val="4F81BD"/>
    </w:rPr>
  </w:style>
  <w:style w:type="character" w:customStyle="1" w:styleId="16">
    <w:name w:val="Слабая ссылка1"/>
    <w:basedOn w:val="a0"/>
    <w:rsid w:val="00332665"/>
    <w:rPr>
      <w:rFonts w:cs="Times New Roman"/>
      <w:smallCaps/>
      <w:color w:val="C0504D"/>
      <w:u w:val="single"/>
    </w:rPr>
  </w:style>
  <w:style w:type="character" w:customStyle="1" w:styleId="17">
    <w:name w:val="Сильная ссылка1"/>
    <w:basedOn w:val="a0"/>
    <w:rsid w:val="00332665"/>
    <w:rPr>
      <w:rFonts w:cs="Times New Roman"/>
      <w:b/>
      <w:bCs/>
      <w:smallCaps/>
      <w:color w:val="C0504D"/>
      <w:spacing w:val="5"/>
      <w:u w:val="single"/>
    </w:rPr>
  </w:style>
  <w:style w:type="character" w:customStyle="1" w:styleId="18">
    <w:name w:val="Название книги1"/>
    <w:basedOn w:val="a0"/>
    <w:rsid w:val="00332665"/>
    <w:rPr>
      <w:rFonts w:cs="Times New Roman"/>
      <w:b/>
      <w:bCs/>
      <w:smallCaps/>
      <w:spacing w:val="5"/>
    </w:rPr>
  </w:style>
  <w:style w:type="paragraph" w:customStyle="1" w:styleId="19">
    <w:name w:val="Заголовок оглавления1"/>
    <w:basedOn w:val="1"/>
    <w:next w:val="a"/>
    <w:semiHidden/>
    <w:rsid w:val="00332665"/>
    <w:pPr>
      <w:outlineLvl w:val="9"/>
    </w:pPr>
  </w:style>
  <w:style w:type="paragraph" w:styleId="ae">
    <w:name w:val="Normal (Web)"/>
    <w:basedOn w:val="a"/>
    <w:rsid w:val="000953E2"/>
    <w:pPr>
      <w:spacing w:before="100" w:beforeAutospacing="1" w:after="100" w:afterAutospacing="1" w:line="240" w:lineRule="auto"/>
    </w:pPr>
    <w:rPr>
      <w:rFonts w:ascii="Times New Roman" w:hAnsi="Times New Roman"/>
      <w:sz w:val="24"/>
      <w:szCs w:val="24"/>
      <w:lang w:val="ru-RU" w:eastAsia="ru-RU"/>
    </w:rPr>
  </w:style>
  <w:style w:type="paragraph" w:styleId="22">
    <w:name w:val="Body Text 2"/>
    <w:basedOn w:val="a"/>
    <w:link w:val="23"/>
    <w:semiHidden/>
    <w:rsid w:val="00D9202C"/>
    <w:pPr>
      <w:widowControl w:val="0"/>
      <w:spacing w:after="0" w:line="240" w:lineRule="auto"/>
      <w:jc w:val="both"/>
    </w:pPr>
    <w:rPr>
      <w:rFonts w:ascii="Times New Roman" w:hAnsi="Times New Roman"/>
      <w:b/>
      <w:sz w:val="26"/>
      <w:szCs w:val="20"/>
      <w:lang w:val="ru-RU" w:eastAsia="ru-RU"/>
    </w:rPr>
  </w:style>
  <w:style w:type="character" w:customStyle="1" w:styleId="23">
    <w:name w:val="Основной текст 2 Знак"/>
    <w:basedOn w:val="a0"/>
    <w:link w:val="22"/>
    <w:semiHidden/>
    <w:locked/>
    <w:rsid w:val="00D9202C"/>
    <w:rPr>
      <w:rFonts w:ascii="Times New Roman" w:hAnsi="Times New Roman" w:cs="Times New Roman"/>
      <w:b/>
      <w:snapToGrid w:val="0"/>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5914</Words>
  <Characters>33711</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39546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0000000</dc:creator>
  <cp:keywords/>
  <dc:description/>
  <cp:lastModifiedBy>admin</cp:lastModifiedBy>
  <cp:revision>2</cp:revision>
  <dcterms:created xsi:type="dcterms:W3CDTF">2014-04-05T18:42:00Z</dcterms:created>
  <dcterms:modified xsi:type="dcterms:W3CDTF">2014-04-05T18:42:00Z</dcterms:modified>
</cp:coreProperties>
</file>