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1F2" w:rsidRDefault="001E01F2">
      <w:pPr>
        <w:pStyle w:val="2"/>
        <w:spacing w:before="0" w:after="0" w:line="360" w:lineRule="auto"/>
        <w:jc w:val="center"/>
        <w:rPr>
          <w:rFonts w:ascii="Times New Roman" w:hAnsi="Times New Roman" w:cs="Times New Roman"/>
          <w:i w:val="0"/>
          <w:iCs w:val="0"/>
          <w:color w:val="auto"/>
          <w:sz w:val="28"/>
          <w:szCs w:val="28"/>
          <w:lang w:val="en-US"/>
        </w:rPr>
      </w:pPr>
      <w:r>
        <w:rPr>
          <w:rFonts w:ascii="Times New Roman" w:hAnsi="Times New Roman" w:cs="Times New Roman"/>
          <w:i w:val="0"/>
          <w:iCs w:val="0"/>
          <w:color w:val="auto"/>
          <w:sz w:val="28"/>
          <w:szCs w:val="28"/>
          <w:lang w:val="en-US"/>
        </w:rPr>
        <w:t>Содержание</w:t>
      </w:r>
    </w:p>
    <w:p w:rsidR="001E01F2" w:rsidRDefault="001E01F2">
      <w:pPr>
        <w:widowControl/>
        <w:spacing w:line="240" w:lineRule="auto"/>
        <w:ind w:firstLine="0"/>
        <w:jc w:val="left"/>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817"/>
        <w:gridCol w:w="8505"/>
        <w:gridCol w:w="866"/>
      </w:tblGrid>
      <w:tr w:rsidR="001E01F2">
        <w:trPr>
          <w:cantSplit/>
        </w:trPr>
        <w:tc>
          <w:tcPr>
            <w:tcW w:w="9322" w:type="dxa"/>
            <w:gridSpan w:val="2"/>
            <w:tcBorders>
              <w:bottom w:val="single" w:sz="4" w:space="0" w:color="auto"/>
            </w:tcBorders>
            <w:vAlign w:val="center"/>
          </w:tcPr>
          <w:p w:rsidR="001E01F2" w:rsidRDefault="001E01F2">
            <w:pPr>
              <w:pStyle w:val="2"/>
              <w:spacing w:before="0" w:after="0" w:line="360" w:lineRule="auto"/>
              <w:rPr>
                <w:rFonts w:ascii="Times New Roman" w:hAnsi="Times New Roman" w:cs="Times New Roman"/>
                <w:i w:val="0"/>
                <w:iCs w:val="0"/>
                <w:color w:val="auto"/>
                <w:sz w:val="28"/>
                <w:szCs w:val="28"/>
                <w:lang w:val="en-US"/>
              </w:rPr>
            </w:pPr>
            <w:r>
              <w:rPr>
                <w:rFonts w:ascii="Times New Roman" w:hAnsi="Times New Roman" w:cs="Times New Roman"/>
                <w:i w:val="0"/>
                <w:iCs w:val="0"/>
                <w:color w:val="auto"/>
                <w:sz w:val="28"/>
                <w:szCs w:val="28"/>
                <w:lang w:val="en-US"/>
              </w:rPr>
              <w:t>Введение</w:t>
            </w:r>
          </w:p>
        </w:tc>
        <w:tc>
          <w:tcPr>
            <w:tcW w:w="866" w:type="dxa"/>
            <w:tcBorders>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i w:val="0"/>
                <w:iCs w:val="0"/>
                <w:color w:val="auto"/>
                <w:sz w:val="28"/>
                <w:szCs w:val="28"/>
                <w:lang w:val="en-US"/>
              </w:rPr>
            </w:pPr>
          </w:p>
        </w:tc>
      </w:tr>
      <w:tr w:rsidR="001E01F2">
        <w:trPr>
          <w:cantSplit/>
        </w:trPr>
        <w:tc>
          <w:tcPr>
            <w:tcW w:w="9322" w:type="dxa"/>
            <w:gridSpan w:val="2"/>
            <w:tcBorders>
              <w:top w:val="single" w:sz="4" w:space="0" w:color="auto"/>
              <w:bottom w:val="single" w:sz="4" w:space="0" w:color="auto"/>
            </w:tcBorders>
            <w:vAlign w:val="center"/>
          </w:tcPr>
          <w:p w:rsidR="001E01F2" w:rsidRPr="001E01F2" w:rsidRDefault="001E01F2">
            <w:pPr>
              <w:pStyle w:val="2"/>
              <w:spacing w:before="0" w:after="0" w:line="360" w:lineRule="auto"/>
              <w:rPr>
                <w:rFonts w:ascii="Times New Roman" w:hAnsi="Times New Roman" w:cs="Times New Roman"/>
                <w:i w:val="0"/>
                <w:iCs w:val="0"/>
                <w:color w:val="auto"/>
                <w:sz w:val="28"/>
                <w:szCs w:val="28"/>
              </w:rPr>
            </w:pPr>
            <w:r w:rsidRPr="001E01F2">
              <w:rPr>
                <w:rFonts w:ascii="Times New Roman" w:hAnsi="Times New Roman" w:cs="Times New Roman"/>
                <w:i w:val="0"/>
                <w:iCs w:val="0"/>
                <w:color w:val="auto"/>
                <w:sz w:val="28"/>
                <w:szCs w:val="28"/>
              </w:rPr>
              <w:t>Глава 1. Общетеоретические проблемы эффективности государственного управления</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i w:val="0"/>
                <w:iCs w:val="0"/>
                <w:color w:val="auto"/>
                <w:sz w:val="28"/>
                <w:szCs w:val="28"/>
                <w:lang w:val="en-US"/>
              </w:rPr>
            </w:pPr>
          </w:p>
        </w:tc>
      </w:tr>
      <w:tr w:rsidR="001E01F2">
        <w:tc>
          <w:tcPr>
            <w:tcW w:w="817" w:type="dxa"/>
            <w:tcBorders>
              <w:top w:val="single" w:sz="4" w:space="0" w:color="auto"/>
              <w:bottom w:val="single" w:sz="4" w:space="0" w:color="auto"/>
            </w:tcBorders>
            <w:vAlign w:val="center"/>
          </w:tcPr>
          <w:p w:rsidR="001E01F2" w:rsidRDefault="001E01F2">
            <w:pPr>
              <w:pStyle w:val="2"/>
              <w:spacing w:before="0" w:after="0" w:line="360" w:lineRule="auto"/>
              <w:jc w:val="right"/>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en-US"/>
              </w:rPr>
              <w:t>1.1.</w:t>
            </w:r>
          </w:p>
        </w:tc>
        <w:tc>
          <w:tcPr>
            <w:tcW w:w="8505" w:type="dxa"/>
            <w:tcBorders>
              <w:top w:val="single" w:sz="4" w:space="0" w:color="auto"/>
              <w:bottom w:val="single" w:sz="4" w:space="0" w:color="auto"/>
            </w:tcBorders>
            <w:vAlign w:val="center"/>
          </w:tcPr>
          <w:p w:rsidR="001E01F2" w:rsidRDefault="001E01F2">
            <w:pPr>
              <w:pStyle w:val="2"/>
              <w:spacing w:before="0" w:after="0" w:line="360" w:lineRule="auto"/>
              <w:jc w:val="both"/>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en-US"/>
              </w:rPr>
              <w:t>Управление, как социальное явление</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b w:val="0"/>
                <w:bCs w:val="0"/>
                <w:i w:val="0"/>
                <w:iCs w:val="0"/>
                <w:color w:val="auto"/>
                <w:sz w:val="28"/>
                <w:szCs w:val="28"/>
                <w:lang w:val="en-US"/>
              </w:rPr>
            </w:pPr>
          </w:p>
        </w:tc>
      </w:tr>
      <w:tr w:rsidR="001E01F2">
        <w:tc>
          <w:tcPr>
            <w:tcW w:w="817" w:type="dxa"/>
            <w:tcBorders>
              <w:top w:val="single" w:sz="4" w:space="0" w:color="auto"/>
              <w:bottom w:val="single" w:sz="4" w:space="0" w:color="auto"/>
            </w:tcBorders>
            <w:vAlign w:val="center"/>
          </w:tcPr>
          <w:p w:rsidR="001E01F2" w:rsidRDefault="001E01F2">
            <w:pPr>
              <w:pStyle w:val="2"/>
              <w:spacing w:before="0" w:after="0" w:line="360" w:lineRule="auto"/>
              <w:jc w:val="right"/>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en-US"/>
              </w:rPr>
              <w:t>1.2.</w:t>
            </w:r>
          </w:p>
        </w:tc>
        <w:tc>
          <w:tcPr>
            <w:tcW w:w="8505" w:type="dxa"/>
            <w:tcBorders>
              <w:top w:val="single" w:sz="4" w:space="0" w:color="auto"/>
              <w:bottom w:val="single" w:sz="4" w:space="0" w:color="auto"/>
            </w:tcBorders>
            <w:vAlign w:val="center"/>
          </w:tcPr>
          <w:p w:rsidR="001E01F2" w:rsidRDefault="001E01F2">
            <w:pPr>
              <w:pStyle w:val="2"/>
              <w:spacing w:before="0" w:after="0" w:line="360" w:lineRule="auto"/>
              <w:jc w:val="both"/>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en-US"/>
              </w:rPr>
              <w:t>Специфика государственного управления</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b w:val="0"/>
                <w:bCs w:val="0"/>
                <w:i w:val="0"/>
                <w:iCs w:val="0"/>
                <w:color w:val="auto"/>
                <w:sz w:val="28"/>
                <w:szCs w:val="28"/>
                <w:lang w:val="en-US"/>
              </w:rPr>
            </w:pPr>
          </w:p>
        </w:tc>
      </w:tr>
      <w:tr w:rsidR="001E01F2">
        <w:tc>
          <w:tcPr>
            <w:tcW w:w="817" w:type="dxa"/>
            <w:tcBorders>
              <w:top w:val="single" w:sz="4" w:space="0" w:color="auto"/>
              <w:bottom w:val="single" w:sz="4" w:space="0" w:color="auto"/>
            </w:tcBorders>
            <w:vAlign w:val="center"/>
          </w:tcPr>
          <w:p w:rsidR="001E01F2" w:rsidRDefault="001E01F2">
            <w:pPr>
              <w:pStyle w:val="2"/>
              <w:spacing w:before="0" w:after="0" w:line="360" w:lineRule="auto"/>
              <w:jc w:val="right"/>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en-US"/>
              </w:rPr>
              <w:t>1.3.</w:t>
            </w:r>
          </w:p>
        </w:tc>
        <w:tc>
          <w:tcPr>
            <w:tcW w:w="8505" w:type="dxa"/>
            <w:tcBorders>
              <w:top w:val="single" w:sz="4" w:space="0" w:color="auto"/>
              <w:bottom w:val="single" w:sz="4" w:space="0" w:color="auto"/>
            </w:tcBorders>
            <w:vAlign w:val="center"/>
          </w:tcPr>
          <w:p w:rsidR="001E01F2" w:rsidRPr="001E01F2" w:rsidRDefault="001E01F2">
            <w:pPr>
              <w:pStyle w:val="2"/>
              <w:spacing w:before="0" w:after="0" w:line="360" w:lineRule="auto"/>
              <w:jc w:val="both"/>
              <w:rPr>
                <w:rFonts w:ascii="Times New Roman" w:hAnsi="Times New Roman" w:cs="Times New Roman"/>
                <w:b w:val="0"/>
                <w:bCs w:val="0"/>
                <w:i w:val="0"/>
                <w:iCs w:val="0"/>
                <w:color w:val="auto"/>
                <w:sz w:val="28"/>
                <w:szCs w:val="28"/>
              </w:rPr>
            </w:pPr>
            <w:r w:rsidRPr="001E01F2">
              <w:rPr>
                <w:rFonts w:ascii="Times New Roman" w:hAnsi="Times New Roman" w:cs="Times New Roman"/>
                <w:b w:val="0"/>
                <w:bCs w:val="0"/>
                <w:i w:val="0"/>
                <w:iCs w:val="0"/>
                <w:color w:val="auto"/>
                <w:sz w:val="28"/>
                <w:szCs w:val="28"/>
              </w:rPr>
              <w:t>Цель, функции и принципы государственного управления</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b w:val="0"/>
                <w:bCs w:val="0"/>
                <w:i w:val="0"/>
                <w:iCs w:val="0"/>
                <w:color w:val="auto"/>
                <w:sz w:val="28"/>
                <w:szCs w:val="28"/>
                <w:lang w:val="en-US"/>
              </w:rPr>
            </w:pPr>
          </w:p>
        </w:tc>
      </w:tr>
      <w:tr w:rsidR="001E01F2">
        <w:tc>
          <w:tcPr>
            <w:tcW w:w="817" w:type="dxa"/>
            <w:tcBorders>
              <w:top w:val="single" w:sz="4" w:space="0" w:color="auto"/>
              <w:bottom w:val="single" w:sz="4" w:space="0" w:color="auto"/>
            </w:tcBorders>
            <w:vAlign w:val="center"/>
          </w:tcPr>
          <w:p w:rsidR="001E01F2" w:rsidRDefault="001E01F2">
            <w:pPr>
              <w:pStyle w:val="2"/>
              <w:spacing w:before="0" w:after="0" w:line="360" w:lineRule="auto"/>
              <w:jc w:val="right"/>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en-US"/>
              </w:rPr>
              <w:t>1.4.</w:t>
            </w:r>
          </w:p>
        </w:tc>
        <w:tc>
          <w:tcPr>
            <w:tcW w:w="8505" w:type="dxa"/>
            <w:tcBorders>
              <w:top w:val="single" w:sz="4" w:space="0" w:color="auto"/>
              <w:bottom w:val="single" w:sz="4" w:space="0" w:color="auto"/>
            </w:tcBorders>
            <w:vAlign w:val="center"/>
          </w:tcPr>
          <w:p w:rsidR="001E01F2" w:rsidRPr="001E01F2" w:rsidRDefault="001E01F2">
            <w:pPr>
              <w:pStyle w:val="2"/>
              <w:spacing w:before="0" w:after="0" w:line="360" w:lineRule="auto"/>
              <w:jc w:val="both"/>
              <w:rPr>
                <w:rFonts w:ascii="Times New Roman" w:hAnsi="Times New Roman" w:cs="Times New Roman"/>
                <w:b w:val="0"/>
                <w:bCs w:val="0"/>
                <w:i w:val="0"/>
                <w:iCs w:val="0"/>
                <w:color w:val="auto"/>
                <w:sz w:val="28"/>
                <w:szCs w:val="28"/>
              </w:rPr>
            </w:pPr>
            <w:r w:rsidRPr="001E01F2">
              <w:rPr>
                <w:rFonts w:ascii="Times New Roman" w:hAnsi="Times New Roman" w:cs="Times New Roman"/>
                <w:b w:val="0"/>
                <w:bCs w:val="0"/>
                <w:i w:val="0"/>
                <w:iCs w:val="0"/>
                <w:color w:val="auto"/>
                <w:sz w:val="28"/>
                <w:szCs w:val="28"/>
              </w:rPr>
              <w:t>Особенности государственного управления в современной России</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b w:val="0"/>
                <w:bCs w:val="0"/>
                <w:i w:val="0"/>
                <w:iCs w:val="0"/>
                <w:color w:val="auto"/>
                <w:sz w:val="28"/>
                <w:szCs w:val="28"/>
                <w:lang w:val="en-US"/>
              </w:rPr>
            </w:pPr>
          </w:p>
        </w:tc>
      </w:tr>
      <w:tr w:rsidR="001E01F2">
        <w:trPr>
          <w:cantSplit/>
        </w:trPr>
        <w:tc>
          <w:tcPr>
            <w:tcW w:w="9322" w:type="dxa"/>
            <w:gridSpan w:val="2"/>
            <w:tcBorders>
              <w:top w:val="single" w:sz="4" w:space="0" w:color="auto"/>
              <w:bottom w:val="single" w:sz="4" w:space="0" w:color="auto"/>
            </w:tcBorders>
            <w:vAlign w:val="center"/>
          </w:tcPr>
          <w:p w:rsidR="001E01F2" w:rsidRDefault="001E01F2">
            <w:pPr>
              <w:pStyle w:val="2"/>
              <w:spacing w:before="0" w:after="0" w:line="360" w:lineRule="auto"/>
              <w:jc w:val="both"/>
              <w:rPr>
                <w:rFonts w:ascii="Times New Roman" w:hAnsi="Times New Roman" w:cs="Times New Roman"/>
                <w:i w:val="0"/>
                <w:iCs w:val="0"/>
                <w:color w:val="auto"/>
                <w:sz w:val="28"/>
                <w:szCs w:val="28"/>
                <w:lang w:val="en-US"/>
              </w:rPr>
            </w:pPr>
            <w:r>
              <w:rPr>
                <w:rFonts w:ascii="Times New Roman" w:hAnsi="Times New Roman" w:cs="Times New Roman"/>
                <w:i w:val="0"/>
                <w:iCs w:val="0"/>
                <w:color w:val="auto"/>
                <w:sz w:val="28"/>
                <w:szCs w:val="28"/>
                <w:lang w:val="en-US"/>
              </w:rPr>
              <w:t>Глава 2. Исполнительная власть</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i w:val="0"/>
                <w:iCs w:val="0"/>
                <w:color w:val="auto"/>
                <w:sz w:val="28"/>
                <w:szCs w:val="28"/>
                <w:lang w:val="en-US"/>
              </w:rPr>
            </w:pPr>
          </w:p>
        </w:tc>
      </w:tr>
      <w:tr w:rsidR="001E01F2">
        <w:tc>
          <w:tcPr>
            <w:tcW w:w="817" w:type="dxa"/>
            <w:tcBorders>
              <w:top w:val="single" w:sz="4" w:space="0" w:color="auto"/>
              <w:bottom w:val="single" w:sz="4" w:space="0" w:color="auto"/>
            </w:tcBorders>
            <w:vAlign w:val="center"/>
          </w:tcPr>
          <w:p w:rsidR="001E01F2" w:rsidRDefault="001E01F2">
            <w:pPr>
              <w:pStyle w:val="2"/>
              <w:spacing w:before="0" w:after="0" w:line="360" w:lineRule="auto"/>
              <w:jc w:val="right"/>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en-US"/>
              </w:rPr>
              <w:t>2.1.</w:t>
            </w:r>
          </w:p>
        </w:tc>
        <w:tc>
          <w:tcPr>
            <w:tcW w:w="8505" w:type="dxa"/>
            <w:tcBorders>
              <w:top w:val="single" w:sz="4" w:space="0" w:color="auto"/>
              <w:bottom w:val="single" w:sz="4" w:space="0" w:color="auto"/>
            </w:tcBorders>
            <w:vAlign w:val="center"/>
          </w:tcPr>
          <w:p w:rsidR="001E01F2" w:rsidRPr="001E01F2" w:rsidRDefault="001E01F2">
            <w:pPr>
              <w:pStyle w:val="2"/>
              <w:spacing w:before="0" w:after="0" w:line="360" w:lineRule="auto"/>
              <w:jc w:val="both"/>
              <w:rPr>
                <w:rFonts w:ascii="Times New Roman" w:hAnsi="Times New Roman" w:cs="Times New Roman"/>
                <w:b w:val="0"/>
                <w:bCs w:val="0"/>
                <w:i w:val="0"/>
                <w:iCs w:val="0"/>
                <w:color w:val="auto"/>
                <w:sz w:val="28"/>
                <w:szCs w:val="28"/>
              </w:rPr>
            </w:pPr>
            <w:r w:rsidRPr="001E01F2">
              <w:rPr>
                <w:rFonts w:ascii="Times New Roman" w:hAnsi="Times New Roman" w:cs="Times New Roman"/>
                <w:b w:val="0"/>
                <w:bCs w:val="0"/>
                <w:i w:val="0"/>
                <w:iCs w:val="0"/>
                <w:color w:val="auto"/>
                <w:sz w:val="28"/>
                <w:szCs w:val="28"/>
              </w:rPr>
              <w:t>Понятие, характерные черты и определение органа исполнительной власти</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b w:val="0"/>
                <w:bCs w:val="0"/>
                <w:i w:val="0"/>
                <w:iCs w:val="0"/>
                <w:color w:val="auto"/>
                <w:sz w:val="28"/>
                <w:szCs w:val="28"/>
                <w:lang w:val="en-US"/>
              </w:rPr>
            </w:pPr>
          </w:p>
        </w:tc>
      </w:tr>
      <w:tr w:rsidR="001E01F2">
        <w:tc>
          <w:tcPr>
            <w:tcW w:w="817" w:type="dxa"/>
            <w:tcBorders>
              <w:top w:val="single" w:sz="4" w:space="0" w:color="auto"/>
              <w:bottom w:val="single" w:sz="4" w:space="0" w:color="auto"/>
            </w:tcBorders>
            <w:vAlign w:val="center"/>
          </w:tcPr>
          <w:p w:rsidR="001E01F2" w:rsidRDefault="001E01F2">
            <w:pPr>
              <w:pStyle w:val="2"/>
              <w:spacing w:before="0" w:after="0" w:line="360" w:lineRule="auto"/>
              <w:jc w:val="right"/>
              <w:rPr>
                <w:rFonts w:ascii="Times New Roman" w:hAnsi="Times New Roman" w:cs="Times New Roman"/>
                <w:b w:val="0"/>
                <w:bCs w:val="0"/>
                <w:i w:val="0"/>
                <w:iCs w:val="0"/>
                <w:color w:val="auto"/>
                <w:sz w:val="28"/>
                <w:szCs w:val="28"/>
                <w:lang w:val="en-US"/>
              </w:rPr>
            </w:pPr>
            <w:r>
              <w:rPr>
                <w:rFonts w:ascii="Times New Roman" w:hAnsi="Times New Roman" w:cs="Times New Roman"/>
                <w:b w:val="0"/>
                <w:bCs w:val="0"/>
                <w:i w:val="0"/>
                <w:iCs w:val="0"/>
                <w:color w:val="auto"/>
                <w:sz w:val="28"/>
                <w:szCs w:val="28"/>
                <w:lang w:val="en-US"/>
              </w:rPr>
              <w:t>2.2.</w:t>
            </w:r>
          </w:p>
        </w:tc>
        <w:tc>
          <w:tcPr>
            <w:tcW w:w="8505" w:type="dxa"/>
            <w:tcBorders>
              <w:top w:val="single" w:sz="4" w:space="0" w:color="auto"/>
              <w:bottom w:val="single" w:sz="4" w:space="0" w:color="auto"/>
            </w:tcBorders>
            <w:vAlign w:val="center"/>
          </w:tcPr>
          <w:p w:rsidR="001E01F2" w:rsidRPr="001E01F2" w:rsidRDefault="001E01F2">
            <w:pPr>
              <w:pStyle w:val="2"/>
              <w:spacing w:before="0" w:after="0" w:line="360" w:lineRule="auto"/>
              <w:jc w:val="both"/>
              <w:rPr>
                <w:rFonts w:ascii="Times New Roman" w:hAnsi="Times New Roman" w:cs="Times New Roman"/>
                <w:b w:val="0"/>
                <w:bCs w:val="0"/>
                <w:i w:val="0"/>
                <w:iCs w:val="0"/>
                <w:color w:val="auto"/>
                <w:sz w:val="28"/>
                <w:szCs w:val="28"/>
              </w:rPr>
            </w:pPr>
            <w:r w:rsidRPr="001E01F2">
              <w:rPr>
                <w:rFonts w:ascii="Times New Roman" w:hAnsi="Times New Roman" w:cs="Times New Roman"/>
                <w:b w:val="0"/>
                <w:bCs w:val="0"/>
                <w:i w:val="0"/>
                <w:iCs w:val="0"/>
                <w:color w:val="auto"/>
                <w:sz w:val="28"/>
                <w:szCs w:val="28"/>
              </w:rPr>
              <w:t>Принципы организации и деятельности органов исполнительной власти Российской Федерации</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b w:val="0"/>
                <w:bCs w:val="0"/>
                <w:i w:val="0"/>
                <w:iCs w:val="0"/>
                <w:color w:val="auto"/>
                <w:sz w:val="28"/>
                <w:szCs w:val="28"/>
                <w:lang w:val="en-US"/>
              </w:rPr>
            </w:pPr>
          </w:p>
        </w:tc>
      </w:tr>
      <w:tr w:rsidR="001E01F2">
        <w:trPr>
          <w:cantSplit/>
        </w:trPr>
        <w:tc>
          <w:tcPr>
            <w:tcW w:w="9322" w:type="dxa"/>
            <w:gridSpan w:val="2"/>
            <w:tcBorders>
              <w:top w:val="single" w:sz="4" w:space="0" w:color="auto"/>
              <w:bottom w:val="single" w:sz="4" w:space="0" w:color="auto"/>
            </w:tcBorders>
            <w:vAlign w:val="center"/>
          </w:tcPr>
          <w:p w:rsidR="001E01F2" w:rsidRPr="001E01F2" w:rsidRDefault="001E01F2">
            <w:pPr>
              <w:pStyle w:val="2"/>
              <w:spacing w:before="0" w:after="0" w:line="360" w:lineRule="auto"/>
              <w:rPr>
                <w:rFonts w:ascii="Times New Roman" w:hAnsi="Times New Roman" w:cs="Times New Roman"/>
                <w:i w:val="0"/>
                <w:iCs w:val="0"/>
                <w:color w:val="auto"/>
                <w:sz w:val="28"/>
                <w:szCs w:val="28"/>
              </w:rPr>
            </w:pPr>
            <w:r w:rsidRPr="001E01F2">
              <w:rPr>
                <w:rFonts w:ascii="Times New Roman" w:hAnsi="Times New Roman" w:cs="Times New Roman"/>
                <w:i w:val="0"/>
                <w:iCs w:val="0"/>
                <w:color w:val="auto"/>
                <w:sz w:val="28"/>
                <w:szCs w:val="28"/>
              </w:rPr>
              <w:t>Глава 3. Соотношение государственного управления с исполнительной властью</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i w:val="0"/>
                <w:iCs w:val="0"/>
                <w:color w:val="auto"/>
                <w:sz w:val="28"/>
                <w:szCs w:val="28"/>
                <w:lang w:val="en-US"/>
              </w:rPr>
            </w:pPr>
          </w:p>
        </w:tc>
      </w:tr>
      <w:tr w:rsidR="001E01F2">
        <w:trPr>
          <w:cantSplit/>
        </w:trPr>
        <w:tc>
          <w:tcPr>
            <w:tcW w:w="9322" w:type="dxa"/>
            <w:gridSpan w:val="2"/>
            <w:tcBorders>
              <w:top w:val="single" w:sz="4" w:space="0" w:color="auto"/>
              <w:bottom w:val="single" w:sz="4" w:space="0" w:color="auto"/>
            </w:tcBorders>
            <w:vAlign w:val="center"/>
          </w:tcPr>
          <w:p w:rsidR="001E01F2" w:rsidRDefault="001E01F2">
            <w:pPr>
              <w:pStyle w:val="2"/>
              <w:spacing w:before="0" w:after="0" w:line="360" w:lineRule="auto"/>
              <w:jc w:val="both"/>
              <w:rPr>
                <w:rFonts w:ascii="Times New Roman" w:hAnsi="Times New Roman" w:cs="Times New Roman"/>
                <w:i w:val="0"/>
                <w:iCs w:val="0"/>
                <w:color w:val="auto"/>
                <w:sz w:val="28"/>
                <w:szCs w:val="28"/>
                <w:lang w:val="en-US"/>
              </w:rPr>
            </w:pPr>
            <w:r>
              <w:rPr>
                <w:rFonts w:ascii="Times New Roman" w:hAnsi="Times New Roman" w:cs="Times New Roman"/>
                <w:i w:val="0"/>
                <w:iCs w:val="0"/>
                <w:color w:val="auto"/>
                <w:sz w:val="28"/>
                <w:szCs w:val="28"/>
                <w:lang w:val="en-US"/>
              </w:rPr>
              <w:t>Заключение</w:t>
            </w:r>
          </w:p>
        </w:tc>
        <w:tc>
          <w:tcPr>
            <w:tcW w:w="866" w:type="dxa"/>
            <w:tcBorders>
              <w:top w:val="single" w:sz="4" w:space="0" w:color="auto"/>
              <w:left w:val="nil"/>
              <w:bottom w:val="single" w:sz="4" w:space="0" w:color="auto"/>
            </w:tcBorders>
            <w:vAlign w:val="center"/>
          </w:tcPr>
          <w:p w:rsidR="001E01F2" w:rsidRDefault="001E01F2">
            <w:pPr>
              <w:pStyle w:val="2"/>
              <w:spacing w:before="0" w:after="0" w:line="360" w:lineRule="auto"/>
              <w:jc w:val="center"/>
              <w:rPr>
                <w:rFonts w:ascii="Times New Roman" w:hAnsi="Times New Roman" w:cs="Times New Roman"/>
                <w:i w:val="0"/>
                <w:iCs w:val="0"/>
                <w:color w:val="auto"/>
                <w:sz w:val="28"/>
                <w:szCs w:val="28"/>
                <w:lang w:val="en-US"/>
              </w:rPr>
            </w:pPr>
          </w:p>
        </w:tc>
      </w:tr>
      <w:tr w:rsidR="001E01F2">
        <w:trPr>
          <w:cantSplit/>
        </w:trPr>
        <w:tc>
          <w:tcPr>
            <w:tcW w:w="9322" w:type="dxa"/>
            <w:gridSpan w:val="2"/>
            <w:tcBorders>
              <w:top w:val="single" w:sz="4" w:space="0" w:color="auto"/>
            </w:tcBorders>
            <w:vAlign w:val="center"/>
          </w:tcPr>
          <w:p w:rsidR="001E01F2" w:rsidRDefault="001E01F2">
            <w:pPr>
              <w:pStyle w:val="2"/>
              <w:spacing w:before="0" w:after="0" w:line="360" w:lineRule="auto"/>
              <w:jc w:val="both"/>
              <w:rPr>
                <w:rFonts w:ascii="Times New Roman" w:hAnsi="Times New Roman" w:cs="Times New Roman"/>
                <w:i w:val="0"/>
                <w:iCs w:val="0"/>
                <w:color w:val="auto"/>
                <w:sz w:val="28"/>
                <w:szCs w:val="28"/>
                <w:lang w:val="en-US"/>
              </w:rPr>
            </w:pPr>
            <w:r>
              <w:rPr>
                <w:rFonts w:ascii="Times New Roman" w:hAnsi="Times New Roman" w:cs="Times New Roman"/>
                <w:i w:val="0"/>
                <w:iCs w:val="0"/>
                <w:color w:val="auto"/>
                <w:sz w:val="28"/>
                <w:szCs w:val="28"/>
                <w:lang w:val="en-US"/>
              </w:rPr>
              <w:t>Список литературы</w:t>
            </w:r>
          </w:p>
        </w:tc>
        <w:tc>
          <w:tcPr>
            <w:tcW w:w="866" w:type="dxa"/>
            <w:tcBorders>
              <w:top w:val="single" w:sz="4" w:space="0" w:color="auto"/>
              <w:left w:val="nil"/>
            </w:tcBorders>
            <w:vAlign w:val="center"/>
          </w:tcPr>
          <w:p w:rsidR="001E01F2" w:rsidRDefault="001E01F2">
            <w:pPr>
              <w:pStyle w:val="2"/>
              <w:spacing w:before="0" w:after="0" w:line="360" w:lineRule="auto"/>
              <w:jc w:val="center"/>
              <w:rPr>
                <w:rFonts w:ascii="Times New Roman" w:hAnsi="Times New Roman" w:cs="Times New Roman"/>
                <w:i w:val="0"/>
                <w:iCs w:val="0"/>
                <w:color w:val="auto"/>
                <w:sz w:val="28"/>
                <w:szCs w:val="28"/>
                <w:lang w:val="en-US"/>
              </w:rPr>
            </w:pPr>
          </w:p>
        </w:tc>
      </w:tr>
    </w:tbl>
    <w:p w:rsidR="001E01F2" w:rsidRDefault="001E01F2">
      <w:pPr>
        <w:pStyle w:val="2"/>
        <w:spacing w:before="0" w:after="0" w:line="360" w:lineRule="auto"/>
        <w:ind w:firstLine="709"/>
        <w:jc w:val="both"/>
        <w:rPr>
          <w:rFonts w:ascii="Times New Roman" w:hAnsi="Times New Roman" w:cs="Times New Roman"/>
          <w:i w:val="0"/>
          <w:iCs w:val="0"/>
          <w:color w:val="auto"/>
          <w:sz w:val="28"/>
          <w:szCs w:val="28"/>
          <w:lang w:val="en-US"/>
        </w:rPr>
      </w:pPr>
      <w:r>
        <w:rPr>
          <w:rFonts w:ascii="Times New Roman" w:hAnsi="Times New Roman" w:cs="Times New Roman"/>
          <w:i w:val="0"/>
          <w:iCs w:val="0"/>
          <w:color w:val="auto"/>
          <w:sz w:val="28"/>
          <w:szCs w:val="28"/>
          <w:lang w:val="en-US"/>
        </w:rPr>
        <w:t xml:space="preserve"> </w:t>
      </w: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pStyle w:val="2"/>
        <w:spacing w:before="0" w:after="0" w:line="360" w:lineRule="auto"/>
        <w:jc w:val="center"/>
        <w:rPr>
          <w:rFonts w:ascii="Times New Roman" w:hAnsi="Times New Roman" w:cs="Times New Roman"/>
          <w:i w:val="0"/>
          <w:iCs w:val="0"/>
          <w:color w:val="auto"/>
          <w:sz w:val="28"/>
          <w:szCs w:val="28"/>
          <w:lang w:val="en-US"/>
        </w:rPr>
      </w:pPr>
      <w:r>
        <w:rPr>
          <w:rFonts w:ascii="Times New Roman" w:hAnsi="Times New Roman" w:cs="Times New Roman"/>
          <w:i w:val="0"/>
          <w:iCs w:val="0"/>
          <w:color w:val="auto"/>
          <w:sz w:val="28"/>
          <w:szCs w:val="28"/>
          <w:lang w:val="en-US"/>
        </w:rPr>
        <w:t>Введение</w:t>
      </w:r>
    </w:p>
    <w:p w:rsidR="001E01F2" w:rsidRDefault="001E01F2">
      <w:pPr>
        <w:widowControl/>
        <w:ind w:firstLine="720"/>
        <w:rPr>
          <w:rFonts w:ascii="Times New Roman" w:hAnsi="Times New Roman" w:cs="Times New Roman"/>
          <w:sz w:val="28"/>
          <w:szCs w:val="28"/>
          <w:lang w:val="en-US"/>
        </w:rPr>
      </w:pPr>
    </w:p>
    <w:p w:rsidR="001E01F2" w:rsidRPr="001E01F2" w:rsidRDefault="001E01F2">
      <w:pPr>
        <w:widowControl/>
        <w:ind w:firstLine="720"/>
        <w:rPr>
          <w:rFonts w:ascii="Times New Roman" w:hAnsi="Times New Roman" w:cs="Times New Roman"/>
          <w:sz w:val="28"/>
          <w:szCs w:val="28"/>
        </w:rPr>
      </w:pPr>
      <w:r w:rsidRPr="001E01F2">
        <w:rPr>
          <w:rFonts w:ascii="Times New Roman" w:hAnsi="Times New Roman" w:cs="Times New Roman"/>
          <w:sz w:val="28"/>
          <w:szCs w:val="28"/>
        </w:rPr>
        <w:t xml:space="preserve">Реалии существования нашего общества в настоящее время, суровая действительность, к которой все вынуждены приспосабливаться, находятся в прямой зависимости от эффективности государственного управления и неразрывно связаны с ней. В любом обществе между государством и обществом существует взаимодействие, качество и уровень которого определяется эффективностью политики в сфере управления. </w:t>
      </w:r>
      <w:r>
        <w:rPr>
          <w:rFonts w:ascii="Times New Roman" w:hAnsi="Times New Roman" w:cs="Times New Roman"/>
          <w:sz w:val="28"/>
          <w:szCs w:val="28"/>
        </w:rPr>
        <w:t>Если государственное управление стремится добиться  успеха</w:t>
      </w:r>
      <w:r w:rsidRPr="001E01F2">
        <w:rPr>
          <w:rFonts w:ascii="Times New Roman" w:hAnsi="Times New Roman" w:cs="Times New Roman"/>
          <w:sz w:val="28"/>
          <w:szCs w:val="28"/>
        </w:rPr>
        <w:t>,</w:t>
      </w:r>
      <w:r>
        <w:rPr>
          <w:rFonts w:ascii="Times New Roman" w:hAnsi="Times New Roman" w:cs="Times New Roman"/>
          <w:sz w:val="28"/>
          <w:szCs w:val="28"/>
        </w:rPr>
        <w:t xml:space="preserve"> то оно должно обеспечить гражданам комфортные условия существования в соответствии с обещаниями</w:t>
      </w:r>
      <w:r w:rsidRPr="001E01F2">
        <w:rPr>
          <w:rFonts w:ascii="Times New Roman" w:hAnsi="Times New Roman" w:cs="Times New Roman"/>
          <w:sz w:val="28"/>
          <w:szCs w:val="28"/>
        </w:rPr>
        <w:t xml:space="preserve">, </w:t>
      </w:r>
      <w:r>
        <w:rPr>
          <w:rFonts w:ascii="Times New Roman" w:hAnsi="Times New Roman" w:cs="Times New Roman"/>
          <w:sz w:val="28"/>
          <w:szCs w:val="28"/>
        </w:rPr>
        <w:t>сделавшими это управление легитимным</w:t>
      </w:r>
      <w:r w:rsidRPr="001E01F2">
        <w:rPr>
          <w:rFonts w:ascii="Times New Roman" w:hAnsi="Times New Roman" w:cs="Times New Roman"/>
          <w:sz w:val="28"/>
          <w:szCs w:val="28"/>
        </w:rPr>
        <w:t xml:space="preserve">. </w:t>
      </w:r>
      <w:r>
        <w:rPr>
          <w:rFonts w:ascii="Times New Roman" w:hAnsi="Times New Roman" w:cs="Times New Roman"/>
          <w:sz w:val="28"/>
          <w:szCs w:val="28"/>
        </w:rPr>
        <w:t>Не секрет</w:t>
      </w:r>
      <w:r w:rsidRPr="001E01F2">
        <w:rPr>
          <w:rFonts w:ascii="Times New Roman" w:hAnsi="Times New Roman" w:cs="Times New Roman"/>
          <w:sz w:val="28"/>
          <w:szCs w:val="28"/>
        </w:rPr>
        <w:t xml:space="preserve">, </w:t>
      </w:r>
      <w:r>
        <w:rPr>
          <w:rFonts w:ascii="Times New Roman" w:hAnsi="Times New Roman" w:cs="Times New Roman"/>
          <w:sz w:val="28"/>
          <w:szCs w:val="28"/>
        </w:rPr>
        <w:t>что</w:t>
      </w:r>
      <w:r w:rsidRPr="001E01F2">
        <w:rPr>
          <w:rFonts w:ascii="Times New Roman" w:hAnsi="Times New Roman" w:cs="Times New Roman"/>
          <w:sz w:val="28"/>
          <w:szCs w:val="28"/>
        </w:rPr>
        <w:t xml:space="preserve"> </w:t>
      </w:r>
      <w:r>
        <w:rPr>
          <w:rFonts w:ascii="Times New Roman" w:hAnsi="Times New Roman" w:cs="Times New Roman"/>
          <w:sz w:val="28"/>
          <w:szCs w:val="28"/>
        </w:rPr>
        <w:t>подобные действия в ситуации  ограниченности ресурсов (как кадровых</w:t>
      </w:r>
      <w:r w:rsidRPr="001E01F2">
        <w:rPr>
          <w:rFonts w:ascii="Times New Roman" w:hAnsi="Times New Roman" w:cs="Times New Roman"/>
          <w:sz w:val="28"/>
          <w:szCs w:val="28"/>
        </w:rPr>
        <w:t>,</w:t>
      </w:r>
      <w:r>
        <w:rPr>
          <w:rFonts w:ascii="Times New Roman" w:hAnsi="Times New Roman" w:cs="Times New Roman"/>
          <w:sz w:val="28"/>
          <w:szCs w:val="28"/>
        </w:rPr>
        <w:t xml:space="preserve"> так и материальных) весьма затруднительны</w:t>
      </w:r>
      <w:r w:rsidRPr="001E01F2">
        <w:rPr>
          <w:rFonts w:ascii="Times New Roman" w:hAnsi="Times New Roman" w:cs="Times New Roman"/>
          <w:sz w:val="28"/>
          <w:szCs w:val="28"/>
        </w:rPr>
        <w:t>.</w:t>
      </w:r>
      <w:r>
        <w:rPr>
          <w:rFonts w:ascii="Times New Roman" w:hAnsi="Times New Roman" w:cs="Times New Roman"/>
          <w:sz w:val="28"/>
          <w:szCs w:val="28"/>
        </w:rPr>
        <w:t xml:space="preserve"> Задача обеспечения потребностей всего общества</w:t>
      </w:r>
      <w:r w:rsidRPr="001E01F2">
        <w:rPr>
          <w:rFonts w:ascii="Times New Roman" w:hAnsi="Times New Roman" w:cs="Times New Roman"/>
          <w:sz w:val="28"/>
          <w:szCs w:val="28"/>
        </w:rPr>
        <w:t xml:space="preserve">, </w:t>
      </w:r>
      <w:r>
        <w:rPr>
          <w:rFonts w:ascii="Times New Roman" w:hAnsi="Times New Roman" w:cs="Times New Roman"/>
          <w:sz w:val="28"/>
          <w:szCs w:val="28"/>
        </w:rPr>
        <w:t>а в нынешней ситуации тем более, является почти неразрешимой</w:t>
      </w:r>
      <w:r w:rsidRPr="001E01F2">
        <w:rPr>
          <w:rFonts w:ascii="Times New Roman" w:hAnsi="Times New Roman" w:cs="Times New Roman"/>
          <w:sz w:val="28"/>
          <w:szCs w:val="28"/>
        </w:rPr>
        <w:t>. С</w:t>
      </w:r>
      <w:r>
        <w:rPr>
          <w:rFonts w:ascii="Times New Roman" w:hAnsi="Times New Roman" w:cs="Times New Roman"/>
          <w:sz w:val="28"/>
          <w:szCs w:val="28"/>
        </w:rPr>
        <w:t>ледует подчеркнуть</w:t>
      </w:r>
      <w:r w:rsidRPr="001E01F2">
        <w:rPr>
          <w:rFonts w:ascii="Times New Roman" w:hAnsi="Times New Roman" w:cs="Times New Roman"/>
          <w:sz w:val="28"/>
          <w:szCs w:val="28"/>
        </w:rPr>
        <w:t xml:space="preserve">, </w:t>
      </w:r>
      <w:r>
        <w:rPr>
          <w:rFonts w:ascii="Times New Roman" w:hAnsi="Times New Roman" w:cs="Times New Roman"/>
          <w:sz w:val="28"/>
          <w:szCs w:val="28"/>
        </w:rPr>
        <w:t>что для решения данной задачи государственные структуры во многом обладают неадекватными для решения этой задачи системами управления</w:t>
      </w:r>
      <w:r w:rsidRPr="001E01F2">
        <w:rPr>
          <w:rFonts w:ascii="Times New Roman" w:hAnsi="Times New Roman" w:cs="Times New Roman"/>
          <w:sz w:val="28"/>
          <w:szCs w:val="28"/>
        </w:rPr>
        <w:t xml:space="preserve">. </w:t>
      </w:r>
      <w:r>
        <w:rPr>
          <w:rFonts w:ascii="Times New Roman" w:hAnsi="Times New Roman" w:cs="Times New Roman"/>
          <w:sz w:val="28"/>
          <w:szCs w:val="28"/>
        </w:rPr>
        <w:t>Организация взаимовыгодного и эффективного сотрудничества с частным сектором и общественностью требует реорганизации или, вернее сказать, реструктуризации  системы государственного управления</w:t>
      </w:r>
      <w:r w:rsidRPr="001E01F2">
        <w:rPr>
          <w:rFonts w:ascii="Times New Roman" w:hAnsi="Times New Roman" w:cs="Times New Roman"/>
          <w:sz w:val="28"/>
          <w:szCs w:val="28"/>
        </w:rPr>
        <w:t>.</w:t>
      </w:r>
      <w:r>
        <w:rPr>
          <w:rStyle w:val="aa"/>
          <w:rFonts w:ascii="Times New Roman" w:hAnsi="Times New Roman" w:cs="Times New Roman"/>
          <w:sz w:val="28"/>
          <w:szCs w:val="28"/>
          <w:lang w:val="en-US"/>
        </w:rPr>
        <w:footnoteReference w:id="1"/>
      </w:r>
    </w:p>
    <w:p w:rsidR="001E01F2" w:rsidRP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Безусловно</w:t>
      </w:r>
      <w:r w:rsidRPr="001E01F2">
        <w:rPr>
          <w:rFonts w:ascii="Times New Roman" w:hAnsi="Times New Roman" w:cs="Times New Roman"/>
          <w:sz w:val="28"/>
          <w:szCs w:val="28"/>
        </w:rPr>
        <w:t xml:space="preserve">, </w:t>
      </w:r>
      <w:r>
        <w:rPr>
          <w:rFonts w:ascii="Times New Roman" w:hAnsi="Times New Roman" w:cs="Times New Roman"/>
          <w:sz w:val="28"/>
          <w:szCs w:val="28"/>
        </w:rPr>
        <w:t>что данная проблема является  наиболее</w:t>
      </w:r>
      <w:r w:rsidRPr="001E01F2">
        <w:rPr>
          <w:rFonts w:ascii="Times New Roman" w:hAnsi="Times New Roman" w:cs="Times New Roman"/>
          <w:sz w:val="28"/>
          <w:szCs w:val="28"/>
        </w:rPr>
        <w:t xml:space="preserve"> </w:t>
      </w:r>
      <w:r>
        <w:rPr>
          <w:rFonts w:ascii="Times New Roman" w:hAnsi="Times New Roman" w:cs="Times New Roman"/>
          <w:sz w:val="28"/>
          <w:szCs w:val="28"/>
        </w:rPr>
        <w:t>острой и  фундаментальной</w:t>
      </w:r>
      <w:r w:rsidRPr="001E01F2">
        <w:rPr>
          <w:rFonts w:ascii="Times New Roman" w:hAnsi="Times New Roman" w:cs="Times New Roman"/>
          <w:sz w:val="28"/>
          <w:szCs w:val="28"/>
        </w:rPr>
        <w:t>,</w:t>
      </w:r>
      <w:r>
        <w:rPr>
          <w:rFonts w:ascii="Times New Roman" w:hAnsi="Times New Roman" w:cs="Times New Roman"/>
          <w:sz w:val="28"/>
          <w:szCs w:val="28"/>
        </w:rPr>
        <w:t xml:space="preserve"> а, как следствие, почти неразрешимой в контексте мировой политики</w:t>
      </w:r>
      <w:r w:rsidRPr="001E01F2">
        <w:rPr>
          <w:rFonts w:ascii="Times New Roman" w:hAnsi="Times New Roman" w:cs="Times New Roman"/>
          <w:sz w:val="28"/>
          <w:szCs w:val="28"/>
        </w:rPr>
        <w:t>. Люди страдали,</w:t>
      </w:r>
      <w:r>
        <w:rPr>
          <w:rFonts w:ascii="Times New Roman" w:hAnsi="Times New Roman" w:cs="Times New Roman"/>
          <w:sz w:val="28"/>
          <w:szCs w:val="28"/>
        </w:rPr>
        <w:t xml:space="preserve"> страдают и будут страдать от неэффективности государственных организаций</w:t>
      </w:r>
      <w:r w:rsidRPr="001E01F2">
        <w:rPr>
          <w:rFonts w:ascii="Times New Roman" w:hAnsi="Times New Roman" w:cs="Times New Roman"/>
          <w:sz w:val="28"/>
          <w:szCs w:val="28"/>
        </w:rPr>
        <w:t>.</w:t>
      </w:r>
      <w:r>
        <w:rPr>
          <w:rFonts w:ascii="Times New Roman" w:hAnsi="Times New Roman" w:cs="Times New Roman"/>
          <w:sz w:val="28"/>
          <w:szCs w:val="28"/>
        </w:rPr>
        <w:t xml:space="preserve"> Неоспоримым фактом является то</w:t>
      </w:r>
      <w:r w:rsidRPr="001E01F2">
        <w:rPr>
          <w:rFonts w:ascii="Times New Roman" w:hAnsi="Times New Roman" w:cs="Times New Roman"/>
          <w:sz w:val="28"/>
          <w:szCs w:val="28"/>
        </w:rPr>
        <w:t xml:space="preserve">, </w:t>
      </w:r>
      <w:r>
        <w:rPr>
          <w:rFonts w:ascii="Times New Roman" w:hAnsi="Times New Roman" w:cs="Times New Roman"/>
          <w:sz w:val="28"/>
          <w:szCs w:val="28"/>
        </w:rPr>
        <w:t>что в России нет стержневой мысли в организации структуры государственного управления или, вернее сказать</w:t>
      </w:r>
      <w:r w:rsidRPr="001E01F2">
        <w:rPr>
          <w:rFonts w:ascii="Times New Roman" w:hAnsi="Times New Roman" w:cs="Times New Roman"/>
          <w:sz w:val="28"/>
          <w:szCs w:val="28"/>
        </w:rPr>
        <w:t>,</w:t>
      </w:r>
      <w:r>
        <w:rPr>
          <w:rFonts w:ascii="Times New Roman" w:hAnsi="Times New Roman" w:cs="Times New Roman"/>
          <w:sz w:val="28"/>
          <w:szCs w:val="28"/>
        </w:rPr>
        <w:t xml:space="preserve"> эффективного государственного управления</w:t>
      </w:r>
      <w:r w:rsidRPr="001E01F2">
        <w:rPr>
          <w:rFonts w:ascii="Times New Roman" w:hAnsi="Times New Roman" w:cs="Times New Roman"/>
          <w:sz w:val="28"/>
          <w:szCs w:val="28"/>
        </w:rPr>
        <w:t xml:space="preserve">. </w:t>
      </w:r>
      <w:r>
        <w:rPr>
          <w:rFonts w:ascii="Times New Roman" w:hAnsi="Times New Roman" w:cs="Times New Roman"/>
          <w:sz w:val="28"/>
          <w:szCs w:val="28"/>
        </w:rPr>
        <w:t>Система управления</w:t>
      </w:r>
      <w:r w:rsidRPr="001E01F2">
        <w:rPr>
          <w:rFonts w:ascii="Times New Roman" w:hAnsi="Times New Roman" w:cs="Times New Roman"/>
          <w:sz w:val="28"/>
          <w:szCs w:val="28"/>
        </w:rPr>
        <w:t xml:space="preserve">, </w:t>
      </w:r>
      <w:r>
        <w:rPr>
          <w:rFonts w:ascii="Times New Roman" w:hAnsi="Times New Roman" w:cs="Times New Roman"/>
          <w:sz w:val="28"/>
          <w:szCs w:val="28"/>
        </w:rPr>
        <w:t>распределения властных полномочий</w:t>
      </w:r>
      <w:r w:rsidRPr="001E01F2">
        <w:rPr>
          <w:rFonts w:ascii="Times New Roman" w:hAnsi="Times New Roman" w:cs="Times New Roman"/>
          <w:sz w:val="28"/>
          <w:szCs w:val="28"/>
        </w:rPr>
        <w:t>,</w:t>
      </w:r>
      <w:r>
        <w:rPr>
          <w:rFonts w:ascii="Times New Roman" w:hAnsi="Times New Roman" w:cs="Times New Roman"/>
          <w:sz w:val="28"/>
          <w:szCs w:val="28"/>
        </w:rPr>
        <w:t xml:space="preserve"> в конце концов, наш основной закон - Конституция является квинтэссенцией  мирового опыта</w:t>
      </w:r>
      <w:r w:rsidRPr="001E01F2">
        <w:rPr>
          <w:rFonts w:ascii="Times New Roman" w:hAnsi="Times New Roman" w:cs="Times New Roman"/>
          <w:sz w:val="28"/>
          <w:szCs w:val="28"/>
        </w:rPr>
        <w:t xml:space="preserve">, </w:t>
      </w:r>
      <w:r>
        <w:rPr>
          <w:rFonts w:ascii="Times New Roman" w:hAnsi="Times New Roman" w:cs="Times New Roman"/>
          <w:sz w:val="28"/>
          <w:szCs w:val="28"/>
        </w:rPr>
        <w:t>но опыта неадаптированного к специфике нашей страны</w:t>
      </w:r>
      <w:r w:rsidRPr="001E01F2">
        <w:rPr>
          <w:rFonts w:ascii="Times New Roman" w:hAnsi="Times New Roman" w:cs="Times New Roman"/>
          <w:sz w:val="28"/>
          <w:szCs w:val="28"/>
        </w:rPr>
        <w:t xml:space="preserve">, </w:t>
      </w:r>
      <w:r>
        <w:rPr>
          <w:rFonts w:ascii="Times New Roman" w:hAnsi="Times New Roman" w:cs="Times New Roman"/>
          <w:sz w:val="28"/>
          <w:szCs w:val="28"/>
        </w:rPr>
        <w:t>такой опыт можно охарактеризовать как обычную</w:t>
      </w:r>
      <w:r w:rsidRPr="001E01F2">
        <w:rPr>
          <w:rFonts w:ascii="Times New Roman" w:hAnsi="Times New Roman" w:cs="Times New Roman"/>
          <w:sz w:val="28"/>
          <w:szCs w:val="28"/>
        </w:rPr>
        <w:t xml:space="preserve">, </w:t>
      </w:r>
      <w:r>
        <w:rPr>
          <w:rFonts w:ascii="Times New Roman" w:hAnsi="Times New Roman" w:cs="Times New Roman"/>
          <w:sz w:val="28"/>
          <w:szCs w:val="28"/>
        </w:rPr>
        <w:t>бездумную кальку</w:t>
      </w:r>
      <w:r w:rsidRPr="001E01F2">
        <w:rPr>
          <w:rFonts w:ascii="Times New Roman" w:hAnsi="Times New Roman" w:cs="Times New Roman"/>
          <w:sz w:val="28"/>
          <w:szCs w:val="28"/>
        </w:rPr>
        <w:t>.</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 xml:space="preserve">В данном контексте напрашивается весьма резонное умозаключение, и здесь уместно перефразировать слова гениального М. Булгакова, вложенные в уста профессора Преображенского - </w:t>
      </w:r>
      <w:r w:rsidRPr="001E01F2">
        <w:rPr>
          <w:rFonts w:ascii="Times New Roman" w:hAnsi="Times New Roman" w:cs="Times New Roman"/>
          <w:sz w:val="28"/>
          <w:szCs w:val="28"/>
        </w:rPr>
        <w:t>“</w:t>
      </w:r>
      <w:r>
        <w:rPr>
          <w:rFonts w:ascii="Times New Roman" w:hAnsi="Times New Roman" w:cs="Times New Roman"/>
          <w:b/>
          <w:bCs/>
          <w:sz w:val="28"/>
          <w:szCs w:val="28"/>
        </w:rPr>
        <w:t>разруха начинается с головы!</w:t>
      </w:r>
      <w:r w:rsidRPr="001E01F2">
        <w:rPr>
          <w:rFonts w:ascii="Times New Roman" w:hAnsi="Times New Roman" w:cs="Times New Roman"/>
          <w:b/>
          <w:bCs/>
          <w:sz w:val="28"/>
          <w:szCs w:val="28"/>
        </w:rPr>
        <w:t>”</w:t>
      </w:r>
      <w:r>
        <w:rPr>
          <w:rFonts w:ascii="Times New Roman" w:hAnsi="Times New Roman" w:cs="Times New Roman"/>
          <w:sz w:val="28"/>
          <w:szCs w:val="28"/>
        </w:rPr>
        <w:t xml:space="preserve"> Если рассматривать государство с точки зрения социального механизма, то данная метафора является оптимальной для оценки актуальности темы.</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 данной работе были использованы труды, относящиеся к передовым разработкам в области обеспечения эффективности государственного управления, наших ученых и зарубежных специалистов. Среди российских специалистов в области государственного управления хочется отметить следующие имена</w:t>
      </w:r>
      <w:r w:rsidRPr="001E01F2">
        <w:rPr>
          <w:rFonts w:ascii="Times New Roman" w:hAnsi="Times New Roman" w:cs="Times New Roman"/>
          <w:sz w:val="28"/>
          <w:szCs w:val="28"/>
        </w:rPr>
        <w:t xml:space="preserve">: </w:t>
      </w:r>
      <w:r>
        <w:rPr>
          <w:rFonts w:ascii="Times New Roman" w:hAnsi="Times New Roman" w:cs="Times New Roman"/>
          <w:sz w:val="28"/>
          <w:szCs w:val="28"/>
        </w:rPr>
        <w:t>Г.В Атаманчук, В. Игнатов. Относящиеся к новейшим исследованиям западных ученых и практиков в вопросе повышения эффективности государственного управления являются использованные в данной работе труды М. Хольцер, Мэри Е. Гай, Даниель В. Мартин.  Сразу хочу оговориться, что западная литература, к сожалению, не выявляет специфики государственного управления в рамках России, точнее западные авторы не интересуются этой спецификой в должной мере. Очень важно не воспринимать все достижения в области западных специалистов как образец для подражания. Сравнительный анализ роли государства в общественных процессах России и западноевропейских стран показывает даже на первый взгляд, что недопустимо подавление многих государственных функций и самоустранение от выполнения своих обязанностей, что ведет к ослаблению, а не усилению нашей государственности. Но, безусловно,  знание и применение западного опыта там, где это возможно, является необходимым. Литература же наших авторов позволяет выявить специфику  государственного управления в России, провести глубокие исторические изыскания и выявить те факторы, которые влияют на государственное управление. Таким образом, сочетание и аналитический подход к данным источникам дает благодатную почву для глубокого научного исследования.</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 xml:space="preserve"> Целью данного исследования является поиск и обозначение  ресурсов, которые могли бы быть использованы в повышении эффективности государственного управления и исполнительной власти, и рассмотрение механизмов, способствующих этому, учитывая   специфику нашего государства.</w:t>
      </w:r>
    </w:p>
    <w:p w:rsidR="001E01F2" w:rsidRP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Для достижения данной цели мною были поставлены следующие  задачи</w:t>
      </w:r>
      <w:r w:rsidRPr="001E01F2">
        <w:rPr>
          <w:rFonts w:ascii="Times New Roman" w:hAnsi="Times New Roman" w:cs="Times New Roman"/>
          <w:sz w:val="28"/>
          <w:szCs w:val="28"/>
        </w:rPr>
        <w:t>:</w:t>
      </w:r>
    </w:p>
    <w:p w:rsidR="001E01F2" w:rsidRDefault="001E01F2" w:rsidP="000D2B18">
      <w:pPr>
        <w:widowControl/>
        <w:numPr>
          <w:ilvl w:val="0"/>
          <w:numId w:val="1"/>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Определить само понятие </w:t>
      </w:r>
      <w:r>
        <w:rPr>
          <w:rFonts w:ascii="Times New Roman" w:hAnsi="Times New Roman" w:cs="Times New Roman"/>
          <w:sz w:val="28"/>
          <w:szCs w:val="28"/>
          <w:lang w:val="en-US"/>
        </w:rPr>
        <w:t>“</w:t>
      </w:r>
      <w:r>
        <w:rPr>
          <w:rFonts w:ascii="Times New Roman" w:hAnsi="Times New Roman" w:cs="Times New Roman"/>
          <w:sz w:val="28"/>
          <w:szCs w:val="28"/>
        </w:rPr>
        <w:t>управление</w:t>
      </w:r>
      <w:r>
        <w:rPr>
          <w:rFonts w:ascii="Times New Roman" w:hAnsi="Times New Roman" w:cs="Times New Roman"/>
          <w:sz w:val="28"/>
          <w:szCs w:val="28"/>
          <w:lang w:val="en-US"/>
        </w:rPr>
        <w:t>”</w:t>
      </w:r>
      <w:r>
        <w:rPr>
          <w:rFonts w:ascii="Times New Roman" w:hAnsi="Times New Roman" w:cs="Times New Roman"/>
          <w:sz w:val="28"/>
          <w:szCs w:val="28"/>
        </w:rPr>
        <w:t>.</w:t>
      </w:r>
    </w:p>
    <w:p w:rsidR="001E01F2" w:rsidRDefault="001E01F2" w:rsidP="000D2B18">
      <w:pPr>
        <w:widowControl/>
        <w:numPr>
          <w:ilvl w:val="0"/>
          <w:numId w:val="1"/>
        </w:numPr>
        <w:tabs>
          <w:tab w:val="clear" w:pos="360"/>
          <w:tab w:val="num" w:pos="1069"/>
        </w:tabs>
        <w:ind w:left="1069"/>
        <w:rPr>
          <w:rFonts w:ascii="Times New Roman" w:hAnsi="Times New Roman" w:cs="Times New Roman"/>
          <w:sz w:val="28"/>
          <w:szCs w:val="28"/>
          <w:lang w:val="en-US"/>
        </w:rPr>
      </w:pPr>
      <w:r>
        <w:rPr>
          <w:rFonts w:ascii="Times New Roman" w:hAnsi="Times New Roman" w:cs="Times New Roman"/>
          <w:sz w:val="28"/>
          <w:szCs w:val="28"/>
        </w:rPr>
        <w:t>Рассмотреть специфику государственного управления.</w:t>
      </w:r>
    </w:p>
    <w:p w:rsidR="001E01F2" w:rsidRPr="001E01F2" w:rsidRDefault="001E01F2" w:rsidP="000D2B18">
      <w:pPr>
        <w:widowControl/>
        <w:numPr>
          <w:ilvl w:val="0"/>
          <w:numId w:val="1"/>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Выявить составляющие эффективности государственного управления.</w:t>
      </w:r>
    </w:p>
    <w:p w:rsidR="001E01F2" w:rsidRPr="001E01F2" w:rsidRDefault="001E01F2" w:rsidP="000D2B18">
      <w:pPr>
        <w:widowControl/>
        <w:numPr>
          <w:ilvl w:val="0"/>
          <w:numId w:val="1"/>
        </w:numPr>
        <w:tabs>
          <w:tab w:val="clear" w:pos="360"/>
          <w:tab w:val="num" w:pos="1069"/>
        </w:tabs>
        <w:ind w:left="1069"/>
        <w:rPr>
          <w:rFonts w:ascii="Times New Roman" w:hAnsi="Times New Roman" w:cs="Times New Roman"/>
          <w:sz w:val="28"/>
          <w:szCs w:val="28"/>
        </w:rPr>
      </w:pPr>
      <w:r w:rsidRPr="001E01F2">
        <w:rPr>
          <w:rFonts w:ascii="Times New Roman" w:hAnsi="Times New Roman" w:cs="Times New Roman"/>
          <w:sz w:val="28"/>
          <w:szCs w:val="28"/>
        </w:rPr>
        <w:t>Дать характеристику процесс</w:t>
      </w:r>
      <w:r>
        <w:rPr>
          <w:rFonts w:ascii="Times New Roman" w:hAnsi="Times New Roman" w:cs="Times New Roman"/>
          <w:sz w:val="28"/>
          <w:szCs w:val="28"/>
        </w:rPr>
        <w:t>а</w:t>
      </w:r>
      <w:r w:rsidRPr="001E01F2">
        <w:rPr>
          <w:rFonts w:ascii="Times New Roman" w:hAnsi="Times New Roman" w:cs="Times New Roman"/>
          <w:sz w:val="28"/>
          <w:szCs w:val="28"/>
        </w:rPr>
        <w:t xml:space="preserve"> формирования и факторам, исконно влияющим на государственное управление в Российской Федерации.</w:t>
      </w:r>
    </w:p>
    <w:p w:rsidR="001E01F2" w:rsidRDefault="001E01F2" w:rsidP="000D2B18">
      <w:pPr>
        <w:widowControl/>
        <w:numPr>
          <w:ilvl w:val="0"/>
          <w:numId w:val="1"/>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Обозначить пути повышения эффективности государственного</w:t>
      </w:r>
      <w:r w:rsidRPr="001E01F2">
        <w:rPr>
          <w:rFonts w:ascii="Times New Roman" w:hAnsi="Times New Roman" w:cs="Times New Roman"/>
          <w:sz w:val="28"/>
          <w:szCs w:val="28"/>
        </w:rPr>
        <w:t xml:space="preserve"> управления в Российской Федерации.</w:t>
      </w:r>
    </w:p>
    <w:p w:rsidR="001E01F2" w:rsidRDefault="001E01F2" w:rsidP="000D2B18">
      <w:pPr>
        <w:widowControl/>
        <w:numPr>
          <w:ilvl w:val="0"/>
          <w:numId w:val="1"/>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Дать характеристику исполнительной власти</w:t>
      </w:r>
    </w:p>
    <w:p w:rsidR="001E01F2" w:rsidRDefault="001E01F2" w:rsidP="000D2B18">
      <w:pPr>
        <w:widowControl/>
        <w:numPr>
          <w:ilvl w:val="0"/>
          <w:numId w:val="1"/>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Показать взаимосвязь между государственным управлением и исполнительной властью.</w:t>
      </w:r>
      <w:r>
        <w:rPr>
          <w:rStyle w:val="aa"/>
          <w:rFonts w:ascii="Times New Roman" w:hAnsi="Times New Roman" w:cs="Times New Roman"/>
          <w:sz w:val="28"/>
          <w:szCs w:val="28"/>
        </w:rPr>
        <w:footnoteReference w:id="2"/>
      </w: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Default="001E01F2">
      <w:pPr>
        <w:widowControl/>
        <w:ind w:left="855" w:firstLine="720"/>
        <w:rPr>
          <w:rFonts w:ascii="Times New Roman" w:hAnsi="Times New Roman" w:cs="Times New Roman"/>
          <w:sz w:val="28"/>
          <w:szCs w:val="28"/>
        </w:rPr>
      </w:pPr>
    </w:p>
    <w:p w:rsidR="001E01F2" w:rsidRPr="001E01F2" w:rsidRDefault="001E01F2">
      <w:pPr>
        <w:pStyle w:val="2"/>
        <w:spacing w:before="0" w:after="0" w:line="360" w:lineRule="auto"/>
        <w:jc w:val="center"/>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u w:val="single"/>
        </w:rPr>
        <w:t>Глава 1.</w:t>
      </w:r>
      <w:r>
        <w:rPr>
          <w:rFonts w:ascii="Times New Roman" w:hAnsi="Times New Roman" w:cs="Times New Roman"/>
          <w:i w:val="0"/>
          <w:iCs w:val="0"/>
          <w:color w:val="auto"/>
          <w:sz w:val="28"/>
          <w:szCs w:val="28"/>
        </w:rPr>
        <w:t xml:space="preserve">   Общетеоретические проблемы эффективности государственного управления</w:t>
      </w:r>
    </w:p>
    <w:p w:rsidR="001E01F2" w:rsidRDefault="001E01F2">
      <w:pPr>
        <w:widowControl/>
        <w:spacing w:line="240" w:lineRule="auto"/>
        <w:ind w:firstLine="0"/>
        <w:jc w:val="left"/>
        <w:rPr>
          <w:rFonts w:ascii="Times New Roman" w:hAnsi="Times New Roman" w:cs="Times New Roman"/>
          <w:sz w:val="28"/>
          <w:szCs w:val="28"/>
        </w:rPr>
      </w:pPr>
    </w:p>
    <w:p w:rsidR="001E01F2" w:rsidRDefault="001E01F2">
      <w:pPr>
        <w:pStyle w:val="2"/>
        <w:spacing w:before="0" w:after="0" w:line="360" w:lineRule="auto"/>
        <w:ind w:firstLine="720"/>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 1.1   Управление, как социальное явление.</w:t>
      </w: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Приступая к изучению содержания и особенностей государственного управления, необходимо, прежде всего, определить, что же такое управление? Этот термин стал универсальным средством характеристики определенного вида деятельности, т.е. совокупности действий, совершаемых ради достижения соответствующих общественно значимых целей.</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 самом широком смысле управление означает руководство чем-либо (или кем-либо). В подобном понимании оно трактуется и в наши дни. Однако ограничиться такой констатацией недостаточно.  Возникает потребность раскрытия содержания этого руководства, его функционального значения. Общетеоретические позиции, включая кибернетические, дают достаточные основания для следующих выводов:</w:t>
      </w:r>
    </w:p>
    <w:p w:rsidR="001E01F2" w:rsidRDefault="001E01F2" w:rsidP="000D2B18">
      <w:pPr>
        <w:widowControl/>
        <w:numPr>
          <w:ilvl w:val="0"/>
          <w:numId w:val="2"/>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Управление есть функция организованных систем различной  природы (биологических, технических, социальных), обеспечивающая их целостность, т.е. достижение стоящих перед ними задач, сохранение их структуры, поддержание режима их деятельности.</w:t>
      </w:r>
    </w:p>
    <w:p w:rsidR="001E01F2" w:rsidRDefault="001E01F2" w:rsidP="000D2B18">
      <w:pPr>
        <w:widowControl/>
        <w:numPr>
          <w:ilvl w:val="0"/>
          <w:numId w:val="2"/>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w:t>
      </w:r>
    </w:p>
    <w:p w:rsidR="001E01F2" w:rsidRDefault="001E01F2" w:rsidP="000D2B18">
      <w:pPr>
        <w:widowControl/>
        <w:numPr>
          <w:ilvl w:val="0"/>
          <w:numId w:val="2"/>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Управление – внутреннее качество целостной системы, основными элементами которой является субъект (управляющий элемент) и объект (управляемый элемент), постоянно взаимодействующие на началах самоорганизации (самоуправления).</w:t>
      </w:r>
    </w:p>
    <w:p w:rsidR="001E01F2" w:rsidRDefault="001E01F2" w:rsidP="000D2B18">
      <w:pPr>
        <w:widowControl/>
        <w:numPr>
          <w:ilvl w:val="0"/>
          <w:numId w:val="2"/>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являющейся в рамках взаимодействия между ними объектом управления.</w:t>
      </w:r>
    </w:p>
    <w:p w:rsidR="001E01F2" w:rsidRDefault="001E01F2" w:rsidP="000D2B18">
      <w:pPr>
        <w:widowControl/>
        <w:numPr>
          <w:ilvl w:val="0"/>
          <w:numId w:val="2"/>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Управление по своей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w:t>
      </w:r>
    </w:p>
    <w:p w:rsidR="001E01F2" w:rsidRDefault="001E01F2" w:rsidP="000D2B18">
      <w:pPr>
        <w:widowControl/>
        <w:numPr>
          <w:ilvl w:val="0"/>
          <w:numId w:val="2"/>
        </w:numPr>
        <w:tabs>
          <w:tab w:val="clear" w:pos="360"/>
          <w:tab w:val="num" w:pos="1069"/>
        </w:tabs>
        <w:ind w:left="1069"/>
        <w:rPr>
          <w:rFonts w:ascii="Times New Roman" w:hAnsi="Times New Roman" w:cs="Times New Roman"/>
          <w:sz w:val="28"/>
          <w:szCs w:val="28"/>
        </w:rPr>
      </w:pPr>
      <w:r>
        <w:rPr>
          <w:rFonts w:ascii="Times New Roman" w:hAnsi="Times New Roman" w:cs="Times New Roman"/>
          <w:sz w:val="28"/>
          <w:szCs w:val="28"/>
        </w:rPr>
        <w:t>Управление реально тогда, когда налицо известное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Таковы основные черты, характеризующие общее понятие управления. Они полностью приемлемы, и для понимания управления в  социальной (общественной) сфере, где в роли субъектов и объектов управления выступают люди и их различные объединения (например, государство, общество, территориальное образование,  общественные объединения, производственные и непроизводственные объекты,  семья и т.п.).</w:t>
      </w:r>
      <w:r>
        <w:rPr>
          <w:rStyle w:val="aa"/>
          <w:rFonts w:ascii="Times New Roman" w:hAnsi="Times New Roman" w:cs="Times New Roman"/>
          <w:sz w:val="28"/>
          <w:szCs w:val="28"/>
        </w:rPr>
        <w:footnoteReference w:id="3"/>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Конечно, при этом учитываются особенности социальной сферы, важнейшей из которых  является то, что управленческие связи реализуются через отношения людей. Общество представляет собой целостный организм со сложной структурой, с различного рода индивидуальными  проявлениями, равно как и с функциями общего характера. Отсюда потребность в выражении общей связи и единства социальных процессов, каковая находит свое проявление в осуществлении социального управления. Оно является одним из ведущих условий нормального функционирования и развития общества.</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Социальное управление как атрибут общественной жизни выражается в признаках, предопределенных общими чертами, свойственными управлению как научной категории, а также особенностями организации общественной жизни.  Наиболее существенное значение имеют следующие из них</w:t>
      </w:r>
      <w:r>
        <w:rPr>
          <w:rFonts w:ascii="Times New Roman" w:hAnsi="Times New Roman" w:cs="Times New Roman"/>
          <w:sz w:val="28"/>
          <w:szCs w:val="28"/>
          <w:lang w:val="en-US"/>
        </w:rPr>
        <w:t>:</w:t>
      </w:r>
    </w:p>
    <w:p w:rsidR="001E01F2" w:rsidRDefault="001E01F2" w:rsidP="000D2B18">
      <w:pPr>
        <w:widowControl/>
        <w:numPr>
          <w:ilvl w:val="0"/>
          <w:numId w:val="3"/>
        </w:numPr>
        <w:tabs>
          <w:tab w:val="clear" w:pos="1650"/>
          <w:tab w:val="num" w:pos="1069"/>
        </w:tabs>
        <w:ind w:left="1069"/>
        <w:rPr>
          <w:rFonts w:ascii="Times New Roman" w:hAnsi="Times New Roman" w:cs="Times New Roman"/>
          <w:sz w:val="28"/>
          <w:szCs w:val="28"/>
        </w:rPr>
      </w:pPr>
      <w:r>
        <w:rPr>
          <w:rFonts w:ascii="Times New Roman" w:hAnsi="Times New Roman" w:cs="Times New Roman"/>
          <w:sz w:val="28"/>
          <w:szCs w:val="28"/>
        </w:rPr>
        <w:t>Социальное управление есть только там, где  проявляется совместная деятельность людей. Сама по себе такого рода деятельность  (производственная и иная) еще не в состоянии обеспечить  необходимое взаимодействие ее участников, бесперебойное и эффективное выполнение стоящих перед ними общих задач, достижение общих целей. Управление организует людей именно для совместной деятельности и определенные коллективы и организационно их оформляет.</w:t>
      </w:r>
    </w:p>
    <w:p w:rsidR="001E01F2" w:rsidRDefault="001E01F2" w:rsidP="000D2B18">
      <w:pPr>
        <w:widowControl/>
        <w:numPr>
          <w:ilvl w:val="0"/>
          <w:numId w:val="3"/>
        </w:numPr>
        <w:tabs>
          <w:tab w:val="clear" w:pos="1650"/>
          <w:tab w:val="num" w:pos="1069"/>
        </w:tabs>
        <w:ind w:left="1069"/>
        <w:rPr>
          <w:rFonts w:ascii="Times New Roman" w:hAnsi="Times New Roman" w:cs="Times New Roman"/>
          <w:sz w:val="28"/>
          <w:szCs w:val="28"/>
        </w:rPr>
      </w:pPr>
      <w:r>
        <w:rPr>
          <w:rFonts w:ascii="Times New Roman" w:hAnsi="Times New Roman" w:cs="Times New Roman"/>
          <w:sz w:val="28"/>
          <w:szCs w:val="28"/>
        </w:rPr>
        <w:t>Социальное управление своим главным назначением имеет упорядочивающее действие  на участников совместной деятельности, придающее взаимодействию людей организованность. При этом обеспечивается согласованность индивидуальных действий участников совместной деятельности, а также выполняются общие функции, необходимые для регулирования такой деятельности и прямо вытекающие из ее природы (например, планирование, координация, контроль и т.п.).</w:t>
      </w:r>
    </w:p>
    <w:p w:rsidR="001E01F2" w:rsidRDefault="001E01F2" w:rsidP="000D2B18">
      <w:pPr>
        <w:widowControl/>
        <w:numPr>
          <w:ilvl w:val="0"/>
          <w:numId w:val="3"/>
        </w:numPr>
        <w:tabs>
          <w:tab w:val="clear" w:pos="1650"/>
          <w:tab w:val="num" w:pos="1069"/>
        </w:tabs>
        <w:ind w:left="1069"/>
        <w:rPr>
          <w:rFonts w:ascii="Times New Roman" w:hAnsi="Times New Roman" w:cs="Times New Roman"/>
          <w:sz w:val="28"/>
          <w:szCs w:val="28"/>
        </w:rPr>
      </w:pPr>
      <w:r>
        <w:rPr>
          <w:rFonts w:ascii="Times New Roman" w:hAnsi="Times New Roman" w:cs="Times New Roman"/>
          <w:sz w:val="28"/>
          <w:szCs w:val="28"/>
        </w:rPr>
        <w:t>Социальное управление имеет в качестве главного объекта воздействия поведение (действия) участников совместной деятельности, их взаимоотношения. Это – критерии сознательно-волевого характера, в которых опосредствуется руководство поведением людей.</w:t>
      </w:r>
    </w:p>
    <w:p w:rsidR="001E01F2" w:rsidRDefault="001E01F2" w:rsidP="000D2B18">
      <w:pPr>
        <w:widowControl/>
        <w:numPr>
          <w:ilvl w:val="0"/>
          <w:numId w:val="3"/>
        </w:numPr>
        <w:tabs>
          <w:tab w:val="clear" w:pos="1650"/>
          <w:tab w:val="num" w:pos="1069"/>
        </w:tabs>
        <w:ind w:left="1069"/>
        <w:rPr>
          <w:rFonts w:ascii="Times New Roman" w:hAnsi="Times New Roman" w:cs="Times New Roman"/>
          <w:sz w:val="28"/>
          <w:szCs w:val="28"/>
        </w:rPr>
      </w:pPr>
      <w:r>
        <w:rPr>
          <w:rFonts w:ascii="Times New Roman" w:hAnsi="Times New Roman" w:cs="Times New Roman"/>
          <w:sz w:val="28"/>
          <w:szCs w:val="28"/>
        </w:rPr>
        <w:t>Социальное управление, выступая в роли регулятора поведения людей, достигает этой цели в рамках общественных связей, являющихся, по сути, управленческими отношениями. Возникают они,  прежде всего, между субъектом и объектом в связи с практической реализацией функций социального управления.</w:t>
      </w:r>
    </w:p>
    <w:p w:rsidR="001E01F2" w:rsidRDefault="001E01F2" w:rsidP="000D2B18">
      <w:pPr>
        <w:widowControl/>
        <w:numPr>
          <w:ilvl w:val="0"/>
          <w:numId w:val="3"/>
        </w:numPr>
        <w:tabs>
          <w:tab w:val="clear" w:pos="1650"/>
          <w:tab w:val="num" w:pos="1069"/>
        </w:tabs>
        <w:ind w:left="1069"/>
        <w:rPr>
          <w:rFonts w:ascii="Times New Roman" w:hAnsi="Times New Roman" w:cs="Times New Roman"/>
          <w:sz w:val="28"/>
          <w:szCs w:val="28"/>
        </w:rPr>
      </w:pPr>
      <w:r>
        <w:rPr>
          <w:rFonts w:ascii="Times New Roman" w:hAnsi="Times New Roman" w:cs="Times New Roman"/>
          <w:sz w:val="28"/>
          <w:szCs w:val="28"/>
        </w:rPr>
        <w:t>Социальное управление базируется на определенной соподчиненности воль людей – участников управленческих отношений, т.к. их отношения имеют сознательно-волевое опосредствование. Воля управляющих приоритетна по отношению к воле управляемых. Отсюда – властность социального управления, означающая, что субъект  управления формирует и реализует «господствующую волю», а объект подчиняется ей. Так выражается властно-волевой момент социального управления. Следовательно, власть есть специфическое средство, обеспечивающее следование воли управляемых воле управляющих. Так происходит волевое регулирование поведения людей, а в условиях государственной организации общественной жизни обеспечивается необходимое «вмешательство» государственной власти в социальные отношения.</w:t>
      </w:r>
    </w:p>
    <w:p w:rsidR="001E01F2" w:rsidRDefault="001E01F2" w:rsidP="000D2B18">
      <w:pPr>
        <w:widowControl/>
        <w:numPr>
          <w:ilvl w:val="0"/>
          <w:numId w:val="3"/>
        </w:numPr>
        <w:tabs>
          <w:tab w:val="clear" w:pos="1650"/>
          <w:tab w:val="num" w:pos="1069"/>
        </w:tabs>
        <w:ind w:left="1069"/>
        <w:rPr>
          <w:rFonts w:ascii="Times New Roman" w:hAnsi="Times New Roman" w:cs="Times New Roman"/>
          <w:sz w:val="28"/>
          <w:szCs w:val="28"/>
        </w:rPr>
      </w:pPr>
      <w:r>
        <w:rPr>
          <w:rFonts w:ascii="Times New Roman" w:hAnsi="Times New Roman" w:cs="Times New Roman"/>
          <w:sz w:val="28"/>
          <w:szCs w:val="28"/>
        </w:rPr>
        <w:t>Социальное управление нуждается в особом механизме его реализации, который олицетворяет субъекты управления. В роли таковых выступает определенная группа людей,  организационно оформленная в виде соответствующих органов управления (общественных либо государственных), или же отдельные, уполномоченные на это  лица. Их деятельность, имеющая специфическое назначение и особые формы выражения, является управленческой.</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Управление, понимаемое в социальном смысле, многообразно. В  самом широком смысле оно может пониматься в качестве механизма организации общественных связей. В подобном смысле можно говорить о том, что его задачи и функции практически выполняют все государственные органы, независимо от их конкретного назначения, а также общественные объединения. Элементом системы социального управления является также и местное самоуправление. В качестве объекта управления здесь выступает все общество в целом, все варианты развивающихся в нем общественных связей.</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Социальное управление имеет и специальный смысл. В этом варианте его обычно характеризуют как государственное управление, под которым понимается специфический вид государственной деятельности, отличающий от ее иных проявлений (например, законодательная, судебная, прокурорская деятельность), а также от управленческой деятельности общественных объединений и других негосударственных формирований (трудовые коллективы, коммерческие структуры и т.п.).</w:t>
      </w:r>
    </w:p>
    <w:p w:rsidR="001E01F2" w:rsidRDefault="001E01F2">
      <w:pPr>
        <w:widowControl/>
        <w:ind w:firstLine="720"/>
        <w:rPr>
          <w:rFonts w:ascii="Times New Roman" w:hAnsi="Times New Roman" w:cs="Times New Roman"/>
          <w:i/>
          <w:iCs/>
          <w:sz w:val="28"/>
          <w:szCs w:val="28"/>
        </w:rPr>
      </w:pPr>
    </w:p>
    <w:p w:rsidR="001E01F2" w:rsidRDefault="001E01F2">
      <w:pPr>
        <w:widowControl/>
        <w:ind w:firstLine="720"/>
        <w:rPr>
          <w:rFonts w:ascii="Times New Roman" w:hAnsi="Times New Roman" w:cs="Times New Roman"/>
          <w:b/>
          <w:bCs/>
          <w:sz w:val="28"/>
          <w:szCs w:val="28"/>
        </w:rPr>
      </w:pPr>
      <w:r>
        <w:rPr>
          <w:rFonts w:ascii="Times New Roman" w:hAnsi="Times New Roman" w:cs="Times New Roman"/>
          <w:b/>
          <w:bCs/>
          <w:sz w:val="28"/>
          <w:szCs w:val="28"/>
        </w:rPr>
        <w:t xml:space="preserve">  1.2    Специфика государственного управления.</w:t>
      </w: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lang w:val="en-US"/>
        </w:rPr>
      </w:pPr>
      <w:r>
        <w:rPr>
          <w:rFonts w:ascii="Times New Roman" w:hAnsi="Times New Roman" w:cs="Times New Roman"/>
          <w:i/>
          <w:iCs/>
          <w:sz w:val="28"/>
          <w:szCs w:val="28"/>
        </w:rPr>
        <w:t xml:space="preserve">        </w:t>
      </w:r>
      <w:r>
        <w:rPr>
          <w:rFonts w:ascii="Times New Roman" w:hAnsi="Times New Roman" w:cs="Times New Roman"/>
          <w:sz w:val="28"/>
          <w:szCs w:val="28"/>
        </w:rPr>
        <w:t>Многие авторы основанием видов управления признают природу и субстанциональную специфику субъектов управления, исходя из чего разграничивают государственное управление  (субъект управляющих воздействий - государство), общественное управление (субъект управляющих воздействий - общество и его структуры) менеджмент (субъект управляющих воздействий - предприниматель, собственник).</w:t>
      </w:r>
      <w:r>
        <w:rPr>
          <w:rStyle w:val="aa"/>
          <w:rFonts w:ascii="Times New Roman" w:hAnsi="Times New Roman" w:cs="Times New Roman"/>
          <w:sz w:val="28"/>
          <w:szCs w:val="28"/>
        </w:rPr>
        <w:footnoteReference w:id="4"/>
      </w:r>
      <w:r>
        <w:rPr>
          <w:rFonts w:ascii="Times New Roman" w:hAnsi="Times New Roman" w:cs="Times New Roman"/>
          <w:sz w:val="28"/>
          <w:szCs w:val="28"/>
        </w:rPr>
        <w:t xml:space="preserve"> Среди всех видов управления государственное управление занимает особенное место, так как характеризуется только ему присущими свойствами. Рассмотрим важнейшие из них</w:t>
      </w:r>
      <w:r>
        <w:rPr>
          <w:rFonts w:ascii="Times New Roman" w:hAnsi="Times New Roman" w:cs="Times New Roman"/>
          <w:sz w:val="28"/>
          <w:szCs w:val="28"/>
          <w:lang w:val="en-US"/>
        </w:rPr>
        <w:t>:</w:t>
      </w:r>
    </w:p>
    <w:p w:rsidR="001E01F2" w:rsidRDefault="001E01F2" w:rsidP="000D2B18">
      <w:pPr>
        <w:widowControl/>
        <w:numPr>
          <w:ilvl w:val="0"/>
          <w:numId w:val="4"/>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Государство, выступая в качестве субъекта управления, придает государственному управлению важное свойство, без которого оно не могло бы состояться. Это свойство системности. Как иначе, могло бы быть осуществлено управление огромными массами как человеческих, так и материальных ресурсов. Данное свойство принципиально ведь только при его наличии может осуществляться согласованность, координация, целеустремленность и эффективность. </w:t>
      </w:r>
    </w:p>
    <w:p w:rsidR="001E01F2" w:rsidRDefault="001E01F2" w:rsidP="000D2B18">
      <w:pPr>
        <w:widowControl/>
        <w:numPr>
          <w:ilvl w:val="0"/>
          <w:numId w:val="4"/>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Определяющее влияние на характер воздействий, осуществляемых данным видом управления, оказывает его субъект, то есть государство, и заложенная в нем властная сила. Так, обратясь к современной </w:t>
      </w:r>
      <w:r w:rsidRPr="001E01F2">
        <w:rPr>
          <w:rFonts w:ascii="Times New Roman" w:hAnsi="Times New Roman" w:cs="Times New Roman"/>
          <w:sz w:val="28"/>
          <w:szCs w:val="28"/>
        </w:rPr>
        <w:t>"</w:t>
      </w:r>
      <w:r>
        <w:rPr>
          <w:rFonts w:ascii="Times New Roman" w:hAnsi="Times New Roman" w:cs="Times New Roman"/>
          <w:sz w:val="28"/>
          <w:szCs w:val="28"/>
        </w:rPr>
        <w:t>Краткой философской энциклопедии</w:t>
      </w:r>
      <w:r w:rsidRPr="001E01F2">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государство понимается как </w:t>
      </w:r>
      <w:r w:rsidRPr="001E01F2">
        <w:rPr>
          <w:rFonts w:ascii="Times New Roman" w:hAnsi="Times New Roman" w:cs="Times New Roman"/>
          <w:sz w:val="28"/>
          <w:szCs w:val="28"/>
        </w:rPr>
        <w:t>"</w:t>
      </w:r>
      <w:r>
        <w:rPr>
          <w:rFonts w:ascii="Times New Roman" w:hAnsi="Times New Roman" w:cs="Times New Roman"/>
          <w:sz w:val="28"/>
          <w:szCs w:val="28"/>
        </w:rPr>
        <w:t>структура господства, которая постоянно возобновляется в результате совместных действий людей, действий, совершающихся благодаря представительству, и которая, в конечном счете, упорядочивает общественные действия в той или иной области</w:t>
      </w:r>
      <w:r w:rsidRPr="001E01F2">
        <w:rPr>
          <w:rFonts w:ascii="Times New Roman" w:hAnsi="Times New Roman" w:cs="Times New Roman"/>
          <w:sz w:val="28"/>
          <w:szCs w:val="28"/>
        </w:rPr>
        <w:t>"</w:t>
      </w:r>
      <w:r>
        <w:rPr>
          <w:rFonts w:ascii="Times New Roman" w:hAnsi="Times New Roman" w:cs="Times New Roman"/>
          <w:sz w:val="28"/>
          <w:szCs w:val="28"/>
        </w:rPr>
        <w:t>. Государство, тем и отличается от общественных структур, что им реализуется по отношению к людям государственная власть, которая имеет в источнике правовую обусловленность (легитимность), а в реализации силу государственного аппарата, обладающего средствами принуждения. Это силовое давление, которое ведет к тому, что поставленные в управлении цели, содержащиеся в нем организационные моменты, и установленные им нормы должны быть исполнены. Следовательно, все проблемы, связанные с государственным управлением, носят исторический характер</w:t>
      </w:r>
      <w:r w:rsidRPr="001E01F2">
        <w:rPr>
          <w:rFonts w:ascii="Times New Roman" w:hAnsi="Times New Roman" w:cs="Times New Roman"/>
          <w:sz w:val="28"/>
          <w:szCs w:val="28"/>
        </w:rPr>
        <w:t>: каково государство, что и как оно делает, какие ставит перед собой цели.</w:t>
      </w:r>
    </w:p>
    <w:p w:rsidR="001E01F2" w:rsidRDefault="001E01F2" w:rsidP="000D2B18">
      <w:pPr>
        <w:widowControl/>
        <w:numPr>
          <w:ilvl w:val="0"/>
          <w:numId w:val="4"/>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Это, безусловно, границы распространения государственного управления. Такие границы могут быть определены, как  проходящие не в рамках всего общества, а выходящие за его рамки и проявляющиеся во внешней политике данного государства. Нормальный вариант взаимосвязи государства и общества характеризуется тем, что общественная жизнь людей обладает большим объемом свободы и самоуправления, границы же данной автономии определяются как общественными институтами, так и государством. То есть, государство посредством законодательства устанавливает основные типы и нормы поведения людей во всех сферах жизни и обеспечивает их соблюдение своей властной силой. В данном контексте проблемой является  </w:t>
      </w:r>
      <w:r w:rsidRPr="001E01F2">
        <w:rPr>
          <w:rFonts w:ascii="Times New Roman" w:hAnsi="Times New Roman" w:cs="Times New Roman"/>
          <w:sz w:val="28"/>
          <w:szCs w:val="28"/>
        </w:rPr>
        <w:t>"</w:t>
      </w:r>
      <w:r>
        <w:rPr>
          <w:rFonts w:ascii="Times New Roman" w:hAnsi="Times New Roman" w:cs="Times New Roman"/>
          <w:sz w:val="28"/>
          <w:szCs w:val="28"/>
        </w:rPr>
        <w:t xml:space="preserve"> распространенность государственного управления на общество</w:t>
      </w:r>
      <w:r w:rsidRPr="001E01F2">
        <w:rPr>
          <w:rFonts w:ascii="Times New Roman" w:hAnsi="Times New Roman" w:cs="Times New Roman"/>
          <w:sz w:val="28"/>
          <w:szCs w:val="28"/>
        </w:rPr>
        <w:t>"</w:t>
      </w:r>
      <w:r>
        <w:rPr>
          <w:rFonts w:ascii="Times New Roman" w:hAnsi="Times New Roman" w:cs="Times New Roman"/>
          <w:sz w:val="28"/>
          <w:szCs w:val="28"/>
        </w:rPr>
        <w:t xml:space="preserve">, так как здесь уже пойдет речь не о технологических изменениях, а об анализе состояния самого общества, от способности его к само регуляции и адаптации к чему-то новому. Данная сентенция приводит нас к выводу, что государственное управление будет сохранять свое влияние на общество, но является вопросом глубина этого влияния. Важно отметить то, что это влияние будет призвано отражать и воспроизводить в себе состояние общества. Тем самым управление должно находиться в коррелятивной связи с тем процессом и явлениями, на которые оно направляет свои целеполагающие, организующие и регулирующие воздействия.    </w:t>
      </w:r>
    </w:p>
    <w:p w:rsidR="001E01F2" w:rsidRDefault="001E01F2">
      <w:pPr>
        <w:widowControl/>
        <w:ind w:left="709" w:firstLine="0"/>
        <w:rPr>
          <w:rFonts w:ascii="Times New Roman" w:hAnsi="Times New Roman" w:cs="Times New Roman"/>
          <w:sz w:val="28"/>
          <w:szCs w:val="28"/>
        </w:rPr>
      </w:pPr>
      <w:r>
        <w:rPr>
          <w:rFonts w:ascii="Times New Roman" w:hAnsi="Times New Roman" w:cs="Times New Roman"/>
          <w:sz w:val="28"/>
          <w:szCs w:val="28"/>
        </w:rPr>
        <w:t xml:space="preserve">Итак, </w:t>
      </w:r>
      <w:r>
        <w:rPr>
          <w:rFonts w:ascii="Times New Roman" w:hAnsi="Times New Roman" w:cs="Times New Roman"/>
          <w:i/>
          <w:iCs/>
          <w:sz w:val="28"/>
          <w:szCs w:val="28"/>
          <w:u w:val="single"/>
        </w:rPr>
        <w:t>Государственное управление</w:t>
      </w:r>
      <w:r>
        <w:rPr>
          <w:rFonts w:ascii="Times New Roman" w:hAnsi="Times New Roman" w:cs="Times New Roman"/>
          <w:i/>
          <w:iCs/>
          <w:sz w:val="28"/>
          <w:szCs w:val="28"/>
        </w:rPr>
        <w:t xml:space="preserve"> - </w:t>
      </w:r>
      <w:r>
        <w:rPr>
          <w:rFonts w:ascii="Times New Roman" w:hAnsi="Times New Roman" w:cs="Times New Roman"/>
          <w:sz w:val="28"/>
          <w:szCs w:val="28"/>
        </w:rPr>
        <w:t xml:space="preserve">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его властную силу.  </w:t>
      </w:r>
    </w:p>
    <w:p w:rsidR="001E01F2" w:rsidRDefault="001E01F2">
      <w:pPr>
        <w:widowControl/>
        <w:ind w:left="709" w:firstLine="0"/>
        <w:rPr>
          <w:rFonts w:ascii="Times New Roman" w:hAnsi="Times New Roman" w:cs="Times New Roman"/>
          <w:sz w:val="28"/>
          <w:szCs w:val="28"/>
        </w:rPr>
      </w:pPr>
      <w:r>
        <w:rPr>
          <w:rFonts w:ascii="Times New Roman" w:hAnsi="Times New Roman" w:cs="Times New Roman"/>
          <w:sz w:val="28"/>
          <w:szCs w:val="28"/>
        </w:rPr>
        <w:t>Термин «государственное управление» широко используется в отечественной и зарубежной научной литературе, а также в законодательстве многих стран. Более 70 лет он употреблялся и у нас, давая тем самым конституционные основания для выделения данного вида государственной деятельности.</w:t>
      </w:r>
      <w:r>
        <w:rPr>
          <w:rStyle w:val="aa"/>
          <w:rFonts w:ascii="Times New Roman" w:hAnsi="Times New Roman" w:cs="Times New Roman"/>
          <w:sz w:val="28"/>
          <w:szCs w:val="28"/>
        </w:rPr>
        <w:footnoteReference w:id="5"/>
      </w:r>
    </w:p>
    <w:p w:rsidR="001E01F2" w:rsidRDefault="001E01F2">
      <w:pPr>
        <w:widowControl/>
        <w:ind w:firstLine="720"/>
        <w:rPr>
          <w:rFonts w:ascii="Times New Roman" w:hAnsi="Times New Roman" w:cs="Times New Roman"/>
          <w:i/>
          <w:iCs/>
          <w:sz w:val="28"/>
          <w:szCs w:val="28"/>
          <w:u w:val="single"/>
        </w:rPr>
      </w:pPr>
    </w:p>
    <w:p w:rsidR="001E01F2" w:rsidRDefault="001E01F2">
      <w:pPr>
        <w:widowControl/>
        <w:ind w:firstLine="720"/>
        <w:rPr>
          <w:rFonts w:ascii="Times New Roman" w:hAnsi="Times New Roman" w:cs="Times New Roman"/>
          <w:b/>
          <w:bCs/>
          <w:sz w:val="28"/>
          <w:szCs w:val="28"/>
        </w:rPr>
      </w:pPr>
      <w:r>
        <w:rPr>
          <w:rFonts w:ascii="Times New Roman" w:hAnsi="Times New Roman" w:cs="Times New Roman"/>
          <w:b/>
          <w:bCs/>
          <w:sz w:val="28"/>
          <w:szCs w:val="28"/>
        </w:rPr>
        <w:t>1.3 Цель, функции и принципы  государственного управления.</w:t>
      </w:r>
    </w:p>
    <w:p w:rsidR="001E01F2" w:rsidRDefault="001E01F2">
      <w:pPr>
        <w:widowControl/>
        <w:ind w:firstLine="720"/>
        <w:rPr>
          <w:rFonts w:ascii="Arial" w:hAnsi="Arial" w:cs="Arial"/>
          <w:b/>
          <w:bCs/>
          <w:sz w:val="32"/>
          <w:szCs w:val="32"/>
        </w:rPr>
      </w:pPr>
      <w:r>
        <w:rPr>
          <w:rFonts w:ascii="Arial" w:hAnsi="Arial" w:cs="Arial"/>
          <w:b/>
          <w:bCs/>
          <w:sz w:val="32"/>
          <w:szCs w:val="32"/>
        </w:rPr>
        <w:t xml:space="preserve"> </w:t>
      </w:r>
    </w:p>
    <w:p w:rsidR="001E01F2" w:rsidRP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Оценка и анализ состояния государственного управления РФ и  поиски решений по повышению производительности государственного управления в сложившейся в Российской Федерации ситуации затруднены непроясненностью ряда общественно-политических и особенно обострившихся экономических проблем, которые выступают объективными основаниями для самого государственного управления. В данный момент мы должны ответить на принципиальные вопросы, без ясного понимания ответов на которые государственное управление как технология их реализации не имеет большого значения. Нужно определиться в следующих моментах</w:t>
      </w:r>
      <w:r w:rsidRPr="001E01F2">
        <w:rPr>
          <w:rFonts w:ascii="Times New Roman" w:hAnsi="Times New Roman" w:cs="Times New Roman"/>
          <w:sz w:val="28"/>
          <w:szCs w:val="28"/>
        </w:rPr>
        <w:t>:</w:t>
      </w:r>
    </w:p>
    <w:p w:rsidR="001E01F2" w:rsidRPr="001E01F2" w:rsidRDefault="001E01F2">
      <w:pPr>
        <w:pStyle w:val="21"/>
        <w:ind w:firstLine="720"/>
        <w:rPr>
          <w:b/>
          <w:bCs/>
          <w:i w:val="0"/>
          <w:iCs w:val="0"/>
          <w:sz w:val="28"/>
          <w:szCs w:val="28"/>
          <w:lang w:val="ru-RU"/>
        </w:rPr>
      </w:pPr>
      <w:r w:rsidRPr="001E01F2">
        <w:rPr>
          <w:b/>
          <w:bCs/>
          <w:i w:val="0"/>
          <w:iCs w:val="0"/>
          <w:sz w:val="28"/>
          <w:szCs w:val="28"/>
          <w:lang w:val="ru-RU"/>
        </w:rPr>
        <w:t>1.  В каком направлении мы движемся?</w:t>
      </w:r>
    </w:p>
    <w:p w:rsidR="001E01F2" w:rsidRDefault="001E01F2">
      <w:pPr>
        <w:widowControl/>
        <w:ind w:firstLine="720"/>
        <w:rPr>
          <w:rFonts w:ascii="Times New Roman" w:hAnsi="Times New Roman" w:cs="Times New Roman"/>
          <w:i/>
          <w:iCs/>
          <w:sz w:val="28"/>
          <w:szCs w:val="28"/>
        </w:rPr>
      </w:pPr>
      <w:r>
        <w:rPr>
          <w:rFonts w:ascii="Times New Roman" w:hAnsi="Times New Roman" w:cs="Times New Roman"/>
          <w:sz w:val="28"/>
          <w:szCs w:val="28"/>
        </w:rPr>
        <w:t>В данном контексте следует ответить на вопросы, являющиеся концептуальными, системообразующими</w:t>
      </w:r>
      <w:r w:rsidRPr="001E01F2">
        <w:rPr>
          <w:rFonts w:ascii="Times New Roman" w:hAnsi="Times New Roman" w:cs="Times New Roman"/>
          <w:sz w:val="28"/>
          <w:szCs w:val="28"/>
        </w:rPr>
        <w:t>:</w:t>
      </w:r>
      <w:r>
        <w:rPr>
          <w:rFonts w:ascii="Times New Roman" w:hAnsi="Times New Roman" w:cs="Times New Roman"/>
          <w:sz w:val="28"/>
          <w:szCs w:val="28"/>
        </w:rPr>
        <w:t xml:space="preserve"> Определиться, какое общество мы желаем построить и действительно можем. Определить адекватность ресурсов, которыми мы располагаем, и охарактеризовать ту политическую волю, которой мы обладаем. Да, безусловно,  на данном этапе идет реструктуризация  общественно-экономической формации, произошел переход к частной собственности, мы находимся в плоскости рыночных отношений и живем в демократической стране со всеми недостатками этой модели в рамках нашего, специфического общества. Но данные ценности и завоевания являются общим выбором и весьма неопределенным. На основе выбора в пользу данных ценностей нельзя построить и сформулировать новую концепцию государственного управления. Надо определиться в специфике нашего общества и выделить общее и частное в рамках мирового опыта. Здесь следует принять во внимание огромный спектр факторов</w:t>
      </w:r>
      <w:r w:rsidRPr="001E01F2">
        <w:rPr>
          <w:rFonts w:ascii="Times New Roman" w:hAnsi="Times New Roman" w:cs="Times New Roman"/>
          <w:sz w:val="28"/>
          <w:szCs w:val="28"/>
        </w:rPr>
        <w:t>:</w:t>
      </w:r>
      <w:r>
        <w:rPr>
          <w:rFonts w:ascii="Times New Roman" w:hAnsi="Times New Roman" w:cs="Times New Roman"/>
          <w:sz w:val="28"/>
          <w:szCs w:val="28"/>
        </w:rPr>
        <w:t xml:space="preserve"> от исторической специфики до особенностей менталитета.      </w:t>
      </w:r>
    </w:p>
    <w:p w:rsidR="001E01F2" w:rsidRDefault="001E01F2">
      <w:pPr>
        <w:widowControl/>
        <w:ind w:firstLine="720"/>
        <w:rPr>
          <w:rFonts w:ascii="Times New Roman" w:hAnsi="Times New Roman" w:cs="Times New Roman"/>
          <w:b/>
          <w:bCs/>
          <w:sz w:val="28"/>
          <w:szCs w:val="28"/>
        </w:rPr>
      </w:pPr>
      <w:r>
        <w:rPr>
          <w:rFonts w:ascii="Times New Roman" w:hAnsi="Times New Roman" w:cs="Times New Roman"/>
          <w:b/>
          <w:bCs/>
          <w:sz w:val="28"/>
          <w:szCs w:val="28"/>
        </w:rPr>
        <w:t>2. В чем  истоки преобразуемого нами общества</w:t>
      </w:r>
      <w:r w:rsidRPr="001E01F2">
        <w:rPr>
          <w:rFonts w:ascii="Times New Roman" w:hAnsi="Times New Roman" w:cs="Times New Roman"/>
          <w:b/>
          <w:bCs/>
          <w:sz w:val="28"/>
          <w:szCs w:val="28"/>
        </w:rPr>
        <w:t>?</w:t>
      </w:r>
    </w:p>
    <w:p w:rsidR="001E01F2" w:rsidRPr="001E01F2" w:rsidRDefault="001E01F2">
      <w:pPr>
        <w:pStyle w:val="a3"/>
        <w:ind w:firstLine="720"/>
        <w:rPr>
          <w:lang w:val="ru-RU"/>
        </w:rPr>
      </w:pPr>
      <w:r w:rsidRPr="001E01F2">
        <w:rPr>
          <w:lang w:val="ru-RU"/>
        </w:rPr>
        <w:t>Как мы видим</w:t>
      </w:r>
      <w:r>
        <w:rPr>
          <w:lang w:val="ru-RU"/>
        </w:rPr>
        <w:t>,</w:t>
      </w:r>
      <w:r w:rsidRPr="001E01F2">
        <w:rPr>
          <w:lang w:val="ru-RU"/>
        </w:rPr>
        <w:t xml:space="preserve"> этот вопрос органически перекликается с предыдущим, так как выбор пути включает в себя отбор и </w:t>
      </w:r>
      <w:r>
        <w:rPr>
          <w:lang w:val="ru-RU"/>
        </w:rPr>
        <w:t>с</w:t>
      </w:r>
      <w:r w:rsidRPr="001E01F2">
        <w:rPr>
          <w:lang w:val="ru-RU"/>
        </w:rPr>
        <w:t xml:space="preserve">охранение </w:t>
      </w:r>
      <w:r>
        <w:rPr>
          <w:lang w:val="ru-RU"/>
        </w:rPr>
        <w:t xml:space="preserve">элементов </w:t>
      </w:r>
      <w:r w:rsidRPr="001E01F2">
        <w:rPr>
          <w:lang w:val="ru-RU"/>
        </w:rPr>
        <w:t>накопленных знаний и их целевое использование. Ведь нельзя полностью отторгать идеи социализма и считать, что они не востребованы. Немало от идей и принципов социализма взято и практически реализовано во многих странах. Как пример можно взять идеи "нового" курса Ф.Д Рузвельта. Значит нам нужен более глубокий и критический анализ, необходимо вычленить то</w:t>
      </w:r>
      <w:r>
        <w:rPr>
          <w:lang w:val="ru-RU"/>
        </w:rPr>
        <w:t>,</w:t>
      </w:r>
      <w:r w:rsidRPr="001E01F2">
        <w:rPr>
          <w:lang w:val="ru-RU"/>
        </w:rPr>
        <w:t xml:space="preserve"> что является функциональным для развития будущего общества, а что выявило свою несостоятельность. Нам необходимо ранжировать общественные элементы</w:t>
      </w:r>
      <w:r>
        <w:rPr>
          <w:lang w:val="ru-RU"/>
        </w:rPr>
        <w:t>,</w:t>
      </w:r>
      <w:r w:rsidRPr="001E01F2">
        <w:rPr>
          <w:lang w:val="ru-RU"/>
        </w:rPr>
        <w:t xml:space="preserve"> произвести селекцию элементов</w:t>
      </w:r>
      <w:r>
        <w:rPr>
          <w:lang w:val="ru-RU"/>
        </w:rPr>
        <w:t>,</w:t>
      </w:r>
      <w:r w:rsidRPr="001E01F2">
        <w:rPr>
          <w:lang w:val="ru-RU"/>
        </w:rPr>
        <w:t xml:space="preserve"> которые могут быть адаптированы. Уже более 10 лет мы живем в переходном обществе и систему государственного управления необходимо адаптировать к интересам всего социального состава общества и ни в коем случае не допускать социального антаганизма.  </w:t>
      </w:r>
    </w:p>
    <w:p w:rsidR="001E01F2" w:rsidRPr="001E01F2" w:rsidRDefault="001E01F2">
      <w:pPr>
        <w:widowControl/>
        <w:ind w:firstLine="720"/>
        <w:rPr>
          <w:rFonts w:ascii="Times New Roman" w:hAnsi="Times New Roman" w:cs="Times New Roman"/>
          <w:b/>
          <w:bCs/>
          <w:sz w:val="28"/>
          <w:szCs w:val="28"/>
        </w:rPr>
      </w:pPr>
      <w:r>
        <w:rPr>
          <w:rFonts w:ascii="Times New Roman" w:hAnsi="Times New Roman" w:cs="Times New Roman"/>
          <w:b/>
          <w:bCs/>
          <w:sz w:val="28"/>
          <w:szCs w:val="28"/>
        </w:rPr>
        <w:t>3.  Какие действия нужно совершать в переходный   период</w:t>
      </w:r>
      <w:r w:rsidRPr="001E01F2">
        <w:rPr>
          <w:rFonts w:ascii="Times New Roman" w:hAnsi="Times New Roman" w:cs="Times New Roman"/>
          <w:b/>
          <w:bCs/>
          <w:sz w:val="28"/>
          <w:szCs w:val="28"/>
        </w:rPr>
        <w:t>?</w:t>
      </w:r>
    </w:p>
    <w:p w:rsidR="001E01F2" w:rsidRPr="001E01F2" w:rsidRDefault="001E01F2">
      <w:pPr>
        <w:widowControl/>
        <w:ind w:firstLine="720"/>
        <w:rPr>
          <w:rFonts w:ascii="Times New Roman" w:hAnsi="Times New Roman" w:cs="Times New Roman"/>
          <w:sz w:val="28"/>
          <w:szCs w:val="28"/>
        </w:rPr>
      </w:pPr>
      <w:r w:rsidRPr="001E01F2">
        <w:rPr>
          <w:rFonts w:ascii="Times New Roman" w:hAnsi="Times New Roman" w:cs="Times New Roman"/>
          <w:sz w:val="28"/>
          <w:szCs w:val="28"/>
        </w:rPr>
        <w:t xml:space="preserve">Этот вопрос является вполне логичным, так как достижение любых целей всегда связано с использованием соответствующих средств, ресурсов, форм и методов и в определенной мере они накладывают свой отпечаток на конечный результат. Можно говорить о большом количестве подобного рода опыта в современном обществе и рассматривать историю совершения действий по выходу из кризисного, переходного общества через призму аналогий, но данное рассмотрение теряет свою проблематику, так как потеряна специфика нашей страны, на материале которой происходит рассмотрение.    </w:t>
      </w:r>
    </w:p>
    <w:p w:rsidR="001E01F2" w:rsidRDefault="001E01F2">
      <w:pPr>
        <w:pStyle w:val="a3"/>
        <w:ind w:firstLine="720"/>
        <w:rPr>
          <w:lang w:val="ru-RU"/>
        </w:rPr>
      </w:pPr>
      <w:r>
        <w:rPr>
          <w:lang w:val="ru-RU"/>
        </w:rPr>
        <w:t xml:space="preserve">Итак, целесообразно остановиться на основополагающем и очень сложном этапе формирования целей государственного управления. Как известно, цели выполняют обширные побудительные, стимулирующие и регулирующие функции. Цели государственного управления  возникают на основе целей лежащих в основе жизнедеятельности данного общества. Они являются производными от целей общества. </w:t>
      </w:r>
      <w:r>
        <w:rPr>
          <w:rStyle w:val="aa"/>
          <w:lang w:val="ru-RU"/>
        </w:rPr>
        <w:footnoteReference w:id="6"/>
      </w:r>
    </w:p>
    <w:p w:rsidR="001E01F2" w:rsidRDefault="001E01F2">
      <w:pPr>
        <w:pStyle w:val="21"/>
        <w:ind w:firstLine="720"/>
        <w:rPr>
          <w:b/>
          <w:bCs/>
          <w:i w:val="0"/>
          <w:iCs w:val="0"/>
          <w:sz w:val="28"/>
          <w:szCs w:val="28"/>
          <w:lang w:val="ru-RU"/>
        </w:rPr>
      </w:pPr>
      <w:r>
        <w:rPr>
          <w:b/>
          <w:bCs/>
          <w:i w:val="0"/>
          <w:iCs w:val="0"/>
          <w:sz w:val="28"/>
          <w:szCs w:val="28"/>
          <w:lang w:val="ru-RU"/>
        </w:rPr>
        <w:t>Ц</w:t>
      </w:r>
      <w:r w:rsidRPr="001E01F2">
        <w:rPr>
          <w:b/>
          <w:bCs/>
          <w:i w:val="0"/>
          <w:iCs w:val="0"/>
          <w:sz w:val="28"/>
          <w:szCs w:val="28"/>
          <w:lang w:val="ru-RU"/>
        </w:rPr>
        <w:t>ели государственного управления в современной России.</w:t>
      </w:r>
    </w:p>
    <w:p w:rsidR="001E01F2" w:rsidRPr="001E01F2" w:rsidRDefault="001E01F2" w:rsidP="000D2B18">
      <w:pPr>
        <w:widowControl/>
        <w:numPr>
          <w:ilvl w:val="0"/>
          <w:numId w:val="5"/>
        </w:numPr>
        <w:tabs>
          <w:tab w:val="clear" w:pos="2010"/>
          <w:tab w:val="num" w:pos="1069"/>
        </w:tabs>
        <w:ind w:left="1069"/>
        <w:rPr>
          <w:rFonts w:ascii="Times New Roman" w:hAnsi="Times New Roman" w:cs="Times New Roman"/>
          <w:sz w:val="28"/>
          <w:szCs w:val="28"/>
        </w:rPr>
      </w:pPr>
      <w:r w:rsidRPr="001E01F2">
        <w:rPr>
          <w:rFonts w:ascii="Times New Roman" w:hAnsi="Times New Roman" w:cs="Times New Roman"/>
          <w:sz w:val="28"/>
          <w:szCs w:val="28"/>
        </w:rPr>
        <w:t>Обеспечение внутренней и внешней безопасности страны.</w:t>
      </w:r>
    </w:p>
    <w:p w:rsidR="001E01F2" w:rsidRPr="001E01F2" w:rsidRDefault="001E01F2" w:rsidP="000D2B18">
      <w:pPr>
        <w:widowControl/>
        <w:numPr>
          <w:ilvl w:val="0"/>
          <w:numId w:val="5"/>
        </w:numPr>
        <w:tabs>
          <w:tab w:val="clear" w:pos="2010"/>
          <w:tab w:val="num" w:pos="1069"/>
        </w:tabs>
        <w:ind w:left="1069"/>
        <w:rPr>
          <w:rFonts w:ascii="Times New Roman" w:hAnsi="Times New Roman" w:cs="Times New Roman"/>
          <w:sz w:val="28"/>
          <w:szCs w:val="28"/>
        </w:rPr>
      </w:pPr>
      <w:r w:rsidRPr="001E01F2">
        <w:rPr>
          <w:rFonts w:ascii="Times New Roman" w:hAnsi="Times New Roman" w:cs="Times New Roman"/>
          <w:sz w:val="28"/>
          <w:szCs w:val="28"/>
        </w:rPr>
        <w:t>Развитие и укрепление общественных институтов, обеспечивающих устойчивое и надежное демократическое развитие страны.</w:t>
      </w:r>
    </w:p>
    <w:p w:rsidR="001E01F2" w:rsidRPr="001E01F2" w:rsidRDefault="001E01F2" w:rsidP="000D2B18">
      <w:pPr>
        <w:widowControl/>
        <w:numPr>
          <w:ilvl w:val="0"/>
          <w:numId w:val="5"/>
        </w:numPr>
        <w:tabs>
          <w:tab w:val="clear" w:pos="2010"/>
          <w:tab w:val="num" w:pos="1069"/>
        </w:tabs>
        <w:ind w:left="1069"/>
        <w:rPr>
          <w:rFonts w:ascii="Times New Roman" w:hAnsi="Times New Roman" w:cs="Times New Roman"/>
          <w:sz w:val="28"/>
          <w:szCs w:val="28"/>
        </w:rPr>
      </w:pPr>
      <w:r w:rsidRPr="001E01F2">
        <w:rPr>
          <w:rFonts w:ascii="Times New Roman" w:hAnsi="Times New Roman" w:cs="Times New Roman"/>
          <w:sz w:val="28"/>
          <w:szCs w:val="28"/>
        </w:rPr>
        <w:t>Конституционная защита прав и свобод граждан РФ, общая административно-правовая регуляция.</w:t>
      </w:r>
    </w:p>
    <w:p w:rsidR="001E01F2" w:rsidRPr="001E01F2" w:rsidRDefault="001E01F2" w:rsidP="000D2B18">
      <w:pPr>
        <w:widowControl/>
        <w:numPr>
          <w:ilvl w:val="0"/>
          <w:numId w:val="5"/>
        </w:numPr>
        <w:tabs>
          <w:tab w:val="clear" w:pos="2010"/>
          <w:tab w:val="num" w:pos="1069"/>
        </w:tabs>
        <w:ind w:left="1069"/>
        <w:rPr>
          <w:rFonts w:ascii="Times New Roman" w:hAnsi="Times New Roman" w:cs="Times New Roman"/>
          <w:sz w:val="28"/>
          <w:szCs w:val="28"/>
        </w:rPr>
      </w:pPr>
      <w:r w:rsidRPr="001E01F2">
        <w:rPr>
          <w:rFonts w:ascii="Times New Roman" w:hAnsi="Times New Roman" w:cs="Times New Roman"/>
          <w:sz w:val="28"/>
          <w:szCs w:val="28"/>
        </w:rPr>
        <w:t>Формирование государственной политики, направленной на повышение благосостояния людей.</w:t>
      </w:r>
    </w:p>
    <w:p w:rsidR="001E01F2" w:rsidRDefault="001E01F2" w:rsidP="000D2B18">
      <w:pPr>
        <w:widowControl/>
        <w:numPr>
          <w:ilvl w:val="0"/>
          <w:numId w:val="5"/>
        </w:numPr>
        <w:tabs>
          <w:tab w:val="clear" w:pos="2010"/>
          <w:tab w:val="num" w:pos="1069"/>
        </w:tabs>
        <w:ind w:left="1069"/>
        <w:rPr>
          <w:rFonts w:ascii="Times New Roman" w:hAnsi="Times New Roman" w:cs="Times New Roman"/>
          <w:sz w:val="28"/>
          <w:szCs w:val="28"/>
          <w:lang w:val="en-US"/>
        </w:rPr>
      </w:pPr>
      <w:r>
        <w:rPr>
          <w:rFonts w:ascii="Times New Roman" w:hAnsi="Times New Roman" w:cs="Times New Roman"/>
          <w:sz w:val="28"/>
          <w:szCs w:val="28"/>
          <w:lang w:val="en-US"/>
        </w:rPr>
        <w:t>Поддержание позитивной экологической обстановки.</w:t>
      </w:r>
    </w:p>
    <w:p w:rsidR="001E01F2" w:rsidRDefault="001E01F2" w:rsidP="000D2B18">
      <w:pPr>
        <w:widowControl/>
        <w:numPr>
          <w:ilvl w:val="0"/>
          <w:numId w:val="5"/>
        </w:numPr>
        <w:tabs>
          <w:tab w:val="clear" w:pos="2010"/>
          <w:tab w:val="num" w:pos="1069"/>
        </w:tabs>
        <w:ind w:left="1069"/>
        <w:rPr>
          <w:rFonts w:ascii="Times New Roman" w:hAnsi="Times New Roman" w:cs="Times New Roman"/>
          <w:sz w:val="28"/>
          <w:szCs w:val="28"/>
          <w:lang w:val="en-US"/>
        </w:rPr>
      </w:pPr>
      <w:r>
        <w:rPr>
          <w:rFonts w:ascii="Times New Roman" w:hAnsi="Times New Roman" w:cs="Times New Roman"/>
          <w:sz w:val="28"/>
          <w:szCs w:val="28"/>
          <w:lang w:val="en-US"/>
        </w:rPr>
        <w:t>Поддержание рыночных механизмов.</w:t>
      </w:r>
    </w:p>
    <w:p w:rsidR="001E01F2" w:rsidRPr="001E01F2" w:rsidRDefault="001E01F2" w:rsidP="000D2B18">
      <w:pPr>
        <w:widowControl/>
        <w:numPr>
          <w:ilvl w:val="0"/>
          <w:numId w:val="5"/>
        </w:numPr>
        <w:tabs>
          <w:tab w:val="clear" w:pos="2010"/>
          <w:tab w:val="num" w:pos="1069"/>
        </w:tabs>
        <w:ind w:left="1069"/>
        <w:rPr>
          <w:rFonts w:ascii="Times New Roman" w:hAnsi="Times New Roman" w:cs="Times New Roman"/>
          <w:sz w:val="28"/>
          <w:szCs w:val="28"/>
        </w:rPr>
      </w:pPr>
      <w:r w:rsidRPr="001E01F2">
        <w:rPr>
          <w:rFonts w:ascii="Times New Roman" w:hAnsi="Times New Roman" w:cs="Times New Roman"/>
          <w:sz w:val="28"/>
          <w:szCs w:val="28"/>
        </w:rPr>
        <w:t>Грамотное, взаимовыгодное сотрудничество регионов и центра.</w:t>
      </w:r>
    </w:p>
    <w:p w:rsidR="001E01F2" w:rsidRDefault="001E01F2">
      <w:pPr>
        <w:widowControl/>
        <w:ind w:firstLine="720"/>
        <w:rPr>
          <w:rFonts w:ascii="Times New Roman" w:hAnsi="Times New Roman" w:cs="Times New Roman"/>
          <w:sz w:val="28"/>
          <w:szCs w:val="28"/>
        </w:rPr>
      </w:pPr>
      <w:r w:rsidRPr="001E01F2">
        <w:rPr>
          <w:rFonts w:ascii="Times New Roman" w:hAnsi="Times New Roman" w:cs="Times New Roman"/>
          <w:sz w:val="28"/>
          <w:szCs w:val="28"/>
        </w:rPr>
        <w:t xml:space="preserve">Это лишь весьма общий обзор тех целей, которым призвано служить государственное управление. Но архиважным является создание "древа целей", </w:t>
      </w:r>
      <w:r>
        <w:rPr>
          <w:rFonts w:ascii="Times New Roman" w:hAnsi="Times New Roman" w:cs="Times New Roman"/>
          <w:sz w:val="28"/>
          <w:szCs w:val="28"/>
        </w:rPr>
        <w:t>в котором были бы оперативные и стратегические, конечные и промежуточные, общие и частные цели. Цели должны представлять собой симбиоз, синтез, то есть некую целостность. Но, данную целостность нужно соединить с адекватными средствами, методами и формами их реализации, ибо в противном случае даже правильно поставленные цели в процессе их реализации будут искажены.</w:t>
      </w:r>
    </w:p>
    <w:p w:rsidR="001E01F2" w:rsidRDefault="001E01F2">
      <w:pPr>
        <w:widowControl/>
        <w:ind w:firstLine="720"/>
        <w:rPr>
          <w:rFonts w:ascii="Times New Roman" w:hAnsi="Times New Roman" w:cs="Times New Roman"/>
          <w:sz w:val="28"/>
          <w:szCs w:val="28"/>
        </w:rPr>
      </w:pPr>
      <w:r>
        <w:rPr>
          <w:rFonts w:ascii="Times New Roman" w:hAnsi="Times New Roman" w:cs="Times New Roman"/>
          <w:b/>
          <w:bCs/>
          <w:sz w:val="28"/>
          <w:szCs w:val="28"/>
        </w:rPr>
        <w:t>Функции государственного управления</w:t>
      </w:r>
      <w:r>
        <w:rPr>
          <w:rFonts w:ascii="Times New Roman" w:hAnsi="Times New Roman" w:cs="Times New Roman"/>
          <w:sz w:val="28"/>
          <w:szCs w:val="28"/>
        </w:rPr>
        <w:t xml:space="preserve"> - объективно обусловленные виды властных, целеполагающих, организующих и регулирующих воздействий государства на общественные процессы. Это специфическое воздействие государства, причем важно отметить, что оно является целостным. На набор функций государственного управления влияют по крайней мере 2 фактора</w:t>
      </w:r>
      <w:r w:rsidRPr="001E01F2">
        <w:rPr>
          <w:rFonts w:ascii="Times New Roman" w:hAnsi="Times New Roman" w:cs="Times New Roman"/>
          <w:sz w:val="28"/>
          <w:szCs w:val="28"/>
        </w:rPr>
        <w:t>: состояние, структура, самоуправляемость общественных процессов, то есть совокупности управляемых объектов и, безусловно, место и роль государства в обществе. Таким образом, можно сделать умозаключение, что государство, а государственное управление как его производная, является с одной стороны тем элементом, который осуществляет насилие, т.е так называемым " легитимным насилием"</w:t>
      </w:r>
      <w:r>
        <w:rPr>
          <w:rFonts w:ascii="Times New Roman" w:hAnsi="Times New Roman" w:cs="Times New Roman"/>
          <w:sz w:val="28"/>
          <w:szCs w:val="28"/>
        </w:rPr>
        <w:t xml:space="preserve">, а с другой стороны оно играет подчиненную обществу роль и определяется потребностями, желаниями и интересами общественного развития. Говоря о таком противоречии, хочется сделать шаг в сторону ограничения и замещении, а точнее, в первый момент вообще о ликвидации данной функции (я имею ввиду </w:t>
      </w:r>
      <w:r w:rsidRPr="001E01F2">
        <w:rPr>
          <w:rFonts w:ascii="Times New Roman" w:hAnsi="Times New Roman" w:cs="Times New Roman"/>
          <w:sz w:val="28"/>
          <w:szCs w:val="28"/>
        </w:rPr>
        <w:t xml:space="preserve">" </w:t>
      </w:r>
      <w:r>
        <w:rPr>
          <w:rFonts w:ascii="Times New Roman" w:hAnsi="Times New Roman" w:cs="Times New Roman"/>
          <w:sz w:val="28"/>
          <w:szCs w:val="28"/>
        </w:rPr>
        <w:t xml:space="preserve">насилие </w:t>
      </w:r>
      <w:r w:rsidRPr="001E01F2">
        <w:rPr>
          <w:rFonts w:ascii="Times New Roman" w:hAnsi="Times New Roman" w:cs="Times New Roman"/>
          <w:sz w:val="28"/>
          <w:szCs w:val="28"/>
        </w:rPr>
        <w:t>"</w:t>
      </w:r>
      <w:r>
        <w:rPr>
          <w:rFonts w:ascii="Times New Roman" w:hAnsi="Times New Roman" w:cs="Times New Roman"/>
          <w:sz w:val="28"/>
          <w:szCs w:val="28"/>
        </w:rPr>
        <w:t>). Но, ликвидировав данную функцию, нужно заполнить чем-то вакантное место, и здесь на ум приходит лишь механизм самоуправления, в противном случае мы будем поставлены перед фактом, когда организующие и регулирующие механизмы будут девальвированы и настанет так называемый вакуум управляющего воздействия, то есть  хаос, произвол.</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Таким образом, речь должна идти о проработке, выборе и оценке тех общественных институтов, которые способны взять на себя функции государственного управления и обеспечить их должную реализацию. Оптимальным вариантом было бы нахождение некоего баланса, так как в современном обществе мы являемся свидетелями уменьшения государственного сектора (приватизация в данный момент рассматривается одним из основных способов повышения эффективности в государственном секторе), но с другой стороны, повышения роли государственного регулирования в организации и разработке политики в сфере организации рыночных отношений.</w:t>
      </w:r>
    </w:p>
    <w:p w:rsidR="001E01F2" w:rsidRPr="001E01F2" w:rsidRDefault="001E01F2">
      <w:pPr>
        <w:widowControl/>
        <w:ind w:firstLine="720"/>
        <w:rPr>
          <w:rFonts w:ascii="Times New Roman" w:hAnsi="Times New Roman" w:cs="Times New Roman"/>
          <w:i/>
          <w:iCs/>
          <w:sz w:val="28"/>
          <w:szCs w:val="28"/>
        </w:rPr>
      </w:pPr>
      <w:r>
        <w:rPr>
          <w:rFonts w:ascii="Times New Roman" w:hAnsi="Times New Roman" w:cs="Times New Roman"/>
          <w:sz w:val="28"/>
          <w:szCs w:val="28"/>
        </w:rPr>
        <w:t xml:space="preserve">          </w:t>
      </w:r>
      <w:r w:rsidRPr="001E01F2">
        <w:rPr>
          <w:rFonts w:ascii="Times New Roman" w:hAnsi="Times New Roman" w:cs="Times New Roman"/>
          <w:sz w:val="28"/>
          <w:szCs w:val="28"/>
        </w:rPr>
        <w:t xml:space="preserve"> </w:t>
      </w:r>
    </w:p>
    <w:p w:rsidR="001E01F2" w:rsidRPr="001E01F2" w:rsidRDefault="001E01F2">
      <w:pPr>
        <w:widowControl/>
        <w:ind w:firstLine="720"/>
        <w:rPr>
          <w:rFonts w:ascii="Times New Roman" w:hAnsi="Times New Roman" w:cs="Times New Roman"/>
          <w:b/>
          <w:bCs/>
          <w:sz w:val="28"/>
          <w:szCs w:val="28"/>
        </w:rPr>
      </w:pPr>
      <w:r w:rsidRPr="001E01F2">
        <w:rPr>
          <w:rFonts w:ascii="Times New Roman" w:hAnsi="Times New Roman" w:cs="Times New Roman"/>
          <w:b/>
          <w:bCs/>
          <w:sz w:val="28"/>
          <w:szCs w:val="28"/>
        </w:rPr>
        <w:t>1.4   Особенности государственного управления в современной России.</w:t>
      </w:r>
    </w:p>
    <w:p w:rsidR="001E01F2" w:rsidRPr="001E01F2" w:rsidRDefault="001E01F2">
      <w:pPr>
        <w:widowControl/>
        <w:ind w:firstLine="720"/>
        <w:rPr>
          <w:rFonts w:ascii="Arial" w:hAnsi="Arial" w:cs="Arial"/>
          <w:sz w:val="32"/>
          <w:szCs w:val="32"/>
        </w:rPr>
      </w:pPr>
      <w:r w:rsidRPr="001E01F2">
        <w:rPr>
          <w:rFonts w:ascii="Arial" w:hAnsi="Arial" w:cs="Arial"/>
          <w:sz w:val="32"/>
          <w:szCs w:val="32"/>
        </w:rPr>
        <w:t xml:space="preserve">    </w:t>
      </w:r>
    </w:p>
    <w:p w:rsidR="001E01F2" w:rsidRDefault="001E01F2">
      <w:pPr>
        <w:widowControl/>
        <w:ind w:firstLine="720"/>
        <w:rPr>
          <w:rFonts w:ascii="Times New Roman" w:hAnsi="Times New Roman" w:cs="Times New Roman"/>
          <w:sz w:val="28"/>
          <w:szCs w:val="28"/>
        </w:rPr>
      </w:pPr>
      <w:r w:rsidRPr="001E01F2">
        <w:rPr>
          <w:rFonts w:ascii="Times New Roman" w:hAnsi="Times New Roman" w:cs="Times New Roman"/>
          <w:sz w:val="28"/>
          <w:szCs w:val="28"/>
        </w:rPr>
        <w:t xml:space="preserve">Ранее в работе был выдвинут и доказан тезис о исторической составляющей государственного управления и ее несомненном влиянии на всю действительность. Тем самым, перед нами встает новая проблема исследования - это вопрос о специфике государственного управления в России и ее выражении.   Концепция государственного управления не может быть сформирована без учета </w:t>
      </w:r>
      <w:r>
        <w:rPr>
          <w:rFonts w:ascii="Times New Roman" w:hAnsi="Times New Roman" w:cs="Times New Roman"/>
          <w:sz w:val="28"/>
          <w:szCs w:val="28"/>
        </w:rPr>
        <w:t>того особенного и уникального, что объективно присуще ему в силу своеобразия исторических, географических, производственных, этнических и других</w:t>
      </w:r>
      <w:r w:rsidRPr="001E01F2">
        <w:rPr>
          <w:rFonts w:ascii="Times New Roman" w:hAnsi="Times New Roman" w:cs="Times New Roman"/>
          <w:sz w:val="28"/>
          <w:szCs w:val="28"/>
        </w:rPr>
        <w:t xml:space="preserve"> оснований. Но уделяя такое большое внимание специфике, нельзя оставлять без внимания то </w:t>
      </w:r>
      <w:r>
        <w:rPr>
          <w:rFonts w:ascii="Times New Roman" w:hAnsi="Times New Roman" w:cs="Times New Roman"/>
          <w:sz w:val="28"/>
          <w:szCs w:val="28"/>
        </w:rPr>
        <w:t>типичное, универсальное, что должно быть присуще Российскому государству, как составной части мирового сообщества и стране, развивающейся в русле общечеловеческой культуры. Очень важным является то, что только слияние  этих  свойств  в Российской  государственности открывает путь к широкому использованию мирового опыта,  к идентификации определенных государственно-управленческих институтов, и одновременно, к сохранению, восп</w:t>
      </w:r>
      <w:r>
        <w:rPr>
          <w:rFonts w:ascii="Times New Roman" w:hAnsi="Times New Roman" w:cs="Times New Roman"/>
          <w:sz w:val="28"/>
          <w:szCs w:val="28"/>
        </w:rPr>
        <w:softHyphen/>
        <w:t xml:space="preserve">роизводству и развитию сугубо национального,  самобытного, свойственного лишь России. Разумный синтез и его эффективное использование - вот решение проблемы. Но данные намерения легко декларируются и далеко не легко достигаются. Исходя из этого, попробуем вычленить эти особенности, так как без определения оных анализ проблематики эффективного государственного управления является вряд ли возможным. </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 xml:space="preserve">  Итак,  попытаемся выделить несколько плоскостей, в рамках которых возможен анализ специфики, особенностей государственного управления в России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1. Безусловно, данный вопрос нужно рассматривать через призму вековых традиций. Это, конечно же, политическая культура населения и правящей элиты в большей, или меньшей мере определяющая особенности рассматриваемой проблемы. Не обязательно, чтобы эти традиции определяли процесс государственного управления. Несомненно, однако,  что неучёт их, возможный на относительно коротком историческом отрезке времени, в конечном счете, создает ситуацию, не дающую право для научного анализа. Государственное  управление России имеет многовековую историю,  в которой просматривается  набор  определенных  констант, постоянно  действующих  тенденций.  Россия практически всегда (за исключением коротких периодов  смут,  гражданской  войны) имела жестко централизованное государственное управление.  Соотношение  властно-управленческих  функций (принятие, выработка решений) было смещено в пользу центра, где в свою очередь все или почти все  сосредоточивалось  вокруг  одного лица и непосредственно работавшего на это лицо аппарата.  В таком контексте практически не вставал вопрос об ином, более рациональном перераспределении власти между центром и местами (провинциями,  административными единицами)</w:t>
      </w:r>
      <w:r>
        <w:rPr>
          <w:rFonts w:ascii="Times New Roman" w:hAnsi="Times New Roman" w:cs="Times New Roman"/>
          <w:noProof/>
          <w:sz w:val="28"/>
          <w:szCs w:val="28"/>
        </w:rPr>
        <w:t>.</w:t>
      </w:r>
      <w:r>
        <w:rPr>
          <w:rFonts w:ascii="Times New Roman" w:hAnsi="Times New Roman" w:cs="Times New Roman"/>
          <w:sz w:val="28"/>
          <w:szCs w:val="28"/>
        </w:rPr>
        <w:t xml:space="preserve">  Последним отводилась роль непосредственного исполнителя решений центра; исполнение этих решений было главным критерием оценки эффективности действий  местных управленческих фигур (наместников,  воевод,  губернаторов, первых секретарей).</w:t>
      </w:r>
    </w:p>
    <w:p w:rsidR="001E01F2" w:rsidRP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Возникает резонный  вопрос</w:t>
      </w:r>
      <w:r w:rsidRPr="001E01F2">
        <w:rPr>
          <w:rFonts w:ascii="Times New Roman" w:hAnsi="Times New Roman" w:cs="Times New Roman"/>
          <w:sz w:val="28"/>
          <w:szCs w:val="28"/>
        </w:rPr>
        <w:t>:</w:t>
      </w:r>
      <w:r>
        <w:rPr>
          <w:rFonts w:ascii="Times New Roman" w:hAnsi="Times New Roman" w:cs="Times New Roman"/>
          <w:sz w:val="28"/>
          <w:szCs w:val="28"/>
        </w:rPr>
        <w:t xml:space="preserve"> «</w:t>
      </w:r>
      <w:r w:rsidRPr="001E01F2">
        <w:rPr>
          <w:rFonts w:ascii="Times New Roman" w:hAnsi="Times New Roman" w:cs="Times New Roman"/>
          <w:sz w:val="28"/>
          <w:szCs w:val="28"/>
        </w:rPr>
        <w:t>Н</w:t>
      </w:r>
      <w:r>
        <w:rPr>
          <w:rFonts w:ascii="Times New Roman" w:hAnsi="Times New Roman" w:cs="Times New Roman"/>
          <w:sz w:val="28"/>
          <w:szCs w:val="28"/>
        </w:rPr>
        <w:t>е является ли эта традиция непреодолимой и оправданной?» Правомерен вопрос и о том, не  есть  ли централизация  необходимое  и  естественное состояние для страны.</w:t>
      </w:r>
    </w:p>
    <w:p w:rsidR="001E01F2" w:rsidRDefault="001E01F2" w:rsidP="000D2B18">
      <w:pPr>
        <w:widowControl/>
        <w:numPr>
          <w:ilvl w:val="0"/>
          <w:numId w:val="6"/>
        </w:numPr>
        <w:ind w:left="1069"/>
        <w:rPr>
          <w:rFonts w:ascii="Times New Roman" w:hAnsi="Times New Roman" w:cs="Times New Roman"/>
          <w:sz w:val="28"/>
          <w:szCs w:val="28"/>
        </w:rPr>
      </w:pPr>
      <w:r>
        <w:rPr>
          <w:rFonts w:ascii="Times New Roman" w:hAnsi="Times New Roman" w:cs="Times New Roman"/>
          <w:sz w:val="28"/>
          <w:szCs w:val="28"/>
        </w:rPr>
        <w:t xml:space="preserve">Такой же, очевидной чертой российской  традиции  государственного  управления  является  встроенная  в  общество традиция авторитаризма, единоначалия. Концентрация политических властных рычагов вокруг одного лица в центре,  доминирование, преобладание этого лица при принятии политических решений, создали,  в частности,  обстановку отсутствия системы  сдержек  и противовесов,  компромиссов и сделок как нормы политического процесса, тенденцию ликвидации самостоятельных,  автономных,  авторитетных,  соперничающих  на  политической  сцене  с первыми лицами структур, личностей. Необходимость отказа от авторитарности в политической практике России очевидна. </w:t>
      </w:r>
    </w:p>
    <w:p w:rsidR="001E01F2" w:rsidRPr="001E01F2" w:rsidRDefault="001E01F2" w:rsidP="000D2B18">
      <w:pPr>
        <w:widowControl/>
        <w:numPr>
          <w:ilvl w:val="0"/>
          <w:numId w:val="6"/>
        </w:numPr>
        <w:ind w:left="1069"/>
        <w:rPr>
          <w:rFonts w:ascii="Times New Roman" w:hAnsi="Times New Roman" w:cs="Times New Roman"/>
          <w:sz w:val="28"/>
          <w:szCs w:val="28"/>
        </w:rPr>
      </w:pPr>
      <w:r>
        <w:rPr>
          <w:rFonts w:ascii="Times New Roman" w:hAnsi="Times New Roman" w:cs="Times New Roman"/>
          <w:sz w:val="28"/>
          <w:szCs w:val="28"/>
        </w:rPr>
        <w:t>Государственное управление России действует в среде, отличающейся своей политической  культурой,  влияющей  на  действия лиц,  определяющих политический процесс,  поведение, действия народных масс, характер государственных институтов. В этом плане следует, прежде всего, учитывать, что генетически население  России</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люди,  исторически вышедшие из сельской среды,  сохраняющие в известной мере отпечатки сельской культуры, преобразованной  нынешним индустриальным веком и социалистическим образом жизни.</w:t>
      </w:r>
      <w:r w:rsidRPr="001E01F2">
        <w:rPr>
          <w:rFonts w:ascii="Times New Roman" w:hAnsi="Times New Roman" w:cs="Times New Roman"/>
          <w:sz w:val="28"/>
          <w:szCs w:val="28"/>
        </w:rPr>
        <w:t xml:space="preserve">    </w:t>
      </w:r>
    </w:p>
    <w:p w:rsidR="001E01F2" w:rsidRPr="001E01F2" w:rsidRDefault="001E01F2" w:rsidP="000D2B18">
      <w:pPr>
        <w:widowControl/>
        <w:numPr>
          <w:ilvl w:val="0"/>
          <w:numId w:val="6"/>
        </w:numPr>
        <w:ind w:left="1069"/>
        <w:rPr>
          <w:rFonts w:ascii="Times New Roman" w:hAnsi="Times New Roman" w:cs="Times New Roman"/>
          <w:sz w:val="28"/>
          <w:szCs w:val="28"/>
        </w:rPr>
      </w:pPr>
      <w:r>
        <w:rPr>
          <w:rFonts w:ascii="Times New Roman" w:hAnsi="Times New Roman" w:cs="Times New Roman"/>
          <w:sz w:val="28"/>
          <w:szCs w:val="28"/>
        </w:rPr>
        <w:t xml:space="preserve">Это отсутствие развитого гражданского общества в России, то есть  самоуправляющихся социальных единиц, которые находятся вне государства, как особого аппарата управления. Формирование такого общества вызывает стремление у властей интегрировать нарождающиеся социальные структуры в государственные механизмы, что дезавуирует полностью изначальный смысл этих социальных образований. </w:t>
      </w:r>
    </w:p>
    <w:p w:rsidR="001E01F2" w:rsidRPr="001E01F2" w:rsidRDefault="001E01F2" w:rsidP="000D2B18">
      <w:pPr>
        <w:widowControl/>
        <w:numPr>
          <w:ilvl w:val="0"/>
          <w:numId w:val="6"/>
        </w:numPr>
        <w:ind w:left="1069"/>
        <w:rPr>
          <w:rFonts w:ascii="Times New Roman" w:hAnsi="Times New Roman" w:cs="Times New Roman"/>
          <w:sz w:val="28"/>
          <w:szCs w:val="28"/>
        </w:rPr>
      </w:pPr>
      <w:r>
        <w:rPr>
          <w:rFonts w:ascii="Times New Roman" w:hAnsi="Times New Roman" w:cs="Times New Roman"/>
          <w:sz w:val="28"/>
          <w:szCs w:val="28"/>
        </w:rPr>
        <w:t>Историческое наследие России породило также  определенный тип массового отношения к загранице,  связанный с постоянным противоборством России с окружением, борьбой за выживание, распространением  российских владений по территории Евразии,  стремлением лидеров страны приобщать российское государство</w:t>
      </w:r>
      <w:r>
        <w:rPr>
          <w:rFonts w:ascii="Times New Roman" w:hAnsi="Times New Roman" w:cs="Times New Roman"/>
          <w:noProof/>
          <w:sz w:val="28"/>
          <w:szCs w:val="28"/>
        </w:rPr>
        <w:t xml:space="preserve"> (</w:t>
      </w:r>
      <w:r>
        <w:rPr>
          <w:rFonts w:ascii="Times New Roman" w:hAnsi="Times New Roman" w:cs="Times New Roman"/>
          <w:sz w:val="28"/>
          <w:szCs w:val="28"/>
        </w:rPr>
        <w:t xml:space="preserve">в меньшей  мере </w:t>
      </w:r>
      <w:r>
        <w:rPr>
          <w:rFonts w:ascii="Times New Roman" w:hAnsi="Times New Roman" w:cs="Times New Roman"/>
          <w:noProof/>
          <w:sz w:val="28"/>
          <w:szCs w:val="28"/>
        </w:rPr>
        <w:t>-</w:t>
      </w:r>
      <w:r>
        <w:rPr>
          <w:rFonts w:ascii="Times New Roman" w:hAnsi="Times New Roman" w:cs="Times New Roman"/>
          <w:sz w:val="28"/>
          <w:szCs w:val="28"/>
        </w:rPr>
        <w:t xml:space="preserve"> общество) к формам и нормам передовых цивилизаций.</w:t>
      </w:r>
    </w:p>
    <w:p w:rsidR="001E01F2" w:rsidRPr="001E01F2" w:rsidRDefault="001E01F2" w:rsidP="000D2B18">
      <w:pPr>
        <w:widowControl/>
        <w:numPr>
          <w:ilvl w:val="0"/>
          <w:numId w:val="6"/>
        </w:numPr>
        <w:ind w:left="1069"/>
        <w:rPr>
          <w:rFonts w:ascii="Times New Roman" w:hAnsi="Times New Roman" w:cs="Times New Roman"/>
          <w:sz w:val="28"/>
          <w:szCs w:val="28"/>
        </w:rPr>
      </w:pPr>
      <w:r>
        <w:rPr>
          <w:rFonts w:ascii="Times New Roman" w:hAnsi="Times New Roman" w:cs="Times New Roman"/>
          <w:sz w:val="28"/>
          <w:szCs w:val="28"/>
        </w:rPr>
        <w:t>Российская государственная традиция носит многонациональный  характер,  отражая вековые контакты этнических русских с соседними славянскими и другими народами,  с  несколькими  мировыми цивилизациями</w:t>
      </w:r>
      <w:r>
        <w:rPr>
          <w:rFonts w:ascii="Times New Roman" w:hAnsi="Times New Roman" w:cs="Times New Roman"/>
          <w:noProof/>
          <w:sz w:val="28"/>
          <w:szCs w:val="28"/>
        </w:rPr>
        <w:t>.</w:t>
      </w:r>
      <w:r>
        <w:rPr>
          <w:rFonts w:ascii="Times New Roman" w:hAnsi="Times New Roman" w:cs="Times New Roman"/>
          <w:sz w:val="28"/>
          <w:szCs w:val="28"/>
        </w:rPr>
        <w:t xml:space="preserve">  Многонациональный  характер  российской государственности содержит как привычку взаимодействовать, так и конфликтовать. Государственная практика управления страной постоянно имеет дело с национальным фактором, требует внимательно учитывать его,  вырабатывать политику и решения с его учетом; видеть постоянно альтернативу дестабилизации в условиях,  чреватых ухудшением общей социально-экономической обстановки в  стране;  учитывать в принятии решений, в управленческой практике факторы различий в культурном наследии,  в религиозных конфессиях населения, в цивилизационных критериях.                                                                                                                                                                                                                                                                                                                                                                                                                                                                                                                                       </w:t>
      </w:r>
      <w:r w:rsidRPr="001E01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E01F2">
        <w:rPr>
          <w:rFonts w:ascii="Times New Roman" w:hAnsi="Times New Roman" w:cs="Times New Roman"/>
          <w:sz w:val="28"/>
          <w:szCs w:val="28"/>
        </w:rPr>
        <w:t xml:space="preserve">        </w:t>
      </w:r>
    </w:p>
    <w:p w:rsidR="001E01F2" w:rsidRDefault="001E01F2">
      <w:pPr>
        <w:widowControl/>
        <w:ind w:firstLine="720"/>
        <w:rPr>
          <w:rFonts w:ascii="Times New Roman" w:hAnsi="Times New Roman" w:cs="Times New Roman"/>
          <w:sz w:val="28"/>
          <w:szCs w:val="28"/>
        </w:rPr>
      </w:pPr>
      <w:r w:rsidRPr="001E01F2">
        <w:rPr>
          <w:rFonts w:ascii="Times New Roman" w:hAnsi="Times New Roman" w:cs="Times New Roman"/>
          <w:sz w:val="28"/>
          <w:szCs w:val="28"/>
        </w:rPr>
        <w:t xml:space="preserve"> 2. </w:t>
      </w:r>
      <w:r>
        <w:rPr>
          <w:rFonts w:ascii="Times New Roman" w:hAnsi="Times New Roman" w:cs="Times New Roman"/>
          <w:sz w:val="28"/>
          <w:szCs w:val="28"/>
        </w:rPr>
        <w:t xml:space="preserve">Что тоже не подлежит сомнению - это учет реалий жизни на нынешнем этапе развития. Анализ этого фактора необходим постольку, поскольку он позволяет, с одной стороны, выстраивать разработку решений поставленной проблемы на реальном фундаменте, с другой, дает возможность учесть преходящее, характерное лишь для сегодняшнего момента, сосредоточиться на действительно ключевых проблемах оптимизации механизмов и структур государственного управления. </w:t>
      </w:r>
      <w:r>
        <w:rPr>
          <w:rStyle w:val="aa"/>
          <w:rFonts w:ascii="Times New Roman" w:hAnsi="Times New Roman" w:cs="Times New Roman"/>
          <w:sz w:val="28"/>
          <w:szCs w:val="28"/>
        </w:rPr>
        <w:footnoteReference w:id="7"/>
      </w:r>
      <w:r>
        <w:rPr>
          <w:rFonts w:ascii="Times New Roman" w:hAnsi="Times New Roman" w:cs="Times New Roman"/>
          <w:sz w:val="28"/>
          <w:szCs w:val="28"/>
        </w:rPr>
        <w:t xml:space="preserve">         </w:t>
      </w:r>
    </w:p>
    <w:p w:rsidR="001E01F2" w:rsidRP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Рассматривая проблему в этой плоскости, с точки зрения реалий сегодняшнего дня хотелось бы отметить следующие черты сложившейся ситуации</w:t>
      </w:r>
    </w:p>
    <w:p w:rsidR="001E01F2" w:rsidRPr="001E01F2" w:rsidRDefault="001E01F2" w:rsidP="000D2B18">
      <w:pPr>
        <w:widowControl/>
        <w:numPr>
          <w:ilvl w:val="0"/>
          <w:numId w:val="7"/>
        </w:numPr>
        <w:ind w:left="1069"/>
        <w:rPr>
          <w:rFonts w:ascii="Times New Roman" w:hAnsi="Times New Roman" w:cs="Times New Roman"/>
          <w:sz w:val="28"/>
          <w:szCs w:val="28"/>
        </w:rPr>
      </w:pPr>
      <w:r>
        <w:rPr>
          <w:rFonts w:ascii="Times New Roman" w:hAnsi="Times New Roman" w:cs="Times New Roman"/>
          <w:sz w:val="28"/>
          <w:szCs w:val="28"/>
        </w:rPr>
        <w:t>Как мы знаем, в недавнем прошлом перед Россией стояла важная задача демонтажа предшествующего строя и замены его новым, более жизнеспособным механизмом, но на данном этапе можно наблюдать некоторые трудности. Здесь как бы наблюдается двойной стандарт</w:t>
      </w:r>
      <w:r w:rsidRPr="001E01F2">
        <w:rPr>
          <w:rFonts w:ascii="Times New Roman" w:hAnsi="Times New Roman" w:cs="Times New Roman"/>
          <w:sz w:val="28"/>
          <w:szCs w:val="28"/>
        </w:rPr>
        <w:t>:</w:t>
      </w:r>
      <w:r>
        <w:rPr>
          <w:rFonts w:ascii="Times New Roman" w:hAnsi="Times New Roman" w:cs="Times New Roman"/>
          <w:sz w:val="28"/>
          <w:szCs w:val="28"/>
        </w:rPr>
        <w:t xml:space="preserve">  С одной стороны, большинство людей хотели изменений в сторону увеличения прав, а с другой, перераспределение обязанностей государства никто не хотел возлагать на свои плечи. Здесь хотелось бы привести банальный пример. Ратуя за свободу и равенство, люди не увидели того, что, имея оные, им придется отказаться от существенной доли социальной защищенности, что весьма естественно. Следует отметить, что наша страна накопила значительный ресурс образованности,  интеллектуальный потенциал.  По ряду показателей,</w:t>
      </w:r>
      <w:r>
        <w:rPr>
          <w:rFonts w:ascii="Times New Roman" w:hAnsi="Times New Roman" w:cs="Times New Roman"/>
          <w:noProof/>
          <w:sz w:val="28"/>
          <w:szCs w:val="28"/>
        </w:rPr>
        <w:t xml:space="preserve"> </w:t>
      </w:r>
      <w:r>
        <w:rPr>
          <w:rFonts w:ascii="Times New Roman" w:hAnsi="Times New Roman" w:cs="Times New Roman"/>
          <w:sz w:val="28"/>
          <w:szCs w:val="28"/>
        </w:rPr>
        <w:t>например грамотности, охвате обучению точными науками</w:t>
      </w:r>
      <w:r>
        <w:rPr>
          <w:rFonts w:ascii="Times New Roman" w:hAnsi="Times New Roman" w:cs="Times New Roman"/>
          <w:noProof/>
          <w:sz w:val="28"/>
          <w:szCs w:val="28"/>
        </w:rPr>
        <w:t>,</w:t>
      </w:r>
      <w:r>
        <w:rPr>
          <w:rFonts w:ascii="Times New Roman" w:hAnsi="Times New Roman" w:cs="Times New Roman"/>
          <w:sz w:val="28"/>
          <w:szCs w:val="28"/>
        </w:rPr>
        <w:t xml:space="preserve"> этот потенциал выше среднемирового.  Однако и этот фактор  стал стимулом кризиса,  воспринимаясь образованными кругами, носителями достижений научно-технического прогресса как аномалия, в связи с тем,  что прогресс в области образования, в интеллектуальной сфере не вел к соответствующей оценке качества  труда,  не подкреплялся  соответствующими организационно-управленческими условиями</w:t>
      </w:r>
      <w:r>
        <w:rPr>
          <w:rFonts w:ascii="Times New Roman" w:hAnsi="Times New Roman" w:cs="Times New Roman"/>
          <w:noProof/>
          <w:sz w:val="28"/>
          <w:szCs w:val="28"/>
        </w:rPr>
        <w:t xml:space="preserve"> .</w:t>
      </w:r>
    </w:p>
    <w:p w:rsidR="001E01F2" w:rsidRPr="001E01F2" w:rsidRDefault="001E01F2" w:rsidP="000D2B18">
      <w:pPr>
        <w:widowControl/>
        <w:numPr>
          <w:ilvl w:val="0"/>
          <w:numId w:val="7"/>
        </w:numPr>
        <w:ind w:left="1069"/>
        <w:rPr>
          <w:rFonts w:ascii="Times New Roman" w:hAnsi="Times New Roman" w:cs="Times New Roman"/>
          <w:sz w:val="28"/>
          <w:szCs w:val="28"/>
        </w:rPr>
      </w:pPr>
      <w:r>
        <w:rPr>
          <w:rFonts w:ascii="Times New Roman" w:hAnsi="Times New Roman" w:cs="Times New Roman"/>
          <w:sz w:val="28"/>
          <w:szCs w:val="28"/>
        </w:rPr>
        <w:t>Оптимизация структур и механизмов федерального и  регионального  управления должна особенно касаться регионального звена государственного управления Российской Федерации. Необходимость отхода  от предельной концентрации власти и ресурсов вокруг центра, механизмы передачи ресурсов и полномочий сверху вниз освоены лишь "в  первом приближении".  Трудно идет становление новых управленческих связей по вертикали и горизонтали.  Вместо управления процессами  децентрализации идет стихийная борьба за захват власти у центра в пользу регионов, субъектов Федерации.</w:t>
      </w:r>
    </w:p>
    <w:p w:rsidR="001E01F2" w:rsidRDefault="001E01F2" w:rsidP="000D2B18">
      <w:pPr>
        <w:widowControl/>
        <w:numPr>
          <w:ilvl w:val="0"/>
          <w:numId w:val="7"/>
        </w:numPr>
        <w:ind w:left="1069"/>
        <w:rPr>
          <w:rFonts w:ascii="Times New Roman" w:hAnsi="Times New Roman" w:cs="Times New Roman"/>
          <w:sz w:val="28"/>
          <w:szCs w:val="28"/>
          <w:lang w:val="en-US"/>
        </w:rPr>
      </w:pPr>
      <w:r>
        <w:rPr>
          <w:rFonts w:ascii="Times New Roman" w:hAnsi="Times New Roman" w:cs="Times New Roman"/>
          <w:sz w:val="28"/>
          <w:szCs w:val="28"/>
        </w:rPr>
        <w:t>Российская Федерация  в  настоящее  время испытывает на себе воздействие наследия СССР.</w:t>
      </w:r>
      <w:r>
        <w:rPr>
          <w:rFonts w:ascii="Times New Roman" w:hAnsi="Times New Roman" w:cs="Times New Roman"/>
          <w:noProof/>
          <w:sz w:val="28"/>
          <w:szCs w:val="28"/>
        </w:rPr>
        <w:t xml:space="preserve"> </w:t>
      </w:r>
      <w:r>
        <w:rPr>
          <w:rFonts w:ascii="Times New Roman" w:hAnsi="Times New Roman" w:cs="Times New Roman"/>
          <w:sz w:val="28"/>
          <w:szCs w:val="28"/>
        </w:rPr>
        <w:t>Практически от советского унаследован аппарат государственного управления как в  плане личном (симптоматично сохранение появившегося в 30-х годах термина "кадры" для описания персонала государственного аппа</w:t>
      </w:r>
      <w:r>
        <w:rPr>
          <w:rFonts w:ascii="Times New Roman" w:hAnsi="Times New Roman" w:cs="Times New Roman"/>
          <w:sz w:val="28"/>
          <w:szCs w:val="28"/>
        </w:rPr>
        <w:softHyphen/>
        <w:t>рата)</w:t>
      </w:r>
      <w:r>
        <w:rPr>
          <w:rFonts w:ascii="Times New Roman" w:hAnsi="Times New Roman" w:cs="Times New Roman"/>
          <w:noProof/>
          <w:sz w:val="28"/>
          <w:szCs w:val="28"/>
        </w:rPr>
        <w:t xml:space="preserve"> ,</w:t>
      </w:r>
      <w:r>
        <w:rPr>
          <w:rFonts w:ascii="Times New Roman" w:hAnsi="Times New Roman" w:cs="Times New Roman"/>
          <w:sz w:val="28"/>
          <w:szCs w:val="28"/>
        </w:rPr>
        <w:t xml:space="preserve"> так и в значительной мере управленческих структур и их качеств.  Сохранены менталитет и привычки прежнего аппарата, вместе с  тенденциями к коррумпированности,  бюрократизации,  стремлении подминать под себя и граждан, и нарождающиеся институты гражданского  общества.  Аппарат управления действует в обстановке слабой регламентированности, бесконтрольности со стороны общества; он не защищен нормативами,  обеспечивающими ему "иммунитет" при политических изменениях во властных структурах.  Государственная служба как социально-правовой институт не создана.</w:t>
      </w:r>
    </w:p>
    <w:p w:rsidR="001E01F2" w:rsidRDefault="001E01F2" w:rsidP="000D2B18">
      <w:pPr>
        <w:widowControl/>
        <w:numPr>
          <w:ilvl w:val="0"/>
          <w:numId w:val="7"/>
        </w:numPr>
        <w:ind w:left="1069"/>
        <w:rPr>
          <w:rFonts w:ascii="Times New Roman" w:hAnsi="Times New Roman" w:cs="Times New Roman"/>
          <w:sz w:val="28"/>
          <w:szCs w:val="28"/>
          <w:lang w:val="en-US"/>
        </w:rPr>
      </w:pPr>
      <w:r>
        <w:rPr>
          <w:rFonts w:ascii="Times New Roman" w:hAnsi="Times New Roman" w:cs="Times New Roman"/>
          <w:sz w:val="28"/>
          <w:szCs w:val="28"/>
        </w:rPr>
        <w:t xml:space="preserve">Сейчас мы особо отчетливо видим, после кризиса 17августа, что главной задачей государственного управления становится задача эффективного управления производством. Эта дата как бы стала </w:t>
      </w:r>
      <w:r>
        <w:rPr>
          <w:rFonts w:ascii="Times New Roman" w:hAnsi="Times New Roman" w:cs="Times New Roman"/>
          <w:sz w:val="28"/>
          <w:szCs w:val="28"/>
          <w:lang w:val="en-US"/>
        </w:rPr>
        <w:t>"</w:t>
      </w:r>
      <w:r>
        <w:rPr>
          <w:rFonts w:ascii="Times New Roman" w:hAnsi="Times New Roman" w:cs="Times New Roman"/>
          <w:sz w:val="28"/>
          <w:szCs w:val="28"/>
        </w:rPr>
        <w:t>Рубиконом</w:t>
      </w:r>
      <w:r>
        <w:rPr>
          <w:rFonts w:ascii="Times New Roman" w:hAnsi="Times New Roman" w:cs="Times New Roman"/>
          <w:sz w:val="28"/>
          <w:szCs w:val="28"/>
          <w:lang w:val="en-US"/>
        </w:rPr>
        <w:t xml:space="preserve">" </w:t>
      </w:r>
      <w:r>
        <w:rPr>
          <w:rFonts w:ascii="Times New Roman" w:hAnsi="Times New Roman" w:cs="Times New Roman"/>
          <w:sz w:val="28"/>
          <w:szCs w:val="28"/>
        </w:rPr>
        <w:t>понимания.</w:t>
      </w:r>
    </w:p>
    <w:p w:rsidR="001E01F2" w:rsidRDefault="001E01F2" w:rsidP="000D2B18">
      <w:pPr>
        <w:widowControl/>
        <w:numPr>
          <w:ilvl w:val="0"/>
          <w:numId w:val="7"/>
        </w:numPr>
        <w:ind w:left="1069"/>
        <w:rPr>
          <w:rFonts w:ascii="Times New Roman" w:hAnsi="Times New Roman" w:cs="Times New Roman"/>
          <w:sz w:val="28"/>
          <w:szCs w:val="28"/>
        </w:rPr>
      </w:pPr>
      <w:r>
        <w:rPr>
          <w:rFonts w:ascii="Times New Roman" w:hAnsi="Times New Roman" w:cs="Times New Roman"/>
          <w:sz w:val="28"/>
          <w:szCs w:val="28"/>
        </w:rPr>
        <w:t>Массовые настроения отмечены значительной долей апатии, отстраненности от политических институтов  и  элит.  Связи  правящих групп,  политических партий с населением развиты слабо.  Выражены попытки навязывать обществу умозрительные  схемы,  манипулировать общественным</w:t>
      </w:r>
      <w:r>
        <w:rPr>
          <w:rFonts w:ascii="Times New Roman" w:hAnsi="Times New Roman" w:cs="Times New Roman"/>
          <w:b/>
          <w:bCs/>
          <w:sz w:val="28"/>
          <w:szCs w:val="28"/>
        </w:rPr>
        <w:t xml:space="preserve"> </w:t>
      </w:r>
      <w:r>
        <w:rPr>
          <w:rFonts w:ascii="Times New Roman" w:hAnsi="Times New Roman" w:cs="Times New Roman"/>
          <w:sz w:val="28"/>
          <w:szCs w:val="28"/>
        </w:rPr>
        <w:t>мнением</w:t>
      </w:r>
      <w:r>
        <w:rPr>
          <w:rFonts w:ascii="Times New Roman" w:hAnsi="Times New Roman" w:cs="Times New Roman"/>
          <w:b/>
          <w:bCs/>
          <w:sz w:val="28"/>
          <w:szCs w:val="28"/>
        </w:rPr>
        <w:t>,</w:t>
      </w:r>
      <w:r>
        <w:rPr>
          <w:rFonts w:ascii="Times New Roman" w:hAnsi="Times New Roman" w:cs="Times New Roman"/>
          <w:sz w:val="28"/>
          <w:szCs w:val="28"/>
        </w:rPr>
        <w:t xml:space="preserve"> что усиливает нигилизм общественности в отношении цинизма структур власти.  Доверие населения к политике, к политическим лидерам после опыта последнего года придется зарабатывать в течение длительного времени. В то же время несомненны ожидания в массе, построенные вокруг возможности появления харизматического лидера, способного разом решить проблемы общества.</w:t>
      </w:r>
    </w:p>
    <w:p w:rsidR="001E01F2" w:rsidRDefault="001E01F2" w:rsidP="000D2B18">
      <w:pPr>
        <w:widowControl/>
        <w:numPr>
          <w:ilvl w:val="0"/>
          <w:numId w:val="7"/>
        </w:numPr>
        <w:ind w:left="1069"/>
        <w:rPr>
          <w:rFonts w:ascii="Times New Roman" w:hAnsi="Times New Roman" w:cs="Times New Roman"/>
          <w:sz w:val="28"/>
          <w:szCs w:val="28"/>
          <w:lang w:val="en-US"/>
        </w:rPr>
      </w:pPr>
      <w:r>
        <w:rPr>
          <w:rFonts w:ascii="Times New Roman" w:hAnsi="Times New Roman" w:cs="Times New Roman"/>
          <w:sz w:val="28"/>
          <w:szCs w:val="28"/>
        </w:rPr>
        <w:t>Ломка общественного устройства = ломке целеполагания данного общества. Возникает исконно русский вопрос</w:t>
      </w:r>
      <w:r>
        <w:rPr>
          <w:rFonts w:ascii="Times New Roman" w:hAnsi="Times New Roman" w:cs="Times New Roman"/>
          <w:sz w:val="28"/>
          <w:szCs w:val="28"/>
          <w:lang w:val="en-US"/>
        </w:rPr>
        <w:t>: "</w:t>
      </w:r>
      <w:r>
        <w:rPr>
          <w:rFonts w:ascii="Times New Roman" w:hAnsi="Times New Roman" w:cs="Times New Roman"/>
          <w:sz w:val="28"/>
          <w:szCs w:val="28"/>
        </w:rPr>
        <w:t>Что делать</w:t>
      </w:r>
      <w:r>
        <w:rPr>
          <w:rFonts w:ascii="Times New Roman" w:hAnsi="Times New Roman" w:cs="Times New Roman"/>
          <w:sz w:val="28"/>
          <w:szCs w:val="28"/>
          <w:lang w:val="en-US"/>
        </w:rPr>
        <w:t xml:space="preserve">?" </w:t>
      </w:r>
    </w:p>
    <w:p w:rsidR="001E01F2" w:rsidRPr="001E01F2" w:rsidRDefault="001E01F2" w:rsidP="000D2B18">
      <w:pPr>
        <w:widowControl/>
        <w:numPr>
          <w:ilvl w:val="0"/>
          <w:numId w:val="7"/>
        </w:numPr>
        <w:ind w:left="1069"/>
        <w:rPr>
          <w:rFonts w:ascii="Times New Roman" w:hAnsi="Times New Roman" w:cs="Times New Roman"/>
          <w:sz w:val="28"/>
          <w:szCs w:val="28"/>
        </w:rPr>
      </w:pPr>
      <w:r>
        <w:rPr>
          <w:rFonts w:ascii="Times New Roman" w:hAnsi="Times New Roman" w:cs="Times New Roman"/>
          <w:sz w:val="28"/>
          <w:szCs w:val="28"/>
        </w:rPr>
        <w:t>Когда социалистически - коммунистические  ориентиры  утрачены, сколько-нибудь значимого консенсуса в общественном мнении относительно того,  что следует выдвинуть в качестве их замены, нет. То же самое касается и жизненных ценностей индивида.  Распространившееся увлечение коммерцией, бизнесом, а вернее сказать просто легкой наживы едва ли может претендовать в моральном аспекте на универсальность целей в российском обществе. К тому же медленный и трудный переход к  рынку  девальвирует  его ценности,</w:t>
      </w:r>
      <w:r>
        <w:rPr>
          <w:rFonts w:ascii="Times New Roman" w:hAnsi="Times New Roman" w:cs="Times New Roman"/>
          <w:noProof/>
          <w:sz w:val="28"/>
          <w:szCs w:val="28"/>
        </w:rPr>
        <w:t xml:space="preserve"> </w:t>
      </w:r>
      <w:r>
        <w:rPr>
          <w:rFonts w:ascii="Times New Roman" w:hAnsi="Times New Roman" w:cs="Times New Roman"/>
          <w:sz w:val="28"/>
          <w:szCs w:val="28"/>
        </w:rPr>
        <w:t xml:space="preserve">вместе с идеалами демократии. И уже все чаще и чаще слышны разговоры о </w:t>
      </w:r>
      <w:r w:rsidRPr="001E01F2">
        <w:rPr>
          <w:rFonts w:ascii="Times New Roman" w:hAnsi="Times New Roman" w:cs="Times New Roman"/>
          <w:sz w:val="28"/>
          <w:szCs w:val="28"/>
        </w:rPr>
        <w:t>"</w:t>
      </w:r>
      <w:r>
        <w:rPr>
          <w:rFonts w:ascii="Times New Roman" w:hAnsi="Times New Roman" w:cs="Times New Roman"/>
          <w:sz w:val="28"/>
          <w:szCs w:val="28"/>
        </w:rPr>
        <w:t>сильной руке</w:t>
      </w:r>
      <w:r w:rsidRPr="001E01F2">
        <w:rPr>
          <w:rFonts w:ascii="Times New Roman" w:hAnsi="Times New Roman" w:cs="Times New Roman"/>
          <w:sz w:val="28"/>
          <w:szCs w:val="28"/>
        </w:rPr>
        <w:t>"</w:t>
      </w:r>
      <w:r>
        <w:rPr>
          <w:rFonts w:ascii="Times New Roman" w:hAnsi="Times New Roman" w:cs="Times New Roman"/>
          <w:sz w:val="28"/>
          <w:szCs w:val="28"/>
        </w:rPr>
        <w:t>.</w:t>
      </w:r>
    </w:p>
    <w:p w:rsidR="001E01F2" w:rsidRPr="001E01F2" w:rsidRDefault="001E01F2">
      <w:pPr>
        <w:pStyle w:val="23"/>
      </w:pPr>
      <w:r>
        <w:t xml:space="preserve">Это далеко не весь перечень тех недугов, которые поразили наше общество, а точнее, перманентно присутствующих в нашей жизни уже в течение второго десятилетия.                                                                                                                                                                                                                                                                                                                                                                                                                                                                                                                                                                                                                                                                                                                                                                                </w:t>
      </w:r>
      <w:r w:rsidRPr="001E01F2">
        <w:t xml:space="preserve">  </w:t>
      </w:r>
    </w:p>
    <w:p w:rsidR="001E01F2" w:rsidRPr="001E01F2" w:rsidRDefault="001E01F2">
      <w:pPr>
        <w:widowControl/>
        <w:ind w:firstLine="720"/>
        <w:rPr>
          <w:rFonts w:ascii="Times New Roman" w:hAnsi="Times New Roman" w:cs="Times New Roman"/>
          <w:sz w:val="28"/>
          <w:szCs w:val="28"/>
        </w:rPr>
      </w:pPr>
      <w:r w:rsidRPr="001E01F2">
        <w:rPr>
          <w:rFonts w:ascii="Times New Roman" w:hAnsi="Times New Roman" w:cs="Times New Roman"/>
          <w:sz w:val="28"/>
          <w:szCs w:val="28"/>
        </w:rPr>
        <w:t xml:space="preserve"> </w:t>
      </w:r>
      <w:r>
        <w:rPr>
          <w:rFonts w:ascii="Times New Roman" w:hAnsi="Times New Roman" w:cs="Times New Roman"/>
          <w:sz w:val="28"/>
          <w:szCs w:val="28"/>
        </w:rPr>
        <w:t>Учет решения задач государственного управления в контексте общемирового аспекта. Мировой опыт дает не только и не столько знание возможных решений конкретных  управленческих  задач. Глобальный контекст позволяет выстраивать предлагаемые решения так, чтобы "угадать" прокладывающие себе путь во всем мире тенденции, сохранить российскую самобытность и использовать действительно оптимальные варианты  решения проблем государственного управления.</w:t>
      </w:r>
      <w:r>
        <w:rPr>
          <w:rStyle w:val="aa"/>
          <w:rFonts w:ascii="Times New Roman" w:hAnsi="Times New Roman" w:cs="Times New Roman"/>
          <w:sz w:val="28"/>
          <w:szCs w:val="28"/>
        </w:rPr>
        <w:footnoteReference w:id="8"/>
      </w:r>
      <w:r w:rsidRPr="001E01F2">
        <w:rPr>
          <w:rFonts w:ascii="Times New Roman" w:hAnsi="Times New Roman" w:cs="Times New Roman"/>
          <w:sz w:val="28"/>
          <w:szCs w:val="28"/>
        </w:rPr>
        <w:t xml:space="preserve">  </w:t>
      </w:r>
    </w:p>
    <w:p w:rsidR="001E01F2" w:rsidRP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Исторически и  геополитически  Россия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это решающий фактор процессов на евразийском континенте. Ее влияние на населяющие этот  ареал  народы велико и неизбежно. В российском обществе достаточно остро дебатируется вопрос о применимости  к  России  известных в мире моделей развития и устройства. Обвинения в слепом копировании той или иной модели весьма распространены и достаточно обоснованы. Методологически невер</w:t>
      </w:r>
      <w:r>
        <w:rPr>
          <w:rFonts w:ascii="Times New Roman" w:hAnsi="Times New Roman" w:cs="Times New Roman"/>
          <w:sz w:val="28"/>
          <w:szCs w:val="28"/>
        </w:rPr>
        <w:softHyphen/>
        <w:t>но считать возможным применение какой-либо конкретной макромодели государственного  или  социально-экономического устройства к иной стране, кроме той, на почве которой сложилась рассматриваемая модель:  каждая из них несет на себе неповторимый отпечаток страны, ее породившей.  Очевидно,  что и российская модель будущего  устройства будет конкретной и оригинальной.  В то же время методологически ценно использовать зарубежный опыт для поиска  выхода  из кризисной ситуации, решения задач, стоявших перед страной.</w:t>
      </w:r>
      <w:r w:rsidRPr="001E01F2">
        <w:rPr>
          <w:rFonts w:ascii="Times New Roman" w:hAnsi="Times New Roman" w:cs="Times New Roman"/>
          <w:sz w:val="28"/>
          <w:szCs w:val="28"/>
        </w:rPr>
        <w:t xml:space="preserve">  </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 xml:space="preserve">В этой связи мы опять возвращаемся к вопросу, поставленному   в начале работы - </w:t>
      </w:r>
      <w:r w:rsidRPr="001E01F2">
        <w:rPr>
          <w:rFonts w:ascii="Times New Roman" w:hAnsi="Times New Roman" w:cs="Times New Roman"/>
          <w:sz w:val="28"/>
          <w:szCs w:val="28"/>
        </w:rPr>
        <w:t>"</w:t>
      </w:r>
      <w:r>
        <w:rPr>
          <w:rFonts w:ascii="Times New Roman" w:hAnsi="Times New Roman" w:cs="Times New Roman"/>
          <w:sz w:val="28"/>
          <w:szCs w:val="28"/>
        </w:rPr>
        <w:t>К чему мы движемся</w:t>
      </w:r>
      <w:r w:rsidRPr="001E01F2">
        <w:rPr>
          <w:rFonts w:ascii="Times New Roman" w:hAnsi="Times New Roman" w:cs="Times New Roman"/>
          <w:sz w:val="28"/>
          <w:szCs w:val="28"/>
        </w:rPr>
        <w:t>?". Ответ на данный вопрос дает возможность сконцентрировать усилия на пути реформирования.</w:t>
      </w:r>
      <w:r>
        <w:rPr>
          <w:rFonts w:ascii="Times New Roman" w:hAnsi="Times New Roman" w:cs="Times New Roman"/>
          <w:sz w:val="28"/>
          <w:szCs w:val="28"/>
        </w:rPr>
        <w:t xml:space="preserve"> В русле этого концепцию государственного управления России следовало  бы базировать на решении стратегически ключевой задачи развития общества</w:t>
      </w:r>
      <w:r>
        <w:rPr>
          <w:rFonts w:ascii="Times New Roman" w:hAnsi="Times New Roman" w:cs="Times New Roman"/>
          <w:noProof/>
          <w:sz w:val="28"/>
          <w:szCs w:val="28"/>
        </w:rPr>
        <w:t xml:space="preserve"> -</w:t>
      </w:r>
      <w:r>
        <w:rPr>
          <w:rFonts w:ascii="Times New Roman" w:hAnsi="Times New Roman" w:cs="Times New Roman"/>
          <w:sz w:val="28"/>
          <w:szCs w:val="28"/>
        </w:rPr>
        <w:t xml:space="preserve"> на рациональном использовании созданного в стране интеллектуального,  технологического, хозяйственного потенциала для выхода на мировой рынок высоких  технологий,  завоевания там конкурентоспособных позиций,  рынков сбыта. Такая стратегия предполагает подведение под современный интеллектуальный и технологический потенциал страны соответствующей информационной базы, новых технологий, без которых неизбежны отставание и проигрыш конкурентам. В  свою  очередь</w:t>
      </w:r>
      <w:r>
        <w:rPr>
          <w:rFonts w:ascii="Times New Roman" w:hAnsi="Times New Roman" w:cs="Times New Roman"/>
          <w:noProof/>
          <w:sz w:val="28"/>
          <w:szCs w:val="28"/>
        </w:rPr>
        <w:t>,</w:t>
      </w:r>
      <w:r>
        <w:rPr>
          <w:rFonts w:ascii="Times New Roman" w:hAnsi="Times New Roman" w:cs="Times New Roman"/>
          <w:sz w:val="28"/>
          <w:szCs w:val="28"/>
        </w:rPr>
        <w:t xml:space="preserve">  стратегически важным представляется сохранение тех позиций, на которых строится интеллектуальный и технологический  потенциал  меняющейся России:  инфраструктура,  традиционные институты,  потенциал образования, науки, техники.  Здесь необходимы опережающее государственное мышление,  помощь и управленческие решения в смысле политики протекционизма.</w:t>
      </w: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P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0"/>
        <w:jc w:val="center"/>
        <w:rPr>
          <w:rFonts w:ascii="Times New Roman" w:hAnsi="Times New Roman" w:cs="Times New Roman"/>
          <w:b/>
          <w:bCs/>
          <w:sz w:val="28"/>
          <w:szCs w:val="28"/>
          <w:u w:val="single"/>
        </w:rPr>
      </w:pPr>
    </w:p>
    <w:p w:rsidR="001E01F2" w:rsidRDefault="001E01F2">
      <w:pPr>
        <w:widowControl/>
        <w:ind w:firstLine="0"/>
        <w:jc w:val="center"/>
        <w:rPr>
          <w:rFonts w:ascii="Times New Roman" w:hAnsi="Times New Roman" w:cs="Times New Roman"/>
          <w:b/>
          <w:bCs/>
          <w:sz w:val="28"/>
          <w:szCs w:val="28"/>
          <w:u w:val="single"/>
        </w:rPr>
      </w:pPr>
    </w:p>
    <w:p w:rsidR="001E01F2" w:rsidRDefault="001E01F2">
      <w:pPr>
        <w:widowControl/>
        <w:ind w:firstLine="0"/>
        <w:jc w:val="center"/>
        <w:rPr>
          <w:rFonts w:ascii="Times New Roman" w:hAnsi="Times New Roman" w:cs="Times New Roman"/>
          <w:b/>
          <w:bCs/>
          <w:sz w:val="28"/>
          <w:szCs w:val="28"/>
          <w:u w:val="single"/>
        </w:rPr>
      </w:pPr>
    </w:p>
    <w:p w:rsidR="001E01F2" w:rsidRDefault="001E01F2">
      <w:pPr>
        <w:widowControl/>
        <w:ind w:firstLine="0"/>
        <w:jc w:val="center"/>
        <w:rPr>
          <w:rFonts w:ascii="Times New Roman" w:hAnsi="Times New Roman" w:cs="Times New Roman"/>
          <w:b/>
          <w:bCs/>
          <w:sz w:val="28"/>
          <w:szCs w:val="28"/>
          <w:u w:val="single"/>
        </w:rPr>
      </w:pPr>
    </w:p>
    <w:p w:rsidR="001E01F2" w:rsidRDefault="001E01F2">
      <w:pPr>
        <w:widowControl/>
        <w:ind w:firstLine="0"/>
        <w:jc w:val="center"/>
        <w:rPr>
          <w:rFonts w:ascii="Times New Roman" w:hAnsi="Times New Roman" w:cs="Times New Roman"/>
          <w:b/>
          <w:bCs/>
          <w:sz w:val="28"/>
          <w:szCs w:val="28"/>
          <w:u w:val="single"/>
        </w:rPr>
      </w:pPr>
    </w:p>
    <w:p w:rsidR="001E01F2" w:rsidRDefault="001E01F2">
      <w:pPr>
        <w:widowControl/>
        <w:ind w:firstLine="0"/>
        <w:jc w:val="center"/>
        <w:rPr>
          <w:rFonts w:ascii="Times New Roman" w:hAnsi="Times New Roman" w:cs="Times New Roman"/>
          <w:b/>
          <w:bCs/>
          <w:sz w:val="28"/>
          <w:szCs w:val="28"/>
          <w:u w:val="single"/>
        </w:rPr>
      </w:pPr>
    </w:p>
    <w:p w:rsidR="001E01F2" w:rsidRDefault="001E01F2">
      <w:pPr>
        <w:widowControl/>
        <w:ind w:firstLine="0"/>
        <w:jc w:val="center"/>
        <w:rPr>
          <w:rFonts w:ascii="Times New Roman" w:hAnsi="Times New Roman" w:cs="Times New Roman"/>
          <w:b/>
          <w:bCs/>
          <w:sz w:val="28"/>
          <w:szCs w:val="28"/>
          <w:u w:val="single"/>
        </w:rPr>
      </w:pPr>
    </w:p>
    <w:p w:rsidR="001E01F2" w:rsidRDefault="001E01F2">
      <w:pPr>
        <w:widowControl/>
        <w:ind w:firstLine="0"/>
        <w:jc w:val="center"/>
        <w:rPr>
          <w:rFonts w:ascii="Times New Roman" w:hAnsi="Times New Roman" w:cs="Times New Roman"/>
          <w:b/>
          <w:bCs/>
          <w:sz w:val="28"/>
          <w:szCs w:val="28"/>
          <w:u w:val="single"/>
        </w:rPr>
      </w:pPr>
    </w:p>
    <w:p w:rsidR="001E01F2" w:rsidRDefault="001E01F2">
      <w:pPr>
        <w:widowControl/>
        <w:ind w:firstLine="0"/>
        <w:jc w:val="center"/>
        <w:rPr>
          <w:rFonts w:ascii="Times New Roman" w:hAnsi="Times New Roman" w:cs="Times New Roman"/>
          <w:b/>
          <w:bCs/>
          <w:sz w:val="28"/>
          <w:szCs w:val="28"/>
          <w:u w:val="single"/>
        </w:rPr>
      </w:pPr>
    </w:p>
    <w:p w:rsidR="001E01F2" w:rsidRDefault="001E01F2">
      <w:pPr>
        <w:widowControl/>
        <w:ind w:firstLine="0"/>
        <w:jc w:val="center"/>
        <w:rPr>
          <w:rFonts w:ascii="Times New Roman" w:hAnsi="Times New Roman" w:cs="Times New Roman"/>
          <w:b/>
          <w:bCs/>
          <w:sz w:val="28"/>
          <w:szCs w:val="28"/>
        </w:rPr>
      </w:pPr>
      <w:r>
        <w:rPr>
          <w:rFonts w:ascii="Times New Roman" w:hAnsi="Times New Roman" w:cs="Times New Roman"/>
          <w:b/>
          <w:bCs/>
          <w:sz w:val="28"/>
          <w:szCs w:val="28"/>
          <w:u w:val="single"/>
        </w:rPr>
        <w:t>Глава 2</w:t>
      </w:r>
      <w:r>
        <w:rPr>
          <w:rFonts w:ascii="Times New Roman" w:hAnsi="Times New Roman" w:cs="Times New Roman"/>
          <w:b/>
          <w:bCs/>
          <w:sz w:val="28"/>
          <w:szCs w:val="28"/>
        </w:rPr>
        <w:t>. Исполнительная власть</w:t>
      </w:r>
    </w:p>
    <w:p w:rsidR="001E01F2" w:rsidRDefault="001E01F2">
      <w:pPr>
        <w:widowControl/>
        <w:ind w:firstLine="0"/>
        <w:jc w:val="center"/>
        <w:rPr>
          <w:rFonts w:ascii="Times New Roman" w:hAnsi="Times New Roman" w:cs="Times New Roman"/>
          <w:b/>
          <w:bCs/>
          <w:sz w:val="28"/>
          <w:szCs w:val="28"/>
        </w:rPr>
      </w:pPr>
    </w:p>
    <w:p w:rsidR="001E01F2" w:rsidRDefault="001E01F2">
      <w:pPr>
        <w:pStyle w:val="21"/>
        <w:ind w:firstLine="720"/>
        <w:rPr>
          <w:b/>
          <w:bCs/>
          <w:i w:val="0"/>
          <w:iCs w:val="0"/>
          <w:sz w:val="28"/>
          <w:szCs w:val="28"/>
          <w:lang w:val="ru-RU"/>
        </w:rPr>
      </w:pPr>
      <w:r>
        <w:rPr>
          <w:b/>
          <w:bCs/>
          <w:i w:val="0"/>
          <w:iCs w:val="0"/>
          <w:sz w:val="28"/>
          <w:szCs w:val="28"/>
          <w:lang w:val="ru-RU"/>
        </w:rPr>
        <w:t>2.1. Понятие, характерные черты и определение органа исполнительной власти</w:t>
      </w:r>
    </w:p>
    <w:p w:rsidR="001E01F2" w:rsidRDefault="001E01F2">
      <w:pPr>
        <w:widowControl/>
        <w:ind w:right="200" w:firstLine="720"/>
        <w:rPr>
          <w:rFonts w:ascii="Times New Roman" w:hAnsi="Times New Roman" w:cs="Times New Roman"/>
          <w:b/>
          <w:bCs/>
          <w:sz w:val="28"/>
          <w:szCs w:val="28"/>
        </w:rPr>
      </w:pPr>
    </w:p>
    <w:p w:rsidR="001E01F2" w:rsidRDefault="001E01F2">
      <w:pPr>
        <w:widowControl/>
        <w:ind w:left="80" w:firstLine="720"/>
        <w:rPr>
          <w:rFonts w:ascii="Times New Roman" w:hAnsi="Times New Roman" w:cs="Times New Roman"/>
          <w:sz w:val="28"/>
          <w:szCs w:val="28"/>
        </w:rPr>
      </w:pPr>
      <w:r>
        <w:rPr>
          <w:rFonts w:ascii="Times New Roman" w:hAnsi="Times New Roman" w:cs="Times New Roman"/>
          <w:sz w:val="28"/>
          <w:szCs w:val="28"/>
        </w:rPr>
        <w:t>Исполнительная власть как одна из ветвей государственной власти обладает рядом особенностей, что, безусловно, отражается на характере и определении органа исполнительной власти. Рас</w:t>
      </w:r>
      <w:r>
        <w:rPr>
          <w:rFonts w:ascii="Times New Roman" w:hAnsi="Times New Roman" w:cs="Times New Roman"/>
          <w:sz w:val="28"/>
          <w:szCs w:val="28"/>
        </w:rPr>
        <w:softHyphen/>
        <w:t>смотрим признаки такого органа, а затем сформулируем его оп</w:t>
      </w:r>
      <w:r>
        <w:rPr>
          <w:rFonts w:ascii="Times New Roman" w:hAnsi="Times New Roman" w:cs="Times New Roman"/>
          <w:sz w:val="28"/>
          <w:szCs w:val="28"/>
        </w:rPr>
        <w:softHyphen/>
        <w:t>ределение и кратко охарактеризуем виды органов исполнитель</w:t>
      </w:r>
      <w:r>
        <w:rPr>
          <w:rFonts w:ascii="Times New Roman" w:hAnsi="Times New Roman" w:cs="Times New Roman"/>
          <w:sz w:val="28"/>
          <w:szCs w:val="28"/>
        </w:rPr>
        <w:softHyphen/>
        <w:t>ной власти для того, чтобы в дальнейшем исследовать принципы организации и деятельности ее органов. Приведем признаки орга</w:t>
      </w:r>
      <w:r>
        <w:rPr>
          <w:rFonts w:ascii="Times New Roman" w:hAnsi="Times New Roman" w:cs="Times New Roman"/>
          <w:sz w:val="28"/>
          <w:szCs w:val="28"/>
        </w:rPr>
        <w:softHyphen/>
        <w:t>на исполнительной власти</w:t>
      </w:r>
    </w:p>
    <w:p w:rsidR="001E01F2" w:rsidRDefault="001E01F2">
      <w:pPr>
        <w:widowControl/>
        <w:ind w:left="80" w:firstLine="720"/>
        <w:rPr>
          <w:rFonts w:ascii="Times New Roman" w:hAnsi="Times New Roman" w:cs="Times New Roman"/>
          <w:sz w:val="28"/>
          <w:szCs w:val="28"/>
        </w:rPr>
      </w:pPr>
      <w:r>
        <w:rPr>
          <w:rFonts w:ascii="Times New Roman" w:hAnsi="Times New Roman" w:cs="Times New Roman"/>
          <w:sz w:val="28"/>
          <w:szCs w:val="28"/>
        </w:rPr>
        <w:t>Орган исполнительной власти: 1) составная часть механизма исполнительной власти; 2) действует в сфере исполнительной власти, а не какой-то другой; 3) выступает по поручению и от имени Российского государства; 4) осуществляет деятельность исполнительного и распорядительного характера; 5) обладает собственной компетенцией, имеет свою структуру, применяет присущие ему формы и методы деятельности.</w:t>
      </w:r>
    </w:p>
    <w:p w:rsidR="001E01F2" w:rsidRDefault="001E01F2">
      <w:pPr>
        <w:pStyle w:val="FR1"/>
        <w:spacing w:line="360" w:lineRule="auto"/>
        <w:ind w:left="40" w:firstLine="72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Таким образом, орган исполнительной власти - составная часть механизма (системы) исполнительной власти; действует в сфере исполнительной власти; выступает по поручению и от имени государства (Российской республики в составе Российской Федерации); осуществляет деятельность исполнительного и распорядительного характера; обладает собственной компетенцией; имеет свою структуру, применяет присущие ему формы и методы деятельности.</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В определенном объеме в самой Конституции содержится классификация органов исполнительной власти. Это: 1) федеральные органы исполнительной власти и органы исполнительной власти субъектов Российской Федерации; 2) правительства, советы министров; министерства, комитеты; службы, главные управления, департаменты, администрации, мэрии, отделы и др. (по организационно-правовым формам). В административно-правовой литературе различают органы общей компетенции (правительства, советы министров); органы отраслевой компетенции (министерства, комитеты и др.), органы межотраслевой компетенции (государственные комитеты по статистике, таможенный; по высшему образованию и др.)</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Эти органы в свою очередь делят по порядку детальности: на коллегиальные и единоначальные. К коллегиальным</w:t>
      </w:r>
      <w:r w:rsidRPr="001E01F2">
        <w:rPr>
          <w:rFonts w:ascii="Times New Roman" w:hAnsi="Times New Roman" w:cs="Times New Roman"/>
          <w:sz w:val="28"/>
          <w:szCs w:val="28"/>
        </w:rPr>
        <w:t xml:space="preserve"> </w:t>
      </w:r>
      <w:r>
        <w:rPr>
          <w:rFonts w:ascii="Times New Roman" w:hAnsi="Times New Roman" w:cs="Times New Roman"/>
          <w:sz w:val="28"/>
          <w:szCs w:val="28"/>
        </w:rPr>
        <w:t>относятся</w:t>
      </w:r>
      <w:r w:rsidRPr="001E01F2">
        <w:rPr>
          <w:rFonts w:ascii="Times New Roman" w:hAnsi="Times New Roman" w:cs="Times New Roman"/>
          <w:sz w:val="28"/>
          <w:szCs w:val="28"/>
        </w:rPr>
        <w:t xml:space="preserve"> </w:t>
      </w:r>
      <w:r>
        <w:rPr>
          <w:rFonts w:ascii="Times New Roman" w:hAnsi="Times New Roman" w:cs="Times New Roman"/>
          <w:sz w:val="28"/>
          <w:szCs w:val="28"/>
        </w:rPr>
        <w:t>правительства, советы министров, государственные комитеты, комитеты, единоначальным — министерства, главные</w:t>
      </w:r>
      <w:r>
        <w:rPr>
          <w:rFonts w:ascii="Times New Roman" w:hAnsi="Times New Roman" w:cs="Times New Roman"/>
          <w:sz w:val="28"/>
          <w:szCs w:val="28"/>
        </w:rPr>
        <w:tab/>
        <w:t>управления, департамент.</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В последние годы появилась и получила развитие такая</w:t>
      </w:r>
      <w:r w:rsidRPr="001E01F2">
        <w:rPr>
          <w:rFonts w:ascii="Times New Roman" w:hAnsi="Times New Roman" w:cs="Times New Roman"/>
          <w:sz w:val="28"/>
          <w:szCs w:val="28"/>
        </w:rPr>
        <w:t xml:space="preserve"> форма </w:t>
      </w:r>
      <w:r>
        <w:rPr>
          <w:rFonts w:ascii="Times New Roman" w:hAnsi="Times New Roman" w:cs="Times New Roman"/>
          <w:sz w:val="28"/>
          <w:szCs w:val="28"/>
        </w:rPr>
        <w:t>как федеральная служба: безопасности, по валютному и экспортному контролю; занятости, миграционная и др.</w:t>
      </w:r>
    </w:p>
    <w:p w:rsidR="001E01F2" w:rsidRDefault="001E01F2">
      <w:pPr>
        <w:widowControl/>
        <w:ind w:left="40" w:firstLine="720"/>
        <w:rPr>
          <w:rFonts w:ascii="Times New Roman" w:hAnsi="Times New Roman" w:cs="Times New Roman"/>
          <w:sz w:val="28"/>
          <w:szCs w:val="28"/>
        </w:rPr>
      </w:pPr>
    </w:p>
    <w:p w:rsidR="001E01F2" w:rsidRDefault="001E01F2">
      <w:pPr>
        <w:pStyle w:val="23"/>
        <w:rPr>
          <w:b/>
          <w:bCs/>
        </w:rPr>
      </w:pPr>
      <w:r>
        <w:rPr>
          <w:b/>
          <w:bCs/>
        </w:rPr>
        <w:t>2.2. Принципы организации и деятельности органов исполнительной власти Российской Федерации</w:t>
      </w:r>
    </w:p>
    <w:p w:rsidR="001E01F2" w:rsidRDefault="001E01F2">
      <w:pPr>
        <w:pStyle w:val="3"/>
      </w:pPr>
    </w:p>
    <w:p w:rsidR="001E01F2" w:rsidRDefault="001E01F2">
      <w:pPr>
        <w:pStyle w:val="3"/>
      </w:pPr>
      <w:r>
        <w:t>В Конституции, других федеральных законах, иных нормативных актах закреплены наиболее общие принципы, характеризующие каждую без исключения ветвь государственной власти. Это органы законодательной, исполнительной и судебной власти, каждый их которых самостоятелен. Всем эти органам присущи общие начала, вытекающие из духа и буквы Конститу</w:t>
      </w:r>
      <w:r>
        <w:softHyphen/>
        <w:t>ции Российской Федерации. Это, прежде всего основополагающие начала — принципы демократизма, федерализма, частично вы</w:t>
      </w:r>
      <w:r>
        <w:softHyphen/>
        <w:t>борности, разграничения предметов ведения между органами законодательной, исполнительной и судебной власти, различия в статусе органов законодательной и исполнительной власти, гласности и некоторые другие. Перечисленные принципы в значи</w:t>
      </w:r>
      <w:r>
        <w:softHyphen/>
        <w:t>тельной мере характеризуют глубоко демократический и циви</w:t>
      </w:r>
      <w:r>
        <w:softHyphen/>
        <w:t>лизованный характер Российского государства и в то же время в недостаточной степени отражают специфику принципов орга</w:t>
      </w:r>
      <w:r>
        <w:softHyphen/>
        <w:t>низации органов законодательной, исполнительной и судебной власти.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 соответствии с избранным нами предметом исследования мы акцентируем внимание на политико-правовой характеристике принципов и начал, присущих именно органам исполнительной власти.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 административно-правовой литературе имеются различные варианты перечня и трактовки принципов организации и деятель</w:t>
      </w:r>
      <w:r>
        <w:rPr>
          <w:rFonts w:ascii="Times New Roman" w:hAnsi="Times New Roman" w:cs="Times New Roman"/>
          <w:sz w:val="28"/>
          <w:szCs w:val="28"/>
        </w:rPr>
        <w:softHyphen/>
        <w:t>ности органов исполнительной власти. В некоторых случаях прин</w:t>
      </w:r>
      <w:r>
        <w:rPr>
          <w:rFonts w:ascii="Times New Roman" w:hAnsi="Times New Roman" w:cs="Times New Roman"/>
          <w:sz w:val="28"/>
          <w:szCs w:val="28"/>
        </w:rPr>
        <w:softHyphen/>
        <w:t>ципы государственного управления и органов исполнительной вла</w:t>
      </w:r>
      <w:r>
        <w:rPr>
          <w:rFonts w:ascii="Times New Roman" w:hAnsi="Times New Roman" w:cs="Times New Roman"/>
          <w:sz w:val="28"/>
          <w:szCs w:val="28"/>
        </w:rPr>
        <w:softHyphen/>
        <w:t>сти по существу отождествляются, поскольку нередко не выде</w:t>
      </w:r>
      <w:r>
        <w:rPr>
          <w:rFonts w:ascii="Times New Roman" w:hAnsi="Times New Roman" w:cs="Times New Roman"/>
          <w:sz w:val="28"/>
          <w:szCs w:val="28"/>
        </w:rPr>
        <w:softHyphen/>
        <w:t>ляются различия между государственным управлением и испол</w:t>
      </w:r>
      <w:r>
        <w:rPr>
          <w:rFonts w:ascii="Times New Roman" w:hAnsi="Times New Roman" w:cs="Times New Roman"/>
          <w:sz w:val="28"/>
          <w:szCs w:val="28"/>
        </w:rPr>
        <w:softHyphen/>
        <w:t>нительной властью.</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Органы исполнительной власти, как федеральные, так и субъектов Российской Федерации, базируются на значительно более широких и всеобъемлющих основаниях.</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 ряде случаев либо обходят молчанием проблему принципов построения и деятельности органов исполнительной власти, либо касаются ее лишь косвенно, что едва ли соответствует цели и задаче всестороннего исследования специфики органа исполни</w:t>
      </w:r>
      <w:r>
        <w:rPr>
          <w:rFonts w:ascii="Times New Roman" w:hAnsi="Times New Roman" w:cs="Times New Roman"/>
          <w:sz w:val="28"/>
          <w:szCs w:val="28"/>
        </w:rPr>
        <w:softHyphen/>
        <w:t>тельной власти. Иногда говорят о понятии, содержании и основ</w:t>
      </w:r>
      <w:r>
        <w:rPr>
          <w:rFonts w:ascii="Times New Roman" w:hAnsi="Times New Roman" w:cs="Times New Roman"/>
          <w:sz w:val="28"/>
          <w:szCs w:val="28"/>
        </w:rPr>
        <w:softHyphen/>
        <w:t>ных принципах исполнительной власти, а не ее органов, что так</w:t>
      </w:r>
      <w:r>
        <w:rPr>
          <w:rFonts w:ascii="Times New Roman" w:hAnsi="Times New Roman" w:cs="Times New Roman"/>
          <w:sz w:val="28"/>
          <w:szCs w:val="28"/>
        </w:rPr>
        <w:softHyphen/>
        <w:t>же едва ли можно признать правильным.</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Либо упоминают следующие: народовластия; верховенства закона; разделения и взаимосдерживания властей; разграниче</w:t>
      </w:r>
      <w:r>
        <w:rPr>
          <w:rFonts w:ascii="Times New Roman" w:hAnsi="Times New Roman" w:cs="Times New Roman"/>
          <w:sz w:val="28"/>
          <w:szCs w:val="28"/>
        </w:rPr>
        <w:softHyphen/>
        <w:t>ния полномочий федеральных и региональных органов (правда, неясно, какие органы относятся к региональным), законности, гласности, приоритета и гарантированности прав личности; феде</w:t>
      </w:r>
      <w:r>
        <w:rPr>
          <w:rFonts w:ascii="Times New Roman" w:hAnsi="Times New Roman" w:cs="Times New Roman"/>
          <w:sz w:val="28"/>
          <w:szCs w:val="28"/>
        </w:rPr>
        <w:softHyphen/>
        <w:t>ративного устройства, централизации, дифференциации (разде</w:t>
      </w:r>
      <w:r>
        <w:rPr>
          <w:rFonts w:ascii="Times New Roman" w:hAnsi="Times New Roman" w:cs="Times New Roman"/>
          <w:sz w:val="28"/>
          <w:szCs w:val="28"/>
        </w:rPr>
        <w:softHyphen/>
        <w:t>ления) и фиксирования функций. Набор принципов в таком случае оказывается весьма разветвлённым и сложным, подчас противоречивым и весьма разноплановым. Что свидетельствует об отсутствии системности в подходе к проблеме, игнорировании эле</w:t>
      </w:r>
      <w:r>
        <w:rPr>
          <w:rFonts w:ascii="Times New Roman" w:hAnsi="Times New Roman" w:cs="Times New Roman"/>
          <w:sz w:val="28"/>
          <w:szCs w:val="28"/>
        </w:rPr>
        <w:softHyphen/>
        <w:t>мента соподчиненности и упорядоченности принципов. Вполне естественно, что возможны и другие подходы к анализу такого вопроса, как принципы организации и деятельно</w:t>
      </w:r>
      <w:r>
        <w:rPr>
          <w:rFonts w:ascii="Times New Roman" w:hAnsi="Times New Roman" w:cs="Times New Roman"/>
          <w:sz w:val="28"/>
          <w:szCs w:val="28"/>
        </w:rPr>
        <w:softHyphen/>
        <w:t>сти органов исполнительной власти.</w:t>
      </w:r>
      <w:r>
        <w:rPr>
          <w:rStyle w:val="aa"/>
          <w:rFonts w:ascii="Times New Roman" w:hAnsi="Times New Roman" w:cs="Times New Roman"/>
          <w:sz w:val="28"/>
          <w:szCs w:val="28"/>
        </w:rPr>
        <w:footnoteReference w:id="9"/>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По моему мнению, вопрос о принципах построения и дея</w:t>
      </w:r>
      <w:r>
        <w:rPr>
          <w:rFonts w:ascii="Times New Roman" w:hAnsi="Times New Roman" w:cs="Times New Roman"/>
          <w:sz w:val="28"/>
          <w:szCs w:val="28"/>
        </w:rPr>
        <w:softHyphen/>
        <w:t>тельности государственных органов многоплановый, сложный, во многом дискуссионный</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Названную проблему необходимо анализировать, руководству</w:t>
      </w:r>
      <w:r>
        <w:rPr>
          <w:rFonts w:ascii="Times New Roman" w:hAnsi="Times New Roman" w:cs="Times New Roman"/>
          <w:sz w:val="28"/>
          <w:szCs w:val="28"/>
        </w:rPr>
        <w:softHyphen/>
        <w:t>ясь духом и текстом Конституции Российской Федерации, и в особенности ст. 10, в соответствии, с которой государственная власть в Российской Федерации осуществляется на основе разделения на законодательную, исполнительную и судебную. Органы законода</w:t>
      </w:r>
      <w:r>
        <w:rPr>
          <w:rFonts w:ascii="Times New Roman" w:hAnsi="Times New Roman" w:cs="Times New Roman"/>
          <w:sz w:val="28"/>
          <w:szCs w:val="28"/>
        </w:rPr>
        <w:softHyphen/>
        <w:t>тельной, исполнительной и судебной власти самостоятельны.</w:t>
      </w:r>
    </w:p>
    <w:p w:rsidR="001E01F2" w:rsidRDefault="001E01F2">
      <w:pPr>
        <w:widowControl/>
        <w:ind w:left="240" w:firstLine="720"/>
        <w:rPr>
          <w:rFonts w:ascii="Times New Roman" w:hAnsi="Times New Roman" w:cs="Times New Roman"/>
          <w:sz w:val="28"/>
          <w:szCs w:val="28"/>
        </w:rPr>
      </w:pPr>
      <w:r>
        <w:rPr>
          <w:rFonts w:ascii="Times New Roman" w:hAnsi="Times New Roman" w:cs="Times New Roman"/>
          <w:sz w:val="28"/>
          <w:szCs w:val="28"/>
        </w:rPr>
        <w:t>Исходя из предыдущих рассуждений, а также ст. 3 ч. 2 Кон</w:t>
      </w:r>
      <w:r>
        <w:rPr>
          <w:rFonts w:ascii="Times New Roman" w:hAnsi="Times New Roman" w:cs="Times New Roman"/>
          <w:sz w:val="28"/>
          <w:szCs w:val="28"/>
        </w:rPr>
        <w:softHyphen/>
        <w:t>ституции РФ следует сказать, что народ осуществляет свою власть непосредственно, а также через органы государственной власти и органы местного самоуправления.</w:t>
      </w:r>
    </w:p>
    <w:p w:rsidR="001E01F2" w:rsidRDefault="001E01F2">
      <w:pPr>
        <w:widowControl/>
        <w:ind w:left="240" w:firstLine="720"/>
        <w:rPr>
          <w:rFonts w:ascii="Times New Roman" w:hAnsi="Times New Roman" w:cs="Times New Roman"/>
          <w:sz w:val="28"/>
          <w:szCs w:val="28"/>
        </w:rPr>
      </w:pPr>
      <w:r>
        <w:rPr>
          <w:rFonts w:ascii="Times New Roman" w:hAnsi="Times New Roman" w:cs="Times New Roman"/>
          <w:sz w:val="28"/>
          <w:szCs w:val="28"/>
        </w:rPr>
        <w:t>Аккумулируя соображения, высказанные ранее другими ав</w:t>
      </w:r>
      <w:r>
        <w:rPr>
          <w:rFonts w:ascii="Times New Roman" w:hAnsi="Times New Roman" w:cs="Times New Roman"/>
          <w:sz w:val="28"/>
          <w:szCs w:val="28"/>
        </w:rPr>
        <w:softHyphen/>
        <w:t>торами, попытаемся сгруппировать и представить в целостном виде систему принципов организации (построения) и деятельности ор</w:t>
      </w:r>
      <w:r>
        <w:rPr>
          <w:rFonts w:ascii="Times New Roman" w:hAnsi="Times New Roman" w:cs="Times New Roman"/>
          <w:sz w:val="28"/>
          <w:szCs w:val="28"/>
        </w:rPr>
        <w:softHyphen/>
        <w:t>ганов исполнительной власти Российской Федерации. Речь идет именно об органах исполнительной власти, а не о какой-то нео</w:t>
      </w:r>
      <w:r>
        <w:rPr>
          <w:rFonts w:ascii="Times New Roman" w:hAnsi="Times New Roman" w:cs="Times New Roman"/>
          <w:sz w:val="28"/>
          <w:szCs w:val="28"/>
        </w:rPr>
        <w:softHyphen/>
        <w:t>пределенной, абстрактной исполнительной власти вообще. В связи с этим представляем два общих замечания: во-первых, принципы не разделяются, искусственно не дифференцируются, а даются в консолидированном варианте; во-вторых, некоторые принципы, которые будут изложены ниже, вполне могли бы быть принципа</w:t>
      </w:r>
      <w:r>
        <w:rPr>
          <w:rFonts w:ascii="Times New Roman" w:hAnsi="Times New Roman" w:cs="Times New Roman"/>
          <w:sz w:val="28"/>
          <w:szCs w:val="28"/>
        </w:rPr>
        <w:softHyphen/>
        <w:t>ми деятельности органов законодательной власти и органов судеб</w:t>
      </w:r>
      <w:r>
        <w:rPr>
          <w:rFonts w:ascii="Times New Roman" w:hAnsi="Times New Roman" w:cs="Times New Roman"/>
          <w:sz w:val="28"/>
          <w:szCs w:val="28"/>
        </w:rPr>
        <w:softHyphen/>
        <w:t>ной власти.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Итак, в систему принципов построения и деятельности органов исполнительной власти входят:</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федерализма;</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правового регулирования (правовой основы) органа ис</w:t>
      </w:r>
      <w:r>
        <w:rPr>
          <w:rFonts w:ascii="Times New Roman" w:hAnsi="Times New Roman" w:cs="Times New Roman"/>
          <w:sz w:val="28"/>
          <w:szCs w:val="28"/>
        </w:rPr>
        <w:softHyphen/>
        <w:t>полнительной власти;</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системности этих органов;</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централизации и децентрализации функций и реше</w:t>
      </w:r>
      <w:r>
        <w:rPr>
          <w:rFonts w:ascii="Times New Roman" w:hAnsi="Times New Roman" w:cs="Times New Roman"/>
          <w:sz w:val="28"/>
          <w:szCs w:val="28"/>
        </w:rPr>
        <w:softHyphen/>
        <w:t>ния этой проблемы в самой системе;</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дифференциации и фиксирования функций и полномочий;</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законности;</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профессионализма и компетенции;</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гласности;</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чередования функций и полномочий и передачи одной частью органов исполнительной власти другой её части некоторых своих полномочий;</w:t>
      </w:r>
    </w:p>
    <w:p w:rsidR="001E01F2" w:rsidRDefault="001E01F2" w:rsidP="000D2B18">
      <w:pPr>
        <w:widowControl/>
        <w:numPr>
          <w:ilvl w:val="0"/>
          <w:numId w:val="8"/>
        </w:numPr>
        <w:tabs>
          <w:tab w:val="num" w:pos="1069"/>
        </w:tabs>
        <w:ind w:left="1069"/>
        <w:rPr>
          <w:rFonts w:ascii="Times New Roman" w:hAnsi="Times New Roman" w:cs="Times New Roman"/>
          <w:sz w:val="28"/>
          <w:szCs w:val="28"/>
        </w:rPr>
      </w:pPr>
      <w:r>
        <w:rPr>
          <w:rFonts w:ascii="Times New Roman" w:hAnsi="Times New Roman" w:cs="Times New Roman"/>
          <w:sz w:val="28"/>
          <w:szCs w:val="28"/>
        </w:rPr>
        <w:t>принцип взаимодействия и согласованного функционирования органов исполнительной власти с органами законодательной и судебной власти.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Хотя приведенная классификация несколько условна, в ряде случаев она позволяет по-новому взглянуть и на данную проблему в целом, и на систему, характер и специфику принципов, кото</w:t>
      </w:r>
      <w:r>
        <w:rPr>
          <w:rFonts w:ascii="Times New Roman" w:hAnsi="Times New Roman" w:cs="Times New Roman"/>
          <w:sz w:val="28"/>
          <w:szCs w:val="28"/>
        </w:rPr>
        <w:softHyphen/>
        <w:t>рые характерны именно для построения и деятельности органов исполнительной власти</w:t>
      </w:r>
    </w:p>
    <w:p w:rsidR="001E01F2" w:rsidRDefault="001E01F2">
      <w:pPr>
        <w:widowControl/>
        <w:ind w:firstLine="709"/>
        <w:rPr>
          <w:rFonts w:ascii="Times New Roman" w:hAnsi="Times New Roman" w:cs="Times New Roman"/>
          <w:sz w:val="28"/>
          <w:szCs w:val="28"/>
        </w:rPr>
      </w:pPr>
      <w:r>
        <w:rPr>
          <w:rFonts w:ascii="Times New Roman" w:hAnsi="Times New Roman" w:cs="Times New Roman"/>
          <w:b/>
          <w:bCs/>
          <w:sz w:val="28"/>
          <w:szCs w:val="28"/>
        </w:rPr>
        <w:t>1. Принцип федерализма</w:t>
      </w:r>
      <w:r>
        <w:rPr>
          <w:rFonts w:ascii="Times New Roman" w:hAnsi="Times New Roman" w:cs="Times New Roman"/>
          <w:sz w:val="28"/>
          <w:szCs w:val="28"/>
        </w:rPr>
        <w:t xml:space="preserve"> — это конституционное, широкое и глубокое начало, которое во многом обусловливает характер и специфику всего организационно-правового строения современ</w:t>
      </w:r>
      <w:r>
        <w:rPr>
          <w:rFonts w:ascii="Times New Roman" w:hAnsi="Times New Roman" w:cs="Times New Roman"/>
          <w:sz w:val="28"/>
          <w:szCs w:val="28"/>
        </w:rPr>
        <w:softHyphen/>
        <w:t>ного Российского государства в целом, а не только органов ис</w:t>
      </w:r>
      <w:r>
        <w:rPr>
          <w:rFonts w:ascii="Times New Roman" w:hAnsi="Times New Roman" w:cs="Times New Roman"/>
          <w:sz w:val="28"/>
          <w:szCs w:val="28"/>
        </w:rPr>
        <w:softHyphen/>
        <w:t xml:space="preserve">полнительной власти. "Элемент федерализма" применительно к. органам исполнительной власти непосредственно закреплен в ряде глав и статей Конституции Российской Федерации. </w:t>
      </w:r>
    </w:p>
    <w:p w:rsidR="001E01F2" w:rsidRDefault="001E01F2">
      <w:pPr>
        <w:widowControl/>
        <w:ind w:firstLine="709"/>
        <w:rPr>
          <w:rFonts w:ascii="Times New Roman" w:hAnsi="Times New Roman" w:cs="Times New Roman"/>
          <w:sz w:val="28"/>
          <w:szCs w:val="28"/>
        </w:rPr>
      </w:pPr>
      <w:r>
        <w:rPr>
          <w:rFonts w:ascii="Times New Roman" w:hAnsi="Times New Roman" w:cs="Times New Roman"/>
          <w:sz w:val="28"/>
          <w:szCs w:val="28"/>
        </w:rPr>
        <w:t>Принцип федерализма как одна из основ построения органов исполнительной власти глубоко и всесторонне сочетается с прин</w:t>
      </w:r>
      <w:r>
        <w:rPr>
          <w:rFonts w:ascii="Times New Roman" w:hAnsi="Times New Roman" w:cs="Times New Roman"/>
          <w:sz w:val="28"/>
          <w:szCs w:val="28"/>
        </w:rPr>
        <w:softHyphen/>
        <w:t>ципом совместной компетенции Российской Федерации и субъектов Российской Федерации.</w:t>
      </w:r>
    </w:p>
    <w:p w:rsidR="001E01F2" w:rsidRDefault="001E01F2">
      <w:pPr>
        <w:widowControl/>
        <w:ind w:firstLine="720"/>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sz w:val="28"/>
          <w:szCs w:val="28"/>
        </w:rPr>
        <w:t xml:space="preserve">. </w:t>
      </w:r>
      <w:r>
        <w:rPr>
          <w:rFonts w:ascii="Times New Roman" w:hAnsi="Times New Roman" w:cs="Times New Roman"/>
          <w:b/>
          <w:bCs/>
          <w:sz w:val="28"/>
          <w:szCs w:val="28"/>
        </w:rPr>
        <w:t>Принцип правового регулирования (правовой основы) орга</w:t>
      </w:r>
      <w:r>
        <w:rPr>
          <w:rFonts w:ascii="Times New Roman" w:hAnsi="Times New Roman" w:cs="Times New Roman"/>
          <w:b/>
          <w:bCs/>
          <w:sz w:val="28"/>
          <w:szCs w:val="28"/>
        </w:rPr>
        <w:softHyphen/>
        <w:t>на исполнительной власти,</w:t>
      </w:r>
      <w:r>
        <w:rPr>
          <w:rFonts w:ascii="Times New Roman" w:hAnsi="Times New Roman" w:cs="Times New Roman"/>
          <w:sz w:val="28"/>
          <w:szCs w:val="28"/>
        </w:rPr>
        <w:t xml:space="preserve"> — как и вся система исполнительной власти Российской Федерации, так и ее отдельные части, и орга</w:t>
      </w:r>
      <w:r>
        <w:rPr>
          <w:rFonts w:ascii="Times New Roman" w:hAnsi="Times New Roman" w:cs="Times New Roman"/>
          <w:sz w:val="28"/>
          <w:szCs w:val="28"/>
        </w:rPr>
        <w:softHyphen/>
        <w:t>ны требуют соответствующего и эффективного правового регули</w:t>
      </w:r>
      <w:r>
        <w:rPr>
          <w:rFonts w:ascii="Times New Roman" w:hAnsi="Times New Roman" w:cs="Times New Roman"/>
          <w:sz w:val="28"/>
          <w:szCs w:val="28"/>
        </w:rPr>
        <w:softHyphen/>
        <w:t>рования, т. е. наличия правовой основы.</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Исходные, фундаментальные положения на сей счет содер</w:t>
      </w:r>
      <w:r>
        <w:rPr>
          <w:rFonts w:ascii="Times New Roman" w:hAnsi="Times New Roman" w:cs="Times New Roman"/>
          <w:sz w:val="28"/>
          <w:szCs w:val="28"/>
        </w:rPr>
        <w:softHyphen/>
        <w:t>жатся в, самой Конституции, остальное, т. е. текущее, динамичное регулирование, касающееся органов исполнительной власти, — в федеральных законах, во множестве других нормативно-право</w:t>
      </w:r>
      <w:r>
        <w:rPr>
          <w:rFonts w:ascii="Times New Roman" w:hAnsi="Times New Roman" w:cs="Times New Roman"/>
          <w:sz w:val="28"/>
          <w:szCs w:val="28"/>
        </w:rPr>
        <w:softHyphen/>
        <w:t>вых актов.</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Например, в Конституции определены основы правового ста</w:t>
      </w:r>
      <w:r>
        <w:rPr>
          <w:rFonts w:ascii="Times New Roman" w:hAnsi="Times New Roman" w:cs="Times New Roman"/>
          <w:sz w:val="28"/>
          <w:szCs w:val="28"/>
        </w:rPr>
        <w:softHyphen/>
        <w:t>туса органов исполнительной власти Российской Федерации: в ст. 10 — принцип разделения государственной власти на законода</w:t>
      </w:r>
      <w:r>
        <w:rPr>
          <w:rFonts w:ascii="Times New Roman" w:hAnsi="Times New Roman" w:cs="Times New Roman"/>
          <w:sz w:val="28"/>
          <w:szCs w:val="28"/>
        </w:rPr>
        <w:softHyphen/>
        <w:t>тельную, исполнительную и судебную; в ст. 71.п. "г" предусмотре</w:t>
      </w:r>
      <w:r>
        <w:rPr>
          <w:rFonts w:ascii="Times New Roman" w:hAnsi="Times New Roman" w:cs="Times New Roman"/>
          <w:sz w:val="28"/>
          <w:szCs w:val="28"/>
        </w:rPr>
        <w:softHyphen/>
        <w:t>ны система федеральных органов исполнительной власти, поря</w:t>
      </w:r>
      <w:r>
        <w:rPr>
          <w:rFonts w:ascii="Times New Roman" w:hAnsi="Times New Roman" w:cs="Times New Roman"/>
          <w:sz w:val="28"/>
          <w:szCs w:val="28"/>
        </w:rPr>
        <w:softHyphen/>
        <w:t>док их организации; в гл. 4 содержатся нормы о взаимоотношени</w:t>
      </w:r>
      <w:r>
        <w:rPr>
          <w:rFonts w:ascii="Times New Roman" w:hAnsi="Times New Roman" w:cs="Times New Roman"/>
          <w:sz w:val="28"/>
          <w:szCs w:val="28"/>
        </w:rPr>
        <w:softHyphen/>
        <w:t>ях Президента и органов исполнительной власти; гл. 6 целиком посвящена статусу Правительства Российской Федерации. В фе</w:t>
      </w:r>
      <w:r>
        <w:rPr>
          <w:rFonts w:ascii="Times New Roman" w:hAnsi="Times New Roman" w:cs="Times New Roman"/>
          <w:sz w:val="28"/>
          <w:szCs w:val="28"/>
        </w:rPr>
        <w:softHyphen/>
        <w:t>деральных законах, нормативных указах Президента Российской Федерации, в постановлениях Правительства РФ содержатся многочисленные правовые нормы о статусе органов исполнительной власти, а также примерная структура органов краевой и областной администрации (управления, комитеты, от</w:t>
      </w:r>
      <w:r>
        <w:rPr>
          <w:rFonts w:ascii="Times New Roman" w:hAnsi="Times New Roman" w:cs="Times New Roman"/>
          <w:sz w:val="28"/>
          <w:szCs w:val="28"/>
        </w:rPr>
        <w:softHyphen/>
        <w:t>делы)</w:t>
      </w:r>
      <w:r>
        <w:rPr>
          <w:rStyle w:val="aa"/>
          <w:rFonts w:ascii="Times New Roman" w:hAnsi="Times New Roman" w:cs="Times New Roman"/>
          <w:sz w:val="28"/>
          <w:szCs w:val="28"/>
        </w:rPr>
        <w:footnoteReference w:id="10"/>
      </w:r>
      <w:r>
        <w:rPr>
          <w:rFonts w:ascii="Times New Roman" w:hAnsi="Times New Roman" w:cs="Times New Roman"/>
          <w:sz w:val="28"/>
          <w:szCs w:val="28"/>
        </w:rPr>
        <w:t>.</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Перечисленными и многими другими правовыми норматив</w:t>
      </w:r>
      <w:r>
        <w:rPr>
          <w:rFonts w:ascii="Times New Roman" w:hAnsi="Times New Roman" w:cs="Times New Roman"/>
          <w:sz w:val="28"/>
          <w:szCs w:val="28"/>
        </w:rPr>
        <w:softHyphen/>
        <w:t>ными актами устанавливаются правовая основа соответствующих органов исполнительной власти, порядок их организации, право</w:t>
      </w:r>
      <w:r>
        <w:rPr>
          <w:rFonts w:ascii="Times New Roman" w:hAnsi="Times New Roman" w:cs="Times New Roman"/>
          <w:sz w:val="28"/>
          <w:szCs w:val="28"/>
        </w:rPr>
        <w:softHyphen/>
        <w:t>вые основы компетенции.</w:t>
      </w:r>
    </w:p>
    <w:p w:rsidR="001E01F2" w:rsidRDefault="001E01F2">
      <w:pPr>
        <w:widowControl/>
        <w:ind w:firstLine="720"/>
        <w:rPr>
          <w:rFonts w:ascii="Times New Roman" w:hAnsi="Times New Roman" w:cs="Times New Roman"/>
          <w:sz w:val="28"/>
          <w:szCs w:val="28"/>
        </w:rPr>
      </w:pPr>
      <w:r>
        <w:rPr>
          <w:rFonts w:ascii="Times New Roman" w:hAnsi="Times New Roman" w:cs="Times New Roman"/>
          <w:b/>
          <w:bCs/>
          <w:sz w:val="28"/>
          <w:szCs w:val="28"/>
        </w:rPr>
        <w:t>3. Принцип системности органов исполнительной власти</w:t>
      </w:r>
      <w:r>
        <w:rPr>
          <w:rFonts w:ascii="Times New Roman" w:hAnsi="Times New Roman" w:cs="Times New Roman"/>
          <w:sz w:val="28"/>
          <w:szCs w:val="28"/>
        </w:rPr>
        <w:t xml:space="preserve"> — до принятия нынешней Конституции Системность органов, в том числе органов государственного управления, рассматривалась как некая непреложная, имманентная самому общественно-политическому строю и действовавшей Конституции.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С принятием Конституции РФ положение несколько измени</w:t>
      </w:r>
      <w:r>
        <w:rPr>
          <w:rFonts w:ascii="Times New Roman" w:hAnsi="Times New Roman" w:cs="Times New Roman"/>
          <w:sz w:val="28"/>
          <w:szCs w:val="28"/>
        </w:rPr>
        <w:softHyphen/>
        <w:t>лось. Теперь термин "система" применительно к государственным органам так просто не присваивается. Да и само понятие "систе</w:t>
      </w:r>
      <w:r>
        <w:rPr>
          <w:rFonts w:ascii="Times New Roman" w:hAnsi="Times New Roman" w:cs="Times New Roman"/>
          <w:sz w:val="28"/>
          <w:szCs w:val="28"/>
        </w:rPr>
        <w:softHyphen/>
        <w:t>ма", а, следовательно, явление системности, применяется только по отношению к определенному кругу государственных органов. Например, термин "система" едва ли применим к органам законо</w:t>
      </w:r>
      <w:r>
        <w:rPr>
          <w:rFonts w:ascii="Times New Roman" w:hAnsi="Times New Roman" w:cs="Times New Roman"/>
          <w:sz w:val="28"/>
          <w:szCs w:val="28"/>
        </w:rPr>
        <w:softHyphen/>
        <w:t>дательной власти Российской Федерации и субъектов Российской Федерации, поскольку и правовой статус, и наименования, и. по</w:t>
      </w:r>
      <w:r>
        <w:rPr>
          <w:rFonts w:ascii="Times New Roman" w:hAnsi="Times New Roman" w:cs="Times New Roman"/>
          <w:sz w:val="28"/>
          <w:szCs w:val="28"/>
        </w:rPr>
        <w:softHyphen/>
        <w:t>рядок образования, и сроки легислатуры у них разные. Каждый законодательный орган имеет свои существенные особенности, что не позволяет говорить об их совокупности как о системе.</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Несколько по-иному Конституция РФ решает вопрос о систе</w:t>
      </w:r>
      <w:r>
        <w:rPr>
          <w:rFonts w:ascii="Times New Roman" w:hAnsi="Times New Roman" w:cs="Times New Roman"/>
          <w:sz w:val="28"/>
          <w:szCs w:val="28"/>
        </w:rPr>
        <w:softHyphen/>
        <w:t>ме органов исполнительной власти. Стремясь укрепить исполнительную вертикаль, Конституция Российской Федерации ввела термин "система", установив при этом определенные объяснения и ограничения, отражающие новые характер и условия, в част</w:t>
      </w:r>
      <w:r>
        <w:rPr>
          <w:rFonts w:ascii="Times New Roman" w:hAnsi="Times New Roman" w:cs="Times New Roman"/>
          <w:sz w:val="28"/>
          <w:szCs w:val="28"/>
        </w:rPr>
        <w:softHyphen/>
        <w:t>ности, построения и функционирования органов исполнительной власти. Речь идет о ст. 77 ч. 2, которая предусматривает следую</w:t>
      </w:r>
      <w:r>
        <w:rPr>
          <w:rFonts w:ascii="Times New Roman" w:hAnsi="Times New Roman" w:cs="Times New Roman"/>
          <w:sz w:val="28"/>
          <w:szCs w:val="28"/>
        </w:rPr>
        <w:softHyphen/>
        <w:t>щие особенности. Во-первых, речь идет о пределах ведения Рос</w:t>
      </w:r>
      <w:r>
        <w:rPr>
          <w:rFonts w:ascii="Times New Roman" w:hAnsi="Times New Roman" w:cs="Times New Roman"/>
          <w:sz w:val="28"/>
          <w:szCs w:val="28"/>
        </w:rPr>
        <w:softHyphen/>
        <w:t>сийской Федерации и полномочий Российской Федерации по пред</w:t>
      </w:r>
      <w:r>
        <w:rPr>
          <w:rFonts w:ascii="Times New Roman" w:hAnsi="Times New Roman" w:cs="Times New Roman"/>
          <w:sz w:val="28"/>
          <w:szCs w:val="28"/>
        </w:rPr>
        <w:softHyphen/>
        <w:t>метам совместного ведения Российской Федерации и субъектов Российской Федерации. И только учитывая указанный объем и определенные данной частью ст. 77 рамки, Конституция РФ уста</w:t>
      </w:r>
      <w:r>
        <w:rPr>
          <w:rFonts w:ascii="Times New Roman" w:hAnsi="Times New Roman" w:cs="Times New Roman"/>
          <w:sz w:val="28"/>
          <w:szCs w:val="28"/>
        </w:rPr>
        <w:softHyphen/>
        <w:t>навливает: федеральные органы исполнительной власти, и органы исполнительной власти субъектов Российской Федераций образуют единую систему исполнительной власти в Российской Федерации.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Словом, принцип системности требует дифференцированной интерпретации и применения к определенным видам государствен</w:t>
      </w:r>
      <w:r>
        <w:rPr>
          <w:rFonts w:ascii="Times New Roman" w:hAnsi="Times New Roman" w:cs="Times New Roman"/>
          <w:sz w:val="28"/>
          <w:szCs w:val="28"/>
        </w:rPr>
        <w:softHyphen/>
        <w:t>ных органов, а именно к органам исполнительной власти.</w:t>
      </w:r>
    </w:p>
    <w:p w:rsidR="001E01F2" w:rsidRDefault="001E01F2">
      <w:pPr>
        <w:widowControl/>
        <w:ind w:firstLine="720"/>
        <w:rPr>
          <w:rFonts w:ascii="Times New Roman" w:hAnsi="Times New Roman" w:cs="Times New Roman"/>
          <w:sz w:val="28"/>
          <w:szCs w:val="28"/>
        </w:rPr>
      </w:pPr>
      <w:r>
        <w:rPr>
          <w:rFonts w:ascii="Times New Roman" w:hAnsi="Times New Roman" w:cs="Times New Roman"/>
          <w:b/>
          <w:bCs/>
          <w:sz w:val="28"/>
          <w:szCs w:val="28"/>
        </w:rPr>
        <w:t>4. Принцип централизации и децентрализации</w:t>
      </w:r>
      <w:r>
        <w:rPr>
          <w:rFonts w:ascii="Times New Roman" w:hAnsi="Times New Roman" w:cs="Times New Roman"/>
          <w:sz w:val="28"/>
          <w:szCs w:val="28"/>
        </w:rPr>
        <w:t>. Долгие годы при построении и функционировании органов исполнительной вла</w:t>
      </w:r>
      <w:r>
        <w:rPr>
          <w:rFonts w:ascii="Times New Roman" w:hAnsi="Times New Roman" w:cs="Times New Roman"/>
          <w:sz w:val="28"/>
          <w:szCs w:val="28"/>
        </w:rPr>
        <w:softHyphen/>
        <w:t>сти основополагающим был пресловутый принцип демократичес</w:t>
      </w:r>
      <w:r>
        <w:rPr>
          <w:rFonts w:ascii="Times New Roman" w:hAnsi="Times New Roman" w:cs="Times New Roman"/>
          <w:sz w:val="28"/>
          <w:szCs w:val="28"/>
        </w:rPr>
        <w:softHyphen/>
        <w:t>кого централизма. В новых условиях и с учетом демонтажа адми</w:t>
      </w:r>
      <w:r>
        <w:rPr>
          <w:rFonts w:ascii="Times New Roman" w:hAnsi="Times New Roman" w:cs="Times New Roman"/>
          <w:sz w:val="28"/>
          <w:szCs w:val="28"/>
        </w:rPr>
        <w:softHyphen/>
        <w:t>нистративно-командной системы демократический централизм стал серьезным тормозом на пути коренных социально-экономических и политических преобразований, и новая Конституция отвергла его. Значит ли это, что отказались от элементов централизации и децентрализации, без учета которых не может функционировать ни одно демократическое, правовое и цивилизованное государ</w:t>
      </w:r>
      <w:r>
        <w:rPr>
          <w:rFonts w:ascii="Times New Roman" w:hAnsi="Times New Roman" w:cs="Times New Roman"/>
          <w:sz w:val="28"/>
          <w:szCs w:val="28"/>
        </w:rPr>
        <w:softHyphen/>
        <w:t>ство? Конечно, нет. Необходимо только при построении и дея</w:t>
      </w:r>
      <w:r>
        <w:rPr>
          <w:rFonts w:ascii="Times New Roman" w:hAnsi="Times New Roman" w:cs="Times New Roman"/>
          <w:sz w:val="28"/>
          <w:szCs w:val="28"/>
        </w:rPr>
        <w:softHyphen/>
        <w:t>тельности органов государственной власти, в том числе органов исполнительной власти, использовать разумное и сбалансирован</w:t>
      </w:r>
      <w:r>
        <w:rPr>
          <w:rFonts w:ascii="Times New Roman" w:hAnsi="Times New Roman" w:cs="Times New Roman"/>
          <w:sz w:val="28"/>
          <w:szCs w:val="28"/>
        </w:rPr>
        <w:softHyphen/>
        <w:t>ное сочетание централизации и децентрализации.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Чтобы эффективно управлять (участвовать в управлении) общественными процессами (экономическими, политическими, со</w:t>
      </w:r>
      <w:r>
        <w:rPr>
          <w:rFonts w:ascii="Times New Roman" w:hAnsi="Times New Roman" w:cs="Times New Roman"/>
          <w:sz w:val="28"/>
          <w:szCs w:val="28"/>
        </w:rPr>
        <w:softHyphen/>
        <w:t>циальными), необходимо, в организации управления применять элементы, как централизации, так и децентрализации, что позво</w:t>
      </w:r>
      <w:r>
        <w:rPr>
          <w:rFonts w:ascii="Times New Roman" w:hAnsi="Times New Roman" w:cs="Times New Roman"/>
          <w:sz w:val="28"/>
          <w:szCs w:val="28"/>
        </w:rPr>
        <w:softHyphen/>
        <w:t>лит обеспечить в целом эффективность управления органов ис</w:t>
      </w:r>
      <w:r>
        <w:rPr>
          <w:rFonts w:ascii="Times New Roman" w:hAnsi="Times New Roman" w:cs="Times New Roman"/>
          <w:sz w:val="28"/>
          <w:szCs w:val="28"/>
        </w:rPr>
        <w:softHyphen/>
        <w:t xml:space="preserve">полнительной власти.      </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Принцип централизации в системе исполнительной власти означает подчиненность нижестоящих органов вышестоящим ис</w:t>
      </w:r>
      <w:r>
        <w:rPr>
          <w:rFonts w:ascii="Times New Roman" w:hAnsi="Times New Roman" w:cs="Times New Roman"/>
          <w:sz w:val="28"/>
          <w:szCs w:val="28"/>
        </w:rPr>
        <w:softHyphen/>
        <w:t>ходя из единства системы, руководство нижестоящими органами из единого центра.</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Децентрализация означает закрепление в законодательном порядке предметов ведения и полномочий за тем или иным орга</w:t>
      </w:r>
      <w:r>
        <w:rPr>
          <w:rFonts w:ascii="Times New Roman" w:hAnsi="Times New Roman" w:cs="Times New Roman"/>
          <w:sz w:val="28"/>
          <w:szCs w:val="28"/>
        </w:rPr>
        <w:softHyphen/>
        <w:t>ном (видом), которые он (они) должен осуществлять самостоятель</w:t>
      </w:r>
      <w:r>
        <w:rPr>
          <w:rFonts w:ascii="Times New Roman" w:hAnsi="Times New Roman" w:cs="Times New Roman"/>
          <w:sz w:val="28"/>
          <w:szCs w:val="28"/>
        </w:rPr>
        <w:softHyphen/>
        <w:t>но, без вмешательства со стороны вышестоящих органов. При этом предметы ведения и полномочия не разбросаны па определенным "блокам".</w:t>
      </w:r>
    </w:p>
    <w:p w:rsidR="001E01F2" w:rsidRDefault="001E01F2">
      <w:pPr>
        <w:pStyle w:val="FR1"/>
        <w:spacing w:line="360" w:lineRule="auto"/>
        <w:ind w:left="0" w:firstLine="720"/>
        <w:rPr>
          <w:rFonts w:ascii="Times New Roman" w:hAnsi="Times New Roman" w:cs="Times New Roman"/>
          <w:b w:val="0"/>
          <w:bCs w:val="0"/>
          <w:i w:val="0"/>
          <w:iCs w:val="0"/>
          <w:sz w:val="28"/>
          <w:szCs w:val="28"/>
        </w:rPr>
      </w:pPr>
      <w:r>
        <w:rPr>
          <w:rFonts w:ascii="Times New Roman" w:hAnsi="Times New Roman" w:cs="Times New Roman"/>
          <w:b w:val="0"/>
          <w:bCs w:val="0"/>
          <w:i w:val="0"/>
          <w:iCs w:val="0"/>
          <w:sz w:val="28"/>
          <w:szCs w:val="28"/>
        </w:rPr>
        <w:t>Сказанное позволяет сделать общий вывод: сочетание цент</w:t>
      </w:r>
      <w:r>
        <w:rPr>
          <w:rFonts w:ascii="Times New Roman" w:hAnsi="Times New Roman" w:cs="Times New Roman"/>
          <w:b w:val="0"/>
          <w:bCs w:val="0"/>
          <w:i w:val="0"/>
          <w:iCs w:val="0"/>
          <w:sz w:val="28"/>
          <w:szCs w:val="28"/>
        </w:rPr>
        <w:softHyphen/>
        <w:t>рализации с децентрализацией является в значительной степени оптимальным вариантом, принципом построения и функ</w:t>
      </w:r>
      <w:r>
        <w:rPr>
          <w:rFonts w:ascii="Times New Roman" w:hAnsi="Times New Roman" w:cs="Times New Roman"/>
          <w:b w:val="0"/>
          <w:bCs w:val="0"/>
          <w:i w:val="0"/>
          <w:iCs w:val="0"/>
          <w:sz w:val="28"/>
          <w:szCs w:val="28"/>
        </w:rPr>
        <w:softHyphen/>
        <w:t>ционирования органов исполнительной власти с учетом чет</w:t>
      </w:r>
      <w:r>
        <w:rPr>
          <w:rFonts w:ascii="Times New Roman" w:hAnsi="Times New Roman" w:cs="Times New Roman"/>
          <w:b w:val="0"/>
          <w:bCs w:val="0"/>
          <w:i w:val="0"/>
          <w:iCs w:val="0"/>
          <w:sz w:val="28"/>
          <w:szCs w:val="28"/>
        </w:rPr>
        <w:softHyphen/>
        <w:t>кого деления на федеральные органы исполнительной власти и органы исполнительной власти субъектов Российской Фе</w:t>
      </w:r>
      <w:r>
        <w:rPr>
          <w:rFonts w:ascii="Times New Roman" w:hAnsi="Times New Roman" w:cs="Times New Roman"/>
          <w:b w:val="0"/>
          <w:bCs w:val="0"/>
          <w:i w:val="0"/>
          <w:iCs w:val="0"/>
          <w:sz w:val="28"/>
          <w:szCs w:val="28"/>
        </w:rPr>
        <w:softHyphen/>
        <w:t>дерации.</w:t>
      </w:r>
    </w:p>
    <w:p w:rsidR="001E01F2" w:rsidRDefault="001E01F2">
      <w:pPr>
        <w:pStyle w:val="FR1"/>
        <w:spacing w:line="360" w:lineRule="auto"/>
        <w:ind w:left="0" w:firstLine="720"/>
        <w:rPr>
          <w:rFonts w:ascii="Times New Roman" w:hAnsi="Times New Roman" w:cs="Times New Roman"/>
          <w:b w:val="0"/>
          <w:bCs w:val="0"/>
          <w:i w:val="0"/>
          <w:iCs w:val="0"/>
          <w:sz w:val="28"/>
          <w:szCs w:val="28"/>
        </w:rPr>
      </w:pPr>
    </w:p>
    <w:p w:rsidR="001E01F2" w:rsidRDefault="001E01F2">
      <w:pPr>
        <w:pStyle w:val="FR1"/>
        <w:spacing w:line="360" w:lineRule="auto"/>
        <w:ind w:left="0" w:firstLine="720"/>
        <w:rPr>
          <w:rFonts w:ascii="Times New Roman" w:hAnsi="Times New Roman" w:cs="Times New Roman"/>
          <w:b w:val="0"/>
          <w:bCs w:val="0"/>
          <w:i w:val="0"/>
          <w:iCs w:val="0"/>
          <w:sz w:val="28"/>
          <w:szCs w:val="28"/>
        </w:rPr>
      </w:pPr>
      <w:r>
        <w:rPr>
          <w:rFonts w:ascii="Times New Roman" w:hAnsi="Times New Roman" w:cs="Times New Roman"/>
          <w:i w:val="0"/>
          <w:iCs w:val="0"/>
          <w:sz w:val="28"/>
          <w:szCs w:val="28"/>
        </w:rPr>
        <w:t>5. Принцип дифференциации и фиксирования функций и полномочий</w:t>
      </w:r>
      <w:r>
        <w:rPr>
          <w:rFonts w:ascii="Times New Roman" w:hAnsi="Times New Roman" w:cs="Times New Roman"/>
          <w:b w:val="0"/>
          <w:bCs w:val="0"/>
          <w:i w:val="0"/>
          <w:iCs w:val="0"/>
          <w:sz w:val="28"/>
          <w:szCs w:val="28"/>
        </w:rPr>
        <w:t>. Каждый орган исполнительной власти наделён определёнными, свойственными только ему полномочиями. И в то же время его компетенция должна быть чётко зафиксирована, закреплена в определённых нормативно-правовых актах. Каждый орган исполнительной власти имеет свой правовой статус, в котором фиксируются задачи, функции, полномочия. Это положение пол</w:t>
      </w:r>
      <w:r>
        <w:rPr>
          <w:rFonts w:ascii="Times New Roman" w:hAnsi="Times New Roman" w:cs="Times New Roman"/>
          <w:b w:val="0"/>
          <w:bCs w:val="0"/>
          <w:i w:val="0"/>
          <w:iCs w:val="0"/>
          <w:sz w:val="28"/>
          <w:szCs w:val="28"/>
        </w:rPr>
        <w:softHyphen/>
        <w:t>ностью относится к министерствам, государственным комитетам, комитетам, федеральным службам, другим органам исполнитель</w:t>
      </w:r>
      <w:r>
        <w:rPr>
          <w:rFonts w:ascii="Times New Roman" w:hAnsi="Times New Roman" w:cs="Times New Roman"/>
          <w:b w:val="0"/>
          <w:bCs w:val="0"/>
          <w:i w:val="0"/>
          <w:iCs w:val="0"/>
          <w:sz w:val="28"/>
          <w:szCs w:val="28"/>
        </w:rPr>
        <w:softHyphen/>
        <w:t>ной власти. Фиксирование их функций и полномочий осуществля</w:t>
      </w:r>
      <w:r>
        <w:rPr>
          <w:rFonts w:ascii="Times New Roman" w:hAnsi="Times New Roman" w:cs="Times New Roman"/>
          <w:b w:val="0"/>
          <w:bCs w:val="0"/>
          <w:i w:val="0"/>
          <w:iCs w:val="0"/>
          <w:sz w:val="28"/>
          <w:szCs w:val="28"/>
        </w:rPr>
        <w:softHyphen/>
        <w:t>ется в различного вида правовых актах: например, фиксирование функций Правительства — в Конституции и в Федеральном кон</w:t>
      </w:r>
      <w:r>
        <w:rPr>
          <w:rFonts w:ascii="Times New Roman" w:hAnsi="Times New Roman" w:cs="Times New Roman"/>
          <w:b w:val="0"/>
          <w:bCs w:val="0"/>
          <w:i w:val="0"/>
          <w:iCs w:val="0"/>
          <w:sz w:val="28"/>
          <w:szCs w:val="28"/>
        </w:rPr>
        <w:softHyphen/>
        <w:t>ституционном законе о Правительстве; функций Конституцион</w:t>
      </w:r>
      <w:r>
        <w:rPr>
          <w:rFonts w:ascii="Times New Roman" w:hAnsi="Times New Roman" w:cs="Times New Roman"/>
          <w:b w:val="0"/>
          <w:bCs w:val="0"/>
          <w:i w:val="0"/>
          <w:iCs w:val="0"/>
          <w:sz w:val="28"/>
          <w:szCs w:val="28"/>
        </w:rPr>
        <w:softHyphen/>
        <w:t>ного Суда — в Конституции и в Федеральном конституционном законе о Конституционном Суде; функций министерств — в По</w:t>
      </w:r>
      <w:r>
        <w:rPr>
          <w:rFonts w:ascii="Times New Roman" w:hAnsi="Times New Roman" w:cs="Times New Roman"/>
          <w:b w:val="0"/>
          <w:bCs w:val="0"/>
          <w:i w:val="0"/>
          <w:iCs w:val="0"/>
          <w:sz w:val="28"/>
          <w:szCs w:val="28"/>
        </w:rPr>
        <w:softHyphen/>
        <w:t>ложениях (о Министерстве экономики</w:t>
      </w:r>
      <w:r>
        <w:rPr>
          <w:rStyle w:val="aa"/>
          <w:rFonts w:ascii="Times New Roman" w:hAnsi="Times New Roman" w:cs="Times New Roman"/>
          <w:b w:val="0"/>
          <w:bCs w:val="0"/>
          <w:i w:val="0"/>
          <w:iCs w:val="0"/>
          <w:sz w:val="28"/>
          <w:szCs w:val="28"/>
        </w:rPr>
        <w:footnoteReference w:id="11"/>
      </w:r>
      <w:r>
        <w:rPr>
          <w:rFonts w:ascii="Times New Roman" w:hAnsi="Times New Roman" w:cs="Times New Roman"/>
          <w:b w:val="0"/>
          <w:bCs w:val="0"/>
          <w:i w:val="0"/>
          <w:iCs w:val="0"/>
          <w:sz w:val="28"/>
          <w:szCs w:val="28"/>
        </w:rPr>
        <w:t>; о Министерстве транс</w:t>
      </w:r>
      <w:r>
        <w:rPr>
          <w:rFonts w:ascii="Times New Roman" w:hAnsi="Times New Roman" w:cs="Times New Roman"/>
          <w:b w:val="0"/>
          <w:bCs w:val="0"/>
          <w:i w:val="0"/>
          <w:iCs w:val="0"/>
          <w:sz w:val="28"/>
          <w:szCs w:val="28"/>
        </w:rPr>
        <w:softHyphen/>
        <w:t>порта</w:t>
      </w:r>
      <w:r>
        <w:rPr>
          <w:rStyle w:val="aa"/>
          <w:rFonts w:ascii="Times New Roman" w:hAnsi="Times New Roman" w:cs="Times New Roman"/>
          <w:b w:val="0"/>
          <w:bCs w:val="0"/>
          <w:i w:val="0"/>
          <w:iCs w:val="0"/>
          <w:sz w:val="28"/>
          <w:szCs w:val="28"/>
        </w:rPr>
        <w:footnoteReference w:id="12"/>
      </w:r>
      <w:r>
        <w:rPr>
          <w:rFonts w:ascii="Times New Roman" w:hAnsi="Times New Roman" w:cs="Times New Roman"/>
          <w:b w:val="0"/>
          <w:bCs w:val="0"/>
          <w:i w:val="0"/>
          <w:iCs w:val="0"/>
          <w:sz w:val="28"/>
          <w:szCs w:val="28"/>
        </w:rPr>
        <w:t>; о Федеральной службе занятости и т. д).</w:t>
      </w:r>
    </w:p>
    <w:p w:rsidR="001E01F2" w:rsidRDefault="001E01F2">
      <w:pPr>
        <w:widowControl/>
        <w:ind w:firstLine="720"/>
        <w:rPr>
          <w:rFonts w:ascii="Times New Roman" w:hAnsi="Times New Roman" w:cs="Times New Roman"/>
          <w:sz w:val="28"/>
          <w:szCs w:val="28"/>
        </w:rPr>
      </w:pPr>
      <w:r>
        <w:rPr>
          <w:rFonts w:ascii="Times New Roman" w:hAnsi="Times New Roman" w:cs="Times New Roman"/>
          <w:b/>
          <w:bCs/>
          <w:sz w:val="28"/>
          <w:szCs w:val="28"/>
        </w:rPr>
        <w:t>6. Принцип профессионализма и компетентности</w:t>
      </w:r>
      <w:r>
        <w:rPr>
          <w:rFonts w:ascii="Times New Roman" w:hAnsi="Times New Roman" w:cs="Times New Roman"/>
          <w:sz w:val="28"/>
          <w:szCs w:val="28"/>
        </w:rPr>
        <w:t>. Хотя дан</w:t>
      </w:r>
      <w:r>
        <w:rPr>
          <w:rFonts w:ascii="Times New Roman" w:hAnsi="Times New Roman" w:cs="Times New Roman"/>
          <w:sz w:val="28"/>
          <w:szCs w:val="28"/>
        </w:rPr>
        <w:softHyphen/>
        <w:t>ный принцип можно считать всеобщим для любой из подсистем органов или ветвей государственной власти, для органов исполни</w:t>
      </w:r>
      <w:r>
        <w:rPr>
          <w:rFonts w:ascii="Times New Roman" w:hAnsi="Times New Roman" w:cs="Times New Roman"/>
          <w:sz w:val="28"/>
          <w:szCs w:val="28"/>
        </w:rPr>
        <w:softHyphen/>
        <w:t>тельной власти в силу их характера, особенностей, функций, це</w:t>
      </w:r>
      <w:r>
        <w:rPr>
          <w:rFonts w:ascii="Times New Roman" w:hAnsi="Times New Roman" w:cs="Times New Roman"/>
          <w:sz w:val="28"/>
          <w:szCs w:val="28"/>
        </w:rPr>
        <w:softHyphen/>
        <w:t>левого предназначения и других моментов, данный принцип име</w:t>
      </w:r>
      <w:r>
        <w:rPr>
          <w:rFonts w:ascii="Times New Roman" w:hAnsi="Times New Roman" w:cs="Times New Roman"/>
          <w:sz w:val="28"/>
          <w:szCs w:val="28"/>
        </w:rPr>
        <w:softHyphen/>
        <w:t>ет особое значение. Если в целом характеризовать исполнитель</w:t>
      </w:r>
      <w:r>
        <w:rPr>
          <w:rFonts w:ascii="Times New Roman" w:hAnsi="Times New Roman" w:cs="Times New Roman"/>
          <w:sz w:val="28"/>
          <w:szCs w:val="28"/>
        </w:rPr>
        <w:softHyphen/>
        <w:t>ную (исполнительную и распорядительную) деятельность, то ее условно можно подразделить на три разновидности (уровня).</w:t>
      </w:r>
    </w:p>
    <w:p w:rsidR="001E01F2" w:rsidRDefault="001E01F2">
      <w:pPr>
        <w:widowControl/>
        <w:ind w:firstLine="720"/>
        <w:rPr>
          <w:rFonts w:ascii="Times New Roman" w:hAnsi="Times New Roman" w:cs="Times New Roman"/>
          <w:sz w:val="28"/>
          <w:szCs w:val="28"/>
        </w:rPr>
      </w:pPr>
      <w:r>
        <w:rPr>
          <w:rFonts w:ascii="Times New Roman" w:hAnsi="Times New Roman" w:cs="Times New Roman"/>
          <w:i/>
          <w:iCs/>
          <w:sz w:val="28"/>
          <w:szCs w:val="28"/>
        </w:rPr>
        <w:t>Первая</w:t>
      </w:r>
      <w:r>
        <w:rPr>
          <w:rFonts w:ascii="Times New Roman" w:hAnsi="Times New Roman" w:cs="Times New Roman"/>
          <w:sz w:val="28"/>
          <w:szCs w:val="28"/>
        </w:rPr>
        <w:t xml:space="preserve"> — это исполнительная деятельность общего характе</w:t>
      </w:r>
      <w:r>
        <w:rPr>
          <w:rFonts w:ascii="Times New Roman" w:hAnsi="Times New Roman" w:cs="Times New Roman"/>
          <w:sz w:val="28"/>
          <w:szCs w:val="28"/>
        </w:rPr>
        <w:softHyphen/>
        <w:t>ра, общее руководство и управление, т. е. согласование, направ</w:t>
      </w:r>
      <w:r>
        <w:rPr>
          <w:rFonts w:ascii="Times New Roman" w:hAnsi="Times New Roman" w:cs="Times New Roman"/>
          <w:sz w:val="28"/>
          <w:szCs w:val="28"/>
        </w:rPr>
        <w:softHyphen/>
        <w:t>ление, объединение, координация управленческой деятельности. В сущности, по содержанию эта деятельность может быть услов</w:t>
      </w:r>
      <w:r>
        <w:rPr>
          <w:rFonts w:ascii="Times New Roman" w:hAnsi="Times New Roman" w:cs="Times New Roman"/>
          <w:sz w:val="28"/>
          <w:szCs w:val="28"/>
        </w:rPr>
        <w:softHyphen/>
        <w:t>но названа правительственной, т. е. это деятельность такого ха</w:t>
      </w:r>
      <w:r>
        <w:rPr>
          <w:rFonts w:ascii="Times New Roman" w:hAnsi="Times New Roman" w:cs="Times New Roman"/>
          <w:sz w:val="28"/>
          <w:szCs w:val="28"/>
        </w:rPr>
        <w:softHyphen/>
        <w:t>рактера, который свойственен Правительству, Совету Министров, Кабинету Министров. Для ее осуществления функционеры, уча</w:t>
      </w:r>
      <w:r>
        <w:rPr>
          <w:rFonts w:ascii="Times New Roman" w:hAnsi="Times New Roman" w:cs="Times New Roman"/>
          <w:sz w:val="28"/>
          <w:szCs w:val="28"/>
        </w:rPr>
        <w:softHyphen/>
        <w:t>ствующие в правительственной деятельности, а тем более зани</w:t>
      </w:r>
      <w:r>
        <w:rPr>
          <w:rFonts w:ascii="Times New Roman" w:hAnsi="Times New Roman" w:cs="Times New Roman"/>
          <w:sz w:val="28"/>
          <w:szCs w:val="28"/>
        </w:rPr>
        <w:softHyphen/>
        <w:t>мающие достаточно заметные должности, должны обладать вы</w:t>
      </w:r>
      <w:r>
        <w:rPr>
          <w:rFonts w:ascii="Times New Roman" w:hAnsi="Times New Roman" w:cs="Times New Roman"/>
          <w:sz w:val="28"/>
          <w:szCs w:val="28"/>
        </w:rPr>
        <w:softHyphen/>
        <w:t>соким уровнем профессионализма и компетентности, без ко</w:t>
      </w:r>
      <w:r>
        <w:rPr>
          <w:rFonts w:ascii="Times New Roman" w:hAnsi="Times New Roman" w:cs="Times New Roman"/>
          <w:sz w:val="28"/>
          <w:szCs w:val="28"/>
        </w:rPr>
        <w:softHyphen/>
        <w:t>торых ни о каком эффективном общем управлении, согласовании действий, акций различных по характеру министерств, госкоми</w:t>
      </w:r>
      <w:r>
        <w:rPr>
          <w:rFonts w:ascii="Times New Roman" w:hAnsi="Times New Roman" w:cs="Times New Roman"/>
          <w:sz w:val="28"/>
          <w:szCs w:val="28"/>
        </w:rPr>
        <w:softHyphen/>
        <w:t>тетов, других госорганов не может быть и речи, не говоря уже о направленной в целом на решение общегосударственных задач "штабной" деятельности.</w:t>
      </w:r>
    </w:p>
    <w:p w:rsidR="001E01F2" w:rsidRDefault="001E01F2">
      <w:pPr>
        <w:widowControl/>
        <w:ind w:firstLine="720"/>
        <w:rPr>
          <w:rFonts w:ascii="Times New Roman" w:hAnsi="Times New Roman" w:cs="Times New Roman"/>
          <w:sz w:val="28"/>
          <w:szCs w:val="28"/>
        </w:rPr>
      </w:pPr>
      <w:r>
        <w:rPr>
          <w:rFonts w:ascii="Times New Roman" w:hAnsi="Times New Roman" w:cs="Times New Roman"/>
          <w:i/>
          <w:iCs/>
          <w:sz w:val="28"/>
          <w:szCs w:val="28"/>
        </w:rPr>
        <w:t>Вторая</w:t>
      </w:r>
      <w:r>
        <w:rPr>
          <w:rFonts w:ascii="Times New Roman" w:hAnsi="Times New Roman" w:cs="Times New Roman"/>
          <w:sz w:val="28"/>
          <w:szCs w:val="28"/>
        </w:rPr>
        <w:t xml:space="preserve"> — это в целом деятельность на межотраслевом уровне. По своему характеру и природе она близка к правительственной деятельности, но имеет свои особенности. Они состоят главным образом в участии в управлении в межотраслевой сфере, т. е. в экономике, статистике, в области финансов и кредита, труда, налогов таможенного дела, стандартизации и сертификации.</w:t>
      </w:r>
    </w:p>
    <w:p w:rsidR="001E01F2" w:rsidRDefault="001E01F2">
      <w:pPr>
        <w:widowControl/>
        <w:ind w:firstLine="720"/>
        <w:rPr>
          <w:rFonts w:ascii="Times New Roman" w:hAnsi="Times New Roman" w:cs="Times New Roman"/>
          <w:sz w:val="28"/>
          <w:szCs w:val="28"/>
        </w:rPr>
      </w:pPr>
      <w:r>
        <w:rPr>
          <w:rFonts w:ascii="Times New Roman" w:hAnsi="Times New Roman" w:cs="Times New Roman"/>
          <w:i/>
          <w:iCs/>
          <w:sz w:val="28"/>
          <w:szCs w:val="28"/>
        </w:rPr>
        <w:t>Третья</w:t>
      </w:r>
      <w:r>
        <w:rPr>
          <w:rFonts w:ascii="Times New Roman" w:hAnsi="Times New Roman" w:cs="Times New Roman"/>
          <w:sz w:val="28"/>
          <w:szCs w:val="28"/>
        </w:rPr>
        <w:t xml:space="preserve"> — это наиболее разветвленное, отраслевое управ</w:t>
      </w:r>
      <w:r>
        <w:rPr>
          <w:rFonts w:ascii="Times New Roman" w:hAnsi="Times New Roman" w:cs="Times New Roman"/>
          <w:sz w:val="28"/>
          <w:szCs w:val="28"/>
        </w:rPr>
        <w:softHyphen/>
        <w:t>ление. Оно охватывает в целом три сферы, в которые входят про</w:t>
      </w:r>
      <w:r>
        <w:rPr>
          <w:rFonts w:ascii="Times New Roman" w:hAnsi="Times New Roman" w:cs="Times New Roman"/>
          <w:sz w:val="28"/>
          <w:szCs w:val="28"/>
        </w:rPr>
        <w:softHyphen/>
        <w:t>мышленность, строительство, агропромышленный комплекс, транс</w:t>
      </w:r>
      <w:r>
        <w:rPr>
          <w:rFonts w:ascii="Times New Roman" w:hAnsi="Times New Roman" w:cs="Times New Roman"/>
          <w:sz w:val="28"/>
          <w:szCs w:val="28"/>
        </w:rPr>
        <w:softHyphen/>
        <w:t>порт и коммуникации.</w:t>
      </w:r>
      <w:r>
        <w:rPr>
          <w:rStyle w:val="aa"/>
          <w:rFonts w:ascii="Times New Roman" w:hAnsi="Times New Roman" w:cs="Times New Roman"/>
          <w:sz w:val="28"/>
          <w:szCs w:val="28"/>
        </w:rPr>
        <w:footnoteReference w:id="13"/>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К отраслевому управлению относятся все исполнительные отраслевые органы власти — министерства (образования, оборо</w:t>
      </w:r>
      <w:r>
        <w:rPr>
          <w:rFonts w:ascii="Times New Roman" w:hAnsi="Times New Roman" w:cs="Times New Roman"/>
          <w:sz w:val="28"/>
          <w:szCs w:val="28"/>
        </w:rPr>
        <w:softHyphen/>
        <w:t>ны, внутренних дел, сельского хозяйства и продовольствия, здра</w:t>
      </w:r>
      <w:r>
        <w:rPr>
          <w:rFonts w:ascii="Times New Roman" w:hAnsi="Times New Roman" w:cs="Times New Roman"/>
          <w:sz w:val="28"/>
          <w:szCs w:val="28"/>
        </w:rPr>
        <w:softHyphen/>
        <w:t>воохранения, транспорта, связи, путей сообщения, культуры, внешних экономических связей и многие другие); комитеты (по металлургии, машиностроению, кинематографии, рыболовству и многие другие). Отраслевое управление и сеть органов управле</w:t>
      </w:r>
      <w:r>
        <w:rPr>
          <w:rFonts w:ascii="Times New Roman" w:hAnsi="Times New Roman" w:cs="Times New Roman"/>
          <w:sz w:val="28"/>
          <w:szCs w:val="28"/>
        </w:rPr>
        <w:softHyphen/>
        <w:t>ния соответствующими отраслями, входящими в сферы народно</w:t>
      </w:r>
      <w:r>
        <w:rPr>
          <w:rFonts w:ascii="Times New Roman" w:hAnsi="Times New Roman" w:cs="Times New Roman"/>
          <w:sz w:val="28"/>
          <w:szCs w:val="28"/>
        </w:rPr>
        <w:softHyphen/>
        <w:t>го хозяйства, социально-культурного строительства, админист</w:t>
      </w:r>
      <w:r>
        <w:rPr>
          <w:rFonts w:ascii="Times New Roman" w:hAnsi="Times New Roman" w:cs="Times New Roman"/>
          <w:sz w:val="28"/>
          <w:szCs w:val="28"/>
        </w:rPr>
        <w:softHyphen/>
        <w:t>ративно-политической деятельности, чрезвычайно подвижны и динамичны, а перечень органов управления отраслями постоянно видоизменяется, отражая процесс глубоких социально-экономи</w:t>
      </w:r>
      <w:r>
        <w:rPr>
          <w:rFonts w:ascii="Times New Roman" w:hAnsi="Times New Roman" w:cs="Times New Roman"/>
          <w:sz w:val="28"/>
          <w:szCs w:val="28"/>
        </w:rPr>
        <w:softHyphen/>
        <w:t>ческих преобразований в России. К тому же термины "социально-культурное строительство" и "административно-политическая де</w:t>
      </w:r>
      <w:r>
        <w:rPr>
          <w:rFonts w:ascii="Times New Roman" w:hAnsi="Times New Roman" w:cs="Times New Roman"/>
          <w:sz w:val="28"/>
          <w:szCs w:val="28"/>
        </w:rPr>
        <w:softHyphen/>
        <w:t>ятельность" весьма условны: не случайно наименования мини</w:t>
      </w:r>
      <w:r>
        <w:rPr>
          <w:rFonts w:ascii="Times New Roman" w:hAnsi="Times New Roman" w:cs="Times New Roman"/>
          <w:sz w:val="28"/>
          <w:szCs w:val="28"/>
        </w:rPr>
        <w:softHyphen/>
        <w:t>стерств и других центральных органов постоянно меняются, отра</w:t>
      </w:r>
      <w:r>
        <w:rPr>
          <w:rFonts w:ascii="Times New Roman" w:hAnsi="Times New Roman" w:cs="Times New Roman"/>
          <w:sz w:val="28"/>
          <w:szCs w:val="28"/>
        </w:rPr>
        <w:softHyphen/>
        <w:t>жая процесс приспособления исполнительной структуры к услови</w:t>
      </w:r>
      <w:r>
        <w:rPr>
          <w:rFonts w:ascii="Times New Roman" w:hAnsi="Times New Roman" w:cs="Times New Roman"/>
          <w:sz w:val="28"/>
          <w:szCs w:val="28"/>
        </w:rPr>
        <w:softHyphen/>
        <w:t>ям развития экономики и социальной сферы в обстановке рыноч</w:t>
      </w:r>
      <w:r>
        <w:rPr>
          <w:rFonts w:ascii="Times New Roman" w:hAnsi="Times New Roman" w:cs="Times New Roman"/>
          <w:sz w:val="28"/>
          <w:szCs w:val="28"/>
        </w:rPr>
        <w:softHyphen/>
        <w:t>ных отношений.</w:t>
      </w:r>
    </w:p>
    <w:p w:rsidR="001E01F2" w:rsidRDefault="001E01F2">
      <w:pPr>
        <w:widowControl/>
        <w:ind w:firstLine="720"/>
        <w:rPr>
          <w:rFonts w:ascii="Times New Roman" w:hAnsi="Times New Roman" w:cs="Times New Roman"/>
          <w:sz w:val="28"/>
          <w:szCs w:val="28"/>
        </w:rPr>
      </w:pPr>
      <w:r>
        <w:rPr>
          <w:rFonts w:ascii="Times New Roman" w:hAnsi="Times New Roman" w:cs="Times New Roman"/>
          <w:b/>
          <w:bCs/>
          <w:sz w:val="28"/>
          <w:szCs w:val="28"/>
        </w:rPr>
        <w:t>7. Принцип законности</w:t>
      </w:r>
      <w:r>
        <w:rPr>
          <w:rFonts w:ascii="Times New Roman" w:hAnsi="Times New Roman" w:cs="Times New Roman"/>
          <w:sz w:val="28"/>
          <w:szCs w:val="28"/>
        </w:rPr>
        <w:t xml:space="preserve"> пронизывает всю систему органов го</w:t>
      </w:r>
      <w:r>
        <w:rPr>
          <w:rFonts w:ascii="Times New Roman" w:hAnsi="Times New Roman" w:cs="Times New Roman"/>
          <w:sz w:val="28"/>
          <w:szCs w:val="28"/>
        </w:rPr>
        <w:softHyphen/>
        <w:t>сударственной власти, в том числе и органов исполнительной вла</w:t>
      </w:r>
      <w:r>
        <w:rPr>
          <w:rFonts w:ascii="Times New Roman" w:hAnsi="Times New Roman" w:cs="Times New Roman"/>
          <w:sz w:val="28"/>
          <w:szCs w:val="28"/>
        </w:rPr>
        <w:softHyphen/>
        <w:t>сти. Каждый из них действует на основе Конституции, федераль</w:t>
      </w:r>
      <w:r>
        <w:rPr>
          <w:rFonts w:ascii="Times New Roman" w:hAnsi="Times New Roman" w:cs="Times New Roman"/>
          <w:sz w:val="28"/>
          <w:szCs w:val="28"/>
        </w:rPr>
        <w:softHyphen/>
        <w:t>ных законов, актов Президента и Правительства Российской Фе</w:t>
      </w:r>
      <w:r>
        <w:rPr>
          <w:rFonts w:ascii="Times New Roman" w:hAnsi="Times New Roman" w:cs="Times New Roman"/>
          <w:sz w:val="28"/>
          <w:szCs w:val="28"/>
        </w:rPr>
        <w:softHyphen/>
        <w:t>дерации.</w:t>
      </w:r>
    </w:p>
    <w:p w:rsidR="001E01F2" w:rsidRDefault="001E01F2">
      <w:pPr>
        <w:widowControl/>
        <w:ind w:firstLine="720"/>
        <w:rPr>
          <w:rFonts w:ascii="Times New Roman" w:hAnsi="Times New Roman" w:cs="Times New Roman"/>
          <w:sz w:val="28"/>
          <w:szCs w:val="28"/>
        </w:rPr>
      </w:pPr>
      <w:r>
        <w:rPr>
          <w:rFonts w:ascii="Times New Roman" w:hAnsi="Times New Roman" w:cs="Times New Roman"/>
          <w:b/>
          <w:bCs/>
          <w:sz w:val="28"/>
          <w:szCs w:val="28"/>
        </w:rPr>
        <w:t>8. Принцип гласности</w:t>
      </w:r>
      <w:r>
        <w:rPr>
          <w:rFonts w:ascii="Times New Roman" w:hAnsi="Times New Roman" w:cs="Times New Roman"/>
          <w:sz w:val="28"/>
          <w:szCs w:val="28"/>
        </w:rPr>
        <w:t>, обусловленный содержанием и духом Конституции, распространяется с известной спецификой на орга</w:t>
      </w:r>
      <w:r>
        <w:rPr>
          <w:rFonts w:ascii="Times New Roman" w:hAnsi="Times New Roman" w:cs="Times New Roman"/>
          <w:sz w:val="28"/>
          <w:szCs w:val="28"/>
        </w:rPr>
        <w:softHyphen/>
        <w:t>ны всех трех ветвей государственной власти, в том числе и на органы исполнительной власти. Собственно, без открытости, глас</w:t>
      </w:r>
      <w:r>
        <w:rPr>
          <w:rFonts w:ascii="Times New Roman" w:hAnsi="Times New Roman" w:cs="Times New Roman"/>
          <w:sz w:val="28"/>
          <w:szCs w:val="28"/>
        </w:rPr>
        <w:softHyphen/>
        <w:t>ности нельзя серьезно говорить о демократизме и правовом госу</w:t>
      </w:r>
      <w:r>
        <w:rPr>
          <w:rFonts w:ascii="Times New Roman" w:hAnsi="Times New Roman" w:cs="Times New Roman"/>
          <w:sz w:val="28"/>
          <w:szCs w:val="28"/>
        </w:rPr>
        <w:softHyphen/>
        <w:t xml:space="preserve">дарстве. </w:t>
      </w:r>
    </w:p>
    <w:p w:rsidR="001E01F2" w:rsidRDefault="001E01F2">
      <w:pPr>
        <w:widowControl/>
        <w:ind w:firstLine="720"/>
        <w:rPr>
          <w:rFonts w:ascii="Times New Roman" w:hAnsi="Times New Roman" w:cs="Times New Roman"/>
          <w:sz w:val="28"/>
          <w:szCs w:val="28"/>
        </w:rPr>
      </w:pPr>
      <w:r>
        <w:rPr>
          <w:rFonts w:ascii="Times New Roman" w:hAnsi="Times New Roman" w:cs="Times New Roman"/>
          <w:b/>
          <w:bCs/>
          <w:sz w:val="28"/>
          <w:szCs w:val="28"/>
        </w:rPr>
        <w:t>9. Принцип чередования функций и полномочий и передачи от одной части (подсистемы) органов исполнительной власти другой ее части (подсистеме) определенной части своих полно</w:t>
      </w:r>
      <w:r>
        <w:rPr>
          <w:rFonts w:ascii="Times New Roman" w:hAnsi="Times New Roman" w:cs="Times New Roman"/>
          <w:b/>
          <w:bCs/>
          <w:sz w:val="28"/>
          <w:szCs w:val="28"/>
        </w:rPr>
        <w:softHyphen/>
        <w:t>мочий.</w:t>
      </w:r>
      <w:r>
        <w:rPr>
          <w:rFonts w:ascii="Times New Roman" w:hAnsi="Times New Roman" w:cs="Times New Roman"/>
          <w:sz w:val="28"/>
          <w:szCs w:val="28"/>
        </w:rPr>
        <w:t xml:space="preserve"> Этот принцип юридически закреплен в ст. 78 ч. 1, 2, 3 Кон</w:t>
      </w:r>
      <w:r>
        <w:rPr>
          <w:rFonts w:ascii="Times New Roman" w:hAnsi="Times New Roman" w:cs="Times New Roman"/>
          <w:sz w:val="28"/>
          <w:szCs w:val="28"/>
        </w:rPr>
        <w:softHyphen/>
        <w:t xml:space="preserve">ституции РФ. </w:t>
      </w:r>
    </w:p>
    <w:p w:rsidR="001E01F2" w:rsidRDefault="001E01F2">
      <w:pPr>
        <w:pStyle w:val="FR1"/>
        <w:spacing w:line="360" w:lineRule="auto"/>
        <w:ind w:left="0" w:firstLine="720"/>
        <w:rPr>
          <w:rFonts w:ascii="Times New Roman" w:hAnsi="Times New Roman" w:cs="Times New Roman"/>
          <w:b w:val="0"/>
          <w:bCs w:val="0"/>
          <w:i w:val="0"/>
          <w:iCs w:val="0"/>
          <w:sz w:val="28"/>
          <w:szCs w:val="28"/>
        </w:rPr>
      </w:pPr>
      <w:r>
        <w:rPr>
          <w:rFonts w:ascii="Times New Roman" w:hAnsi="Times New Roman" w:cs="Times New Roman"/>
          <w:i w:val="0"/>
          <w:iCs w:val="0"/>
          <w:sz w:val="28"/>
          <w:szCs w:val="28"/>
        </w:rPr>
        <w:t>10. Принцип взаимодействия и согласованного функциониро</w:t>
      </w:r>
      <w:r>
        <w:rPr>
          <w:rFonts w:ascii="Times New Roman" w:hAnsi="Times New Roman" w:cs="Times New Roman"/>
          <w:i w:val="0"/>
          <w:iCs w:val="0"/>
          <w:sz w:val="28"/>
          <w:szCs w:val="28"/>
        </w:rPr>
        <w:softHyphen/>
        <w:t>вания органов исполнительной власти с органами законодатель</w:t>
      </w:r>
      <w:r>
        <w:rPr>
          <w:rFonts w:ascii="Times New Roman" w:hAnsi="Times New Roman" w:cs="Times New Roman"/>
          <w:i w:val="0"/>
          <w:iCs w:val="0"/>
          <w:sz w:val="28"/>
          <w:szCs w:val="28"/>
        </w:rPr>
        <w:softHyphen/>
        <w:t>ной и судебной власти.</w:t>
      </w:r>
      <w:r>
        <w:rPr>
          <w:rFonts w:ascii="Times New Roman" w:hAnsi="Times New Roman" w:cs="Times New Roman"/>
          <w:b w:val="0"/>
          <w:bCs w:val="0"/>
          <w:i w:val="0"/>
          <w:iCs w:val="0"/>
          <w:sz w:val="28"/>
          <w:szCs w:val="28"/>
        </w:rPr>
        <w:t xml:space="preserve"> Этот принцип — следствие действия прин</w:t>
      </w:r>
      <w:r>
        <w:rPr>
          <w:rFonts w:ascii="Times New Roman" w:hAnsi="Times New Roman" w:cs="Times New Roman"/>
          <w:b w:val="0"/>
          <w:bCs w:val="0"/>
          <w:i w:val="0"/>
          <w:iCs w:val="0"/>
          <w:sz w:val="28"/>
          <w:szCs w:val="28"/>
        </w:rPr>
        <w:softHyphen/>
        <w:t>ципа разделения властей и ряда других статей Конституции — ст. 71 п. «г», ст. 732 п. «н», ст. 73, 77 ч. 1, 2, ст. 80 ч. 2, раздел второй ч. 1 и др.</w:t>
      </w:r>
    </w:p>
    <w:p w:rsidR="001E01F2" w:rsidRDefault="001E01F2">
      <w:pPr>
        <w:pStyle w:val="FR1"/>
        <w:spacing w:line="360" w:lineRule="auto"/>
        <w:ind w:left="0" w:firstLine="720"/>
        <w:rPr>
          <w:rFonts w:ascii="Times New Roman" w:hAnsi="Times New Roman" w:cs="Times New Roman"/>
          <w:b w:val="0"/>
          <w:bCs w:val="0"/>
          <w:i w:val="0"/>
          <w:iCs w:val="0"/>
          <w:sz w:val="28"/>
          <w:szCs w:val="28"/>
        </w:rPr>
      </w:pPr>
      <w:r>
        <w:rPr>
          <w:rFonts w:ascii="Times New Roman" w:hAnsi="Times New Roman" w:cs="Times New Roman"/>
          <w:i w:val="0"/>
          <w:iCs w:val="0"/>
          <w:sz w:val="28"/>
          <w:szCs w:val="28"/>
        </w:rPr>
        <w:t>11. Принцип участия граждан в формировании (избрании) органов исполнительной власти.</w:t>
      </w:r>
      <w:r>
        <w:rPr>
          <w:rFonts w:ascii="Times New Roman" w:hAnsi="Times New Roman" w:cs="Times New Roman"/>
          <w:b w:val="0"/>
          <w:bCs w:val="0"/>
          <w:i w:val="0"/>
          <w:iCs w:val="0"/>
          <w:sz w:val="28"/>
          <w:szCs w:val="28"/>
        </w:rPr>
        <w:t xml:space="preserve"> В сущности, данный принцип закреплен в ст. 32 Конституции Российской Федерации и в теку</w:t>
      </w:r>
      <w:r>
        <w:rPr>
          <w:rFonts w:ascii="Times New Roman" w:hAnsi="Times New Roman" w:cs="Times New Roman"/>
          <w:b w:val="0"/>
          <w:bCs w:val="0"/>
          <w:i w:val="0"/>
          <w:iCs w:val="0"/>
          <w:sz w:val="28"/>
          <w:szCs w:val="28"/>
        </w:rPr>
        <w:softHyphen/>
        <w:t>щем законодательстве. В частности, он проявляется при выборах глав администраций, краев и областей (губернаторов).</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b/>
          <w:bCs/>
          <w:sz w:val="28"/>
          <w:szCs w:val="28"/>
        </w:rPr>
        <w:t>12. Принцип контроля в процессе организации и функциони</w:t>
      </w:r>
      <w:r>
        <w:rPr>
          <w:rFonts w:ascii="Times New Roman" w:hAnsi="Times New Roman" w:cs="Times New Roman"/>
          <w:b/>
          <w:bCs/>
          <w:sz w:val="28"/>
          <w:szCs w:val="28"/>
        </w:rPr>
        <w:softHyphen/>
        <w:t>рования органов исполнительной власти</w:t>
      </w:r>
      <w:r>
        <w:rPr>
          <w:rFonts w:ascii="Times New Roman" w:hAnsi="Times New Roman" w:cs="Times New Roman"/>
          <w:sz w:val="28"/>
          <w:szCs w:val="28"/>
        </w:rPr>
        <w:t>. Контроль — всеобщее начало, которое пронизывает все звенья механизма исполнитель</w:t>
      </w:r>
      <w:r>
        <w:rPr>
          <w:rFonts w:ascii="Times New Roman" w:hAnsi="Times New Roman" w:cs="Times New Roman"/>
          <w:sz w:val="28"/>
          <w:szCs w:val="28"/>
        </w:rPr>
        <w:softHyphen/>
        <w:t>ной власти. Эта проблема требует отдельного анализа.</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Таким образом, мы в целостном виде проанализировали ос</w:t>
      </w:r>
      <w:r>
        <w:rPr>
          <w:rFonts w:ascii="Times New Roman" w:hAnsi="Times New Roman" w:cs="Times New Roman"/>
          <w:sz w:val="28"/>
          <w:szCs w:val="28"/>
        </w:rPr>
        <w:softHyphen/>
        <w:t>новные принципы организации и деятельности органов исполни</w:t>
      </w:r>
      <w:r>
        <w:rPr>
          <w:rFonts w:ascii="Times New Roman" w:hAnsi="Times New Roman" w:cs="Times New Roman"/>
          <w:sz w:val="28"/>
          <w:szCs w:val="28"/>
        </w:rPr>
        <w:softHyphen/>
        <w:t>тельной власти, которые в совокупности характеризуют демокра</w:t>
      </w:r>
      <w:r>
        <w:rPr>
          <w:rFonts w:ascii="Times New Roman" w:hAnsi="Times New Roman" w:cs="Times New Roman"/>
          <w:sz w:val="28"/>
          <w:szCs w:val="28"/>
        </w:rPr>
        <w:softHyphen/>
        <w:t>тизм и специфику механизма функционирования исполнительной власти в Российской Федерации.</w:t>
      </w:r>
    </w:p>
    <w:p w:rsidR="001E01F2" w:rsidRDefault="001E01F2">
      <w:pPr>
        <w:widowControl/>
        <w:ind w:left="40" w:firstLine="720"/>
        <w:rPr>
          <w:rFonts w:ascii="Times New Roman" w:hAnsi="Times New Roman" w:cs="Times New Roman"/>
          <w:sz w:val="28"/>
          <w:szCs w:val="28"/>
        </w:rPr>
      </w:pPr>
    </w:p>
    <w:p w:rsidR="001E01F2" w:rsidRDefault="001E01F2">
      <w:pPr>
        <w:widowControl/>
        <w:ind w:left="40"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0"/>
        <w:jc w:val="center"/>
        <w:rPr>
          <w:rFonts w:ascii="Times New Roman" w:hAnsi="Times New Roman" w:cs="Times New Roman"/>
          <w:b/>
          <w:bCs/>
          <w:sz w:val="28"/>
          <w:szCs w:val="28"/>
        </w:rPr>
      </w:pPr>
      <w:r>
        <w:rPr>
          <w:rFonts w:ascii="Times New Roman" w:hAnsi="Times New Roman" w:cs="Times New Roman"/>
          <w:b/>
          <w:bCs/>
          <w:sz w:val="28"/>
          <w:szCs w:val="28"/>
          <w:u w:val="single"/>
        </w:rPr>
        <w:t>Глава 3</w:t>
      </w:r>
      <w:r>
        <w:rPr>
          <w:rFonts w:ascii="Times New Roman" w:hAnsi="Times New Roman" w:cs="Times New Roman"/>
          <w:b/>
          <w:bCs/>
          <w:sz w:val="28"/>
          <w:szCs w:val="28"/>
        </w:rPr>
        <w:t>. Соотношение государственного управления и исполнительной</w:t>
      </w:r>
    </w:p>
    <w:p w:rsidR="001E01F2" w:rsidRDefault="001E01F2">
      <w:pPr>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власти</w:t>
      </w:r>
    </w:p>
    <w:p w:rsidR="001E01F2" w:rsidRDefault="001E01F2">
      <w:pPr>
        <w:widowControl/>
        <w:ind w:firstLine="0"/>
        <w:jc w:val="center"/>
        <w:rPr>
          <w:rFonts w:ascii="Times New Roman" w:hAnsi="Times New Roman" w:cs="Times New Roman"/>
          <w:b/>
          <w:bCs/>
          <w:sz w:val="28"/>
          <w:szCs w:val="28"/>
        </w:rPr>
      </w:pP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Изложенные выше положения дают необходимую основу для решения вопроса о соотношении исполнительной власти и государственного управления. Ранее подобный вопрос не возникал, ибо государственное управление безоговорочно отождествлялось с исполнительно-распо</w:t>
      </w:r>
      <w:r>
        <w:rPr>
          <w:rFonts w:ascii="Times New Roman" w:hAnsi="Times New Roman" w:cs="Times New Roman"/>
          <w:sz w:val="28"/>
          <w:szCs w:val="28"/>
        </w:rPr>
        <w:softHyphen/>
        <w:t>рядительной деятельностью. Сейчас он актуален в силу того, что термин «исполнительно-распорядительная деятельность» утратил свое универсальное значение, исчез из языка нормативно-правовых актов различной юридической силы.</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Тем не менее, сохранилась единая корневая основа — исполнение. Она (эта основа) в равной мере характеризует как исполнительно-рас</w:t>
      </w:r>
      <w:r>
        <w:rPr>
          <w:rFonts w:ascii="Times New Roman" w:hAnsi="Times New Roman" w:cs="Times New Roman"/>
          <w:sz w:val="28"/>
          <w:szCs w:val="28"/>
        </w:rPr>
        <w:softHyphen/>
        <w:t>порядительную деятельность (т.е. государственное управление в его «старом» понимании), так и деятельность по реализации исполнитель</w:t>
      </w:r>
      <w:r>
        <w:rPr>
          <w:rFonts w:ascii="Times New Roman" w:hAnsi="Times New Roman" w:cs="Times New Roman"/>
          <w:sz w:val="28"/>
          <w:szCs w:val="28"/>
        </w:rPr>
        <w:softHyphen/>
        <w:t>ной власти. При этом надо учитывать, что исполнительная власть в значительной степени — категория политико-правовая, в то время как государственное управление — организационно-правовая.</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Право на жизнь, однако, имеют обе эти государственно-правовые категории, несмотря на то, что в Конституции Российской Федерации нет упоминаний о государственном управлении. Тем не менее, государ</w:t>
      </w:r>
      <w:r>
        <w:rPr>
          <w:rFonts w:ascii="Times New Roman" w:hAnsi="Times New Roman" w:cs="Times New Roman"/>
          <w:sz w:val="28"/>
          <w:szCs w:val="28"/>
        </w:rPr>
        <w:softHyphen/>
        <w:t>ственное управление — реальность, без которой не может работать государственно-властный механизм. Но Конституция и действующее законодательство Российской Федерации не предложили синонима го</w:t>
      </w:r>
      <w:r>
        <w:rPr>
          <w:rFonts w:ascii="Times New Roman" w:hAnsi="Times New Roman" w:cs="Times New Roman"/>
          <w:sz w:val="28"/>
          <w:szCs w:val="28"/>
        </w:rPr>
        <w:softHyphen/>
        <w:t>сударственному управлению, ибо в них ничего не говорится, например, об исполнительной деятельности; субъекты этой деятельности налицо, а характер ее не определен. Между тем система разделения властей исходит из того, что каждая ветвь единой государственной власти реализуется в деятельности их субъектов. Поэтому государственное управление по своему назначению и представляет собой не что иное, как вид государственной деятельности, в рамках которого практически реализуется исполнительная власть.</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Следовательно, государственное управление практически осуще</w:t>
      </w:r>
      <w:r>
        <w:rPr>
          <w:rFonts w:ascii="Times New Roman" w:hAnsi="Times New Roman" w:cs="Times New Roman"/>
          <w:sz w:val="28"/>
          <w:szCs w:val="28"/>
        </w:rPr>
        <w:softHyphen/>
        <w:t>ствляется и в рамках системы государственной власти, базирующейся на началах разделения властей. Исполнительная власть как прояв</w:t>
      </w:r>
      <w:r>
        <w:rPr>
          <w:rFonts w:ascii="Times New Roman" w:hAnsi="Times New Roman" w:cs="Times New Roman"/>
          <w:sz w:val="28"/>
          <w:szCs w:val="28"/>
        </w:rPr>
        <w:softHyphen/>
        <w:t>ление единой государственной власти, приобретает реальный характер в деятельности особых звеньев государственного аппарата, в настоящее время именуемых исполнительными органами, а по существу явля</w:t>
      </w:r>
      <w:r>
        <w:rPr>
          <w:rFonts w:ascii="Times New Roman" w:hAnsi="Times New Roman" w:cs="Times New Roman"/>
          <w:sz w:val="28"/>
          <w:szCs w:val="28"/>
        </w:rPr>
        <w:softHyphen/>
        <w:t>ющимися органами государственного управления. В подобном смысле государственное управление, понимаемое как исполнительно-распо</w:t>
      </w:r>
      <w:r>
        <w:rPr>
          <w:rFonts w:ascii="Times New Roman" w:hAnsi="Times New Roman" w:cs="Times New Roman"/>
          <w:sz w:val="28"/>
          <w:szCs w:val="28"/>
        </w:rPr>
        <w:softHyphen/>
        <w:t>рядительная 'деятельность, не противопоставляется реализации исполнительной власти, понимаемой как деятельность субъектов этой ветви власти.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 этом смысле интерес представляет, например, глава III Водного кодекса Российской Федерации — «Государственное управление в области использования и охраны водных объектов», в ст. 70 которой говорится об «органах исполнительной власти, осуществляющих госу</w:t>
      </w:r>
      <w:r>
        <w:rPr>
          <w:rFonts w:ascii="Times New Roman" w:hAnsi="Times New Roman" w:cs="Times New Roman"/>
          <w:sz w:val="28"/>
          <w:szCs w:val="28"/>
        </w:rPr>
        <w:softHyphen/>
        <w:t>дарственное управление» в регулируемой кодексом области</w:t>
      </w:r>
      <w:r>
        <w:rPr>
          <w:rStyle w:val="aa"/>
          <w:rFonts w:ascii="Times New Roman" w:hAnsi="Times New Roman" w:cs="Times New Roman"/>
          <w:sz w:val="28"/>
          <w:szCs w:val="28"/>
        </w:rPr>
        <w:footnoteReference w:id="14"/>
      </w:r>
      <w:r>
        <w:rPr>
          <w:rFonts w:ascii="Times New Roman" w:hAnsi="Times New Roman" w:cs="Times New Roman"/>
          <w:sz w:val="28"/>
          <w:szCs w:val="28"/>
        </w:rPr>
        <w:t>.</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Следует, однако, иметь в виду, что понятие «государственное уп</w:t>
      </w:r>
      <w:r>
        <w:rPr>
          <w:rFonts w:ascii="Times New Roman" w:hAnsi="Times New Roman" w:cs="Times New Roman"/>
          <w:sz w:val="28"/>
          <w:szCs w:val="28"/>
        </w:rPr>
        <w:softHyphen/>
        <w:t>равление» —более широкое по сравнению с исполнительной властью. Последняя в известном смысле производна от государственного управ</w:t>
      </w:r>
      <w:r>
        <w:rPr>
          <w:rFonts w:ascii="Times New Roman" w:hAnsi="Times New Roman" w:cs="Times New Roman"/>
          <w:sz w:val="28"/>
          <w:szCs w:val="28"/>
        </w:rPr>
        <w:softHyphen/>
        <w:t>ления. Она призвана определить объем и характер государственно-вла</w:t>
      </w:r>
      <w:r>
        <w:rPr>
          <w:rFonts w:ascii="Times New Roman" w:hAnsi="Times New Roman" w:cs="Times New Roman"/>
          <w:sz w:val="28"/>
          <w:szCs w:val="28"/>
        </w:rPr>
        <w:softHyphen/>
        <w:t>стных полномочий, реализуемых в процессе государственно-управлен</w:t>
      </w:r>
      <w:r>
        <w:rPr>
          <w:rFonts w:ascii="Times New Roman" w:hAnsi="Times New Roman" w:cs="Times New Roman"/>
          <w:sz w:val="28"/>
          <w:szCs w:val="28"/>
        </w:rPr>
        <w:softHyphen/>
        <w:t>ческой деятельности. С другой стороны, государственное управление — это и есть тот вид деятельности, который направлен на практическую реализацию исполнительной власти. Исполнительная власть по суще</w:t>
      </w:r>
      <w:r>
        <w:rPr>
          <w:rFonts w:ascii="Times New Roman" w:hAnsi="Times New Roman" w:cs="Times New Roman"/>
          <w:sz w:val="28"/>
          <w:szCs w:val="28"/>
        </w:rPr>
        <w:softHyphen/>
        <w:t>ству составляет содержание деятельности по государственному управ</w:t>
      </w:r>
      <w:r>
        <w:rPr>
          <w:rFonts w:ascii="Times New Roman" w:hAnsi="Times New Roman" w:cs="Times New Roman"/>
          <w:sz w:val="28"/>
          <w:szCs w:val="28"/>
        </w:rPr>
        <w:softHyphen/>
        <w:t>лению, выражая, прежде всего ее функциональную (исполнительную) направленность.</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Соответственно все субъекты исполнительной власти одновремен</w:t>
      </w:r>
      <w:r>
        <w:rPr>
          <w:rFonts w:ascii="Times New Roman" w:hAnsi="Times New Roman" w:cs="Times New Roman"/>
          <w:sz w:val="28"/>
          <w:szCs w:val="28"/>
        </w:rPr>
        <w:softHyphen/>
        <w:t>но являются звеньями системы государственного управления. Однако далеко не все такого рода звенья могут быть субъектами исполнитель</w:t>
      </w:r>
      <w:r>
        <w:rPr>
          <w:rFonts w:ascii="Times New Roman" w:hAnsi="Times New Roman" w:cs="Times New Roman"/>
          <w:sz w:val="28"/>
          <w:szCs w:val="28"/>
        </w:rPr>
        <w:softHyphen/>
        <w:t>ной власти в ее конституционном смысле. В противном случае придется признать в качестве таковых, например, администрацию государствен</w:t>
      </w:r>
      <w:r>
        <w:rPr>
          <w:rFonts w:ascii="Times New Roman" w:hAnsi="Times New Roman" w:cs="Times New Roman"/>
          <w:sz w:val="28"/>
          <w:szCs w:val="28"/>
        </w:rPr>
        <w:softHyphen/>
        <w:t>ного предприятия, или учреждения, либо концерна и т.п., таких звеньев системы государственного управления, которые находятся за преде</w:t>
      </w:r>
      <w:r>
        <w:rPr>
          <w:rFonts w:ascii="Times New Roman" w:hAnsi="Times New Roman" w:cs="Times New Roman"/>
          <w:sz w:val="28"/>
          <w:szCs w:val="28"/>
        </w:rPr>
        <w:softHyphen/>
        <w:t>лами действия принципа разделения властей.</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Можно также выделить систему (аппарат) исполнительной власти, которую составляет совокупность государственных органов, обозначаемых в качестве ее субъектов, а также организационный ме</w:t>
      </w:r>
      <w:r>
        <w:rPr>
          <w:rFonts w:ascii="Times New Roman" w:hAnsi="Times New Roman" w:cs="Times New Roman"/>
          <w:sz w:val="28"/>
          <w:szCs w:val="28"/>
        </w:rPr>
        <w:softHyphen/>
        <w:t>ханизм ее реализации. В последнем случае имеется в виду следующее. Постоянно действующим организационным фактором системы исполнительной власти являются находящиеся на различном иерархическом уровне исполнительные органы общей компетенции (например: Правительство Российской Федерации, администрация области и т.п.). Остальные звенья такой системы весьма непостоянны, видоизменяемы (например, министерства, государственные комитеты и пр.). Они могут в ряде случаев вообще не существовать (например, возникновение на базе бывших министерств государственных концер</w:t>
      </w:r>
      <w:r>
        <w:rPr>
          <w:rFonts w:ascii="Times New Roman" w:hAnsi="Times New Roman" w:cs="Times New Roman"/>
          <w:sz w:val="28"/>
          <w:szCs w:val="28"/>
        </w:rPr>
        <w:softHyphen/>
        <w:t>нов, не являющихся государственными органами), хотя из механизма государственного управления они не «изымаются». В таком же аспекте можно квалифицировать роль, например, различного рода структур</w:t>
      </w:r>
      <w:r>
        <w:rPr>
          <w:rFonts w:ascii="Times New Roman" w:hAnsi="Times New Roman" w:cs="Times New Roman"/>
          <w:sz w:val="28"/>
          <w:szCs w:val="28"/>
        </w:rPr>
        <w:softHyphen/>
        <w:t>ных подразделений исполнительных органов их территориальных звеньев, а также должностных лиц.</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Все это — «рабочий механизм» исполнительной власти, служащий целям лучшей ее организации и функционирования. Конечно, внутренняя структура (самоорганизация) исполнительной власти не тождественна самой этой власти.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 xml:space="preserve">Тем не менее, весь аппарат исполнительной власти нельзя сводить только к органам (федеральным, республиканским, региональным и г.п.) общей компетенции. Этот аппарат многообразен и включает в свой состав также отраслевые, межотраслевые, надзорные, территориальные и иные звенья государственно-управленческого механизма. Но одновременно все эти звенья в совокупности составляют систему субъектов государственного управления. </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Изложенные позиции нуждаются в определенных уточнениях, суть которых состоит в следующем.</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Государственное управление — синоним государственно-управ</w:t>
      </w:r>
      <w:r>
        <w:rPr>
          <w:rFonts w:ascii="Times New Roman" w:hAnsi="Times New Roman" w:cs="Times New Roman"/>
          <w:sz w:val="28"/>
          <w:szCs w:val="28"/>
        </w:rPr>
        <w:softHyphen/>
        <w:t>ленческой деятельности в широком смысле и форма практической реализации исполнительной власти в ее собственном смысле.</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Сфера государственного управления — понятие, границы которого в современных условиях определяются не только практической дея</w:t>
      </w:r>
      <w:r>
        <w:rPr>
          <w:rFonts w:ascii="Times New Roman" w:hAnsi="Times New Roman" w:cs="Times New Roman"/>
          <w:sz w:val="28"/>
          <w:szCs w:val="28"/>
        </w:rPr>
        <w:softHyphen/>
        <w:t>тельностью по реализации исполнительной власти, т.е. собственно работой субъектов этой ветви государственной власти, но и всеми иными проявлениями государственно-управленческой деятельности (например, деятельность управленческих по своему характеру звеньев, не являющихся непосредственными субъектами исполнительной власти).</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Государственно-управленческая деятельность — это есть функционирование субъектов исполнительной власти и иных звеньев государственного управления по реализации их задач и функций.</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Органы, государственного управления — субъекты исполнитель</w:t>
      </w:r>
      <w:r>
        <w:rPr>
          <w:rFonts w:ascii="Times New Roman" w:hAnsi="Times New Roman" w:cs="Times New Roman"/>
          <w:sz w:val="28"/>
          <w:szCs w:val="28"/>
        </w:rPr>
        <w:softHyphen/>
        <w:t>ной власти и иные звенья, осуществляющие в том или ином объеме государственно-управленческую деятельность.</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Исполнительные органы — собирательный термин, который мо</w:t>
      </w:r>
      <w:r>
        <w:rPr>
          <w:rFonts w:ascii="Times New Roman" w:hAnsi="Times New Roman" w:cs="Times New Roman"/>
          <w:sz w:val="28"/>
          <w:szCs w:val="28"/>
        </w:rPr>
        <w:softHyphen/>
        <w:t>жет быть использован для обозначения всех субъектов государственно-управленческой деятельности, включая субъекты исполнительной власти, а также органы управления, действующие за пределами практической реализации исполнительной власти (например, исполнительные орга</w:t>
      </w:r>
      <w:r>
        <w:rPr>
          <w:rFonts w:ascii="Times New Roman" w:hAnsi="Times New Roman" w:cs="Times New Roman"/>
          <w:sz w:val="28"/>
          <w:szCs w:val="28"/>
        </w:rPr>
        <w:softHyphen/>
        <w:t>ны системы местного самоуправления, органы управления жизнью предприятий, учреждений, общественных объединений, коммерческих структур). При этом налицо тождественность понятий «субъект исполнительной власти» и «орган исполнительной власти».</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Данные уточнения сделаны в связи с тем, что единая терминология, определяемая переходом к системе разделения властей, еще оконча</w:t>
      </w:r>
      <w:r>
        <w:rPr>
          <w:rFonts w:ascii="Times New Roman" w:hAnsi="Times New Roman" w:cs="Times New Roman"/>
          <w:sz w:val="28"/>
          <w:szCs w:val="28"/>
        </w:rPr>
        <w:softHyphen/>
        <w:t>тельно не сложилась.</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Так, действующее законодательство Российской Федерации, наря</w:t>
      </w:r>
      <w:r>
        <w:rPr>
          <w:rFonts w:ascii="Times New Roman" w:hAnsi="Times New Roman" w:cs="Times New Roman"/>
          <w:sz w:val="28"/>
          <w:szCs w:val="28"/>
        </w:rPr>
        <w:softHyphen/>
        <w:t>ду с широким использованием термина «органы исполнительной власти», нередко содержит упоминания об «исполнительных органах»</w:t>
      </w:r>
      <w:r>
        <w:rPr>
          <w:rStyle w:val="aa"/>
          <w:rFonts w:ascii="Times New Roman" w:hAnsi="Times New Roman" w:cs="Times New Roman"/>
          <w:sz w:val="28"/>
          <w:szCs w:val="28"/>
        </w:rPr>
        <w:footnoteReference w:id="15"/>
      </w:r>
      <w:r>
        <w:rPr>
          <w:rFonts w:ascii="Times New Roman" w:hAnsi="Times New Roman" w:cs="Times New Roman"/>
          <w:sz w:val="28"/>
          <w:szCs w:val="28"/>
        </w:rPr>
        <w:t>, о «государственных органах управления»</w:t>
      </w:r>
      <w:r>
        <w:rPr>
          <w:rStyle w:val="aa"/>
          <w:rFonts w:ascii="Times New Roman" w:hAnsi="Times New Roman" w:cs="Times New Roman"/>
          <w:sz w:val="28"/>
          <w:szCs w:val="28"/>
        </w:rPr>
        <w:footnoteReference w:id="16"/>
      </w:r>
      <w:r>
        <w:rPr>
          <w:rFonts w:ascii="Times New Roman" w:hAnsi="Times New Roman" w:cs="Times New Roman"/>
          <w:sz w:val="28"/>
          <w:szCs w:val="28"/>
        </w:rPr>
        <w:t xml:space="preserve"> и т.п.</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В Положении о Комитете Российской Федерации по рыболовству (Роскомрыболовство), который является федеральным органом исполнительной власти, прямо указывается на то, что он осуществляет государственное управление в порученной ему области</w:t>
      </w:r>
      <w:r>
        <w:rPr>
          <w:rStyle w:val="aa"/>
          <w:rFonts w:ascii="Times New Roman" w:hAnsi="Times New Roman" w:cs="Times New Roman"/>
          <w:sz w:val="28"/>
          <w:szCs w:val="28"/>
        </w:rPr>
        <w:footnoteReference w:id="17"/>
      </w:r>
      <w:r>
        <w:rPr>
          <w:rFonts w:ascii="Times New Roman" w:hAnsi="Times New Roman" w:cs="Times New Roman"/>
          <w:sz w:val="28"/>
          <w:szCs w:val="28"/>
        </w:rPr>
        <w:t>.</w:t>
      </w:r>
    </w:p>
    <w:p w:rsidR="001E01F2" w:rsidRDefault="001E01F2">
      <w:pPr>
        <w:widowControl/>
        <w:ind w:left="40" w:firstLine="720"/>
        <w:rPr>
          <w:rFonts w:ascii="Times New Roman" w:hAnsi="Times New Roman" w:cs="Times New Roman"/>
          <w:sz w:val="28"/>
          <w:szCs w:val="28"/>
        </w:rPr>
      </w:pPr>
      <w:r>
        <w:rPr>
          <w:rFonts w:ascii="Times New Roman" w:hAnsi="Times New Roman" w:cs="Times New Roman"/>
          <w:sz w:val="28"/>
          <w:szCs w:val="28"/>
        </w:rPr>
        <w:t>А Федеральный закон «О конституционном суде Российской Феде</w:t>
      </w:r>
      <w:r>
        <w:rPr>
          <w:rFonts w:ascii="Times New Roman" w:hAnsi="Times New Roman" w:cs="Times New Roman"/>
          <w:sz w:val="28"/>
          <w:szCs w:val="28"/>
        </w:rPr>
        <w:softHyphen/>
        <w:t>рации» говорит об «исполнительных органах государственной власти»</w:t>
      </w:r>
      <w:r>
        <w:rPr>
          <w:rStyle w:val="aa"/>
          <w:rFonts w:ascii="Times New Roman" w:hAnsi="Times New Roman" w:cs="Times New Roman"/>
          <w:sz w:val="28"/>
          <w:szCs w:val="28"/>
        </w:rPr>
        <w:footnoteReference w:id="18"/>
      </w:r>
      <w:r>
        <w:rPr>
          <w:rFonts w:ascii="Times New Roman" w:hAnsi="Times New Roman" w:cs="Times New Roman"/>
          <w:sz w:val="28"/>
          <w:szCs w:val="28"/>
        </w:rPr>
        <w:t>.</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Таким образом, суть проблемы исполнительной власти и ее соотно</w:t>
      </w:r>
      <w:r>
        <w:rPr>
          <w:rFonts w:ascii="Times New Roman" w:hAnsi="Times New Roman" w:cs="Times New Roman"/>
          <w:sz w:val="28"/>
          <w:szCs w:val="28"/>
        </w:rPr>
        <w:softHyphen/>
        <w:t>шения с государственным управлением не должна сводиться к подмене одних терминов другими. Государственно-управленческая деятель</w:t>
      </w:r>
      <w:r>
        <w:rPr>
          <w:rFonts w:ascii="Times New Roman" w:hAnsi="Times New Roman" w:cs="Times New Roman"/>
          <w:sz w:val="28"/>
          <w:szCs w:val="28"/>
        </w:rPr>
        <w:softHyphen/>
        <w:t>ность всегда была необходимой, и сохраняется в качестве таковой в наши дни. Главное заключается в обязательных изменениях форм и методов этой деятельности, диктуемых условиями общественного развития в переходный период.</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Известно, что в дореформенный период государство являлось соб</w:t>
      </w:r>
      <w:r>
        <w:rPr>
          <w:rFonts w:ascii="Times New Roman" w:hAnsi="Times New Roman" w:cs="Times New Roman"/>
          <w:sz w:val="28"/>
          <w:szCs w:val="28"/>
        </w:rPr>
        <w:softHyphen/>
        <w:t>ственником почти 95 процентов всех средств производства, различных объектов непроизводственного назначения и управляло ими непосред</w:t>
      </w:r>
      <w:r>
        <w:rPr>
          <w:rFonts w:ascii="Times New Roman" w:hAnsi="Times New Roman" w:cs="Times New Roman"/>
          <w:sz w:val="28"/>
          <w:szCs w:val="28"/>
        </w:rPr>
        <w:softHyphen/>
        <w:t>ственно. В подобных условиях существенно расширялась масштабность государственно-управленческой деятельности. Сложилось строго цент</w:t>
      </w:r>
      <w:r>
        <w:rPr>
          <w:rFonts w:ascii="Times New Roman" w:hAnsi="Times New Roman" w:cs="Times New Roman"/>
          <w:sz w:val="28"/>
          <w:szCs w:val="28"/>
        </w:rPr>
        <w:softHyphen/>
        <w:t>рализованная система, олицетворяющая всесильность управленческого аппарата.</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Сейчас происходят процессы, свидетельствующие об известном уменьшении удельного веса государственного управления некоторыми областями жизни, прежде всего экономикой. Это не умаляет роли исполнительной власти и государственно-управленческой деятель</w:t>
      </w:r>
      <w:r>
        <w:rPr>
          <w:rFonts w:ascii="Times New Roman" w:hAnsi="Times New Roman" w:cs="Times New Roman"/>
          <w:sz w:val="28"/>
          <w:szCs w:val="28"/>
        </w:rPr>
        <w:softHyphen/>
        <w:t>ности в целом. Наоборот все настойчивей звучит тезис о необходимости сильной исполнительной власти, способной обеспечить должный уро</w:t>
      </w:r>
      <w:r>
        <w:rPr>
          <w:rFonts w:ascii="Times New Roman" w:hAnsi="Times New Roman" w:cs="Times New Roman"/>
          <w:sz w:val="28"/>
          <w:szCs w:val="28"/>
        </w:rPr>
        <w:softHyphen/>
        <w:t>вень управляемости общественных отношений во всем их многооб</w:t>
      </w:r>
      <w:r>
        <w:rPr>
          <w:rFonts w:ascii="Times New Roman" w:hAnsi="Times New Roman" w:cs="Times New Roman"/>
          <w:sz w:val="28"/>
          <w:szCs w:val="28"/>
        </w:rPr>
        <w:softHyphen/>
        <w:t>разии. Тем не менее, экономическая реформация, ориентировка на развитие рыночных отношений соответственно влияют на изменение самих форм регуляции общественных связей. Однако служебная роль государства как основного субъекта управления сохраняется и в ус</w:t>
      </w:r>
      <w:r>
        <w:rPr>
          <w:rFonts w:ascii="Times New Roman" w:hAnsi="Times New Roman" w:cs="Times New Roman"/>
          <w:sz w:val="28"/>
          <w:szCs w:val="28"/>
        </w:rPr>
        <w:softHyphen/>
        <w:t>ловиях разгосударствления, приватизации, акционирования, станов</w:t>
      </w:r>
      <w:r>
        <w:rPr>
          <w:rFonts w:ascii="Times New Roman" w:hAnsi="Times New Roman" w:cs="Times New Roman"/>
          <w:sz w:val="28"/>
          <w:szCs w:val="28"/>
        </w:rPr>
        <w:softHyphen/>
        <w:t>ления институтов частной собственности, развития местного самоуп</w:t>
      </w:r>
      <w:r>
        <w:rPr>
          <w:rFonts w:ascii="Times New Roman" w:hAnsi="Times New Roman" w:cs="Times New Roman"/>
          <w:sz w:val="28"/>
          <w:szCs w:val="28"/>
        </w:rPr>
        <w:softHyphen/>
        <w:t>равления. Указанные общественные явления не проявляются сами по себе, стихийно. Они требуют не только государственной поддержки защиты, но и регуляции.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Исполнительная власть в ее государственно-управленческом понимании в известной мере «отказывается» от функций непосредст</w:t>
      </w:r>
      <w:r>
        <w:rPr>
          <w:rFonts w:ascii="Times New Roman" w:hAnsi="Times New Roman" w:cs="Times New Roman"/>
          <w:sz w:val="28"/>
          <w:szCs w:val="28"/>
        </w:rPr>
        <w:softHyphen/>
        <w:t>венного управления, столь характерного для условий безраздельного господства государственной собственности, т.е. почти полного обобще</w:t>
      </w:r>
      <w:r>
        <w:rPr>
          <w:rFonts w:ascii="Times New Roman" w:hAnsi="Times New Roman" w:cs="Times New Roman"/>
          <w:sz w:val="28"/>
          <w:szCs w:val="28"/>
        </w:rPr>
        <w:softHyphen/>
        <w:t>ствления всех сфер жизни. На этой основе проявляется тенденция ста</w:t>
      </w:r>
      <w:r>
        <w:rPr>
          <w:rFonts w:ascii="Times New Roman" w:hAnsi="Times New Roman" w:cs="Times New Roman"/>
          <w:sz w:val="28"/>
          <w:szCs w:val="28"/>
        </w:rPr>
        <w:softHyphen/>
        <w:t>новления системы государственного регулирования, что особенно за</w:t>
      </w:r>
      <w:r>
        <w:rPr>
          <w:rFonts w:ascii="Times New Roman" w:hAnsi="Times New Roman" w:cs="Times New Roman"/>
          <w:sz w:val="28"/>
          <w:szCs w:val="28"/>
        </w:rPr>
        <w:softHyphen/>
        <w:t>метно в экономической области. Если государственное управление всег</w:t>
      </w:r>
      <w:r>
        <w:rPr>
          <w:rFonts w:ascii="Times New Roman" w:hAnsi="Times New Roman" w:cs="Times New Roman"/>
          <w:sz w:val="28"/>
          <w:szCs w:val="28"/>
        </w:rPr>
        <w:softHyphen/>
        <w:t>да исходило из необходимости постоянного и непосредственного (пря</w:t>
      </w:r>
      <w:r>
        <w:rPr>
          <w:rFonts w:ascii="Times New Roman" w:hAnsi="Times New Roman" w:cs="Times New Roman"/>
          <w:sz w:val="28"/>
          <w:szCs w:val="28"/>
        </w:rPr>
        <w:softHyphen/>
        <w:t>мого) вмешательства аппарата управления в жизнь объектов, то сейчас главные ориентиры управляющего воздействия связываются с самосто</w:t>
      </w:r>
      <w:r>
        <w:rPr>
          <w:rFonts w:ascii="Times New Roman" w:hAnsi="Times New Roman" w:cs="Times New Roman"/>
          <w:sz w:val="28"/>
          <w:szCs w:val="28"/>
        </w:rPr>
        <w:softHyphen/>
        <w:t>ятельностью тех или иных структур, с их известным обособлением. Об этом, в частности, свидетельствует проводимый курс на реальное обес</w:t>
      </w:r>
      <w:r>
        <w:rPr>
          <w:rFonts w:ascii="Times New Roman" w:hAnsi="Times New Roman" w:cs="Times New Roman"/>
          <w:sz w:val="28"/>
          <w:szCs w:val="28"/>
        </w:rPr>
        <w:softHyphen/>
        <w:t>печение их хозяйственной оперативной самостоятельности на региональном и местном уровнях, на концентрацию внимания федеральных центров исполнительной власти, на выработке экономической политики и установлении организационно-правовых основ зарождаю</w:t>
      </w:r>
      <w:r>
        <w:rPr>
          <w:rFonts w:ascii="Times New Roman" w:hAnsi="Times New Roman" w:cs="Times New Roman"/>
          <w:sz w:val="28"/>
          <w:szCs w:val="28"/>
        </w:rPr>
        <w:softHyphen/>
        <w:t>щегося рынка, на стимулирование предпринимательства и т.п. Все это потребовало решительного пересмотра тех начал, которые отождеств</w:t>
      </w:r>
      <w:r>
        <w:rPr>
          <w:rFonts w:ascii="Times New Roman" w:hAnsi="Times New Roman" w:cs="Times New Roman"/>
          <w:sz w:val="28"/>
          <w:szCs w:val="28"/>
        </w:rPr>
        <w:softHyphen/>
        <w:t>лялись с так называемой «административно-командной системой».</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Однако между государственным управлением и государственным регулированием нет принципиальных различий по целевому назна</w:t>
      </w:r>
      <w:r>
        <w:rPr>
          <w:rFonts w:ascii="Times New Roman" w:hAnsi="Times New Roman" w:cs="Times New Roman"/>
          <w:sz w:val="28"/>
          <w:szCs w:val="28"/>
        </w:rPr>
        <w:softHyphen/>
        <w:t>чению. Мало того, по своей сути регулирование — непременный эле</w:t>
      </w:r>
      <w:r>
        <w:rPr>
          <w:rFonts w:ascii="Times New Roman" w:hAnsi="Times New Roman" w:cs="Times New Roman"/>
          <w:sz w:val="28"/>
          <w:szCs w:val="28"/>
        </w:rPr>
        <w:softHyphen/>
        <w:t>мент государственно-управленческой деятельности, одна из ее функций. Фактически речь может идти о различном (большем или меньшем) удельном весе участия государства в экономических и иных процессах: либо оно непосредственно управляет объектами, либо высту</w:t>
      </w:r>
      <w:r>
        <w:rPr>
          <w:rFonts w:ascii="Times New Roman" w:hAnsi="Times New Roman" w:cs="Times New Roman"/>
          <w:sz w:val="28"/>
          <w:szCs w:val="28"/>
        </w:rPr>
        <w:softHyphen/>
        <w:t>пает в роли регулятора наиболее важных в общественном смысле управ</w:t>
      </w:r>
      <w:r>
        <w:rPr>
          <w:rFonts w:ascii="Times New Roman" w:hAnsi="Times New Roman" w:cs="Times New Roman"/>
          <w:sz w:val="28"/>
          <w:szCs w:val="28"/>
        </w:rPr>
        <w:softHyphen/>
        <w:t>ленческих связей. Тем не менее, все это в значительной степени услов</w:t>
      </w:r>
      <w:r>
        <w:rPr>
          <w:rFonts w:ascii="Times New Roman" w:hAnsi="Times New Roman" w:cs="Times New Roman"/>
          <w:sz w:val="28"/>
          <w:szCs w:val="28"/>
        </w:rPr>
        <w:softHyphen/>
        <w:t>но, ибо, управляя, государство регулирует, а, регулируя, — управляет. С определенной долей условности можно утверждать, что государствен</w:t>
      </w:r>
      <w:r>
        <w:rPr>
          <w:rFonts w:ascii="Times New Roman" w:hAnsi="Times New Roman" w:cs="Times New Roman"/>
          <w:sz w:val="28"/>
          <w:szCs w:val="28"/>
        </w:rPr>
        <w:softHyphen/>
        <w:t>ное управление традиционно связывается с наличием у его субъектов подчиненных объектов, а государственное регулирование — с воз</w:t>
      </w:r>
      <w:r>
        <w:rPr>
          <w:rFonts w:ascii="Times New Roman" w:hAnsi="Times New Roman" w:cs="Times New Roman"/>
          <w:sz w:val="28"/>
          <w:szCs w:val="28"/>
        </w:rPr>
        <w:softHyphen/>
        <w:t>действием преимущественно на неподчиненные объекты. Но и в том, и в другом случае налицо наиболее обобщенные варианты практической реализации исполнительной власти.</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По существу государственное управление — понятие более широкое по сравнению с государственным регулированием. С другой стороны, государственное регулирование в значительной мере связано с использованием косвенных средств управляющего воздействия, т.е. налоговых, льготных и т.п., обобщенно характеризуемых в качестве экономических методов управления.</w:t>
      </w:r>
      <w:r>
        <w:rPr>
          <w:rStyle w:val="aa"/>
          <w:rFonts w:ascii="Times New Roman" w:hAnsi="Times New Roman" w:cs="Times New Roman"/>
          <w:sz w:val="28"/>
          <w:szCs w:val="28"/>
        </w:rPr>
        <w:footnoteReference w:id="19"/>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 настоящее время центральное место в государственно-управлен</w:t>
      </w:r>
      <w:r>
        <w:rPr>
          <w:rFonts w:ascii="Times New Roman" w:hAnsi="Times New Roman" w:cs="Times New Roman"/>
          <w:sz w:val="28"/>
          <w:szCs w:val="28"/>
        </w:rPr>
        <w:softHyphen/>
        <w:t>ческой деятельности занимает:</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а) разработка и реализация политики, выражающейся в государст</w:t>
      </w:r>
      <w:r>
        <w:rPr>
          <w:rFonts w:ascii="Times New Roman" w:hAnsi="Times New Roman" w:cs="Times New Roman"/>
          <w:sz w:val="28"/>
          <w:szCs w:val="28"/>
        </w:rPr>
        <w:softHyphen/>
        <w:t>венных программах общефедерального и регионального масштабов (например,  приватизации, демонополизации,  инвестиционная, жилищная, энергетическая и т.п.);</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б) установление и эффективное проведение в жизнь правовых и организационных основ хозяйственной жизни (например, государствен</w:t>
      </w:r>
      <w:r>
        <w:rPr>
          <w:rFonts w:ascii="Times New Roman" w:hAnsi="Times New Roman" w:cs="Times New Roman"/>
          <w:sz w:val="28"/>
          <w:szCs w:val="28"/>
        </w:rPr>
        <w:softHyphen/>
        <w:t>ное стимулирование предпринимательства, обеспечение равноправия всех форм собственности, защита прав собственника, охрана прав пот</w:t>
      </w:r>
      <w:r>
        <w:rPr>
          <w:rFonts w:ascii="Times New Roman" w:hAnsi="Times New Roman" w:cs="Times New Roman"/>
          <w:sz w:val="28"/>
          <w:szCs w:val="28"/>
        </w:rPr>
        <w:softHyphen/>
        <w:t>ребителей, пресечение монополизма и недобросовестной конкуренции и т.п.);</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в) управление предприятиями и учреждениями государственного сектора;</w:t>
      </w:r>
    </w:p>
    <w:p w:rsidR="001E01F2" w:rsidRDefault="001E01F2">
      <w:pPr>
        <w:pStyle w:val="21"/>
        <w:ind w:firstLine="720"/>
        <w:rPr>
          <w:i w:val="0"/>
          <w:iCs w:val="0"/>
          <w:sz w:val="28"/>
          <w:szCs w:val="28"/>
          <w:lang w:val="ru-RU"/>
        </w:rPr>
      </w:pPr>
      <w:r>
        <w:rPr>
          <w:i w:val="0"/>
          <w:iCs w:val="0"/>
          <w:sz w:val="28"/>
          <w:szCs w:val="28"/>
          <w:lang w:val="ru-RU"/>
        </w:rPr>
        <w:t>г) регулирование функционирования различных объектов негосу</w:t>
      </w:r>
      <w:r>
        <w:rPr>
          <w:i w:val="0"/>
          <w:iCs w:val="0"/>
          <w:sz w:val="28"/>
          <w:szCs w:val="28"/>
          <w:lang w:val="ru-RU"/>
        </w:rPr>
        <w:softHyphen/>
        <w:t>дарственного сектора;</w:t>
      </w:r>
    </w:p>
    <w:p w:rsidR="001E01F2" w:rsidRDefault="001E01F2">
      <w:pPr>
        <w:pStyle w:val="21"/>
        <w:ind w:firstLine="720"/>
        <w:rPr>
          <w:i w:val="0"/>
          <w:iCs w:val="0"/>
          <w:sz w:val="28"/>
          <w:szCs w:val="28"/>
          <w:lang w:val="ru-RU"/>
        </w:rPr>
      </w:pPr>
      <w:r>
        <w:rPr>
          <w:i w:val="0"/>
          <w:iCs w:val="0"/>
          <w:sz w:val="28"/>
          <w:szCs w:val="28"/>
          <w:lang w:val="ru-RU"/>
        </w:rPr>
        <w:t>д) координация функционирования национализированного и де-1ационализированного секторов хозяйственного, социально-культурного и административно-политического строительства;</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е) обеспечение реализации прав и обязанностей физических и юридических лиц в сфере государственного управления;</w:t>
      </w:r>
    </w:p>
    <w:p w:rsidR="001E01F2" w:rsidRDefault="001E01F2">
      <w:pPr>
        <w:widowControl/>
        <w:ind w:firstLine="720"/>
        <w:rPr>
          <w:rFonts w:ascii="Times New Roman" w:hAnsi="Times New Roman" w:cs="Times New Roman"/>
          <w:sz w:val="28"/>
          <w:szCs w:val="28"/>
        </w:rPr>
      </w:pPr>
      <w:r>
        <w:rPr>
          <w:rFonts w:ascii="Times New Roman" w:hAnsi="Times New Roman" w:cs="Times New Roman"/>
          <w:sz w:val="28"/>
          <w:szCs w:val="28"/>
        </w:rPr>
        <w:t>ж) осуществление государственного контроля и надзора за работой вправляемой и регулируемой сфер.</w:t>
      </w:r>
    </w:p>
    <w:p w:rsidR="001E01F2" w:rsidRDefault="001E01F2">
      <w:pPr>
        <w:pStyle w:val="21"/>
        <w:ind w:firstLine="720"/>
        <w:rPr>
          <w:i w:val="0"/>
          <w:iCs w:val="0"/>
          <w:sz w:val="28"/>
          <w:szCs w:val="28"/>
          <w:lang w:val="ru-RU"/>
        </w:rPr>
      </w:pPr>
      <w:r>
        <w:rPr>
          <w:i w:val="0"/>
          <w:iCs w:val="0"/>
          <w:sz w:val="28"/>
          <w:szCs w:val="28"/>
          <w:lang w:val="ru-RU"/>
        </w:rPr>
        <w:t>Более определенные выводы о государственно-управленческой деятельности сделать пока невозможно по многим причинам. Главная состоит в том, что отсутствие должной продуманности и взвешенности при критическом анализе старой системы управления привело к тому, что вместе с ее негативными элементами фактически были почти полностью устранены и те, без которых никакая система управления, как бы ее не называли, не в состоянии выполнить свою социальную миссию. Вместо чрезмерной управляемости (бюрократический централизм) злобой дня стала почти полная неуправляемость. Позитивные качества, объективно присущие государственному управлению в любом его варианте и, соответственно, процессу реализации исполнительной власти, все в большей степени стали утрачиваться.</w:t>
      </w:r>
    </w:p>
    <w:p w:rsidR="001E01F2" w:rsidRDefault="001E01F2">
      <w:pPr>
        <w:pStyle w:val="21"/>
        <w:ind w:firstLine="720"/>
        <w:rPr>
          <w:i w:val="0"/>
          <w:iCs w:val="0"/>
          <w:sz w:val="28"/>
          <w:szCs w:val="28"/>
          <w:lang w:val="ru-RU"/>
        </w:rPr>
      </w:pPr>
      <w:r>
        <w:rPr>
          <w:i w:val="0"/>
          <w:iCs w:val="0"/>
          <w:sz w:val="28"/>
          <w:szCs w:val="28"/>
          <w:lang w:val="ru-RU"/>
        </w:rPr>
        <w:t>В частности, наглядно проявились элементы управленческой «распущенности», когда на уровне регионов полностью игнорировались решения федерального центра, «частные» интересы стали пре</w:t>
      </w:r>
      <w:r>
        <w:rPr>
          <w:i w:val="0"/>
          <w:iCs w:val="0"/>
          <w:sz w:val="28"/>
          <w:szCs w:val="28"/>
          <w:lang w:val="ru-RU"/>
        </w:rPr>
        <w:softHyphen/>
        <w:t>валировать над публично-правовыми, государственная дисциплина все в большей мере становилась крайне расплывчатым и произвольно тол</w:t>
      </w:r>
      <w:r>
        <w:rPr>
          <w:i w:val="0"/>
          <w:iCs w:val="0"/>
          <w:sz w:val="28"/>
          <w:szCs w:val="28"/>
          <w:lang w:val="ru-RU"/>
        </w:rPr>
        <w:softHyphen/>
        <w:t>куемым понятием и т.п. Создавалось впечатление, что государственное воздействие на общественную жизнь у нас значительно слабее, чем в государствах рыночной ориентации. Подобных явлений при так называемой «административно-командной системе» не наблюдалось. А они продолжаются по сей день.</w:t>
      </w:r>
      <w:r>
        <w:rPr>
          <w:rStyle w:val="aa"/>
          <w:i w:val="0"/>
          <w:iCs w:val="0"/>
          <w:sz w:val="28"/>
          <w:szCs w:val="28"/>
          <w:lang w:val="ru-RU"/>
        </w:rPr>
        <w:footnoteReference w:id="20"/>
      </w:r>
    </w:p>
    <w:p w:rsidR="001E01F2" w:rsidRDefault="001E01F2">
      <w:pPr>
        <w:pStyle w:val="21"/>
        <w:ind w:firstLine="720"/>
        <w:rPr>
          <w:i w:val="0"/>
          <w:iCs w:val="0"/>
          <w:sz w:val="28"/>
          <w:szCs w:val="28"/>
          <w:lang w:val="ru-RU"/>
        </w:rPr>
      </w:pPr>
      <w:r>
        <w:rPr>
          <w:i w:val="0"/>
          <w:iCs w:val="0"/>
          <w:sz w:val="28"/>
          <w:szCs w:val="28"/>
          <w:lang w:val="ru-RU"/>
        </w:rPr>
        <w:t>Во многом это связано с явной неподготовленностью к глубокой реформации политической и экономической систем. Вот почему можно понять и правильно оценить уже идущие «снизу» требования усилить централизованное государственное воздействие на основные стороны жизни страны, национализировать ряд объектов, укрепить исполнительскую дисциплину, повысить взаимную ответственность управляющих и управляемых за общее дело, решительно преодолеть сепаратистские тенденции в сфере управления, «оживить» принцип планирования, обеспечить реальное государственное регулирование цен и т.п., т.е. сохранить все то, без чего управлять делами государства и общества практически невозможно даже в самых развитых капиталистических странах.</w:t>
      </w: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widowControl/>
        <w:ind w:firstLine="720"/>
        <w:rPr>
          <w:rFonts w:ascii="Times New Roman" w:hAnsi="Times New Roman" w:cs="Times New Roman"/>
          <w:sz w:val="28"/>
          <w:szCs w:val="28"/>
        </w:rPr>
      </w:pPr>
    </w:p>
    <w:p w:rsidR="001E01F2" w:rsidRDefault="001E01F2">
      <w:pPr>
        <w:pStyle w:val="1"/>
      </w:pPr>
      <w:r>
        <w:t>Заключение</w:t>
      </w:r>
    </w:p>
    <w:p w:rsidR="001E01F2" w:rsidRDefault="001E01F2">
      <w:pPr>
        <w:widowControl/>
        <w:ind w:firstLine="0"/>
        <w:jc w:val="center"/>
        <w:rPr>
          <w:rFonts w:ascii="Times New Roman" w:hAnsi="Times New Roman" w:cs="Times New Roman"/>
          <w:b/>
          <w:bCs/>
          <w:sz w:val="28"/>
          <w:szCs w:val="28"/>
        </w:rPr>
      </w:pPr>
    </w:p>
    <w:p w:rsidR="001E01F2" w:rsidRDefault="001E01F2">
      <w:pPr>
        <w:widowControl/>
        <w:ind w:firstLine="709"/>
        <w:rPr>
          <w:rFonts w:ascii="Times New Roman" w:hAnsi="Times New Roman" w:cs="Times New Roman"/>
          <w:sz w:val="28"/>
          <w:szCs w:val="28"/>
        </w:rPr>
      </w:pPr>
      <w:r>
        <w:rPr>
          <w:rFonts w:ascii="Times New Roman" w:hAnsi="Times New Roman" w:cs="Times New Roman"/>
          <w:sz w:val="28"/>
          <w:szCs w:val="28"/>
        </w:rPr>
        <w:t>Перестройка государственного управления требует, прежде всего, восстановления отношений доверия, взаимопонимания, искренности и честности между государством и гражданами, между государственными органами и всеми общественными структурами. Необходимо достигнуть  разумного соответствия между государственно-правовым регулированием и естественностью жизни, ее опытом и традициями, устойчивостью и  адаптивностью, многослойностью и самоуправляемостью. Речь идет о широкой социализации государственного управления, в процессе и результате которой оно сблизится, сольется с обществом, станет  общественно актуальным компонентом его свободной, демократической  и эффективной организации и функционирования. Представляется, что государственное управление не может  быть просто изжито, отброшено народом,  а должно быть трансформировано в него, стать его составной частью и занять то место, которое</w:t>
      </w:r>
      <w:r>
        <w:rPr>
          <w:rFonts w:ascii="Times New Roman" w:hAnsi="Times New Roman" w:cs="Times New Roman"/>
          <w:sz w:val="28"/>
          <w:szCs w:val="28"/>
          <w:lang w:val="en-US"/>
        </w:rPr>
        <w:t xml:space="preserve">  </w:t>
      </w:r>
      <w:r>
        <w:rPr>
          <w:rFonts w:ascii="Times New Roman" w:hAnsi="Times New Roman" w:cs="Times New Roman"/>
          <w:sz w:val="28"/>
          <w:szCs w:val="28"/>
        </w:rPr>
        <w:t>объективно обусловлено современным уровнем общественного развития и его собственными организующе-регулирующими возможностями.</w:t>
      </w:r>
    </w:p>
    <w:p w:rsidR="001E01F2" w:rsidRDefault="001E01F2">
      <w:pPr>
        <w:widowControl/>
        <w:ind w:firstLine="709"/>
        <w:rPr>
          <w:rFonts w:ascii="Times New Roman" w:hAnsi="Times New Roman" w:cs="Times New Roman"/>
          <w:sz w:val="28"/>
          <w:szCs w:val="28"/>
        </w:rPr>
      </w:pPr>
      <w:r>
        <w:rPr>
          <w:rFonts w:ascii="Times New Roman" w:hAnsi="Times New Roman" w:cs="Times New Roman"/>
          <w:sz w:val="28"/>
          <w:szCs w:val="28"/>
        </w:rPr>
        <w:t xml:space="preserve">Конец </w:t>
      </w:r>
      <w:r>
        <w:rPr>
          <w:rFonts w:ascii="Times New Roman" w:hAnsi="Times New Roman" w:cs="Times New Roman"/>
          <w:sz w:val="28"/>
          <w:szCs w:val="28"/>
          <w:lang w:val="en-US"/>
        </w:rPr>
        <w:t>XX</w:t>
      </w:r>
      <w:r>
        <w:rPr>
          <w:rFonts w:ascii="Times New Roman" w:hAnsi="Times New Roman" w:cs="Times New Roman"/>
          <w:sz w:val="28"/>
          <w:szCs w:val="28"/>
        </w:rPr>
        <w:t xml:space="preserve"> столетия  актуализирует научную обоснованность государственного управления. Ведь сегодня, при всей значимости накопленного опыта, только наука обладает способностью и необходимыми данными объективного определения тенденций общественного развития. Опыт обращен обычно к прошлому, искусство – интуитивно, научное же знание может с достаточной степенью достоверности прогнозировать и даже программировать пути и средства движения в будущее. Конечно, для этого годится только подлинная наука, а не  ее суррогат, наука, освобожденная от обязанности  объяснять текущую политику или оправдывать неудавшуюся практику. Поэтому научная обоснованность государственного управления в перспективе будет  определяться взаимодействием двух факторов: уровнем развития научного знания (общественного, естественного и технического) и готовностью, способностью и умением государственного управления его впитывать и использовать. Правда, в этом  взаимодействии многое зависит и от самого государственного управления, которое может ее стимулировать и поддерживать.</w:t>
      </w:r>
    </w:p>
    <w:p w:rsidR="001E01F2" w:rsidRDefault="001E01F2">
      <w:pPr>
        <w:widowControl/>
        <w:ind w:firstLine="709"/>
        <w:rPr>
          <w:rFonts w:ascii="Times New Roman" w:hAnsi="Times New Roman" w:cs="Times New Roman"/>
          <w:sz w:val="28"/>
          <w:szCs w:val="28"/>
        </w:rPr>
      </w:pPr>
      <w:r>
        <w:rPr>
          <w:rFonts w:ascii="Times New Roman" w:hAnsi="Times New Roman" w:cs="Times New Roman"/>
          <w:sz w:val="28"/>
          <w:szCs w:val="28"/>
        </w:rPr>
        <w:t>Еще  одно важное общественное требование к  государственному управлению приобретает все более громкое звучание. Два столетия индустриального типа производства показали ограниченность и опасность производственного, или, как чаще называют, технократического подхода  к организации общественной жизни и, естественно, к государственному управлению. Именно под влиянием этого подхода  идеи Возрождения и Просвещения,  взрастившие нашу цивилизацию, идеи глубоко гуманистического характера были отодвинуты в сторону. Человек обычно виделся лишь в двух  ипостасях: как производитель и как  потребитель, с применением к нему одного – экономического – критерия  оценки развития. Фактически  в системе  таких координат со времен Тейлора развивалась и наука управления производством, многие постулаты которой позднее были взяты и восприняты теорией государственного управления. Положение, складывающееся на грани тысячелетий, требует конкретного изменения всей философии и методологии государственного управления. Во главу угла должен быть поставлен человек, государственное управление призвано приобрести подлинно гуманистическую окраску. Надо искать нетрадиционные формы взаимосвязей людей между собой, людей с природой, со своим прошлым и будущим. А это возможно при широкой гуманизации государственного управления, при  внимательном учете философских, социологических, психологических, правовых, педагогических знаний.</w:t>
      </w:r>
    </w:p>
    <w:p w:rsidR="001E01F2" w:rsidRDefault="001E01F2">
      <w:pPr>
        <w:widowControl/>
        <w:ind w:firstLine="709"/>
        <w:rPr>
          <w:rFonts w:ascii="Times New Roman" w:hAnsi="Times New Roman" w:cs="Times New Roman"/>
          <w:sz w:val="28"/>
          <w:szCs w:val="28"/>
        </w:rPr>
      </w:pPr>
      <w:r>
        <w:rPr>
          <w:rFonts w:ascii="Times New Roman" w:hAnsi="Times New Roman" w:cs="Times New Roman"/>
          <w:sz w:val="28"/>
          <w:szCs w:val="28"/>
        </w:rPr>
        <w:t>С позиций именно интересов человека, его самосохранения, продления рода людского придется, наверное, государственному управлению анализировать и оценивать имеющиеся и нововводимые технологии, орудия и предметы труда, используемое сырье и материалы, качество продукции, образ жизни, условия быта и многое другое.</w:t>
      </w:r>
    </w:p>
    <w:p w:rsidR="001E01F2" w:rsidRDefault="001E01F2">
      <w:pPr>
        <w:widowControl/>
        <w:ind w:firstLine="709"/>
        <w:rPr>
          <w:rFonts w:ascii="Times New Roman" w:hAnsi="Times New Roman" w:cs="Times New Roman"/>
          <w:sz w:val="28"/>
          <w:szCs w:val="28"/>
        </w:rPr>
      </w:pPr>
      <w:r>
        <w:rPr>
          <w:rFonts w:ascii="Times New Roman" w:hAnsi="Times New Roman" w:cs="Times New Roman"/>
          <w:sz w:val="28"/>
          <w:szCs w:val="28"/>
        </w:rPr>
        <w:t xml:space="preserve">И, конечно, общество хочет видеть государственное управление социально эффективным. Не </w:t>
      </w:r>
      <w:r>
        <w:rPr>
          <w:rFonts w:ascii="Times New Roman" w:hAnsi="Times New Roman" w:cs="Times New Roman"/>
          <w:sz w:val="28"/>
          <w:szCs w:val="28"/>
          <w:lang w:val="en-US"/>
        </w:rPr>
        <w:t>"</w:t>
      </w:r>
      <w:r>
        <w:rPr>
          <w:rFonts w:ascii="Times New Roman" w:hAnsi="Times New Roman" w:cs="Times New Roman"/>
          <w:sz w:val="28"/>
          <w:szCs w:val="28"/>
        </w:rPr>
        <w:t>спешащим следом</w:t>
      </w:r>
      <w:r>
        <w:rPr>
          <w:rFonts w:ascii="Times New Roman" w:hAnsi="Times New Roman" w:cs="Times New Roman"/>
          <w:sz w:val="28"/>
          <w:szCs w:val="28"/>
          <w:lang w:val="en-US"/>
        </w:rPr>
        <w:t>"</w:t>
      </w:r>
      <w:r>
        <w:rPr>
          <w:rFonts w:ascii="Times New Roman" w:hAnsi="Times New Roman" w:cs="Times New Roman"/>
          <w:sz w:val="28"/>
          <w:szCs w:val="28"/>
        </w:rPr>
        <w:t xml:space="preserve"> за общественными процессами и вечно отстающим, не только сориентированным на экономику, а владеющим комплексным подходом и прогностическим видением. Управление, в котором широкое распространение получит опережающее, эвристическое начало, основанное на  знании объективных закономерностей, способное удерживать за собой субъективные факторы, действенное, активное, эффективно решающее общественные проблемы и обеспечивающее прогрессивное развитие общества.</w:t>
      </w:r>
      <w:r>
        <w:rPr>
          <w:rStyle w:val="aa"/>
          <w:rFonts w:ascii="Times New Roman" w:hAnsi="Times New Roman" w:cs="Times New Roman"/>
          <w:sz w:val="28"/>
          <w:szCs w:val="28"/>
        </w:rPr>
        <w:footnoteReference w:id="21"/>
      </w:r>
    </w:p>
    <w:p w:rsidR="001E01F2" w:rsidRDefault="001E01F2">
      <w:pPr>
        <w:widowControl/>
        <w:ind w:firstLine="709"/>
        <w:rPr>
          <w:rFonts w:ascii="Times New Roman" w:hAnsi="Times New Roman" w:cs="Times New Roman"/>
          <w:sz w:val="28"/>
          <w:szCs w:val="28"/>
        </w:rPr>
      </w:pPr>
      <w:r>
        <w:rPr>
          <w:rFonts w:ascii="Times New Roman" w:hAnsi="Times New Roman" w:cs="Times New Roman"/>
          <w:sz w:val="28"/>
          <w:szCs w:val="28"/>
        </w:rPr>
        <w:t xml:space="preserve">     Хотелось бы отметить, что в обществе все главное: производство, распределение, обмен и потребление, социальная сфера, наука, литература и искусство, право и мораль, архитектура и коммуникации, история и духовная культура, здоровье и физическое развитие людей, и многое другое. Но все это может тогда создать благоприятный и рациональный образ жизни, когда будет сведено в целостную, динамичную, гармоничную систему и </w:t>
      </w:r>
      <w:r>
        <w:rPr>
          <w:rFonts w:ascii="Times New Roman" w:hAnsi="Times New Roman" w:cs="Times New Roman"/>
          <w:sz w:val="28"/>
          <w:szCs w:val="28"/>
          <w:lang w:val="en-US"/>
        </w:rPr>
        <w:t>"</w:t>
      </w:r>
      <w:r>
        <w:rPr>
          <w:rFonts w:ascii="Times New Roman" w:hAnsi="Times New Roman" w:cs="Times New Roman"/>
          <w:sz w:val="28"/>
          <w:szCs w:val="28"/>
        </w:rPr>
        <w:t>работать</w:t>
      </w:r>
      <w:r>
        <w:rPr>
          <w:rFonts w:ascii="Times New Roman" w:hAnsi="Times New Roman" w:cs="Times New Roman"/>
          <w:sz w:val="28"/>
          <w:szCs w:val="28"/>
          <w:lang w:val="en-US"/>
        </w:rPr>
        <w:t>"</w:t>
      </w:r>
      <w:r>
        <w:rPr>
          <w:rFonts w:ascii="Times New Roman" w:hAnsi="Times New Roman" w:cs="Times New Roman"/>
          <w:sz w:val="28"/>
          <w:szCs w:val="28"/>
        </w:rPr>
        <w:t xml:space="preserve"> на человека. Несмотря на то, что имеются естественные взаимосвязи между всеми явлениями и процессами, должную системность, развитие, производительность и экономичность общественной жизни придает управление. Ибо только и исключительно оно обладает единством таких способностей, как целеполагание, организация и регуляция.</w:t>
      </w: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widowControl/>
        <w:ind w:firstLine="709"/>
        <w:rPr>
          <w:rFonts w:ascii="Times New Roman" w:hAnsi="Times New Roman" w:cs="Times New Roman"/>
          <w:sz w:val="28"/>
          <w:szCs w:val="28"/>
        </w:rPr>
      </w:pPr>
    </w:p>
    <w:p w:rsidR="001E01F2" w:rsidRDefault="001E01F2">
      <w:pPr>
        <w:pStyle w:val="1"/>
      </w:pPr>
      <w:r>
        <w:t>Список литературы</w:t>
      </w:r>
    </w:p>
    <w:p w:rsidR="001E01F2" w:rsidRDefault="001E01F2">
      <w:pPr>
        <w:widowControl/>
        <w:ind w:firstLine="0"/>
        <w:jc w:val="center"/>
        <w:rPr>
          <w:rFonts w:ascii="Times New Roman" w:hAnsi="Times New Roman" w:cs="Times New Roman"/>
          <w:b/>
          <w:bCs/>
          <w:sz w:val="28"/>
          <w:szCs w:val="28"/>
        </w:rPr>
      </w:pP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Административные реформы</w:t>
      </w:r>
      <w:r>
        <w:rPr>
          <w:rFonts w:ascii="Times New Roman" w:hAnsi="Times New Roman" w:cs="Times New Roman"/>
          <w:sz w:val="28"/>
          <w:szCs w:val="28"/>
          <w:lang w:val="en-US"/>
        </w:rPr>
        <w:t>:</w:t>
      </w:r>
      <w:r>
        <w:rPr>
          <w:rFonts w:ascii="Times New Roman" w:hAnsi="Times New Roman" w:cs="Times New Roman"/>
          <w:sz w:val="28"/>
          <w:szCs w:val="28"/>
        </w:rPr>
        <w:t xml:space="preserve"> вызов и решения </w:t>
      </w:r>
      <w:r>
        <w:rPr>
          <w:rFonts w:ascii="Times New Roman" w:hAnsi="Times New Roman" w:cs="Times New Roman"/>
          <w:sz w:val="28"/>
          <w:szCs w:val="28"/>
          <w:lang w:val="en-US"/>
        </w:rPr>
        <w:t>//</w:t>
      </w:r>
      <w:r>
        <w:rPr>
          <w:rFonts w:ascii="Times New Roman" w:hAnsi="Times New Roman" w:cs="Times New Roman"/>
          <w:sz w:val="28"/>
          <w:szCs w:val="28"/>
        </w:rPr>
        <w:t xml:space="preserve"> Проблемы теории и практики управления 1998. №1</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Аков Р., Эмери.Ф. О целеустремленных системах М., 1974</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Атаманчук Г.В.  Общая теория управления -  М., 1994.</w:t>
      </w:r>
    </w:p>
    <w:p w:rsidR="001E01F2" w:rsidRDefault="001E01F2" w:rsidP="000D2B18">
      <w:pPr>
        <w:numPr>
          <w:ilvl w:val="0"/>
          <w:numId w:val="9"/>
        </w:numPr>
        <w:tabs>
          <w:tab w:val="clear" w:pos="2010"/>
          <w:tab w:val="num" w:pos="1069"/>
        </w:tabs>
        <w:ind w:left="1069"/>
        <w:rPr>
          <w:rFonts w:ascii="Times New Roman" w:hAnsi="Times New Roman" w:cs="Times New Roman"/>
          <w:noProof/>
          <w:sz w:val="28"/>
          <w:szCs w:val="28"/>
        </w:rPr>
      </w:pPr>
      <w:r>
        <w:rPr>
          <w:rFonts w:ascii="Times New Roman" w:hAnsi="Times New Roman" w:cs="Times New Roman"/>
          <w:sz w:val="28"/>
          <w:szCs w:val="28"/>
        </w:rPr>
        <w:t>Атаманчук Г.В.  Теория государственного управления. - М.,</w:t>
      </w:r>
      <w:r>
        <w:rPr>
          <w:rFonts w:ascii="Times New Roman" w:hAnsi="Times New Roman" w:cs="Times New Roman"/>
          <w:noProof/>
          <w:sz w:val="28"/>
          <w:szCs w:val="28"/>
        </w:rPr>
        <w:t xml:space="preserve"> 1997. </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Атаманчук Г.В. Функционирование государственного аппарата управления  - М., 1998</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lang w:val="en-US"/>
        </w:rPr>
      </w:pPr>
      <w:r>
        <w:rPr>
          <w:rFonts w:ascii="Times New Roman" w:hAnsi="Times New Roman" w:cs="Times New Roman"/>
          <w:sz w:val="28"/>
          <w:szCs w:val="28"/>
        </w:rPr>
        <w:t>Бачило И.Л. Организация советского государственного управления.- М.,</w:t>
      </w:r>
      <w:r>
        <w:rPr>
          <w:rFonts w:ascii="Times New Roman" w:hAnsi="Times New Roman" w:cs="Times New Roman"/>
          <w:noProof/>
          <w:sz w:val="28"/>
          <w:szCs w:val="28"/>
        </w:rPr>
        <w:t xml:space="preserve"> 1984. </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lang w:val="en-US"/>
        </w:rPr>
      </w:pPr>
      <w:r>
        <w:rPr>
          <w:rFonts w:ascii="Times New Roman" w:hAnsi="Times New Roman" w:cs="Times New Roman"/>
          <w:noProof/>
          <w:sz w:val="28"/>
          <w:szCs w:val="28"/>
        </w:rPr>
        <w:t>Гончаров В.В  В поисках совершенства управления:</w:t>
      </w:r>
      <w:r>
        <w:rPr>
          <w:rFonts w:ascii="Times New Roman" w:hAnsi="Times New Roman" w:cs="Times New Roman"/>
          <w:sz w:val="28"/>
          <w:szCs w:val="28"/>
        </w:rPr>
        <w:t xml:space="preserve"> Руководство высшего управленческого персонала. М.,1993</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Государственное и муниципальное управление ред. А.Я Понамарева. - СПб., 1997.           </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Государственное управление и государственная служба за рубежом. Ред. В.В Чубинского -  СПб., 1998.</w:t>
      </w:r>
    </w:p>
    <w:p w:rsidR="001E01F2" w:rsidRDefault="001E01F2" w:rsidP="000D2B18">
      <w:pPr>
        <w:numPr>
          <w:ilvl w:val="0"/>
          <w:numId w:val="9"/>
        </w:numPr>
        <w:tabs>
          <w:tab w:val="clear" w:pos="2010"/>
          <w:tab w:val="num" w:pos="1069"/>
        </w:tabs>
        <w:ind w:left="1069"/>
        <w:rPr>
          <w:rFonts w:ascii="Times New Roman" w:hAnsi="Times New Roman" w:cs="Times New Roman"/>
          <w:noProof/>
          <w:sz w:val="28"/>
          <w:szCs w:val="28"/>
        </w:rPr>
      </w:pPr>
      <w:r>
        <w:rPr>
          <w:rFonts w:ascii="Times New Roman" w:hAnsi="Times New Roman" w:cs="Times New Roman"/>
          <w:sz w:val="28"/>
          <w:szCs w:val="28"/>
        </w:rPr>
        <w:t>Игнатов В. Становление системы государственного и местного        управления и самоуправления в современной России Ростов-на-Дону,</w:t>
      </w:r>
      <w:r>
        <w:rPr>
          <w:rFonts w:ascii="Times New Roman" w:hAnsi="Times New Roman" w:cs="Times New Roman"/>
          <w:noProof/>
          <w:sz w:val="28"/>
          <w:szCs w:val="28"/>
        </w:rPr>
        <w:t xml:space="preserve"> 1997. </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Известия. 29 октября. 1996</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lang w:val="en-US"/>
        </w:rPr>
      </w:pPr>
      <w:r>
        <w:rPr>
          <w:rFonts w:ascii="Times New Roman" w:hAnsi="Times New Roman" w:cs="Times New Roman"/>
          <w:sz w:val="28"/>
          <w:szCs w:val="28"/>
        </w:rPr>
        <w:t>Коржухина Т., Сенин А. История российской государственности М.,</w:t>
      </w:r>
      <w:r>
        <w:rPr>
          <w:rFonts w:ascii="Times New Roman" w:hAnsi="Times New Roman" w:cs="Times New Roman"/>
          <w:noProof/>
          <w:sz w:val="28"/>
          <w:szCs w:val="28"/>
        </w:rPr>
        <w:t xml:space="preserve"> 1995</w:t>
      </w:r>
    </w:p>
    <w:p w:rsidR="001E01F2" w:rsidRDefault="001E01F2" w:rsidP="000D2B18">
      <w:pPr>
        <w:numPr>
          <w:ilvl w:val="0"/>
          <w:numId w:val="9"/>
        </w:numPr>
        <w:tabs>
          <w:tab w:val="clear" w:pos="2010"/>
          <w:tab w:val="num" w:pos="1069"/>
        </w:tabs>
        <w:ind w:left="1069"/>
        <w:rPr>
          <w:rFonts w:ascii="Times New Roman" w:hAnsi="Times New Roman" w:cs="Times New Roman"/>
          <w:noProof/>
          <w:sz w:val="28"/>
          <w:szCs w:val="28"/>
        </w:rPr>
      </w:pPr>
      <w:r>
        <w:rPr>
          <w:rFonts w:ascii="Times New Roman" w:hAnsi="Times New Roman" w:cs="Times New Roman"/>
          <w:sz w:val="28"/>
          <w:szCs w:val="28"/>
        </w:rPr>
        <w:t>Кочетков А. Эффективность системы государственной власти</w:t>
      </w:r>
      <w:r>
        <w:rPr>
          <w:rFonts w:ascii="Times New Roman" w:hAnsi="Times New Roman" w:cs="Times New Roman"/>
          <w:noProof/>
          <w:sz w:val="28"/>
          <w:szCs w:val="28"/>
        </w:rPr>
        <w:t xml:space="preserve"> //</w:t>
      </w:r>
      <w:r>
        <w:rPr>
          <w:rFonts w:ascii="Times New Roman" w:hAnsi="Times New Roman" w:cs="Times New Roman"/>
          <w:sz w:val="28"/>
          <w:szCs w:val="28"/>
        </w:rPr>
        <w:t xml:space="preserve"> Власть. </w:t>
      </w:r>
      <w:r>
        <w:rPr>
          <w:rFonts w:ascii="Times New Roman" w:hAnsi="Times New Roman" w:cs="Times New Roman"/>
          <w:noProof/>
          <w:sz w:val="28"/>
          <w:szCs w:val="28"/>
        </w:rPr>
        <w:t>1997. № 5</w:t>
      </w:r>
    </w:p>
    <w:p w:rsidR="001E01F2" w:rsidRDefault="001E01F2" w:rsidP="000D2B18">
      <w:pPr>
        <w:numPr>
          <w:ilvl w:val="0"/>
          <w:numId w:val="9"/>
        </w:numPr>
        <w:tabs>
          <w:tab w:val="clear" w:pos="2010"/>
          <w:tab w:val="num" w:pos="1069"/>
        </w:tabs>
        <w:ind w:left="1069"/>
        <w:rPr>
          <w:rFonts w:ascii="Times New Roman" w:hAnsi="Times New Roman" w:cs="Times New Roman"/>
          <w:noProof/>
          <w:sz w:val="28"/>
          <w:szCs w:val="28"/>
        </w:rPr>
      </w:pPr>
      <w:r>
        <w:rPr>
          <w:rFonts w:ascii="Times New Roman" w:hAnsi="Times New Roman" w:cs="Times New Roman"/>
          <w:sz w:val="28"/>
          <w:szCs w:val="28"/>
        </w:rPr>
        <w:t>Курашвили Б.П. Очерк теории государственного управления.- М.,</w:t>
      </w:r>
      <w:r>
        <w:rPr>
          <w:rFonts w:ascii="Times New Roman" w:hAnsi="Times New Roman" w:cs="Times New Roman"/>
          <w:noProof/>
          <w:sz w:val="28"/>
          <w:szCs w:val="28"/>
        </w:rPr>
        <w:t xml:space="preserve"> 1987.</w:t>
      </w:r>
    </w:p>
    <w:p w:rsidR="001E01F2" w:rsidRDefault="001E01F2" w:rsidP="000D2B18">
      <w:pPr>
        <w:numPr>
          <w:ilvl w:val="0"/>
          <w:numId w:val="9"/>
        </w:numPr>
        <w:tabs>
          <w:tab w:val="clear" w:pos="2010"/>
          <w:tab w:val="num" w:pos="1069"/>
        </w:tabs>
        <w:ind w:left="1069"/>
        <w:rPr>
          <w:rFonts w:ascii="Times New Roman" w:hAnsi="Times New Roman" w:cs="Times New Roman"/>
          <w:noProof/>
          <w:sz w:val="28"/>
          <w:szCs w:val="28"/>
        </w:rPr>
      </w:pPr>
      <w:r>
        <w:rPr>
          <w:rFonts w:ascii="Times New Roman" w:hAnsi="Times New Roman" w:cs="Times New Roman"/>
          <w:sz w:val="28"/>
          <w:szCs w:val="28"/>
        </w:rPr>
        <w:t>Мильнер Б.З., Евенко Л.И., Рапопорт</w:t>
      </w:r>
      <w:r>
        <w:rPr>
          <w:rFonts w:ascii="Times New Roman" w:hAnsi="Times New Roman" w:cs="Times New Roman"/>
          <w:sz w:val="28"/>
          <w:szCs w:val="28"/>
          <w:lang w:val="en-US"/>
        </w:rPr>
        <w:t xml:space="preserve"> B.C.</w:t>
      </w:r>
      <w:r>
        <w:rPr>
          <w:rFonts w:ascii="Times New Roman" w:hAnsi="Times New Roman" w:cs="Times New Roman"/>
          <w:sz w:val="28"/>
          <w:szCs w:val="28"/>
        </w:rPr>
        <w:t xml:space="preserve"> Системный подход к организации управления.- М.,</w:t>
      </w:r>
      <w:r>
        <w:rPr>
          <w:rFonts w:ascii="Times New Roman" w:hAnsi="Times New Roman" w:cs="Times New Roman"/>
          <w:noProof/>
          <w:sz w:val="28"/>
          <w:szCs w:val="28"/>
        </w:rPr>
        <w:t xml:space="preserve"> 1983.</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Оптимизация государственного управления в переходном обществе </w:t>
      </w:r>
      <w:r>
        <w:rPr>
          <w:rFonts w:ascii="Times New Roman" w:hAnsi="Times New Roman" w:cs="Times New Roman"/>
          <w:sz w:val="28"/>
          <w:szCs w:val="28"/>
          <w:lang w:val="en-US"/>
        </w:rPr>
        <w:t>//</w:t>
      </w:r>
      <w:r>
        <w:rPr>
          <w:rFonts w:ascii="Times New Roman" w:hAnsi="Times New Roman" w:cs="Times New Roman"/>
          <w:sz w:val="28"/>
          <w:szCs w:val="28"/>
        </w:rPr>
        <w:t xml:space="preserve"> Проблемы теории и практики управления 1997. №4</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Осипов В.И  Власть - проблемы государственного управления – М., 1996.</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От чего зависит действенность государственного управления </w:t>
      </w:r>
      <w:r>
        <w:rPr>
          <w:rFonts w:ascii="Times New Roman" w:hAnsi="Times New Roman" w:cs="Times New Roman"/>
          <w:sz w:val="28"/>
          <w:szCs w:val="28"/>
          <w:lang w:val="en-US"/>
        </w:rPr>
        <w:t>//</w:t>
      </w:r>
      <w:r>
        <w:rPr>
          <w:rFonts w:ascii="Times New Roman" w:hAnsi="Times New Roman" w:cs="Times New Roman"/>
          <w:sz w:val="28"/>
          <w:szCs w:val="28"/>
        </w:rPr>
        <w:t xml:space="preserve"> Проблемы теории и практики управления 1996. №1</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Послание Президента Российской Федерации Федеральному Собранию </w:t>
      </w:r>
      <w:r>
        <w:rPr>
          <w:rFonts w:ascii="Times New Roman" w:hAnsi="Times New Roman" w:cs="Times New Roman"/>
          <w:sz w:val="28"/>
          <w:szCs w:val="28"/>
          <w:lang w:val="en-US"/>
        </w:rPr>
        <w:t>"</w:t>
      </w:r>
      <w:r>
        <w:rPr>
          <w:rFonts w:ascii="Times New Roman" w:hAnsi="Times New Roman" w:cs="Times New Roman"/>
          <w:sz w:val="28"/>
          <w:szCs w:val="28"/>
        </w:rPr>
        <w:t>О действенности государственной власти в России</w:t>
      </w:r>
      <w:r>
        <w:rPr>
          <w:rFonts w:ascii="Times New Roman" w:hAnsi="Times New Roman" w:cs="Times New Roman"/>
          <w:sz w:val="28"/>
          <w:szCs w:val="28"/>
          <w:lang w:val="en-US"/>
        </w:rPr>
        <w:t xml:space="preserve">" </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lang w:val="en-US"/>
        </w:rPr>
      </w:pPr>
      <w:r>
        <w:rPr>
          <w:rFonts w:ascii="Times New Roman" w:hAnsi="Times New Roman" w:cs="Times New Roman"/>
          <w:sz w:val="28"/>
          <w:szCs w:val="28"/>
        </w:rPr>
        <w:t xml:space="preserve">Послание Президента Российской Федерации Федеральному Собранию </w:t>
      </w:r>
      <w:r>
        <w:rPr>
          <w:rFonts w:ascii="Times New Roman" w:hAnsi="Times New Roman" w:cs="Times New Roman"/>
          <w:sz w:val="28"/>
          <w:szCs w:val="28"/>
          <w:lang w:val="en-US"/>
        </w:rPr>
        <w:t>"</w:t>
      </w:r>
      <w:r>
        <w:rPr>
          <w:rFonts w:ascii="Times New Roman" w:hAnsi="Times New Roman" w:cs="Times New Roman"/>
          <w:sz w:val="28"/>
          <w:szCs w:val="28"/>
        </w:rPr>
        <w:t>О положении в стране и основных направлениях политики Российской Федерации</w:t>
      </w:r>
      <w:r>
        <w:rPr>
          <w:rFonts w:ascii="Times New Roman" w:hAnsi="Times New Roman" w:cs="Times New Roman"/>
          <w:sz w:val="28"/>
          <w:szCs w:val="28"/>
          <w:lang w:val="en-US"/>
        </w:rPr>
        <w:t>" М., 1997</w:t>
      </w:r>
    </w:p>
    <w:p w:rsidR="001E01F2" w:rsidRDefault="001E01F2" w:rsidP="000D2B18">
      <w:pPr>
        <w:numPr>
          <w:ilvl w:val="0"/>
          <w:numId w:val="9"/>
        </w:numPr>
        <w:tabs>
          <w:tab w:val="clear" w:pos="2010"/>
          <w:tab w:val="num" w:pos="1069"/>
        </w:tabs>
        <w:ind w:left="1069"/>
        <w:rPr>
          <w:rFonts w:ascii="Times New Roman" w:hAnsi="Times New Roman" w:cs="Times New Roman"/>
          <w:noProof/>
          <w:sz w:val="28"/>
          <w:szCs w:val="28"/>
        </w:rPr>
      </w:pPr>
      <w:r>
        <w:rPr>
          <w:rFonts w:ascii="Times New Roman" w:hAnsi="Times New Roman" w:cs="Times New Roman"/>
          <w:sz w:val="28"/>
          <w:szCs w:val="28"/>
        </w:rPr>
        <w:t>Проблемы повышения эффективности государственной власти в России</w:t>
      </w:r>
      <w:r>
        <w:rPr>
          <w:rFonts w:ascii="Times New Roman" w:hAnsi="Times New Roman" w:cs="Times New Roman"/>
          <w:noProof/>
          <w:sz w:val="28"/>
          <w:szCs w:val="28"/>
        </w:rPr>
        <w:t xml:space="preserve"> //</w:t>
      </w:r>
      <w:r>
        <w:rPr>
          <w:rFonts w:ascii="Times New Roman" w:hAnsi="Times New Roman" w:cs="Times New Roman"/>
          <w:sz w:val="28"/>
          <w:szCs w:val="28"/>
        </w:rPr>
        <w:t xml:space="preserve"> Россия и современный мир.</w:t>
      </w:r>
      <w:r>
        <w:rPr>
          <w:rFonts w:ascii="Times New Roman" w:hAnsi="Times New Roman" w:cs="Times New Roman"/>
          <w:noProof/>
          <w:sz w:val="28"/>
          <w:szCs w:val="28"/>
        </w:rPr>
        <w:t xml:space="preserve"> 1997. №3</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lang w:val="en-US"/>
        </w:rPr>
        <w:t>Реформирование государственного аппарата:</w:t>
      </w:r>
      <w:r>
        <w:rPr>
          <w:rFonts w:ascii="Times New Roman" w:hAnsi="Times New Roman" w:cs="Times New Roman"/>
          <w:sz w:val="28"/>
          <w:szCs w:val="28"/>
        </w:rPr>
        <w:t xml:space="preserve"> мировая практика и российские проблемы </w:t>
      </w:r>
      <w:r>
        <w:rPr>
          <w:rFonts w:ascii="Times New Roman" w:hAnsi="Times New Roman" w:cs="Times New Roman"/>
          <w:sz w:val="28"/>
          <w:szCs w:val="28"/>
          <w:lang w:val="en-US"/>
        </w:rPr>
        <w:t>//</w:t>
      </w:r>
      <w:r>
        <w:rPr>
          <w:rFonts w:ascii="Times New Roman" w:hAnsi="Times New Roman" w:cs="Times New Roman"/>
          <w:sz w:val="28"/>
          <w:szCs w:val="28"/>
        </w:rPr>
        <w:t xml:space="preserve"> Проблемы теории и практики управления 1999. №1</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noProof/>
          <w:sz w:val="28"/>
          <w:szCs w:val="28"/>
        </w:rPr>
        <w:t>Российская газет 1993. 11 марта.</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noProof/>
          <w:sz w:val="28"/>
          <w:szCs w:val="28"/>
        </w:rPr>
        <w:t>Российская газета 1997. 25 сентября.</w:t>
      </w:r>
    </w:p>
    <w:p w:rsidR="001E01F2" w:rsidRDefault="001E01F2" w:rsidP="000D2B18">
      <w:pPr>
        <w:numPr>
          <w:ilvl w:val="0"/>
          <w:numId w:val="9"/>
        </w:numPr>
        <w:tabs>
          <w:tab w:val="clear" w:pos="2010"/>
          <w:tab w:val="num" w:pos="1069"/>
        </w:tabs>
        <w:ind w:left="1069"/>
        <w:rPr>
          <w:rFonts w:ascii="Times New Roman" w:hAnsi="Times New Roman" w:cs="Times New Roman"/>
          <w:noProof/>
          <w:sz w:val="28"/>
          <w:szCs w:val="28"/>
        </w:rPr>
      </w:pPr>
      <w:r>
        <w:rPr>
          <w:rFonts w:ascii="Times New Roman" w:hAnsi="Times New Roman" w:cs="Times New Roman"/>
          <w:noProof/>
          <w:sz w:val="28"/>
          <w:szCs w:val="28"/>
        </w:rPr>
        <w:t>Собрание законодательства РФ. 1995. 1997. 1998.</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Стратегическая эффективность управленческих решений </w:t>
      </w:r>
      <w:r>
        <w:rPr>
          <w:rFonts w:ascii="Times New Roman" w:hAnsi="Times New Roman" w:cs="Times New Roman"/>
          <w:noProof/>
          <w:sz w:val="28"/>
          <w:szCs w:val="28"/>
        </w:rPr>
        <w:t>//</w:t>
      </w:r>
      <w:r>
        <w:rPr>
          <w:rFonts w:ascii="Times New Roman" w:hAnsi="Times New Roman" w:cs="Times New Roman"/>
          <w:sz w:val="28"/>
          <w:szCs w:val="28"/>
        </w:rPr>
        <w:t xml:space="preserve"> Проблемы теории и практики управления.</w:t>
      </w:r>
      <w:r>
        <w:rPr>
          <w:rFonts w:ascii="Times New Roman" w:hAnsi="Times New Roman" w:cs="Times New Roman"/>
          <w:noProof/>
          <w:sz w:val="28"/>
          <w:szCs w:val="28"/>
        </w:rPr>
        <w:t xml:space="preserve"> 1996. №5</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 xml:space="preserve">Управленческие информационные системы </w:t>
      </w:r>
      <w:r>
        <w:rPr>
          <w:rFonts w:ascii="Times New Roman" w:hAnsi="Times New Roman" w:cs="Times New Roman"/>
          <w:sz w:val="28"/>
          <w:szCs w:val="28"/>
          <w:lang w:val="en-US"/>
        </w:rPr>
        <w:t>//</w:t>
      </w:r>
      <w:r>
        <w:rPr>
          <w:rFonts w:ascii="Times New Roman" w:hAnsi="Times New Roman" w:cs="Times New Roman"/>
          <w:sz w:val="28"/>
          <w:szCs w:val="28"/>
        </w:rPr>
        <w:t xml:space="preserve"> Проблемы теории и практики управления 1996. №2</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Чиканова Л.А  Государственные служащие - М., 1998</w:t>
      </w:r>
    </w:p>
    <w:p w:rsidR="001E01F2" w:rsidRDefault="001E01F2" w:rsidP="000D2B18">
      <w:pPr>
        <w:numPr>
          <w:ilvl w:val="0"/>
          <w:numId w:val="9"/>
        </w:numPr>
        <w:tabs>
          <w:tab w:val="clear" w:pos="2010"/>
          <w:tab w:val="num" w:pos="1069"/>
        </w:tabs>
        <w:ind w:left="1069"/>
        <w:rPr>
          <w:rFonts w:ascii="Times New Roman" w:hAnsi="Times New Roman" w:cs="Times New Roman"/>
          <w:sz w:val="28"/>
          <w:szCs w:val="28"/>
        </w:rPr>
      </w:pPr>
      <w:r>
        <w:rPr>
          <w:rFonts w:ascii="Times New Roman" w:hAnsi="Times New Roman" w:cs="Times New Roman"/>
          <w:sz w:val="28"/>
          <w:szCs w:val="28"/>
        </w:rPr>
        <w:t>Эффективность государственной власти и управления в современной России  ред. Игнатов В.Г  - Ростов-на-Дону, 1998.</w:t>
      </w:r>
    </w:p>
    <w:p w:rsidR="001E01F2" w:rsidRDefault="001E01F2" w:rsidP="000D2B18">
      <w:pPr>
        <w:numPr>
          <w:ilvl w:val="0"/>
          <w:numId w:val="9"/>
        </w:numPr>
        <w:tabs>
          <w:tab w:val="clear" w:pos="2010"/>
          <w:tab w:val="num" w:pos="1069"/>
        </w:tabs>
        <w:ind w:left="1069"/>
        <w:rPr>
          <w:rFonts w:ascii="Times New Roman" w:hAnsi="Times New Roman" w:cs="Times New Roman"/>
          <w:noProof/>
          <w:sz w:val="28"/>
          <w:szCs w:val="28"/>
        </w:rPr>
      </w:pPr>
      <w:r>
        <w:rPr>
          <w:rFonts w:ascii="Times New Roman" w:hAnsi="Times New Roman" w:cs="Times New Roman"/>
          <w:noProof/>
          <w:sz w:val="28"/>
          <w:szCs w:val="28"/>
        </w:rPr>
        <w:t>Юридические записки 1995. №2</w:t>
      </w:r>
      <w:bookmarkStart w:id="0" w:name="_GoBack"/>
      <w:bookmarkEnd w:id="0"/>
    </w:p>
    <w:sectPr w:rsidR="001E01F2">
      <w:headerReference w:type="default" r:id="rId7"/>
      <w:pgSz w:w="12240" w:h="15840"/>
      <w:pgMar w:top="851" w:right="567" w:bottom="1134" w:left="1701" w:header="567"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18" w:rsidRDefault="000D2B18">
      <w:pPr>
        <w:spacing w:line="240" w:lineRule="auto"/>
      </w:pPr>
      <w:r>
        <w:separator/>
      </w:r>
    </w:p>
  </w:endnote>
  <w:endnote w:type="continuationSeparator" w:id="0">
    <w:p w:rsidR="000D2B18" w:rsidRDefault="000D2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18" w:rsidRDefault="000D2B18">
      <w:pPr>
        <w:spacing w:line="240" w:lineRule="auto"/>
      </w:pPr>
      <w:r>
        <w:separator/>
      </w:r>
    </w:p>
  </w:footnote>
  <w:footnote w:type="continuationSeparator" w:id="0">
    <w:p w:rsidR="000D2B18" w:rsidRDefault="000D2B18">
      <w:pPr>
        <w:spacing w:line="240" w:lineRule="auto"/>
      </w:pPr>
      <w:r>
        <w:continuationSeparator/>
      </w:r>
    </w:p>
  </w:footnote>
  <w:footnote w:id="1">
    <w:p w:rsidR="000D2B18" w:rsidRDefault="001E01F2">
      <w:pPr>
        <w:pStyle w:val="a8"/>
        <w:ind w:firstLine="0"/>
      </w:pPr>
      <w:r>
        <w:rPr>
          <w:rStyle w:val="aa"/>
        </w:rPr>
        <w:footnoteRef/>
      </w:r>
      <w:r>
        <w:t xml:space="preserve"> Атаманчук Г.В.  Общая теория управления -  М., 1994</w:t>
      </w:r>
      <w:r>
        <w:rPr>
          <w:sz w:val="28"/>
          <w:szCs w:val="28"/>
        </w:rPr>
        <w:t>.</w:t>
      </w:r>
    </w:p>
  </w:footnote>
  <w:footnote w:id="2">
    <w:p w:rsidR="001E01F2" w:rsidRDefault="001E01F2">
      <w:pPr>
        <w:spacing w:line="240" w:lineRule="auto"/>
        <w:ind w:firstLine="0"/>
        <w:rPr>
          <w:rFonts w:ascii="Times New Roman" w:hAnsi="Times New Roman" w:cs="Times New Roman"/>
          <w:sz w:val="20"/>
          <w:szCs w:val="20"/>
        </w:rPr>
      </w:pPr>
      <w:r>
        <w:rPr>
          <w:rStyle w:val="aa"/>
          <w:sz w:val="20"/>
          <w:szCs w:val="20"/>
        </w:rPr>
        <w:footnoteRef/>
      </w:r>
      <w:r>
        <w:rPr>
          <w:sz w:val="20"/>
          <w:szCs w:val="20"/>
        </w:rPr>
        <w:t xml:space="preserve"> </w:t>
      </w:r>
      <w:r>
        <w:rPr>
          <w:rFonts w:ascii="Times New Roman" w:hAnsi="Times New Roman" w:cs="Times New Roman"/>
          <w:sz w:val="20"/>
          <w:szCs w:val="20"/>
        </w:rPr>
        <w:t xml:space="preserve">Государственное и муниципальное управление ред. А.Я Понамарева. - СПб., 1997.           </w:t>
      </w:r>
    </w:p>
    <w:p w:rsidR="000D2B18" w:rsidRDefault="000D2B18">
      <w:pPr>
        <w:spacing w:line="240" w:lineRule="auto"/>
        <w:ind w:firstLine="0"/>
      </w:pPr>
    </w:p>
  </w:footnote>
  <w:footnote w:id="3">
    <w:p w:rsidR="000D2B18" w:rsidRDefault="001E01F2">
      <w:pPr>
        <w:pStyle w:val="a8"/>
        <w:spacing w:line="240" w:lineRule="auto"/>
        <w:jc w:val="left"/>
      </w:pPr>
      <w:r>
        <w:rPr>
          <w:rStyle w:val="aa"/>
        </w:rPr>
        <w:footnoteRef/>
      </w:r>
      <w:r>
        <w:t xml:space="preserve"> </w:t>
      </w:r>
      <w:r>
        <w:rPr>
          <w:noProof/>
        </w:rPr>
        <w:t>Российская газета 1997. 25 сентября</w:t>
      </w:r>
    </w:p>
  </w:footnote>
  <w:footnote w:id="4">
    <w:p w:rsidR="001E01F2" w:rsidRDefault="001E01F2">
      <w:pPr>
        <w:spacing w:line="240" w:lineRule="auto"/>
        <w:ind w:firstLine="0"/>
        <w:jc w:val="left"/>
        <w:rPr>
          <w:rFonts w:ascii="Times New Roman" w:hAnsi="Times New Roman" w:cs="Times New Roman"/>
          <w:sz w:val="20"/>
          <w:szCs w:val="20"/>
        </w:rPr>
      </w:pPr>
      <w:r>
        <w:rPr>
          <w:rStyle w:val="aa"/>
          <w:rFonts w:ascii="Times New Roman" w:hAnsi="Times New Roman" w:cs="Times New Roman"/>
          <w:sz w:val="20"/>
          <w:szCs w:val="20"/>
        </w:rPr>
        <w:footnoteRef/>
      </w:r>
      <w:r>
        <w:rPr>
          <w:rFonts w:ascii="Times New Roman" w:hAnsi="Times New Roman" w:cs="Times New Roman"/>
          <w:sz w:val="20"/>
          <w:szCs w:val="20"/>
        </w:rPr>
        <w:t xml:space="preserve"> Стратегическая эффективность управленческих решений </w:t>
      </w:r>
      <w:r>
        <w:rPr>
          <w:rFonts w:ascii="Times New Roman" w:hAnsi="Times New Roman" w:cs="Times New Roman"/>
          <w:noProof/>
          <w:sz w:val="20"/>
          <w:szCs w:val="20"/>
        </w:rPr>
        <w:t>//</w:t>
      </w:r>
      <w:r>
        <w:rPr>
          <w:rFonts w:ascii="Times New Roman" w:hAnsi="Times New Roman" w:cs="Times New Roman"/>
          <w:sz w:val="20"/>
          <w:szCs w:val="20"/>
        </w:rPr>
        <w:t xml:space="preserve"> Проблемы теории и практики управления.</w:t>
      </w:r>
      <w:r>
        <w:rPr>
          <w:rFonts w:ascii="Times New Roman" w:hAnsi="Times New Roman" w:cs="Times New Roman"/>
          <w:noProof/>
          <w:sz w:val="20"/>
          <w:szCs w:val="20"/>
        </w:rPr>
        <w:t xml:space="preserve"> 1996. №5</w:t>
      </w:r>
    </w:p>
    <w:p w:rsidR="000D2B18" w:rsidRDefault="000D2B18">
      <w:pPr>
        <w:spacing w:line="240" w:lineRule="auto"/>
        <w:ind w:firstLine="0"/>
        <w:jc w:val="left"/>
      </w:pPr>
    </w:p>
  </w:footnote>
  <w:footnote w:id="5">
    <w:p w:rsidR="000D2B18" w:rsidRDefault="001E01F2">
      <w:pPr>
        <w:pStyle w:val="a8"/>
        <w:spacing w:line="240" w:lineRule="auto"/>
        <w:jc w:val="left"/>
      </w:pPr>
      <w:r>
        <w:rPr>
          <w:rStyle w:val="aa"/>
        </w:rPr>
        <w:footnoteRef/>
      </w:r>
      <w:r>
        <w:t xml:space="preserve"> Осипов В.И  Власть - проблемы государственного управления – М., 1996</w:t>
      </w:r>
    </w:p>
  </w:footnote>
  <w:footnote w:id="6">
    <w:p w:rsidR="001E01F2" w:rsidRDefault="001E01F2">
      <w:pPr>
        <w:spacing w:line="240" w:lineRule="auto"/>
        <w:ind w:firstLine="0"/>
        <w:jc w:val="left"/>
        <w:rPr>
          <w:rFonts w:ascii="Times New Roman" w:hAnsi="Times New Roman" w:cs="Times New Roman"/>
          <w:sz w:val="20"/>
          <w:szCs w:val="20"/>
        </w:rPr>
      </w:pPr>
      <w:r>
        <w:rPr>
          <w:rStyle w:val="aa"/>
          <w:sz w:val="20"/>
          <w:szCs w:val="20"/>
        </w:rPr>
        <w:footnoteRef/>
      </w:r>
      <w:r>
        <w:rPr>
          <w:sz w:val="20"/>
          <w:szCs w:val="20"/>
        </w:rPr>
        <w:t xml:space="preserve"> </w:t>
      </w:r>
      <w:r>
        <w:rPr>
          <w:rFonts w:ascii="Times New Roman" w:hAnsi="Times New Roman" w:cs="Times New Roman"/>
          <w:sz w:val="20"/>
          <w:szCs w:val="20"/>
        </w:rPr>
        <w:t xml:space="preserve">Стратегическая эффективность управленческих решений </w:t>
      </w:r>
      <w:r>
        <w:rPr>
          <w:rFonts w:ascii="Times New Roman" w:hAnsi="Times New Roman" w:cs="Times New Roman"/>
          <w:noProof/>
          <w:sz w:val="20"/>
          <w:szCs w:val="20"/>
        </w:rPr>
        <w:t>//</w:t>
      </w:r>
      <w:r>
        <w:rPr>
          <w:rFonts w:ascii="Times New Roman" w:hAnsi="Times New Roman" w:cs="Times New Roman"/>
          <w:sz w:val="20"/>
          <w:szCs w:val="20"/>
        </w:rPr>
        <w:t xml:space="preserve"> Проблемы теории и практики управления.</w:t>
      </w:r>
      <w:r>
        <w:rPr>
          <w:rFonts w:ascii="Times New Roman" w:hAnsi="Times New Roman" w:cs="Times New Roman"/>
          <w:noProof/>
          <w:sz w:val="20"/>
          <w:szCs w:val="20"/>
        </w:rPr>
        <w:t xml:space="preserve"> 1996. №5</w:t>
      </w:r>
    </w:p>
    <w:p w:rsidR="000D2B18" w:rsidRDefault="000D2B18">
      <w:pPr>
        <w:spacing w:line="240" w:lineRule="auto"/>
        <w:ind w:firstLine="0"/>
        <w:jc w:val="left"/>
      </w:pPr>
    </w:p>
  </w:footnote>
  <w:footnote w:id="7">
    <w:p w:rsidR="001E01F2" w:rsidRDefault="001E01F2">
      <w:pPr>
        <w:spacing w:line="240" w:lineRule="auto"/>
        <w:ind w:firstLine="0"/>
        <w:jc w:val="left"/>
        <w:rPr>
          <w:rFonts w:ascii="Times New Roman" w:hAnsi="Times New Roman" w:cs="Times New Roman"/>
          <w:noProof/>
          <w:sz w:val="20"/>
          <w:szCs w:val="20"/>
        </w:rPr>
      </w:pPr>
      <w:r>
        <w:rPr>
          <w:rStyle w:val="aa"/>
          <w:sz w:val="20"/>
          <w:szCs w:val="20"/>
        </w:rPr>
        <w:footnoteRef/>
      </w:r>
      <w:r>
        <w:rPr>
          <w:sz w:val="20"/>
          <w:szCs w:val="20"/>
        </w:rPr>
        <w:t xml:space="preserve"> </w:t>
      </w:r>
      <w:r>
        <w:rPr>
          <w:rFonts w:ascii="Times New Roman" w:hAnsi="Times New Roman" w:cs="Times New Roman"/>
          <w:sz w:val="20"/>
          <w:szCs w:val="20"/>
        </w:rPr>
        <w:t>Мильнер Б.З., Евенко Л.И., Рапопорт</w:t>
      </w:r>
      <w:r>
        <w:rPr>
          <w:rFonts w:ascii="Times New Roman" w:hAnsi="Times New Roman" w:cs="Times New Roman"/>
          <w:sz w:val="20"/>
          <w:szCs w:val="20"/>
          <w:lang w:val="en-US"/>
        </w:rPr>
        <w:t xml:space="preserve"> B.C.</w:t>
      </w:r>
      <w:r>
        <w:rPr>
          <w:rFonts w:ascii="Times New Roman" w:hAnsi="Times New Roman" w:cs="Times New Roman"/>
          <w:sz w:val="20"/>
          <w:szCs w:val="20"/>
        </w:rPr>
        <w:t xml:space="preserve"> Системный подход к организации управления.- М.,</w:t>
      </w:r>
      <w:r>
        <w:rPr>
          <w:rFonts w:ascii="Times New Roman" w:hAnsi="Times New Roman" w:cs="Times New Roman"/>
          <w:noProof/>
          <w:sz w:val="20"/>
          <w:szCs w:val="20"/>
        </w:rPr>
        <w:t xml:space="preserve"> 1983.</w:t>
      </w:r>
    </w:p>
    <w:p w:rsidR="000D2B18" w:rsidRDefault="000D2B18">
      <w:pPr>
        <w:spacing w:line="240" w:lineRule="auto"/>
        <w:ind w:firstLine="0"/>
        <w:jc w:val="left"/>
      </w:pPr>
    </w:p>
  </w:footnote>
  <w:footnote w:id="8">
    <w:p w:rsidR="001E01F2" w:rsidRDefault="001E01F2">
      <w:pPr>
        <w:spacing w:line="240" w:lineRule="auto"/>
        <w:ind w:firstLine="0"/>
        <w:jc w:val="left"/>
        <w:rPr>
          <w:rFonts w:ascii="Times New Roman" w:hAnsi="Times New Roman" w:cs="Times New Roman"/>
          <w:sz w:val="20"/>
          <w:szCs w:val="20"/>
        </w:rPr>
      </w:pPr>
      <w:r>
        <w:rPr>
          <w:rStyle w:val="aa"/>
          <w:sz w:val="20"/>
          <w:szCs w:val="20"/>
        </w:rPr>
        <w:footnoteRef/>
      </w:r>
      <w:r>
        <w:rPr>
          <w:sz w:val="20"/>
          <w:szCs w:val="20"/>
        </w:rPr>
        <w:t xml:space="preserve"> </w:t>
      </w:r>
      <w:r>
        <w:rPr>
          <w:rFonts w:ascii="Times New Roman" w:hAnsi="Times New Roman" w:cs="Times New Roman"/>
          <w:sz w:val="20"/>
          <w:szCs w:val="20"/>
        </w:rPr>
        <w:t xml:space="preserve">От чего зависит действенность государственного управления </w:t>
      </w:r>
      <w:r>
        <w:rPr>
          <w:rFonts w:ascii="Times New Roman" w:hAnsi="Times New Roman" w:cs="Times New Roman"/>
          <w:sz w:val="20"/>
          <w:szCs w:val="20"/>
          <w:lang w:val="en-US"/>
        </w:rPr>
        <w:t>//</w:t>
      </w:r>
      <w:r>
        <w:rPr>
          <w:rFonts w:ascii="Times New Roman" w:hAnsi="Times New Roman" w:cs="Times New Roman"/>
          <w:sz w:val="20"/>
          <w:szCs w:val="20"/>
        </w:rPr>
        <w:t xml:space="preserve"> Проблемы теории и практики управления 1996. №1</w:t>
      </w:r>
    </w:p>
    <w:p w:rsidR="000D2B18" w:rsidRDefault="000D2B18">
      <w:pPr>
        <w:spacing w:line="240" w:lineRule="auto"/>
        <w:ind w:firstLine="0"/>
        <w:jc w:val="left"/>
      </w:pPr>
    </w:p>
  </w:footnote>
  <w:footnote w:id="9">
    <w:p w:rsidR="001E01F2" w:rsidRDefault="001E01F2">
      <w:pPr>
        <w:spacing w:line="240" w:lineRule="auto"/>
        <w:ind w:firstLine="0"/>
        <w:jc w:val="left"/>
        <w:rPr>
          <w:rFonts w:ascii="Times New Roman" w:hAnsi="Times New Roman" w:cs="Times New Roman"/>
          <w:sz w:val="20"/>
          <w:szCs w:val="20"/>
        </w:rPr>
      </w:pPr>
      <w:r>
        <w:rPr>
          <w:rStyle w:val="aa"/>
          <w:sz w:val="20"/>
          <w:szCs w:val="20"/>
        </w:rPr>
        <w:footnoteRef/>
      </w:r>
      <w:r>
        <w:rPr>
          <w:sz w:val="20"/>
          <w:szCs w:val="20"/>
        </w:rPr>
        <w:t xml:space="preserve"> </w:t>
      </w:r>
      <w:r>
        <w:rPr>
          <w:rFonts w:ascii="Times New Roman" w:hAnsi="Times New Roman" w:cs="Times New Roman"/>
          <w:sz w:val="20"/>
          <w:szCs w:val="20"/>
        </w:rPr>
        <w:t>Атаманчук Г.В. Функционирование государственного аппарата управления  - М., 1998</w:t>
      </w:r>
    </w:p>
    <w:p w:rsidR="000D2B18" w:rsidRDefault="000D2B18">
      <w:pPr>
        <w:spacing w:line="240" w:lineRule="auto"/>
        <w:ind w:firstLine="0"/>
        <w:jc w:val="left"/>
      </w:pPr>
    </w:p>
  </w:footnote>
  <w:footnote w:id="10">
    <w:p w:rsidR="001E01F2" w:rsidRDefault="001E01F2">
      <w:pPr>
        <w:pStyle w:val="a8"/>
      </w:pPr>
      <w:r>
        <w:rPr>
          <w:rStyle w:val="aa"/>
        </w:rPr>
        <w:footnoteRef/>
      </w:r>
      <w:r>
        <w:t xml:space="preserve"> Приложение к постановлению Совета Министров – Правительства РФ от 27 мая 1993 г.</w:t>
      </w:r>
    </w:p>
    <w:p w:rsidR="000D2B18" w:rsidRDefault="000D2B18">
      <w:pPr>
        <w:pStyle w:val="a8"/>
      </w:pPr>
    </w:p>
  </w:footnote>
  <w:footnote w:id="11">
    <w:p w:rsidR="000D2B18" w:rsidRDefault="001E01F2">
      <w:pPr>
        <w:pStyle w:val="a8"/>
        <w:spacing w:line="240" w:lineRule="auto"/>
      </w:pPr>
      <w:r>
        <w:rPr>
          <w:rStyle w:val="aa"/>
        </w:rPr>
        <w:footnoteRef/>
      </w:r>
      <w:r>
        <w:t xml:space="preserve"> СЗ РФ. 1995. №36. Ст. 3551</w:t>
      </w:r>
    </w:p>
  </w:footnote>
  <w:footnote w:id="12">
    <w:p w:rsidR="001E01F2" w:rsidRDefault="001E01F2">
      <w:pPr>
        <w:pStyle w:val="a8"/>
        <w:spacing w:line="240" w:lineRule="auto"/>
      </w:pPr>
      <w:r>
        <w:rPr>
          <w:rStyle w:val="aa"/>
        </w:rPr>
        <w:footnoteRef/>
      </w:r>
      <w:r>
        <w:t xml:space="preserve"> СЗ РФ. 1997. №24. Ст. 2758</w:t>
      </w:r>
    </w:p>
    <w:p w:rsidR="000D2B18" w:rsidRDefault="000D2B18">
      <w:pPr>
        <w:pStyle w:val="a8"/>
        <w:spacing w:line="240" w:lineRule="auto"/>
      </w:pPr>
    </w:p>
  </w:footnote>
  <w:footnote w:id="13">
    <w:p w:rsidR="000D2B18" w:rsidRDefault="001E01F2">
      <w:pPr>
        <w:pStyle w:val="a8"/>
        <w:spacing w:line="240" w:lineRule="auto"/>
        <w:jc w:val="left"/>
      </w:pPr>
      <w:r>
        <w:rPr>
          <w:rStyle w:val="aa"/>
        </w:rPr>
        <w:footnoteRef/>
      </w:r>
      <w:r>
        <w:t xml:space="preserve"> </w:t>
      </w:r>
      <w:r>
        <w:rPr>
          <w:noProof/>
        </w:rPr>
        <w:t>Юридические записки 1995. №2</w:t>
      </w:r>
    </w:p>
  </w:footnote>
  <w:footnote w:id="14">
    <w:p w:rsidR="001E01F2" w:rsidRDefault="001E01F2">
      <w:pPr>
        <w:pStyle w:val="a8"/>
      </w:pPr>
      <w:r>
        <w:rPr>
          <w:rStyle w:val="aa"/>
        </w:rPr>
        <w:footnoteRef/>
      </w:r>
      <w:r>
        <w:t xml:space="preserve"> СЗ РФ. 1995. №47. Ст. 4471.</w:t>
      </w:r>
    </w:p>
    <w:p w:rsidR="000D2B18" w:rsidRDefault="000D2B18">
      <w:pPr>
        <w:pStyle w:val="a8"/>
      </w:pPr>
    </w:p>
  </w:footnote>
  <w:footnote w:id="15">
    <w:p w:rsidR="000D2B18" w:rsidRDefault="001E01F2">
      <w:pPr>
        <w:pStyle w:val="a8"/>
      </w:pPr>
      <w:r>
        <w:rPr>
          <w:rStyle w:val="aa"/>
        </w:rPr>
        <w:footnoteRef/>
      </w:r>
      <w:r>
        <w:t xml:space="preserve"> Федеральный Закон «О прокуратуре РФ» // СЗ РФ. 1995. №47. Ст. 4472.</w:t>
      </w:r>
    </w:p>
  </w:footnote>
  <w:footnote w:id="16">
    <w:p w:rsidR="000D2B18" w:rsidRDefault="001E01F2">
      <w:pPr>
        <w:pStyle w:val="a8"/>
      </w:pPr>
      <w:r>
        <w:rPr>
          <w:rStyle w:val="aa"/>
        </w:rPr>
        <w:footnoteRef/>
      </w:r>
      <w:r>
        <w:t xml:space="preserve"> Водный кодекс РФ // Там же. №47. Ст. 4471.</w:t>
      </w:r>
    </w:p>
  </w:footnote>
  <w:footnote w:id="17">
    <w:p w:rsidR="000D2B18" w:rsidRDefault="001E01F2">
      <w:pPr>
        <w:pStyle w:val="a8"/>
      </w:pPr>
      <w:r>
        <w:rPr>
          <w:rStyle w:val="aa"/>
        </w:rPr>
        <w:footnoteRef/>
      </w:r>
      <w:r>
        <w:t xml:space="preserve"> СЗ РФ. 1995. №22. Ст. 2057.</w:t>
      </w:r>
    </w:p>
  </w:footnote>
  <w:footnote w:id="18">
    <w:p w:rsidR="001E01F2" w:rsidRDefault="001E01F2">
      <w:pPr>
        <w:pStyle w:val="a8"/>
      </w:pPr>
      <w:r>
        <w:rPr>
          <w:rStyle w:val="aa"/>
        </w:rPr>
        <w:footnoteRef/>
      </w:r>
      <w:r>
        <w:t xml:space="preserve"> СЗ РФ. 1995. №13. Ст. 1447.</w:t>
      </w:r>
    </w:p>
    <w:p w:rsidR="000D2B18" w:rsidRDefault="000D2B18">
      <w:pPr>
        <w:pStyle w:val="a8"/>
      </w:pPr>
    </w:p>
  </w:footnote>
  <w:footnote w:id="19">
    <w:p w:rsidR="000D2B18" w:rsidRDefault="001E01F2">
      <w:pPr>
        <w:pStyle w:val="a8"/>
        <w:spacing w:line="240" w:lineRule="auto"/>
        <w:jc w:val="left"/>
      </w:pPr>
      <w:r>
        <w:rPr>
          <w:rStyle w:val="aa"/>
        </w:rPr>
        <w:footnoteRef/>
      </w:r>
      <w:r>
        <w:t xml:space="preserve"> Известия. 29 октября. 1996</w:t>
      </w:r>
    </w:p>
  </w:footnote>
  <w:footnote w:id="20">
    <w:p w:rsidR="001E01F2" w:rsidRDefault="001E01F2">
      <w:pPr>
        <w:spacing w:line="240" w:lineRule="auto"/>
        <w:ind w:firstLine="0"/>
        <w:jc w:val="left"/>
        <w:rPr>
          <w:rFonts w:ascii="Times New Roman" w:hAnsi="Times New Roman" w:cs="Times New Roman"/>
          <w:sz w:val="20"/>
          <w:szCs w:val="20"/>
          <w:lang w:val="en-US"/>
        </w:rPr>
      </w:pPr>
      <w:r>
        <w:rPr>
          <w:rStyle w:val="aa"/>
          <w:i/>
          <w:iCs/>
          <w:sz w:val="20"/>
          <w:szCs w:val="20"/>
        </w:rPr>
        <w:footnoteRef/>
      </w:r>
      <w:r>
        <w:rPr>
          <w:sz w:val="20"/>
          <w:szCs w:val="20"/>
        </w:rPr>
        <w:t xml:space="preserve"> </w:t>
      </w:r>
      <w:r>
        <w:rPr>
          <w:rFonts w:ascii="Times New Roman" w:hAnsi="Times New Roman" w:cs="Times New Roman"/>
          <w:sz w:val="20"/>
          <w:szCs w:val="20"/>
        </w:rPr>
        <w:t xml:space="preserve">Послание Президента Российской Федерации Федеральному Собранию </w:t>
      </w:r>
      <w:r>
        <w:rPr>
          <w:rFonts w:ascii="Times New Roman" w:hAnsi="Times New Roman" w:cs="Times New Roman"/>
          <w:sz w:val="20"/>
          <w:szCs w:val="20"/>
          <w:lang w:val="en-US"/>
        </w:rPr>
        <w:t>"</w:t>
      </w:r>
      <w:r>
        <w:rPr>
          <w:rFonts w:ascii="Times New Roman" w:hAnsi="Times New Roman" w:cs="Times New Roman"/>
          <w:sz w:val="20"/>
          <w:szCs w:val="20"/>
        </w:rPr>
        <w:t>О положении в стране и основных направлениях политики Российской Федерации</w:t>
      </w:r>
      <w:r>
        <w:rPr>
          <w:rFonts w:ascii="Times New Roman" w:hAnsi="Times New Roman" w:cs="Times New Roman"/>
          <w:sz w:val="20"/>
          <w:szCs w:val="20"/>
          <w:lang w:val="en-US"/>
        </w:rPr>
        <w:t>" М., 1997</w:t>
      </w:r>
    </w:p>
    <w:p w:rsidR="000D2B18" w:rsidRDefault="000D2B18">
      <w:pPr>
        <w:spacing w:line="240" w:lineRule="auto"/>
        <w:ind w:firstLine="0"/>
        <w:jc w:val="left"/>
      </w:pPr>
    </w:p>
  </w:footnote>
  <w:footnote w:id="21">
    <w:p w:rsidR="001E01F2" w:rsidRDefault="001E01F2">
      <w:pPr>
        <w:spacing w:line="240" w:lineRule="auto"/>
        <w:ind w:firstLine="0"/>
        <w:jc w:val="left"/>
        <w:rPr>
          <w:rFonts w:ascii="Times New Roman" w:hAnsi="Times New Roman" w:cs="Times New Roman"/>
          <w:noProof/>
          <w:sz w:val="20"/>
          <w:szCs w:val="20"/>
        </w:rPr>
      </w:pPr>
      <w:r>
        <w:rPr>
          <w:rStyle w:val="aa"/>
          <w:sz w:val="20"/>
          <w:szCs w:val="20"/>
        </w:rPr>
        <w:footnoteRef/>
      </w:r>
      <w:r>
        <w:rPr>
          <w:sz w:val="20"/>
          <w:szCs w:val="20"/>
        </w:rPr>
        <w:t xml:space="preserve"> </w:t>
      </w:r>
      <w:r>
        <w:rPr>
          <w:rFonts w:ascii="Times New Roman" w:hAnsi="Times New Roman" w:cs="Times New Roman"/>
          <w:sz w:val="20"/>
          <w:szCs w:val="20"/>
        </w:rPr>
        <w:t>Кочетков А. Эффективность системы государственной власти</w:t>
      </w:r>
      <w:r>
        <w:rPr>
          <w:rFonts w:ascii="Times New Roman" w:hAnsi="Times New Roman" w:cs="Times New Roman"/>
          <w:noProof/>
          <w:sz w:val="20"/>
          <w:szCs w:val="20"/>
        </w:rPr>
        <w:t xml:space="preserve"> //</w:t>
      </w:r>
      <w:r>
        <w:rPr>
          <w:rFonts w:ascii="Times New Roman" w:hAnsi="Times New Roman" w:cs="Times New Roman"/>
          <w:sz w:val="20"/>
          <w:szCs w:val="20"/>
        </w:rPr>
        <w:t xml:space="preserve"> Власть. </w:t>
      </w:r>
      <w:r>
        <w:rPr>
          <w:rFonts w:ascii="Times New Roman" w:hAnsi="Times New Roman" w:cs="Times New Roman"/>
          <w:noProof/>
          <w:sz w:val="20"/>
          <w:szCs w:val="20"/>
        </w:rPr>
        <w:t>1997. № 5</w:t>
      </w:r>
    </w:p>
    <w:p w:rsidR="000D2B18" w:rsidRDefault="000D2B18">
      <w:pPr>
        <w:spacing w:line="240" w:lineRule="auto"/>
        <w:ind w:firstLine="0"/>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1F2" w:rsidRDefault="00D85381">
    <w:pPr>
      <w:pStyle w:val="a6"/>
      <w:framePr w:wrap="auto" w:vAnchor="text" w:hAnchor="margin" w:xAlign="center" w:y="1"/>
      <w:rPr>
        <w:rStyle w:val="a5"/>
      </w:rPr>
    </w:pPr>
    <w:r>
      <w:rPr>
        <w:rStyle w:val="a5"/>
        <w:noProof/>
      </w:rPr>
      <w:t>2</w:t>
    </w:r>
  </w:p>
  <w:p w:rsidR="001E01F2" w:rsidRDefault="001E01F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566F0"/>
    <w:multiLevelType w:val="singleLevel"/>
    <w:tmpl w:val="0419000F"/>
    <w:lvl w:ilvl="0">
      <w:start w:val="1"/>
      <w:numFmt w:val="decimal"/>
      <w:lvlText w:val="%1."/>
      <w:lvlJc w:val="left"/>
      <w:pPr>
        <w:tabs>
          <w:tab w:val="num" w:pos="360"/>
        </w:tabs>
        <w:ind w:left="360" w:hanging="360"/>
      </w:pPr>
    </w:lvl>
  </w:abstractNum>
  <w:abstractNum w:abstractNumId="1">
    <w:nsid w:val="2A3748CD"/>
    <w:multiLevelType w:val="singleLevel"/>
    <w:tmpl w:val="0419000F"/>
    <w:lvl w:ilvl="0">
      <w:start w:val="1"/>
      <w:numFmt w:val="decimal"/>
      <w:lvlText w:val="%1."/>
      <w:lvlJc w:val="left"/>
      <w:pPr>
        <w:tabs>
          <w:tab w:val="num" w:pos="360"/>
        </w:tabs>
        <w:ind w:left="360" w:hanging="360"/>
      </w:pPr>
    </w:lvl>
  </w:abstractNum>
  <w:abstractNum w:abstractNumId="2">
    <w:nsid w:val="2A86092A"/>
    <w:multiLevelType w:val="singleLevel"/>
    <w:tmpl w:val="62CCB140"/>
    <w:lvl w:ilvl="0">
      <w:start w:val="1"/>
      <w:numFmt w:val="decimal"/>
      <w:lvlText w:val="%1."/>
      <w:lvlJc w:val="left"/>
      <w:pPr>
        <w:tabs>
          <w:tab w:val="num" w:pos="2010"/>
        </w:tabs>
        <w:ind w:left="2010" w:hanging="360"/>
      </w:pPr>
      <w:rPr>
        <w:rFonts w:hint="default"/>
      </w:rPr>
    </w:lvl>
  </w:abstractNum>
  <w:abstractNum w:abstractNumId="3">
    <w:nsid w:val="3BEE52C7"/>
    <w:multiLevelType w:val="singleLevel"/>
    <w:tmpl w:val="62CCB140"/>
    <w:lvl w:ilvl="0">
      <w:start w:val="1"/>
      <w:numFmt w:val="decimal"/>
      <w:lvlText w:val="%1."/>
      <w:lvlJc w:val="left"/>
      <w:pPr>
        <w:tabs>
          <w:tab w:val="num" w:pos="2010"/>
        </w:tabs>
        <w:ind w:left="2010" w:hanging="360"/>
      </w:pPr>
      <w:rPr>
        <w:rFonts w:hint="default"/>
      </w:rPr>
    </w:lvl>
  </w:abstractNum>
  <w:abstractNum w:abstractNumId="4">
    <w:nsid w:val="418F47EE"/>
    <w:multiLevelType w:val="singleLevel"/>
    <w:tmpl w:val="62CCB140"/>
    <w:lvl w:ilvl="0">
      <w:start w:val="1"/>
      <w:numFmt w:val="decimal"/>
      <w:lvlText w:val="%1."/>
      <w:lvlJc w:val="left"/>
      <w:pPr>
        <w:tabs>
          <w:tab w:val="num" w:pos="2010"/>
        </w:tabs>
        <w:ind w:left="2010" w:hanging="360"/>
      </w:pPr>
      <w:rPr>
        <w:rFonts w:hint="default"/>
      </w:rPr>
    </w:lvl>
  </w:abstractNum>
  <w:abstractNum w:abstractNumId="5">
    <w:nsid w:val="46403BF5"/>
    <w:multiLevelType w:val="singleLevel"/>
    <w:tmpl w:val="69B27078"/>
    <w:lvl w:ilvl="0">
      <w:numFmt w:val="bullet"/>
      <w:lvlText w:val="-"/>
      <w:lvlJc w:val="left"/>
      <w:pPr>
        <w:tabs>
          <w:tab w:val="num" w:pos="1080"/>
        </w:tabs>
        <w:ind w:left="1080" w:hanging="360"/>
      </w:pPr>
      <w:rPr>
        <w:rFonts w:hint="default"/>
      </w:rPr>
    </w:lvl>
  </w:abstractNum>
  <w:abstractNum w:abstractNumId="6">
    <w:nsid w:val="58A04BAA"/>
    <w:multiLevelType w:val="singleLevel"/>
    <w:tmpl w:val="69B27078"/>
    <w:lvl w:ilvl="0">
      <w:numFmt w:val="bullet"/>
      <w:lvlText w:val="-"/>
      <w:lvlJc w:val="left"/>
      <w:pPr>
        <w:tabs>
          <w:tab w:val="num" w:pos="1080"/>
        </w:tabs>
        <w:ind w:left="1080" w:hanging="360"/>
      </w:pPr>
      <w:rPr>
        <w:rFonts w:hint="default"/>
      </w:rPr>
    </w:lvl>
  </w:abstractNum>
  <w:abstractNum w:abstractNumId="7">
    <w:nsid w:val="5940414A"/>
    <w:multiLevelType w:val="singleLevel"/>
    <w:tmpl w:val="381049AC"/>
    <w:lvl w:ilvl="0">
      <w:start w:val="1"/>
      <w:numFmt w:val="decimal"/>
      <w:lvlText w:val="%1)"/>
      <w:lvlJc w:val="left"/>
      <w:pPr>
        <w:tabs>
          <w:tab w:val="num" w:pos="1155"/>
        </w:tabs>
        <w:ind w:left="1155" w:hanging="360"/>
      </w:pPr>
      <w:rPr>
        <w:rFonts w:hint="default"/>
      </w:rPr>
    </w:lvl>
  </w:abstractNum>
  <w:abstractNum w:abstractNumId="8">
    <w:nsid w:val="5A4F455E"/>
    <w:multiLevelType w:val="singleLevel"/>
    <w:tmpl w:val="28F00D00"/>
    <w:lvl w:ilvl="0">
      <w:start w:val="1"/>
      <w:numFmt w:val="decimal"/>
      <w:lvlText w:val="%1."/>
      <w:lvlJc w:val="left"/>
      <w:pPr>
        <w:tabs>
          <w:tab w:val="num" w:pos="1650"/>
        </w:tabs>
        <w:ind w:left="1650" w:hanging="360"/>
      </w:pPr>
      <w:rPr>
        <w:rFonts w:hint="default"/>
      </w:rPr>
    </w:lvl>
  </w:abstractNum>
  <w:num w:numId="1">
    <w:abstractNumId w:val="1"/>
  </w:num>
  <w:num w:numId="2">
    <w:abstractNumId w:val="0"/>
  </w:num>
  <w:num w:numId="3">
    <w:abstractNumId w:val="8"/>
  </w:num>
  <w:num w:numId="4">
    <w:abstractNumId w:val="4"/>
  </w:num>
  <w:num w:numId="5">
    <w:abstractNumId w:val="3"/>
  </w:num>
  <w:num w:numId="6">
    <w:abstractNumId w:val="5"/>
  </w:num>
  <w:num w:numId="7">
    <w:abstractNumId w:val="6"/>
  </w:num>
  <w:num w:numId="8">
    <w:abstractNumId w:val="7"/>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1F2"/>
    <w:rsid w:val="000D2B18"/>
    <w:rsid w:val="001E01F2"/>
    <w:rsid w:val="002E5FA6"/>
    <w:rsid w:val="00A0311F"/>
    <w:rsid w:val="00D85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BAE8DD-DA99-42BC-A104-91FEDB23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60" w:lineRule="auto"/>
      <w:ind w:firstLine="520"/>
      <w:jc w:val="both"/>
    </w:pPr>
    <w:rPr>
      <w:rFonts w:ascii="Courier New" w:hAnsi="Courier New" w:cs="Courier New"/>
      <w:sz w:val="16"/>
      <w:szCs w:val="16"/>
    </w:rPr>
  </w:style>
  <w:style w:type="paragraph" w:styleId="1">
    <w:name w:val="heading 1"/>
    <w:basedOn w:val="a"/>
    <w:next w:val="a"/>
    <w:link w:val="10"/>
    <w:uiPriority w:val="99"/>
    <w:qFormat/>
    <w:pPr>
      <w:keepNext/>
      <w:widowControl/>
      <w:ind w:firstLine="0"/>
      <w:jc w:val="center"/>
      <w:outlineLvl w:val="0"/>
    </w:pPr>
    <w:rPr>
      <w:rFonts w:ascii="Times New Roman" w:hAnsi="Times New Roman" w:cs="Times New Roman"/>
      <w:b/>
      <w:bCs/>
      <w:sz w:val="28"/>
      <w:szCs w:val="28"/>
    </w:rPr>
  </w:style>
  <w:style w:type="paragraph" w:styleId="2">
    <w:name w:val="heading 2"/>
    <w:basedOn w:val="a"/>
    <w:next w:val="a"/>
    <w:link w:val="20"/>
    <w:uiPriority w:val="99"/>
    <w:qFormat/>
    <w:pPr>
      <w:keepNext/>
      <w:widowControl/>
      <w:spacing w:before="240" w:after="60" w:line="240" w:lineRule="auto"/>
      <w:ind w:firstLine="0"/>
      <w:jc w:val="left"/>
      <w:outlineLvl w:val="1"/>
    </w:pPr>
    <w:rPr>
      <w:rFonts w:ascii="Arial" w:hAnsi="Arial" w:cs="Arial"/>
      <w:b/>
      <w:bCs/>
      <w:i/>
      <w:iCs/>
      <w:color w:val="00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ind w:firstLine="0"/>
    </w:pPr>
    <w:rPr>
      <w:rFonts w:ascii="Times New Roman" w:hAnsi="Times New Roman" w:cs="Times New Roman"/>
      <w:i/>
      <w:iCs/>
      <w:sz w:val="32"/>
      <w:szCs w:val="32"/>
      <w:lang w:val="en-US"/>
    </w:r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pPr>
      <w:widowControl/>
      <w:ind w:firstLine="709"/>
    </w:pPr>
    <w:rPr>
      <w:rFonts w:ascii="Times New Roman" w:hAnsi="Times New Roman" w:cs="Times New Roman"/>
      <w:sz w:val="28"/>
      <w:szCs w:val="28"/>
    </w:rPr>
  </w:style>
  <w:style w:type="character" w:customStyle="1" w:styleId="24">
    <w:name w:val="Основной текст с отступом 2 Знак"/>
    <w:link w:val="23"/>
    <w:uiPriority w:val="99"/>
    <w:semiHidden/>
    <w:rPr>
      <w:sz w:val="28"/>
      <w:szCs w:val="28"/>
    </w:rPr>
  </w:style>
  <w:style w:type="paragraph" w:styleId="a3">
    <w:name w:val="Body Text"/>
    <w:basedOn w:val="a"/>
    <w:link w:val="a4"/>
    <w:uiPriority w:val="99"/>
    <w:pPr>
      <w:widowControl/>
      <w:ind w:firstLine="0"/>
    </w:pPr>
    <w:rPr>
      <w:rFonts w:ascii="Times New Roman" w:hAnsi="Times New Roman" w:cs="Times New Roman"/>
      <w:sz w:val="28"/>
      <w:szCs w:val="28"/>
      <w:lang w:val="en-US"/>
    </w:rPr>
  </w:style>
  <w:style w:type="character" w:customStyle="1" w:styleId="a4">
    <w:name w:val="Основной текст Знак"/>
    <w:link w:val="a3"/>
    <w:uiPriority w:val="99"/>
    <w:semiHidden/>
    <w:rPr>
      <w:sz w:val="28"/>
      <w:szCs w:val="28"/>
    </w:rPr>
  </w:style>
  <w:style w:type="character" w:styleId="a5">
    <w:name w:val="page number"/>
    <w:uiPriority w:val="99"/>
  </w:style>
  <w:style w:type="paragraph" w:styleId="a6">
    <w:name w:val="header"/>
    <w:basedOn w:val="a"/>
    <w:link w:val="a7"/>
    <w:uiPriority w:val="99"/>
    <w:pPr>
      <w:widowControl/>
      <w:tabs>
        <w:tab w:val="center" w:pos="4153"/>
        <w:tab w:val="right" w:pos="8306"/>
      </w:tabs>
      <w:spacing w:line="240" w:lineRule="auto"/>
      <w:ind w:firstLine="0"/>
      <w:jc w:val="left"/>
    </w:pPr>
    <w:rPr>
      <w:rFonts w:ascii="Times New Roman" w:hAnsi="Times New Roman" w:cs="Times New Roman"/>
      <w:sz w:val="20"/>
      <w:szCs w:val="20"/>
    </w:rPr>
  </w:style>
  <w:style w:type="character" w:customStyle="1" w:styleId="a7">
    <w:name w:val="Верхний колонтитул Знак"/>
    <w:link w:val="a6"/>
    <w:uiPriority w:val="99"/>
    <w:semiHidden/>
    <w:rPr>
      <w:sz w:val="28"/>
      <w:szCs w:val="28"/>
    </w:rPr>
  </w:style>
  <w:style w:type="paragraph" w:customStyle="1" w:styleId="FR1">
    <w:name w:val="FR1"/>
    <w:uiPriority w:val="99"/>
    <w:pPr>
      <w:widowControl w:val="0"/>
      <w:spacing w:line="260" w:lineRule="auto"/>
      <w:ind w:left="80" w:firstLine="420"/>
      <w:jc w:val="both"/>
    </w:pPr>
    <w:rPr>
      <w:rFonts w:ascii="Arial" w:hAnsi="Arial" w:cs="Arial"/>
      <w:b/>
      <w:bCs/>
      <w:i/>
      <w:iCs/>
      <w:sz w:val="18"/>
      <w:szCs w:val="18"/>
    </w:rPr>
  </w:style>
  <w:style w:type="paragraph" w:styleId="3">
    <w:name w:val="Body Text Indent 3"/>
    <w:basedOn w:val="a"/>
    <w:link w:val="30"/>
    <w:uiPriority w:val="99"/>
    <w:pPr>
      <w:ind w:left="40" w:firstLine="669"/>
    </w:pPr>
    <w:rPr>
      <w:rFonts w:ascii="Times New Roman" w:hAnsi="Times New Roman" w:cs="Times New Roman"/>
      <w:sz w:val="28"/>
      <w:szCs w:val="28"/>
    </w:rPr>
  </w:style>
  <w:style w:type="character" w:customStyle="1" w:styleId="30">
    <w:name w:val="Основной текст с отступом 3 Знак"/>
    <w:link w:val="3"/>
    <w:uiPriority w:val="99"/>
    <w:semiHidden/>
    <w:rPr>
      <w:sz w:val="16"/>
      <w:szCs w:val="16"/>
    </w:rPr>
  </w:style>
  <w:style w:type="paragraph" w:styleId="a8">
    <w:name w:val="footnote text"/>
    <w:basedOn w:val="a"/>
    <w:link w:val="a9"/>
    <w:uiPriority w:val="99"/>
    <w:semiHidden/>
    <w:pPr>
      <w:spacing w:line="260" w:lineRule="auto"/>
      <w:ind w:firstLine="460"/>
    </w:pPr>
    <w:rPr>
      <w:rFonts w:ascii="Times New Roman" w:hAnsi="Times New Roman" w:cs="Times New Roman"/>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12130</Words>
  <Characters>69142</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Сахалинский РФ ПСБ России</Company>
  <LinksUpToDate>false</LinksUpToDate>
  <CharactersWithSpaces>81110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Николайчук Роман</dc:creator>
  <cp:keywords/>
  <dc:description/>
  <cp:lastModifiedBy>admin</cp:lastModifiedBy>
  <cp:revision>2</cp:revision>
  <dcterms:created xsi:type="dcterms:W3CDTF">2014-02-17T22:04:00Z</dcterms:created>
  <dcterms:modified xsi:type="dcterms:W3CDTF">2014-02-17T22:04:00Z</dcterms:modified>
</cp:coreProperties>
</file>