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41" w:rsidRDefault="00BF3241">
      <w:pPr>
        <w:pStyle w:val="FR5"/>
        <w:spacing w:line="360" w:lineRule="auto"/>
        <w:rPr>
          <w:sz w:val="28"/>
          <w:lang w:val="en-US"/>
        </w:rPr>
      </w:pPr>
      <w:r>
        <w:rPr>
          <w:sz w:val="28"/>
          <w:lang w:val="en-US"/>
        </w:rPr>
        <w:t xml:space="preserve"> --8</w:t>
      </w:r>
    </w:p>
    <w:p w:rsidR="00BF3241" w:rsidRDefault="00BF3241">
      <w:pPr>
        <w:pStyle w:val="FR5"/>
        <w:spacing w:line="360" w:lineRule="auto"/>
        <w:rPr>
          <w:sz w:val="28"/>
        </w:rPr>
      </w:pPr>
      <w:r>
        <w:rPr>
          <w:sz w:val="28"/>
        </w:rPr>
        <w:t>АКАДЕМИЯ УПРАВЛЕНИЯ ПРИ ПРЕЗИДЕНТЕ РЕСПУБЛИКИ БЕЛАРУСЬ</w:t>
      </w:r>
    </w:p>
    <w:p w:rsidR="00BF3241" w:rsidRDefault="00BF3241">
      <w:pPr>
        <w:pStyle w:val="FR4"/>
        <w:spacing w:before="220" w:line="360" w:lineRule="auto"/>
        <w:ind w:left="1040" w:right="1000" w:firstLine="0"/>
      </w:pPr>
      <w:r>
        <w:rPr>
          <w:b/>
          <w:lang w:val="ru-RU"/>
        </w:rPr>
        <w:t>Отделение академической подготовки</w:t>
      </w:r>
      <w:r>
        <w:rPr>
          <w:b/>
          <w:lang w:val="ru-RU"/>
        </w:rPr>
        <w:br/>
        <w:t>Кафедра государственного управления</w:t>
      </w:r>
      <w:r>
        <w:rPr>
          <w:b/>
          <w:lang w:val="ru-RU"/>
        </w:rPr>
        <w:br/>
        <w:t>Специальность : Государственное управление</w:t>
      </w:r>
    </w:p>
    <w:p w:rsidR="00BF3241" w:rsidRDefault="00BF3241">
      <w:pPr>
        <w:pStyle w:val="FR5"/>
        <w:spacing w:before="300" w:line="360" w:lineRule="auto"/>
        <w:ind w:left="5600" w:right="400"/>
        <w:rPr>
          <w:sz w:val="28"/>
        </w:rPr>
      </w:pPr>
      <w:r>
        <w:rPr>
          <w:sz w:val="28"/>
        </w:rPr>
        <w:t>Допущена к защите</w:t>
      </w:r>
      <w:r>
        <w:rPr>
          <w:sz w:val="28"/>
        </w:rPr>
        <w:br/>
        <w:t>Заведующий кафедрой</w:t>
      </w:r>
    </w:p>
    <w:p w:rsidR="00BF3241" w:rsidRDefault="00BF3241">
      <w:pPr>
        <w:pStyle w:val="FR5"/>
        <w:spacing w:before="60" w:line="360" w:lineRule="auto"/>
        <w:ind w:left="5280" w:right="400"/>
        <w:rPr>
          <w:sz w:val="28"/>
        </w:rPr>
      </w:pPr>
      <w:r>
        <w:rPr>
          <w:b w:val="0"/>
          <w:sz w:val="28"/>
        </w:rPr>
        <w:t>_____Осмоловский В.В</w:t>
      </w:r>
      <w:r>
        <w:rPr>
          <w:b w:val="0"/>
          <w:sz w:val="28"/>
        </w:rPr>
        <w:br/>
        <w:t>"   "              1999г.</w:t>
      </w:r>
    </w:p>
    <w:p w:rsidR="00BF3241" w:rsidRDefault="00BF3241">
      <w:pPr>
        <w:pStyle w:val="FR1"/>
        <w:spacing w:line="360" w:lineRule="auto"/>
        <w:jc w:val="both"/>
        <w:rPr>
          <w:sz w:val="28"/>
        </w:rPr>
      </w:pPr>
      <w:r>
        <w:rPr>
          <w:sz w:val="28"/>
        </w:rPr>
        <w:t>ДИПЛОМНАЯ РАБОТА</w:t>
      </w:r>
    </w:p>
    <w:p w:rsidR="00BF3241" w:rsidRDefault="00BF3241">
      <w:pPr>
        <w:pStyle w:val="FR2"/>
        <w:spacing w:line="360" w:lineRule="auto"/>
        <w:jc w:val="both"/>
        <w:rPr>
          <w:sz w:val="28"/>
        </w:rPr>
      </w:pPr>
      <w:r>
        <w:rPr>
          <w:sz w:val="28"/>
        </w:rPr>
        <w:t>на тему : Государственное управление</w:t>
      </w:r>
      <w:r>
        <w:rPr>
          <w:sz w:val="28"/>
        </w:rPr>
        <w:br/>
        <w:t>социально-экономическим развитием</w:t>
      </w:r>
      <w:r>
        <w:rPr>
          <w:sz w:val="28"/>
        </w:rPr>
        <w:br/>
        <w:t>города и пути его совершенствования</w:t>
      </w:r>
      <w:r>
        <w:rPr>
          <w:sz w:val="28"/>
        </w:rPr>
        <w:br/>
        <w:t>(на примере г. Бобруйска)</w:t>
      </w:r>
    </w:p>
    <w:p w:rsidR="00BF3241" w:rsidRDefault="00BF3241">
      <w:pPr>
        <w:pStyle w:val="FR2"/>
        <w:spacing w:line="360" w:lineRule="auto"/>
        <w:jc w:val="both"/>
        <w:rPr>
          <w:sz w:val="28"/>
        </w:rPr>
        <w:sectPr w:rsidR="00BF3241">
          <w:type w:val="continuous"/>
          <w:pgSz w:w="11900" w:h="16820"/>
          <w:pgMar w:top="1134" w:right="851" w:bottom="851" w:left="1418" w:header="720" w:footer="720" w:gutter="0"/>
          <w:paperSrc w:first="49" w:other="49"/>
          <w:cols w:space="60"/>
          <w:noEndnote/>
        </w:sectPr>
      </w:pPr>
    </w:p>
    <w:p w:rsidR="00BF3241" w:rsidRDefault="00BF3241">
      <w:pPr>
        <w:pStyle w:val="FR5"/>
        <w:framePr w:w="2100" w:h="220" w:hSpace="80" w:vSpace="40" w:wrap="notBeside" w:vAnchor="text" w:hAnchor="margin" w:x="5361" w:y="2841" w:anchorLock="1"/>
        <w:spacing w:line="360" w:lineRule="auto"/>
        <w:rPr>
          <w:sz w:val="28"/>
        </w:rPr>
      </w:pPr>
      <w:r>
        <w:rPr>
          <w:sz w:val="28"/>
        </w:rPr>
        <w:t>В.П. Пригода</w:t>
      </w:r>
    </w:p>
    <w:p w:rsidR="00BF3241" w:rsidRDefault="00BF3241">
      <w:pPr>
        <w:pStyle w:val="FR5"/>
        <w:spacing w:before="1460" w:line="360" w:lineRule="auto"/>
        <w:rPr>
          <w:sz w:val="28"/>
        </w:rPr>
      </w:pPr>
      <w:r>
        <w:rPr>
          <w:sz w:val="28"/>
        </w:rPr>
        <w:t>Слушатель</w:t>
      </w:r>
    </w:p>
    <w:p w:rsidR="00BF3241" w:rsidRDefault="00BF3241">
      <w:pPr>
        <w:pStyle w:val="FR5"/>
        <w:spacing w:line="360" w:lineRule="auto"/>
        <w:rPr>
          <w:sz w:val="28"/>
        </w:rPr>
      </w:pPr>
      <w:r>
        <w:rPr>
          <w:sz w:val="28"/>
        </w:rPr>
        <w:t>Заместитель председателя</w:t>
      </w:r>
      <w:r>
        <w:rPr>
          <w:sz w:val="28"/>
        </w:rPr>
        <w:br/>
        <w:t>Бобруйского городского</w:t>
      </w:r>
      <w:r>
        <w:rPr>
          <w:sz w:val="28"/>
        </w:rPr>
        <w:br/>
        <w:t>исполнительного комитета</w:t>
      </w:r>
    </w:p>
    <w:p w:rsidR="00BF3241" w:rsidRDefault="00BF3241">
      <w:pPr>
        <w:pStyle w:val="FR5"/>
        <w:spacing w:line="360" w:lineRule="auto"/>
        <w:rPr>
          <w:sz w:val="28"/>
        </w:rPr>
        <w:sectPr w:rsidR="00BF3241">
          <w:type w:val="continuous"/>
          <w:pgSz w:w="11900" w:h="16820"/>
          <w:pgMar w:top="1134" w:right="851" w:bottom="851" w:left="1418" w:header="720" w:footer="720" w:gutter="0"/>
          <w:paperSrc w:first="49" w:other="49"/>
          <w:cols w:space="60"/>
          <w:noEndnote/>
        </w:sectPr>
      </w:pPr>
    </w:p>
    <w:p w:rsidR="00BF3241" w:rsidRDefault="00BF3241">
      <w:pPr>
        <w:pStyle w:val="FR5"/>
        <w:framePr w:w="2160" w:h="160" w:hSpace="80" w:vSpace="40" w:wrap="notBeside" w:vAnchor="text" w:hAnchor="margin" w:x="5361" w:y="2101" w:anchorLock="1"/>
        <w:spacing w:line="360" w:lineRule="auto"/>
        <w:rPr>
          <w:sz w:val="28"/>
        </w:rPr>
      </w:pPr>
      <w:r>
        <w:rPr>
          <w:sz w:val="28"/>
        </w:rPr>
        <w:t>В.С. Волошин</w:t>
      </w:r>
    </w:p>
    <w:p w:rsidR="00BF3241" w:rsidRDefault="00BF3241">
      <w:pPr>
        <w:pStyle w:val="FR5"/>
        <w:spacing w:before="860" w:line="360" w:lineRule="auto"/>
        <w:rPr>
          <w:sz w:val="28"/>
        </w:rPr>
      </w:pPr>
      <w:r>
        <w:rPr>
          <w:sz w:val="28"/>
        </w:rPr>
        <w:t>Руководитель :</w:t>
      </w:r>
    </w:p>
    <w:p w:rsidR="00BF3241" w:rsidRDefault="00BF3241">
      <w:pPr>
        <w:pStyle w:val="FR5"/>
        <w:spacing w:before="120" w:line="360" w:lineRule="auto"/>
        <w:rPr>
          <w:sz w:val="28"/>
        </w:rPr>
      </w:pPr>
      <w:r>
        <w:rPr>
          <w:sz w:val="28"/>
        </w:rPr>
        <w:t>Профессор</w:t>
      </w:r>
    </w:p>
    <w:p w:rsidR="00BF3241" w:rsidRDefault="00BF3241">
      <w:pPr>
        <w:pStyle w:val="FR5"/>
        <w:spacing w:before="100" w:line="360" w:lineRule="auto"/>
        <w:rPr>
          <w:sz w:val="28"/>
        </w:rPr>
      </w:pPr>
      <w:r>
        <w:rPr>
          <w:sz w:val="28"/>
        </w:rPr>
        <w:t>кандидат экономических</w:t>
      </w:r>
    </w:p>
    <w:p w:rsidR="00BF3241" w:rsidRDefault="00BF3241">
      <w:pPr>
        <w:pStyle w:val="FR5"/>
        <w:spacing w:before="60" w:line="360" w:lineRule="auto"/>
        <w:rPr>
          <w:sz w:val="28"/>
        </w:rPr>
      </w:pPr>
      <w:r>
        <w:rPr>
          <w:sz w:val="28"/>
        </w:rPr>
        <w:t>наук</w:t>
      </w:r>
    </w:p>
    <w:p w:rsidR="00BF3241" w:rsidRDefault="00BF3241">
      <w:pPr>
        <w:pStyle w:val="FR5"/>
        <w:spacing w:before="60" w:line="360" w:lineRule="auto"/>
        <w:rPr>
          <w:sz w:val="28"/>
        </w:rPr>
        <w:sectPr w:rsidR="00BF3241">
          <w:type w:val="continuous"/>
          <w:pgSz w:w="11900" w:h="16820"/>
          <w:pgMar w:top="1134" w:right="851" w:bottom="851" w:left="1418" w:header="720" w:footer="720" w:gutter="0"/>
          <w:paperSrc w:first="49" w:other="49"/>
          <w:cols w:space="60"/>
          <w:noEndnote/>
        </w:sectPr>
      </w:pPr>
    </w:p>
    <w:p w:rsidR="00BF3241" w:rsidRDefault="00BF3241">
      <w:pPr>
        <w:pStyle w:val="FR5"/>
        <w:spacing w:before="1120" w:line="360" w:lineRule="auto"/>
        <w:ind w:left="120"/>
        <w:rPr>
          <w:sz w:val="28"/>
        </w:rPr>
      </w:pPr>
      <w:r>
        <w:rPr>
          <w:sz w:val="28"/>
        </w:rPr>
        <w:t>МИНСК - 1999г.</w:t>
      </w:r>
    </w:p>
    <w:p w:rsidR="00BF3241" w:rsidRDefault="00BF3241">
      <w:pPr>
        <w:pStyle w:val="FR5"/>
        <w:spacing w:before="1120" w:line="360" w:lineRule="auto"/>
        <w:ind w:left="120"/>
        <w:rPr>
          <w:sz w:val="28"/>
        </w:rPr>
        <w:sectPr w:rsidR="00BF3241">
          <w:type w:val="continuous"/>
          <w:pgSz w:w="11900" w:h="16820"/>
          <w:pgMar w:top="1134" w:right="851" w:bottom="851" w:left="1418" w:header="720" w:footer="720" w:gutter="0"/>
          <w:paperSrc w:first="49" w:other="49"/>
          <w:cols w:space="60"/>
          <w:noEndnote/>
        </w:sectPr>
      </w:pPr>
    </w:p>
    <w:p w:rsidR="00BF3241" w:rsidRDefault="00BF3241">
      <w:pPr>
        <w:spacing w:before="0" w:line="360" w:lineRule="auto"/>
        <w:ind w:left="3280" w:firstLine="0"/>
        <w:jc w:val="both"/>
        <w:rPr>
          <w:sz w:val="28"/>
        </w:rPr>
      </w:pPr>
      <w:r>
        <w:rPr>
          <w:b/>
          <w:sz w:val="28"/>
        </w:rPr>
        <w:t>АННОТАЦИЯ</w:t>
      </w:r>
    </w:p>
    <w:p w:rsidR="00BF3241" w:rsidRDefault="00BF3241">
      <w:pPr>
        <w:spacing w:before="180" w:line="360" w:lineRule="auto"/>
        <w:jc w:val="both"/>
        <w:rPr>
          <w:sz w:val="28"/>
        </w:rPr>
      </w:pPr>
      <w:r>
        <w:rPr>
          <w:sz w:val="28"/>
        </w:rPr>
        <w:t>В дипломной работе рассмотрены вопросы управления социально-экономическими процессами на местном уровне.</w:t>
      </w:r>
    </w:p>
    <w:p w:rsidR="00BF3241" w:rsidRDefault="00BF3241">
      <w:pPr>
        <w:spacing w:before="180" w:line="360" w:lineRule="auto"/>
        <w:jc w:val="both"/>
        <w:rPr>
          <w:sz w:val="28"/>
        </w:rPr>
      </w:pPr>
      <w:r>
        <w:rPr>
          <w:sz w:val="28"/>
        </w:rPr>
        <w:t>Основное внимание уделено анализу и совершенствованию Форм и методов управления развитием социальной и экономической сферы с  учетом рыночных Факторов  и региональных, особенностей, присущих в частности, г.Бобруйску.</w:t>
      </w:r>
    </w:p>
    <w:p w:rsidR="00BF3241" w:rsidRDefault="00BF3241">
      <w:pPr>
        <w:spacing w:before="180" w:line="360" w:lineRule="auto"/>
        <w:ind w:firstLine="840"/>
        <w:jc w:val="both"/>
        <w:rPr>
          <w:sz w:val="28"/>
        </w:rPr>
      </w:pPr>
      <w:r>
        <w:rPr>
          <w:sz w:val="28"/>
        </w:rPr>
        <w:t>Изучение отечественного и зарубежного опыта в данной области позволило разработать ряд предложений и практических мероприятий, направленных на совершенствование системы местного управления, по-</w:t>
      </w:r>
      <w:r>
        <w:rPr>
          <w:sz w:val="28"/>
        </w:rPr>
        <w:br/>
        <w:t>вышения эффективности применяемых Форм и методов работы, улучшение результатов развития социально-экономической сферы.</w:t>
      </w:r>
    </w:p>
    <w:p w:rsidR="00BF3241" w:rsidRDefault="00BF3241">
      <w:pPr>
        <w:spacing w:before="180" w:line="360" w:lineRule="auto"/>
        <w:jc w:val="both"/>
        <w:rPr>
          <w:sz w:val="28"/>
        </w:rPr>
      </w:pPr>
      <w:r>
        <w:rPr>
          <w:sz w:val="28"/>
        </w:rPr>
        <w:t>В работе широко освещены такие пути формирования новой экономической среды как приватизация государственной (республиканской и коммунальной) собственности, развитие рыночной инфраструктуры и</w:t>
      </w:r>
      <w:r>
        <w:rPr>
          <w:sz w:val="28"/>
        </w:rPr>
        <w:br/>
        <w:t>предпринимательства, формирование и развитие рынка труда, вопросы индикативного планирования.</w:t>
      </w:r>
    </w:p>
    <w:p w:rsidR="00BF3241" w:rsidRDefault="00BF3241">
      <w:pPr>
        <w:spacing w:before="180" w:line="360" w:lineRule="auto"/>
        <w:jc w:val="both"/>
        <w:rPr>
          <w:sz w:val="28"/>
        </w:rPr>
      </w:pPr>
      <w:r>
        <w:rPr>
          <w:sz w:val="28"/>
        </w:rPr>
        <w:t>Основные результаты работы, выводы и предложения используются в практической деятельности Бобруйского горисполкома и могут представлять интерес для руководителей и специалистов местных органов</w:t>
      </w:r>
      <w:r>
        <w:rPr>
          <w:sz w:val="28"/>
        </w:rPr>
        <w:br/>
        <w:t>управления.</w:t>
      </w:r>
    </w:p>
    <w:p w:rsidR="00BF3241" w:rsidRDefault="00BF3241">
      <w:pPr>
        <w:pStyle w:val="FR4"/>
        <w:spacing w:line="360" w:lineRule="auto"/>
      </w:pPr>
      <w:r>
        <w:t>.</w:t>
      </w:r>
    </w:p>
    <w:p w:rsidR="00BF3241" w:rsidRDefault="00BF3241">
      <w:pPr>
        <w:pStyle w:val="FR4"/>
        <w:spacing w:line="360" w:lineRule="auto"/>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left="2720" w:firstLine="0"/>
        <w:jc w:val="both"/>
        <w:rPr>
          <w:sz w:val="28"/>
        </w:rPr>
      </w:pPr>
      <w:r>
        <w:rPr>
          <w:b/>
          <w:sz w:val="28"/>
        </w:rPr>
        <w:t>СОДЕРЖАНИЕ</w:t>
      </w:r>
    </w:p>
    <w:p w:rsidR="00BF3241" w:rsidRDefault="00BF3241">
      <w:pPr>
        <w:spacing w:before="520" w:line="360" w:lineRule="auto"/>
        <w:ind w:firstLine="0"/>
        <w:jc w:val="both"/>
        <w:rPr>
          <w:sz w:val="28"/>
        </w:rPr>
      </w:pPr>
      <w:r>
        <w:rPr>
          <w:b/>
          <w:sz w:val="28"/>
        </w:rPr>
        <w:t>ВВЕДЕНИЕ</w:t>
      </w:r>
    </w:p>
    <w:p w:rsidR="00BF3241" w:rsidRDefault="00BF3241">
      <w:pPr>
        <w:spacing w:before="200" w:line="360" w:lineRule="auto"/>
        <w:ind w:right="400" w:firstLine="0"/>
        <w:jc w:val="both"/>
        <w:rPr>
          <w:sz w:val="28"/>
        </w:rPr>
      </w:pPr>
      <w:r>
        <w:rPr>
          <w:b/>
          <w:sz w:val="28"/>
        </w:rPr>
        <w:t>1. ПРОБЛЕМЫ УПРАВЛЕНИЯ СОЦИАЛЬНО-ЭКОНОМИЧЕ-</w:t>
      </w:r>
      <w:r>
        <w:rPr>
          <w:b/>
          <w:sz w:val="28"/>
        </w:rPr>
        <w:br/>
        <w:t>СКИМИ ПРОЦЕССАМИ В ПРОМЫШЛЕННОМ ЦЕНТРЕ</w:t>
      </w:r>
    </w:p>
    <w:p w:rsidR="00BF3241" w:rsidRDefault="00BF3241">
      <w:pPr>
        <w:spacing w:before="80" w:line="360" w:lineRule="auto"/>
        <w:ind w:left="600" w:right="400" w:hanging="560"/>
        <w:jc w:val="both"/>
        <w:rPr>
          <w:sz w:val="28"/>
        </w:rPr>
      </w:pPr>
      <w:r>
        <w:rPr>
          <w:sz w:val="28"/>
        </w:rPr>
        <w:t>1.1.Сущность, цели и задачи социально-</w:t>
      </w:r>
      <w:r>
        <w:rPr>
          <w:sz w:val="28"/>
        </w:rPr>
        <w:br/>
        <w:t>экономического управления городом</w:t>
      </w:r>
    </w:p>
    <w:p w:rsidR="00BF3241" w:rsidRDefault="00BF3241">
      <w:pPr>
        <w:spacing w:before="180" w:line="360" w:lineRule="auto"/>
        <w:ind w:left="600" w:hanging="560"/>
        <w:jc w:val="both"/>
        <w:rPr>
          <w:sz w:val="28"/>
        </w:rPr>
      </w:pPr>
      <w:r>
        <w:rPr>
          <w:sz w:val="28"/>
        </w:rPr>
        <w:t>1.2.Формы и методы управления социально-</w:t>
      </w:r>
      <w:r>
        <w:rPr>
          <w:sz w:val="28"/>
        </w:rPr>
        <w:br/>
        <w:t>экономического развития города</w:t>
      </w:r>
    </w:p>
    <w:p w:rsidR="00BF3241" w:rsidRDefault="00BF3241">
      <w:pPr>
        <w:spacing w:before="180" w:line="360" w:lineRule="auto"/>
        <w:ind w:left="520" w:right="600" w:hanging="540"/>
        <w:jc w:val="both"/>
        <w:rPr>
          <w:sz w:val="28"/>
        </w:rPr>
      </w:pPr>
      <w:r>
        <w:rPr>
          <w:sz w:val="28"/>
        </w:rPr>
        <w:t>1.3.Особенности социально-экономического</w:t>
      </w:r>
      <w:r>
        <w:rPr>
          <w:sz w:val="28"/>
        </w:rPr>
        <w:br/>
        <w:t>развития в условиях социально ориен-</w:t>
      </w:r>
      <w:r>
        <w:rPr>
          <w:sz w:val="28"/>
        </w:rPr>
        <w:br/>
        <w:t>тированной рыночной экономики</w:t>
      </w:r>
    </w:p>
    <w:p w:rsidR="00BF3241" w:rsidRDefault="00BF3241">
      <w:pPr>
        <w:spacing w:before="180" w:line="360" w:lineRule="auto"/>
        <w:ind w:left="560" w:right="600" w:hanging="560"/>
        <w:jc w:val="both"/>
        <w:rPr>
          <w:sz w:val="28"/>
        </w:rPr>
      </w:pPr>
      <w:r>
        <w:rPr>
          <w:sz w:val="28"/>
        </w:rPr>
        <w:t>1.4.Опыт зарубежных государств в системе</w:t>
      </w:r>
      <w:r>
        <w:rPr>
          <w:sz w:val="28"/>
        </w:rPr>
        <w:br/>
        <w:t>муниципального управления на примере</w:t>
      </w:r>
      <w:r>
        <w:rPr>
          <w:sz w:val="28"/>
        </w:rPr>
        <w:br/>
        <w:t>ФРГ</w:t>
      </w:r>
    </w:p>
    <w:p w:rsidR="00BF3241" w:rsidRDefault="00BF3241">
      <w:pPr>
        <w:spacing w:before="300" w:line="360" w:lineRule="auto"/>
        <w:ind w:left="400" w:right="200" w:hanging="400"/>
        <w:jc w:val="both"/>
        <w:rPr>
          <w:sz w:val="28"/>
        </w:rPr>
      </w:pPr>
      <w:r>
        <w:rPr>
          <w:b/>
          <w:sz w:val="28"/>
        </w:rPr>
        <w:t>2. АНАЛИЗ ОРГАНИЗАЦИИ И РЕЗУЛЬТАТОВ УПРАВ-</w:t>
      </w:r>
      <w:r>
        <w:rPr>
          <w:b/>
          <w:sz w:val="28"/>
        </w:rPr>
        <w:br/>
        <w:t>ЛЕНИЯ СОЦИАЛЬНО-ЭКОНОМИЧЕСКОГО РАЗВИТИЯ</w:t>
      </w:r>
      <w:r>
        <w:rPr>
          <w:b/>
          <w:sz w:val="28"/>
        </w:rPr>
        <w:br/>
        <w:t>г.БОБРУЙСКА</w:t>
      </w:r>
    </w:p>
    <w:p w:rsidR="00BF3241" w:rsidRDefault="00BF3241">
      <w:pPr>
        <w:spacing w:before="180" w:line="360" w:lineRule="auto"/>
        <w:ind w:left="600" w:hanging="560"/>
        <w:jc w:val="both"/>
        <w:rPr>
          <w:sz w:val="28"/>
        </w:rPr>
      </w:pPr>
      <w:r>
        <w:rPr>
          <w:sz w:val="28"/>
        </w:rPr>
        <w:t>2.1.Характеристика и состояние промышлен-</w:t>
      </w:r>
      <w:r>
        <w:rPr>
          <w:sz w:val="28"/>
        </w:rPr>
        <w:br/>
        <w:t>ности и социальной сферы города</w:t>
      </w:r>
    </w:p>
    <w:p w:rsidR="00BF3241" w:rsidRDefault="00BF3241">
      <w:pPr>
        <w:spacing w:before="60" w:line="360" w:lineRule="auto"/>
        <w:ind w:left="600" w:hanging="560"/>
        <w:jc w:val="both"/>
        <w:rPr>
          <w:sz w:val="28"/>
        </w:rPr>
      </w:pPr>
      <w:r>
        <w:rPr>
          <w:sz w:val="28"/>
        </w:rPr>
        <w:t>2.2.Анализ организации и результатов управ-</w:t>
      </w:r>
      <w:r>
        <w:rPr>
          <w:sz w:val="28"/>
        </w:rPr>
        <w:br/>
        <w:t>ления социально-экономическими процес-</w:t>
      </w:r>
      <w:r>
        <w:rPr>
          <w:sz w:val="28"/>
        </w:rPr>
        <w:br/>
        <w:t>сами в городе</w:t>
      </w:r>
    </w:p>
    <w:p w:rsidR="00BF3241" w:rsidRDefault="00BF3241">
      <w:pPr>
        <w:spacing w:before="60" w:line="360" w:lineRule="auto"/>
        <w:ind w:left="600" w:hanging="560"/>
        <w:jc w:val="both"/>
        <w:rPr>
          <w:sz w:val="28"/>
        </w:rPr>
      </w:pPr>
      <w:r>
        <w:rPr>
          <w:sz w:val="28"/>
        </w:rPr>
        <w:t>2.3.Анализ результативности использования</w:t>
      </w:r>
      <w:r>
        <w:rPr>
          <w:sz w:val="28"/>
        </w:rPr>
        <w:br/>
        <w:t>рыночных инструментов в управлении со-</w:t>
      </w:r>
      <w:r>
        <w:rPr>
          <w:sz w:val="28"/>
        </w:rPr>
        <w:br/>
        <w:t>циально-экономического развития города</w:t>
      </w:r>
    </w:p>
    <w:p w:rsidR="00BF3241" w:rsidRDefault="00BF3241">
      <w:pPr>
        <w:spacing w:before="300" w:line="360" w:lineRule="auto"/>
        <w:ind w:left="480" w:hanging="420"/>
        <w:jc w:val="both"/>
        <w:rPr>
          <w:sz w:val="28"/>
        </w:rPr>
      </w:pPr>
      <w:r>
        <w:rPr>
          <w:b/>
          <w:sz w:val="28"/>
        </w:rPr>
        <w:t>3. ПУТИ СОВЕРШЕНСТВОВАНИЯ УПРАВЛЕНИЯ СОЦИАЛЬ-</w:t>
      </w:r>
      <w:r>
        <w:rPr>
          <w:b/>
          <w:sz w:val="28"/>
        </w:rPr>
        <w:br/>
        <w:t>НО-ЭКОНОМИЧЕСКОГО РАЗВИТИЯ ГОРОДА</w:t>
      </w:r>
    </w:p>
    <w:p w:rsidR="00BF3241" w:rsidRDefault="00BF3241">
      <w:pPr>
        <w:spacing w:before="180" w:line="360" w:lineRule="auto"/>
        <w:ind w:left="600" w:right="600" w:hanging="560"/>
        <w:jc w:val="both"/>
        <w:rPr>
          <w:sz w:val="28"/>
        </w:rPr>
      </w:pPr>
      <w:r>
        <w:rPr>
          <w:sz w:val="28"/>
        </w:rPr>
        <w:t>3.1.Факторы влияющие на результативность</w:t>
      </w:r>
      <w:r>
        <w:rPr>
          <w:sz w:val="28"/>
        </w:rPr>
        <w:br/>
        <w:t>деятельности органов местного управ-</w:t>
      </w:r>
      <w:r>
        <w:rPr>
          <w:sz w:val="28"/>
        </w:rPr>
        <w:br/>
        <w:t>ления</w:t>
      </w:r>
    </w:p>
    <w:p w:rsidR="00BF3241" w:rsidRDefault="00BF3241">
      <w:pPr>
        <w:spacing w:before="60" w:line="360" w:lineRule="auto"/>
        <w:ind w:left="600" w:hanging="560"/>
        <w:jc w:val="both"/>
        <w:rPr>
          <w:sz w:val="28"/>
        </w:rPr>
      </w:pPr>
      <w:r>
        <w:rPr>
          <w:sz w:val="28"/>
        </w:rPr>
        <w:t>3.2.Мероприятия и предложения по совершен-</w:t>
      </w:r>
      <w:r>
        <w:rPr>
          <w:sz w:val="28"/>
        </w:rPr>
        <w:br/>
        <w:t>ствованию управления социально-эконо-</w:t>
      </w:r>
      <w:r>
        <w:rPr>
          <w:sz w:val="28"/>
        </w:rPr>
        <w:br/>
        <w:t>мической сферой</w:t>
      </w:r>
    </w:p>
    <w:p w:rsidR="00BF3241" w:rsidRDefault="00BF3241">
      <w:pPr>
        <w:spacing w:before="60" w:line="360" w:lineRule="auto"/>
        <w:ind w:left="600" w:right="600" w:hanging="560"/>
        <w:jc w:val="both"/>
        <w:rPr>
          <w:sz w:val="28"/>
        </w:rPr>
      </w:pPr>
      <w:r>
        <w:rPr>
          <w:sz w:val="28"/>
        </w:rPr>
        <w:t>3.3.Обоснование целесообразности и путей</w:t>
      </w:r>
      <w:r>
        <w:rPr>
          <w:sz w:val="28"/>
        </w:rPr>
        <w:br/>
        <w:t>реализации предложений и мероприятий</w:t>
      </w:r>
    </w:p>
    <w:p w:rsidR="00BF3241" w:rsidRDefault="00BF3241">
      <w:pPr>
        <w:spacing w:before="60" w:line="360" w:lineRule="auto"/>
        <w:ind w:right="3200" w:firstLine="0"/>
        <w:jc w:val="both"/>
        <w:rPr>
          <w:sz w:val="28"/>
        </w:rPr>
      </w:pPr>
      <w:r>
        <w:rPr>
          <w:b/>
          <w:sz w:val="28"/>
        </w:rPr>
        <w:t>ЗАКЛЮЧЕНИЕ</w:t>
      </w:r>
      <w:r>
        <w:rPr>
          <w:b/>
          <w:sz w:val="28"/>
        </w:rPr>
        <w:br/>
        <w:t>СПИСОК ЛИТЕРАТУРЫ</w:t>
      </w:r>
      <w:r>
        <w:rPr>
          <w:b/>
          <w:sz w:val="28"/>
        </w:rPr>
        <w:br/>
        <w:t>ПРИЛОЖЕНИЯ</w:t>
      </w:r>
    </w:p>
    <w:p w:rsidR="00BF3241" w:rsidRDefault="00BF3241">
      <w:pPr>
        <w:spacing w:before="60" w:line="360" w:lineRule="auto"/>
        <w:ind w:right="3200" w:firstLine="0"/>
        <w:jc w:val="both"/>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left="3280" w:firstLine="0"/>
        <w:jc w:val="both"/>
        <w:rPr>
          <w:sz w:val="28"/>
        </w:rPr>
      </w:pPr>
      <w:r>
        <w:rPr>
          <w:b/>
          <w:sz w:val="28"/>
        </w:rPr>
        <w:t>ВВЕДЕНИЕ</w:t>
      </w:r>
    </w:p>
    <w:p w:rsidR="00BF3241" w:rsidRDefault="00BF3241">
      <w:pPr>
        <w:spacing w:before="300" w:line="360" w:lineRule="auto"/>
        <w:jc w:val="both"/>
        <w:rPr>
          <w:sz w:val="28"/>
        </w:rPr>
      </w:pPr>
      <w:r>
        <w:rPr>
          <w:sz w:val="28"/>
        </w:rPr>
        <w:t>Построение демократического правового государства неразрывно связано с развитием и укреплением системы местного управления и самоуправления которая выступает как форма организации и деятельности граждан, а также в качестве представителя центральных (республиканских) органов управления на местах и  предназначена для самостоятельного решения социально-экономических проблем с учетом интересов населения, особенностей регионов и городов.</w:t>
      </w:r>
    </w:p>
    <w:p w:rsidR="00BF3241" w:rsidRDefault="00BF3241">
      <w:pPr>
        <w:spacing w:line="360" w:lineRule="auto"/>
        <w:ind w:firstLine="680"/>
        <w:jc w:val="both"/>
        <w:rPr>
          <w:sz w:val="28"/>
        </w:rPr>
      </w:pPr>
      <w:r>
        <w:rPr>
          <w:sz w:val="28"/>
        </w:rPr>
        <w:t>Учитывая важную роль местных органов в реализации функций государственного управления и самоуправления общества, в Республике Беларусь создана развитая система местных органов управления и самоуправления, действующая на достаточно разработанной законодательной основе.</w:t>
      </w:r>
    </w:p>
    <w:p w:rsidR="00BF3241" w:rsidRDefault="00BF3241">
      <w:pPr>
        <w:spacing w:before="440" w:line="360" w:lineRule="auto"/>
        <w:jc w:val="both"/>
        <w:rPr>
          <w:sz w:val="28"/>
        </w:rPr>
      </w:pPr>
      <w:r>
        <w:rPr>
          <w:sz w:val="28"/>
        </w:rPr>
        <w:t>Тем не менее, многообразие и сложность развития общества, регионов и городов, формирование новой модели государственного устройства, изменение экономических условий и параметров народного хозяйства вызывают острую потребность в совершенствовании нормативной и правовой базы, организации и механизма управления.</w:t>
      </w:r>
    </w:p>
    <w:p w:rsidR="00BF3241" w:rsidRDefault="00BF3241">
      <w:pPr>
        <w:pStyle w:val="2"/>
        <w:spacing w:line="360" w:lineRule="auto"/>
        <w:rPr>
          <w:sz w:val="28"/>
        </w:rPr>
      </w:pPr>
      <w:r>
        <w:rPr>
          <w:sz w:val="28"/>
        </w:rPr>
        <w:t>За последние годы произошли существенные изменения в объекте управления, которым являются регионы и города. Значительно возросла доля негосударственного сектора в народном хозяйстве, изменились пропорции в производственной и непроизводственной сфере занятости</w:t>
      </w:r>
      <w:r>
        <w:rPr>
          <w:sz w:val="28"/>
        </w:rPr>
        <w:br/>
        <w:t>населения, получила развитие рыночная инфраструктура и, соответственно, рыночные рычаги и механизмы управления.</w:t>
      </w:r>
    </w:p>
    <w:p w:rsidR="00BF3241" w:rsidRDefault="00BF3241">
      <w:pPr>
        <w:spacing w:line="360" w:lineRule="auto"/>
        <w:ind w:firstLine="0"/>
        <w:jc w:val="both"/>
        <w:rPr>
          <w:sz w:val="28"/>
        </w:rPr>
      </w:pPr>
      <w:r>
        <w:rPr>
          <w:sz w:val="28"/>
        </w:rPr>
        <w:t>Эти обстоятельства требуют применения новых Форм и методов управления, совершенствования организации и технологии деятельности органов управления на местном уровне и указывают на особую актуальность исследуемой проблемы. В свою очередь это обусловило выбор</w:t>
      </w:r>
      <w:r>
        <w:rPr>
          <w:sz w:val="28"/>
        </w:rPr>
        <w:br/>
        <w:t>темы дипломной работы и предопределило ее структуру.</w:t>
      </w:r>
    </w:p>
    <w:p w:rsidR="00BF3241" w:rsidRDefault="00BF3241">
      <w:pPr>
        <w:spacing w:before="440" w:line="360" w:lineRule="auto"/>
        <w:jc w:val="both"/>
        <w:rPr>
          <w:sz w:val="28"/>
        </w:rPr>
      </w:pPr>
      <w:r>
        <w:rPr>
          <w:sz w:val="28"/>
        </w:rPr>
        <w:t>Целью дипломной работы является совершенствование управления социально-экономическими процессами на местном уровне для создания стабильных условий выполнения заданий государственной программы социально-экономического развития до 2015 года.</w:t>
      </w:r>
    </w:p>
    <w:p w:rsidR="00BF3241" w:rsidRDefault="00BF3241">
      <w:pPr>
        <w:spacing w:before="600" w:line="360" w:lineRule="auto"/>
        <w:ind w:left="640" w:firstLine="0"/>
        <w:jc w:val="both"/>
        <w:rPr>
          <w:sz w:val="28"/>
        </w:rPr>
      </w:pPr>
      <w:r>
        <w:rPr>
          <w:sz w:val="28"/>
        </w:rPr>
        <w:t>Задачами исследования явились:</w:t>
      </w:r>
    </w:p>
    <w:p w:rsidR="00BF3241" w:rsidRDefault="00BF3241">
      <w:pPr>
        <w:spacing w:before="60" w:line="360" w:lineRule="auto"/>
        <w:ind w:left="1000" w:hanging="280"/>
        <w:jc w:val="both"/>
        <w:rPr>
          <w:sz w:val="28"/>
        </w:rPr>
      </w:pPr>
      <w:r>
        <w:rPr>
          <w:sz w:val="28"/>
        </w:rPr>
        <w:t>- конкретизация параметров, условий и региональных особенностей социально-экономической сферы;</w:t>
      </w:r>
    </w:p>
    <w:p w:rsidR="00BF3241" w:rsidRDefault="00BF3241">
      <w:pPr>
        <w:spacing w:before="200" w:line="360" w:lineRule="auto"/>
        <w:ind w:left="1000" w:hanging="280"/>
        <w:jc w:val="both"/>
        <w:rPr>
          <w:sz w:val="28"/>
        </w:rPr>
      </w:pPr>
      <w:r>
        <w:rPr>
          <w:sz w:val="28"/>
        </w:rPr>
        <w:t>- анализ форм и методов управления, оценка их результативности - определение недостатков и Факторов,сдерживающих реализацию управленческого потенциала местных органов власти;</w:t>
      </w:r>
    </w:p>
    <w:p w:rsidR="00BF3241" w:rsidRDefault="00BF3241">
      <w:pPr>
        <w:spacing w:before="180" w:line="360" w:lineRule="auto"/>
        <w:ind w:left="1000" w:hanging="280"/>
        <w:jc w:val="both"/>
        <w:rPr>
          <w:sz w:val="28"/>
        </w:rPr>
      </w:pPr>
      <w:r>
        <w:rPr>
          <w:sz w:val="28"/>
        </w:rPr>
        <w:t>- определение путей, разработка предложений и мероприятий по улучшению механизма деятельности местных органов и эффективности управления социально-экономическими процессами.</w:t>
      </w:r>
    </w:p>
    <w:p w:rsidR="00BF3241" w:rsidRDefault="00BF3241">
      <w:pPr>
        <w:spacing w:line="360" w:lineRule="auto"/>
        <w:ind w:left="40" w:firstLine="680"/>
        <w:jc w:val="both"/>
        <w:rPr>
          <w:sz w:val="28"/>
        </w:rPr>
      </w:pPr>
      <w:r>
        <w:rPr>
          <w:sz w:val="28"/>
        </w:rPr>
        <w:t>Объектом исследования является социально-экономическая сфера ( на примере города Бобруйска).</w:t>
      </w:r>
    </w:p>
    <w:p w:rsidR="00BF3241" w:rsidRDefault="00BF3241">
      <w:pPr>
        <w:spacing w:before="300" w:line="360" w:lineRule="auto"/>
        <w:ind w:firstLine="720"/>
        <w:jc w:val="both"/>
        <w:rPr>
          <w:sz w:val="28"/>
        </w:rPr>
      </w:pPr>
      <w:r>
        <w:rPr>
          <w:sz w:val="28"/>
        </w:rPr>
        <w:t>Предметом исследования является система управления и, в частности, механизм реализации функции управления социально-экономическими процессами городским исполнительным комитетом.</w:t>
      </w:r>
    </w:p>
    <w:p w:rsidR="00BF3241" w:rsidRDefault="00BF3241">
      <w:pPr>
        <w:spacing w:line="360" w:lineRule="auto"/>
        <w:ind w:firstLine="720"/>
        <w:jc w:val="both"/>
        <w:rPr>
          <w:sz w:val="28"/>
        </w:rPr>
      </w:pPr>
      <w:r>
        <w:rPr>
          <w:sz w:val="28"/>
        </w:rPr>
        <w:t>В решении поставленных задач использованы законодательные акты Республики Беларусь, научные, методические и нормативные материалы, отечественный и зарубежный опыт по местному управлению и самоуправлению.</w:t>
      </w:r>
    </w:p>
    <w:p w:rsidR="00BF3241" w:rsidRDefault="00BF3241">
      <w:pPr>
        <w:spacing w:before="0" w:line="360" w:lineRule="auto"/>
        <w:jc w:val="both"/>
        <w:rPr>
          <w:sz w:val="28"/>
        </w:rPr>
      </w:pPr>
      <w:r>
        <w:rPr>
          <w:sz w:val="28"/>
        </w:rPr>
        <w:t>На основе проведенного анализа разработан ряд предложений и практических мероприятий направленных на совершенствование системы местного управления, повышения эффективности применяемых форм и методов работы, улучшение результатов развития социально-экономической сферы.</w:t>
      </w:r>
    </w:p>
    <w:p w:rsidR="00BF3241" w:rsidRDefault="00BF3241">
      <w:pPr>
        <w:spacing w:line="360" w:lineRule="auto"/>
        <w:jc w:val="both"/>
        <w:rPr>
          <w:sz w:val="28"/>
        </w:rPr>
        <w:sectPr w:rsidR="00BF3241">
          <w:pgSz w:w="11900" w:h="16820"/>
          <w:pgMar w:top="1134" w:right="851" w:bottom="851" w:left="1418" w:header="720" w:footer="720" w:gutter="0"/>
          <w:paperSrc w:first="49" w:other="49"/>
          <w:cols w:space="60"/>
          <w:noEndnote/>
        </w:sectPr>
      </w:pPr>
      <w:r>
        <w:rPr>
          <w:sz w:val="28"/>
        </w:rPr>
        <w:t>Результаты работы могут быть использованы в практической деятельности исполнительных комитетов, отраслевых министерств и ведомств.</w:t>
      </w:r>
    </w:p>
    <w:p w:rsidR="00BF3241" w:rsidRDefault="00BF3241">
      <w:pPr>
        <w:spacing w:before="0" w:line="360" w:lineRule="auto"/>
        <w:ind w:left="9320" w:firstLine="0"/>
        <w:jc w:val="both"/>
        <w:rPr>
          <w:sz w:val="28"/>
        </w:rPr>
      </w:pPr>
    </w:p>
    <w:p w:rsidR="00BF3241" w:rsidRDefault="00BF3241">
      <w:pPr>
        <w:spacing w:before="320" w:line="360" w:lineRule="auto"/>
        <w:ind w:left="2680" w:right="2400" w:hanging="260"/>
        <w:jc w:val="both"/>
        <w:rPr>
          <w:sz w:val="28"/>
        </w:rPr>
      </w:pPr>
      <w:r>
        <w:rPr>
          <w:b/>
          <w:sz w:val="28"/>
        </w:rPr>
        <w:t>1.ПРОБЛЕМЫ УПРАВЛЕНИЯ СОЦИАЛЬНО ЭКОНОМИЧЕСКИМИ ПРОЦЕССАМИ В ПРОМЫШЛЕННОМ ЦЕНТРЕ</w:t>
      </w:r>
    </w:p>
    <w:p w:rsidR="00BF3241" w:rsidRDefault="00BF3241">
      <w:pPr>
        <w:spacing w:before="500" w:line="360" w:lineRule="auto"/>
        <w:ind w:left="520" w:right="3600" w:firstLine="0"/>
        <w:jc w:val="both"/>
        <w:rPr>
          <w:sz w:val="28"/>
        </w:rPr>
      </w:pPr>
      <w:r>
        <w:rPr>
          <w:b/>
          <w:sz w:val="28"/>
        </w:rPr>
        <w:t>1.1.Сущность, цели и задачи управления социально- экономического развития города</w:t>
      </w:r>
    </w:p>
    <w:p w:rsidR="00BF3241" w:rsidRDefault="00BF3241">
      <w:pPr>
        <w:spacing w:before="440" w:line="360" w:lineRule="auto"/>
        <w:ind w:firstLine="720"/>
        <w:jc w:val="both"/>
        <w:rPr>
          <w:sz w:val="28"/>
        </w:rPr>
      </w:pPr>
      <w:r>
        <w:rPr>
          <w:sz w:val="28"/>
        </w:rPr>
        <w:t>Становление Республики Беларусь как суверенного государства, переход её экономики к рыночным отношениям требуют проведения целенаправленной региональной политики. Рациональное внутриреспубликанское разделение труда и комплексное социально-экономическое развитие административно-территориальных единиц во многом способствуют этому процессу.</w:t>
      </w:r>
    </w:p>
    <w:p w:rsidR="00BF3241" w:rsidRDefault="00BF3241">
      <w:pPr>
        <w:spacing w:before="180" w:line="360" w:lineRule="auto"/>
        <w:jc w:val="both"/>
        <w:rPr>
          <w:sz w:val="28"/>
        </w:rPr>
      </w:pPr>
      <w:r>
        <w:rPr>
          <w:sz w:val="28"/>
        </w:rPr>
        <w:t>Региональная политика в Беларуси определяется системой целей и задач органов государственной власти по управлению социально-экономическим развитием внутриреспубликанских регионов, а также механизмом их реализации. В качестве внутриреспубликанских регионов</w:t>
      </w:r>
      <w:r>
        <w:rPr>
          <w:sz w:val="28"/>
        </w:rPr>
        <w:br/>
        <w:t>в Беларуси выступают области и г.Минск, которые существенно различаются как по уровню социально-экономического развития так и по структуре хозяйства. Сложившееся административно-территориальное деление республики на 6 областей существует неизменным с 1960 года.</w:t>
      </w:r>
      <w:r>
        <w:rPr>
          <w:sz w:val="28"/>
        </w:rPr>
        <w:br/>
        <w:t>В результате в каждой из них сформировался свой территориально-хозяйственный комплекс, особенности которого необходимо учитывать при проведении региональной политики.</w:t>
      </w:r>
    </w:p>
    <w:p w:rsidR="00BF3241" w:rsidRDefault="00BF3241">
      <w:pPr>
        <w:spacing w:before="180" w:line="360" w:lineRule="auto"/>
        <w:ind w:firstLine="720"/>
        <w:jc w:val="both"/>
        <w:rPr>
          <w:sz w:val="28"/>
        </w:rPr>
      </w:pPr>
      <w:r>
        <w:rPr>
          <w:sz w:val="28"/>
        </w:rPr>
        <w:t>Государственное регулирование развития регионов осуществляется на различных уровнях управления - республиканском и региональном. Оно включает, с одной стороны, регулирование республиканскими органами развития областей, районов, городов; а с другой стороны -</w:t>
      </w:r>
      <w:r>
        <w:rPr>
          <w:sz w:val="28"/>
        </w:rPr>
        <w:br/>
        <w:t>регулирование местными органами власти развития соответствующих регионов.</w:t>
      </w:r>
    </w:p>
    <w:p w:rsidR="00BF3241" w:rsidRDefault="00BF3241">
      <w:pPr>
        <w:spacing w:before="60" w:line="360" w:lineRule="auto"/>
        <w:jc w:val="both"/>
        <w:rPr>
          <w:sz w:val="28"/>
        </w:rPr>
      </w:pPr>
      <w:r>
        <w:rPr>
          <w:sz w:val="28"/>
        </w:rPr>
        <w:t>Переход экономики к рыночным отношениям меняет Формы и методы взаимодействия территориальных органов управления с республиканскими органами, а также с хозяйственными субъектами рыночной системы. Необходимо четкое разграничение функций государственных</w:t>
      </w:r>
      <w:r>
        <w:rPr>
          <w:sz w:val="28"/>
        </w:rPr>
        <w:br/>
        <w:t>республиканских и местных органов управления, их прав и сфер деятельности при обеспечении наиболее благоприятных условий и возможностей для самоуправления регионов. Это обусловлено, прежде всего, децентрализацией процессов управления, переносом ряда направлений реформы на региональный уровень, особенно в малом предпринимательстве, социальной сфере, охране природы и использовании природных ресурсов, а также усилением ответственности региональной администрации за ход экономической реформы. Каждый регион имеет право</w:t>
      </w:r>
      <w:r>
        <w:rPr>
          <w:sz w:val="28"/>
        </w:rPr>
        <w:br/>
        <w:t>самостоятельно использовать свои ресурсы, созданный научно-технический и социально-экономический потенциал для ускорения территориального развития. Должна проводиться дифференцированная региональная политика в зависимости от местных условий. Вместе с тем необходимо</w:t>
      </w:r>
      <w:r>
        <w:rPr>
          <w:sz w:val="28"/>
        </w:rPr>
        <w:br/>
        <w:t>обеспечение экономической целостности экономики республики, единства экономической системы. Следует учитывать при этом неодинаковые стартовые условия вхождения в рынок различных регионов, ограниченные</w:t>
      </w:r>
      <w:r>
        <w:rPr>
          <w:sz w:val="28"/>
        </w:rPr>
        <w:br/>
        <w:t>возможности самообеспечения и самофинансирования.</w:t>
      </w:r>
    </w:p>
    <w:p w:rsidR="00BF3241" w:rsidRDefault="00BF3241">
      <w:pPr>
        <w:spacing w:before="320" w:line="360" w:lineRule="auto"/>
        <w:jc w:val="both"/>
        <w:rPr>
          <w:sz w:val="28"/>
        </w:rPr>
      </w:pPr>
      <w:r>
        <w:rPr>
          <w:sz w:val="28"/>
        </w:rPr>
        <w:t>Государство должно способствовать поддержанию экономической, социальной и политической стабильности в каждом регионе, обеспечению эффективного взаимодействия регионов, сочетанию конкретных подходов к решению проблем в отдельных регионах и единства общих принципов  функционирования рынка на всей территории. Основные параметры регионального развития задаются центром в виде законодательных и нормативных актов. Это касается порядка и механизма приватизации, ценообразования, налоговой политики и др. Центр должен вырабатывать единую научно-техническую политику, которая стала бы фактором стабилизации экономики в регионах; формировать интеллектуальный и кадровый потенциал, особенно это касается фундаментальной науки.</w:t>
      </w:r>
    </w:p>
    <w:p w:rsidR="00BF3241" w:rsidRDefault="00BF3241">
      <w:pPr>
        <w:spacing w:before="0" w:line="360" w:lineRule="auto"/>
        <w:ind w:firstLine="0"/>
        <w:jc w:val="both"/>
        <w:rPr>
          <w:sz w:val="28"/>
        </w:rPr>
      </w:pPr>
      <w:r>
        <w:rPr>
          <w:sz w:val="28"/>
        </w:rPr>
        <w:t>На республиканском уровне формируется общегосударственная единая концепция развития и размещения производительных сил с соответствующей ей схемой межрегионального разделения труда, определяется приоритетность развития отдельных регионов.</w:t>
      </w:r>
    </w:p>
    <w:p w:rsidR="00BF3241" w:rsidRDefault="00BF3241">
      <w:pPr>
        <w:spacing w:before="300" w:line="360" w:lineRule="auto"/>
        <w:jc w:val="both"/>
        <w:rPr>
          <w:sz w:val="28"/>
        </w:rPr>
      </w:pPr>
      <w:r>
        <w:rPr>
          <w:sz w:val="28"/>
        </w:rPr>
        <w:t>Серьёзно осложнил решение региональных проблем последовавший в результате распада СССР глубокий социально-экономический кризис. Вместе с тем преодоление кризисного состояния экономики требовало единства действий республиканских и местных органов управления по</w:t>
      </w:r>
      <w:r>
        <w:rPr>
          <w:sz w:val="28"/>
        </w:rPr>
        <w:br/>
        <w:t>активизации производства, проведению экономических реформ,социальной защите населения, решению экологических проблем.Для этого Программой неотложных мер по выходу экономики из кризиса, разработанной в сентябре 1994 года, предусматривалось восстановить вертикальную подчиненность экономических органов управления (Министерств</w:t>
      </w:r>
      <w:r>
        <w:rPr>
          <w:sz w:val="28"/>
        </w:rPr>
        <w:br/>
        <w:t>экономики- Комитеты по экономике и рыночным отношениям облисполкомов и Минского горисполкома - экономические структуры горрайисполкомов).В связи с этим в сентябре 1994 года в Минске состоялось совещание председателей областных, городских и районных Советов депутатов, на котором обсуждался вопрос " Реформа системы государст-</w:t>
      </w:r>
      <w:r>
        <w:rPr>
          <w:sz w:val="28"/>
        </w:rPr>
        <w:br/>
        <w:t>венного управления и роль местных органов власти в преодолении кризиса". В докладе Президента Республики Беларусь А.Г.Лукашенко и выступлениях участников совещания рассматривался важный вопрос</w:t>
      </w:r>
      <w:r>
        <w:rPr>
          <w:sz w:val="28"/>
        </w:rPr>
        <w:br/>
        <w:t>о совершенствовании системы государственного и местного управления, которая должна обеспечивать как жесткую вертикальную централизацию, так и самостоятельность на местах. Были поставлены задачи найти оптимальное сочетание взаимодействия государственного управления</w:t>
      </w:r>
      <w:r>
        <w:rPr>
          <w:sz w:val="28"/>
        </w:rPr>
        <w:br/>
        <w:t>территориями и местного самоуправления, создать такую систему управ ления от центральных до местных исполнительно-распорядительных орга нов, которая была бы способна обеспечивать решение множества сложнейших задач переходного периода.</w:t>
      </w:r>
    </w:p>
    <w:p w:rsidR="00BF3241" w:rsidRDefault="00BF3241">
      <w:pPr>
        <w:spacing w:before="0" w:line="360" w:lineRule="auto"/>
        <w:ind w:right="400" w:firstLine="600"/>
        <w:jc w:val="both"/>
        <w:rPr>
          <w:sz w:val="28"/>
        </w:rPr>
      </w:pPr>
      <w:r>
        <w:rPr>
          <w:sz w:val="28"/>
        </w:rPr>
        <w:t>Основные направлениями социально-экономического развития Республики Беларусь на 1996-2000 годы определена главная цель региональной политики - рациональное использование социально-экономического и экологического потенциалов регионов объективных преимуществ территориального разделения труда для создания благоприятных условий жизни населения во всех регионах страны. Для её достижения необходимо:</w:t>
      </w:r>
    </w:p>
    <w:p w:rsidR="00BF3241" w:rsidRDefault="00BF3241">
      <w:pPr>
        <w:spacing w:before="60" w:line="360" w:lineRule="auto"/>
        <w:ind w:left="1000" w:right="400" w:hanging="260"/>
        <w:jc w:val="both"/>
        <w:rPr>
          <w:sz w:val="28"/>
        </w:rPr>
      </w:pPr>
      <w:r>
        <w:rPr>
          <w:sz w:val="28"/>
        </w:rPr>
        <w:t>- максимально задействовать внутренний потенциал каждого региона;</w:t>
      </w:r>
    </w:p>
    <w:p w:rsidR="00BF3241" w:rsidRDefault="00BF3241">
      <w:pPr>
        <w:spacing w:before="60" w:line="360" w:lineRule="auto"/>
        <w:ind w:left="1000" w:hanging="260"/>
        <w:jc w:val="both"/>
        <w:rPr>
          <w:sz w:val="28"/>
        </w:rPr>
      </w:pPr>
      <w:r>
        <w:rPr>
          <w:sz w:val="28"/>
        </w:rPr>
        <w:t>- сократить неоправданный разрыв в уровнях социально-экономического развития регионов;</w:t>
      </w:r>
    </w:p>
    <w:p w:rsidR="00BF3241" w:rsidRDefault="00BF3241">
      <w:pPr>
        <w:spacing w:before="60" w:line="360" w:lineRule="auto"/>
        <w:ind w:left="1000" w:hanging="260"/>
        <w:jc w:val="both"/>
        <w:rPr>
          <w:sz w:val="28"/>
        </w:rPr>
      </w:pPr>
      <w:r>
        <w:rPr>
          <w:sz w:val="28"/>
        </w:rPr>
        <w:t>- удержать в социально безопасных рамках безработицу в крупных городах;</w:t>
      </w:r>
    </w:p>
    <w:p w:rsidR="00BF3241" w:rsidRDefault="00BF3241">
      <w:pPr>
        <w:spacing w:before="60" w:line="360" w:lineRule="auto"/>
        <w:ind w:left="1000" w:hanging="260"/>
        <w:jc w:val="both"/>
        <w:rPr>
          <w:sz w:val="28"/>
        </w:rPr>
      </w:pPr>
      <w:r>
        <w:rPr>
          <w:sz w:val="28"/>
        </w:rPr>
        <w:t>- преодолеть отрицательные последствия радиоактивного загрязнения в Гомельской и Могилевской областях, отдельных районах других областей.</w:t>
      </w:r>
    </w:p>
    <w:p w:rsidR="00BF3241" w:rsidRDefault="00BF3241">
      <w:pPr>
        <w:spacing w:before="60" w:line="360" w:lineRule="auto"/>
        <w:ind w:left="40" w:firstLine="720"/>
        <w:jc w:val="both"/>
        <w:rPr>
          <w:sz w:val="28"/>
        </w:rPr>
      </w:pPr>
      <w:r>
        <w:rPr>
          <w:sz w:val="28"/>
        </w:rPr>
        <w:t>В ближайшей перспективе важнейшими направлениями региональной политики являются:</w:t>
      </w:r>
    </w:p>
    <w:p w:rsidR="00BF3241" w:rsidRDefault="00BF3241">
      <w:pPr>
        <w:spacing w:before="60" w:line="360" w:lineRule="auto"/>
        <w:ind w:left="1000" w:hanging="260"/>
        <w:jc w:val="both"/>
        <w:rPr>
          <w:sz w:val="28"/>
        </w:rPr>
      </w:pPr>
      <w:r>
        <w:rPr>
          <w:sz w:val="28"/>
        </w:rPr>
        <w:t>- формирование региональных систем социальной и производственной инфраструктуры;</w:t>
      </w:r>
    </w:p>
    <w:p w:rsidR="00BF3241" w:rsidRDefault="00BF3241">
      <w:pPr>
        <w:spacing w:before="200" w:line="360" w:lineRule="auto"/>
        <w:ind w:left="1000" w:hanging="260"/>
        <w:jc w:val="both"/>
        <w:rPr>
          <w:sz w:val="28"/>
        </w:rPr>
      </w:pPr>
      <w:r>
        <w:rPr>
          <w:sz w:val="28"/>
        </w:rPr>
        <w:t>- обеспечение экологической безопасности проживания населения;</w:t>
      </w:r>
    </w:p>
    <w:p w:rsidR="00BF3241" w:rsidRDefault="00BF3241">
      <w:pPr>
        <w:spacing w:before="60" w:line="360" w:lineRule="auto"/>
        <w:ind w:left="1000" w:hanging="260"/>
        <w:jc w:val="both"/>
        <w:rPr>
          <w:sz w:val="28"/>
        </w:rPr>
      </w:pPr>
      <w:r>
        <w:rPr>
          <w:sz w:val="28"/>
        </w:rPr>
        <w:t>- социально-экономическая реабилитация территорий, пострадавших от чернобыльской катастрофы;</w:t>
      </w:r>
    </w:p>
    <w:p w:rsidR="00BF3241" w:rsidRDefault="00BF3241">
      <w:pPr>
        <w:spacing w:before="60" w:line="360" w:lineRule="auto"/>
        <w:ind w:left="1000" w:hanging="260"/>
        <w:jc w:val="both"/>
        <w:rPr>
          <w:sz w:val="28"/>
        </w:rPr>
      </w:pPr>
      <w:r>
        <w:rPr>
          <w:sz w:val="28"/>
        </w:rPr>
        <w:t>- формирование и развитие региональных рынков трудовых ресурсов, потребительских товаров и др.;</w:t>
      </w:r>
    </w:p>
    <w:p w:rsidR="00BF3241" w:rsidRDefault="00BF3241">
      <w:pPr>
        <w:spacing w:before="200" w:line="360" w:lineRule="auto"/>
        <w:ind w:left="1000" w:hanging="260"/>
        <w:jc w:val="both"/>
        <w:rPr>
          <w:sz w:val="28"/>
        </w:rPr>
      </w:pPr>
      <w:r>
        <w:rPr>
          <w:sz w:val="28"/>
        </w:rPr>
        <w:t>- ускорение приватизации объектов коммунальной собственности.</w:t>
      </w:r>
    </w:p>
    <w:p w:rsidR="00BF3241" w:rsidRDefault="00BF3241">
      <w:pPr>
        <w:spacing w:before="60" w:line="360" w:lineRule="auto"/>
        <w:jc w:val="both"/>
        <w:rPr>
          <w:sz w:val="28"/>
        </w:rPr>
      </w:pPr>
      <w:r>
        <w:rPr>
          <w:sz w:val="28"/>
        </w:rPr>
        <w:t>Региональная политика должна быть направлена на создание в каждом регионе ресурсно-финансового потенциала, достаточного для решения основных задач социально-экономического развития: обеспечение комплексного развития региональных инфраструктурных систем, сокращение разрыва в уровне и качестве жизни в городах различных категорий.</w:t>
      </w:r>
    </w:p>
    <w:p w:rsidR="00BF3241" w:rsidRDefault="00BF3241">
      <w:pPr>
        <w:spacing w:before="60" w:line="360" w:lineRule="auto"/>
        <w:jc w:val="both"/>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firstLine="0"/>
        <w:jc w:val="both"/>
        <w:rPr>
          <w:sz w:val="28"/>
        </w:rPr>
      </w:pPr>
    </w:p>
    <w:p w:rsidR="00BF3241" w:rsidRDefault="00BF3241">
      <w:pPr>
        <w:spacing w:before="200" w:line="360" w:lineRule="auto"/>
        <w:ind w:left="640" w:right="3200" w:firstLine="0"/>
        <w:jc w:val="both"/>
        <w:rPr>
          <w:sz w:val="28"/>
        </w:rPr>
      </w:pPr>
      <w:r>
        <w:rPr>
          <w:b/>
          <w:sz w:val="28"/>
        </w:rPr>
        <w:t>1.2. Формы и методы управления социально-экономического развития города</w:t>
      </w:r>
    </w:p>
    <w:p w:rsidR="00BF3241" w:rsidRDefault="00BF3241">
      <w:pPr>
        <w:spacing w:before="440" w:line="360" w:lineRule="auto"/>
        <w:ind w:firstLine="720"/>
        <w:jc w:val="both"/>
        <w:rPr>
          <w:sz w:val="28"/>
        </w:rPr>
      </w:pPr>
      <w:r>
        <w:rPr>
          <w:sz w:val="28"/>
        </w:rPr>
        <w:t>Государственное регулирование развития регионов осуществляется исходя из законодательных и нормативно-правовых актов. В основе регулирования лежит, прежде всего. Закон о местном самоуправлении и</w:t>
      </w:r>
      <w:r>
        <w:rPr>
          <w:sz w:val="28"/>
        </w:rPr>
        <w:br/>
        <w:t>местном хозяйстве, в котором отражены основные положения территориаль ного управления.</w:t>
      </w:r>
    </w:p>
    <w:p w:rsidR="00BF3241" w:rsidRDefault="00BF3241">
      <w:pPr>
        <w:spacing w:before="300" w:line="360" w:lineRule="auto"/>
        <w:jc w:val="both"/>
        <w:rPr>
          <w:sz w:val="28"/>
        </w:rPr>
      </w:pPr>
      <w:r>
        <w:rPr>
          <w:sz w:val="28"/>
        </w:rPr>
        <w:t>При регулировании деятельности предприятий и организаций, находящихся на территории региона,используются как административные, так и экономические методы. Ранее взаимоотношения территориальных органов управления с предприятиями носили, как правило, административный характер.Они строились на применении неэкономичных мер привлечения предприятий к участию в решении региональных проблем, с</w:t>
      </w:r>
      <w:r>
        <w:rPr>
          <w:sz w:val="28"/>
        </w:rPr>
        <w:br/>
        <w:t>одной стороны, и практически бесплатном использовании региональных ресурсов- с другой стороны. Такое территориальное управление в условиях перехода к рынку становится неприемлемым. Взаимосвязь интересов местных органов и действующих на их территории предприятий,организаций и учреждений в условиях рыночной экономики должна обеспечи- ваться, прежде всего, экономическими методами, строиться на взаимовыгодной договорной основе. Однако роль государства и его органов</w:t>
      </w:r>
      <w:r>
        <w:rPr>
          <w:sz w:val="28"/>
        </w:rPr>
        <w:br/>
        <w:t>управления будет неодинакова в зависимости от типов предприятий, форм собственности. Деятельность государственных предприятий регулируется посредством сочетания экономических методов с административным подчинением министерствам и ведомствам и местным органам власти.</w:t>
      </w:r>
      <w:r>
        <w:rPr>
          <w:sz w:val="28"/>
        </w:rPr>
        <w:br/>
        <w:t>Предприятия же, основанные на коллективной и частной формах собствен нести,административно не подчинены министерствам и ведомствам. Их деятельность регулируется действующим законодательством и экономическими методами.</w:t>
      </w:r>
    </w:p>
    <w:p w:rsidR="00BF3241" w:rsidRDefault="00BF3241">
      <w:pPr>
        <w:spacing w:before="0" w:line="360" w:lineRule="auto"/>
        <w:jc w:val="both"/>
        <w:rPr>
          <w:sz w:val="28"/>
        </w:rPr>
      </w:pPr>
      <w:r>
        <w:rPr>
          <w:sz w:val="28"/>
        </w:rPr>
        <w:t>Прямое регулирование территориального развития осуществляется с помощью государственных инвестиций, дотаций и субвенций, контрактной системы, квот, нормативов, а также регулирования цен, финансирования через специальные фонды развития и местный бюджет. Особенно важное значение для приоритетного развития тех или иных регионов, производственной и социальной инфраструктуры, достижения необходимых структурных изменений, развития научно-технического потенциала имеют государственные капитальные вложения. При этом</w:t>
      </w:r>
      <w:r>
        <w:rPr>
          <w:sz w:val="28"/>
        </w:rPr>
        <w:br/>
        <w:t>основной^ормой прямого участия государства в регулировании развития регионов должны быть региональные программы, финансируемые из бюджета. Государство может использовать и другие формы прямого инвестиционного участия в формировании новой территориальной</w:t>
      </w:r>
      <w:r>
        <w:rPr>
          <w:sz w:val="28"/>
        </w:rPr>
        <w:br/>
        <w:t>структуры экономики, создания инфраструктуры. Однако в условиях ограниченности государственных  финансовых ресурсов, ориентация должна быть на использование средств предприятий и населения.</w:t>
      </w:r>
    </w:p>
    <w:p w:rsidR="00BF3241" w:rsidRDefault="00BF3241">
      <w:pPr>
        <w:spacing w:line="360" w:lineRule="auto"/>
        <w:ind w:firstLine="720"/>
        <w:jc w:val="both"/>
        <w:rPr>
          <w:sz w:val="28"/>
        </w:rPr>
      </w:pPr>
      <w:r>
        <w:rPr>
          <w:sz w:val="28"/>
        </w:rPr>
        <w:t>В новых условиях хозяйствования повышается роль косвенного регулирования территориального развития с помощью финансово-кредитной и налоговой политики, амортизационной политики, а также через внебюджетные фонды. При этом преобладающей формой должно</w:t>
      </w:r>
      <w:r>
        <w:rPr>
          <w:sz w:val="28"/>
        </w:rPr>
        <w:br/>
        <w:t>быть финансовое и налоговое регулирование. Необходимость функционирования регионов в условиях рынка на принципах самоуправления и самофинансирования предъявляет особые требования к организации их финансовой деятельности, стабилизации финансового положения в регионах.</w:t>
      </w:r>
    </w:p>
    <w:p w:rsidR="00BF3241" w:rsidRDefault="00BF3241">
      <w:pPr>
        <w:spacing w:line="360" w:lineRule="auto"/>
        <w:ind w:left="40"/>
        <w:jc w:val="both"/>
        <w:rPr>
          <w:sz w:val="28"/>
        </w:rPr>
      </w:pPr>
      <w:r>
        <w:rPr>
          <w:sz w:val="28"/>
        </w:rPr>
        <w:t>Важным регулятором территориального развития являются местные бюджеты. Порядок составления и исполнения местных бюджетов, их взаимоотношения с республиканским бюджетом определены законодательством Республики Беларусь и исходит из четкого разграниче-</w:t>
      </w:r>
      <w:r>
        <w:rPr>
          <w:sz w:val="28"/>
        </w:rPr>
        <w:br/>
        <w:t>ния доходов и расходов республиканских и местных бюджетов.</w:t>
      </w:r>
    </w:p>
    <w:p w:rsidR="00BF3241" w:rsidRDefault="00BF3241">
      <w:pPr>
        <w:spacing w:before="0" w:line="360" w:lineRule="auto"/>
        <w:ind w:firstLine="0"/>
        <w:jc w:val="both"/>
        <w:rPr>
          <w:sz w:val="28"/>
        </w:rPr>
      </w:pPr>
      <w:r>
        <w:rPr>
          <w:sz w:val="28"/>
        </w:rPr>
        <w:t>В последнее время отмечается тенденция роста доходов местных бюджетов и соответственно, повышения возможностей в финансировании развития регионов. Значительно расширены права местных органов власти в использовании финансовых ресурсов, по формированию основных статей доходной и расходной части бюджета. Местные Советы депутатов самостоятельно определяют перечень доходных источников</w:t>
      </w:r>
      <w:r>
        <w:rPr>
          <w:sz w:val="28"/>
        </w:rPr>
        <w:br/>
        <w:t>и структуру расходов местных бюджетов, включая порядок образования резервных и иных фондов. В распоряжении местных бюджетов полностью остаются дополнительно  полученные доходы или экономия в расходах,</w:t>
      </w:r>
      <w:r>
        <w:rPr>
          <w:sz w:val="28"/>
        </w:rPr>
        <w:br/>
        <w:t>а также свободные остатки средств на конец года.</w:t>
      </w:r>
    </w:p>
    <w:p w:rsidR="00BF3241" w:rsidRDefault="00BF3241">
      <w:pPr>
        <w:pStyle w:val="3"/>
        <w:spacing w:line="360" w:lineRule="auto"/>
        <w:jc w:val="both"/>
        <w:rPr>
          <w:sz w:val="28"/>
        </w:rPr>
      </w:pPr>
      <w:r>
        <w:rPr>
          <w:sz w:val="28"/>
        </w:rPr>
        <w:t>Основная задача налоговой политики на 2000 год-повышение эффективности действующей налоговой системы посредством недопуще</w:t>
      </w:r>
      <w:r>
        <w:rPr>
          <w:sz w:val="28"/>
        </w:rPr>
        <w:softHyphen/>
        <w:t>ния роста налоговой нагрузки и обеспечения достаточных и стабиль</w:t>
      </w:r>
      <w:r>
        <w:rPr>
          <w:sz w:val="28"/>
        </w:rPr>
        <w:softHyphen/>
        <w:t>ных поступлений в бюджет.</w:t>
      </w:r>
    </w:p>
    <w:p w:rsidR="00BF3241" w:rsidRDefault="00BF3241">
      <w:pPr>
        <w:pStyle w:val="3"/>
        <w:spacing w:line="360" w:lineRule="auto"/>
        <w:jc w:val="both"/>
        <w:rPr>
          <w:sz w:val="28"/>
        </w:rPr>
      </w:pPr>
      <w:r>
        <w:rPr>
          <w:sz w:val="28"/>
        </w:rPr>
        <w:t>Конкретные предложения по совершенствованию налоговой сис</w:t>
      </w:r>
      <w:r>
        <w:rPr>
          <w:sz w:val="28"/>
        </w:rPr>
        <w:softHyphen/>
        <w:t>темы в 2000 году нашли свое отражение в  Законе Республики Беларусь "О внесении изменений и дополнений в некоторые Законы Рес</w:t>
      </w:r>
      <w:r>
        <w:rPr>
          <w:sz w:val="28"/>
        </w:rPr>
        <w:softHyphen/>
        <w:t>публики Беларусь ".В частности, сохраняется пониженная ставка налога на прибыль в размере 25 процентов, а также закрепление применявше</w:t>
      </w:r>
      <w:r>
        <w:rPr>
          <w:sz w:val="28"/>
        </w:rPr>
        <w:softHyphen/>
        <w:t>гося в 1998-1999 годах порядка предоставления льготы по налогу на прибыль в части сумм, направленных на финансирование капвложений производственного назначения и жилищного строительства.</w:t>
      </w:r>
    </w:p>
    <w:p w:rsidR="00BF3241" w:rsidRDefault="00BF3241">
      <w:pPr>
        <w:spacing w:line="360" w:lineRule="auto"/>
        <w:ind w:firstLine="697"/>
        <w:jc w:val="both"/>
        <w:rPr>
          <w:sz w:val="28"/>
        </w:rPr>
      </w:pPr>
      <w:r>
        <w:rPr>
          <w:sz w:val="28"/>
        </w:rPr>
        <w:t>С 01.01.2000 года изменен порядок налогообложения отдель</w:t>
      </w:r>
      <w:r>
        <w:rPr>
          <w:sz w:val="28"/>
        </w:rPr>
        <w:softHyphen/>
        <w:t>ных видов деятельности в связи с переходом на зачетный метод ис</w:t>
      </w:r>
      <w:r>
        <w:rPr>
          <w:sz w:val="28"/>
        </w:rPr>
        <w:softHyphen/>
        <w:t>числения налога на добавленную стоимость.</w:t>
      </w:r>
    </w:p>
    <w:p w:rsidR="00BF3241" w:rsidRDefault="00BF3241">
      <w:pPr>
        <w:spacing w:line="360" w:lineRule="auto"/>
        <w:ind w:firstLine="697"/>
        <w:jc w:val="both"/>
        <w:rPr>
          <w:sz w:val="28"/>
        </w:rPr>
      </w:pPr>
      <w:r>
        <w:rPr>
          <w:sz w:val="28"/>
        </w:rPr>
        <w:t>Вводится существенное упрощение порядка взимания ряда от</w:t>
      </w:r>
      <w:r>
        <w:rPr>
          <w:sz w:val="28"/>
        </w:rPr>
        <w:softHyphen/>
        <w:t>числений и сборов в местные целевые бюджетные фонды.</w:t>
      </w:r>
    </w:p>
    <w:p w:rsidR="00BF3241" w:rsidRDefault="00BF3241">
      <w:pPr>
        <w:spacing w:line="360" w:lineRule="auto"/>
        <w:ind w:firstLine="697"/>
        <w:jc w:val="both"/>
        <w:rPr>
          <w:sz w:val="28"/>
        </w:rPr>
      </w:pPr>
      <w:r>
        <w:rPr>
          <w:sz w:val="28"/>
        </w:rPr>
        <w:t>Так, перечисления в целевой фонд стабилизации экономики производителей сельскохозяйственной продукции и продовольствия., це</w:t>
      </w:r>
      <w:r>
        <w:rPr>
          <w:sz w:val="28"/>
        </w:rPr>
        <w:softHyphen/>
        <w:t>левой сбор на финансирование расходов, связанных с содержанием и ремонтом жилищного фонда, а также сбор на содержание детских дош</w:t>
      </w:r>
      <w:r>
        <w:rPr>
          <w:sz w:val="28"/>
        </w:rPr>
        <w:softHyphen/>
        <w:t>кольных учреждений будут осуществляться по единой ставке 2,5 про</w:t>
      </w:r>
      <w:r>
        <w:rPr>
          <w:sz w:val="28"/>
        </w:rPr>
        <w:softHyphen/>
        <w:t>цента выручки от реализации продукции.</w:t>
      </w:r>
    </w:p>
    <w:p w:rsidR="00BF3241" w:rsidRDefault="00BF3241">
      <w:pPr>
        <w:spacing w:before="0" w:line="360" w:lineRule="auto"/>
        <w:ind w:firstLine="697"/>
        <w:jc w:val="both"/>
        <w:rPr>
          <w:sz w:val="28"/>
        </w:rPr>
      </w:pPr>
      <w:r>
        <w:rPr>
          <w:sz w:val="28"/>
        </w:rPr>
        <w:t>В 2000 году предоставлено право местным Советам увеличи</w:t>
      </w:r>
      <w:r>
        <w:rPr>
          <w:sz w:val="28"/>
        </w:rPr>
        <w:softHyphen/>
        <w:t>вать (уменьшать) ставки, пред оставлять индивидуальные льготы, уста</w:t>
      </w:r>
      <w:r>
        <w:rPr>
          <w:sz w:val="28"/>
        </w:rPr>
        <w:softHyphen/>
        <w:t>навливать и изменять сроки уплаты налога на недвижимость, земельно</w:t>
      </w:r>
      <w:r>
        <w:rPr>
          <w:sz w:val="28"/>
        </w:rPr>
        <w:softHyphen/>
        <w:t>го налога, налога за пользование, природными ресурсами (экологического налога), а также предоставлять индивидуальные льготы по уплате подоходного налога о физических лиц и госпошлины, подлежащей зачис</w:t>
      </w:r>
      <w:r>
        <w:rPr>
          <w:sz w:val="28"/>
        </w:rPr>
        <w:softHyphen/>
        <w:t>лению в городской бюджет.</w:t>
      </w:r>
    </w:p>
    <w:p w:rsidR="00BF3241" w:rsidRDefault="00BF3241">
      <w:pPr>
        <w:spacing w:before="0" w:line="360" w:lineRule="auto"/>
        <w:ind w:firstLine="697"/>
        <w:jc w:val="both"/>
        <w:rPr>
          <w:sz w:val="28"/>
        </w:rPr>
      </w:pPr>
      <w:r>
        <w:rPr>
          <w:sz w:val="28"/>
        </w:rPr>
        <w:t>Доходная часть бюджета сформирована с учетом основных параметров прогноза социально-экономического развития Республики Беларусь на 2000 год, а также предполагаемых изменений налогового законодательства.</w:t>
      </w:r>
    </w:p>
    <w:p w:rsidR="00BF3241" w:rsidRDefault="00BF3241">
      <w:pPr>
        <w:spacing w:before="0" w:line="360" w:lineRule="auto"/>
        <w:ind w:firstLine="697"/>
        <w:jc w:val="both"/>
        <w:rPr>
          <w:sz w:val="28"/>
        </w:rPr>
      </w:pPr>
      <w:r>
        <w:rPr>
          <w:sz w:val="28"/>
        </w:rPr>
        <w:t>Из общей суммы консолидированных доходов 40271,7 млн. руб. в бюджет города поступит 15233,5 млн. руб. или 37,8 % против 35,3 % в 1999 году с учетом взаимных расчетов. Доходы городского бюджета по сравнению с прошлым годом увеличены в 2,1 раза.</w:t>
      </w:r>
    </w:p>
    <w:p w:rsidR="00BF3241" w:rsidRDefault="00BF3241">
      <w:pPr>
        <w:spacing w:before="0" w:line="360" w:lineRule="auto"/>
        <w:ind w:firstLine="697"/>
        <w:jc w:val="both"/>
        <w:rPr>
          <w:sz w:val="28"/>
        </w:rPr>
      </w:pPr>
      <w:r>
        <w:rPr>
          <w:sz w:val="28"/>
        </w:rPr>
        <w:t>Основными источниками доходов городского бюджета продолжа</w:t>
      </w:r>
      <w:r>
        <w:rPr>
          <w:sz w:val="28"/>
        </w:rPr>
        <w:softHyphen/>
        <w:t>ют оставаться следующие налоги: налог на добавленную стоимость-28,2 % от общей суммы доходов, под сходный налог с граждан-23,4 %, налог на прибыль и доходы-13,3 %, акцизы-10,1 %.</w:t>
      </w:r>
    </w:p>
    <w:p w:rsidR="00BF3241" w:rsidRDefault="00BF3241">
      <w:pPr>
        <w:spacing w:before="0" w:line="360" w:lineRule="auto"/>
        <w:ind w:firstLine="697"/>
        <w:jc w:val="both"/>
        <w:rPr>
          <w:sz w:val="28"/>
        </w:rPr>
      </w:pPr>
      <w:r>
        <w:rPr>
          <w:sz w:val="28"/>
        </w:rPr>
        <w:t xml:space="preserve">Сумма подоходного налога определена в размере   3558,3 млн.руб. или 23,4 </w:t>
      </w:r>
      <w:r>
        <w:rPr>
          <w:i/>
          <w:sz w:val="28"/>
        </w:rPr>
        <w:t>%</w:t>
      </w:r>
      <w:r>
        <w:rPr>
          <w:sz w:val="28"/>
        </w:rPr>
        <w:t xml:space="preserve"> объема бюджета против 19,1 </w:t>
      </w:r>
      <w:r>
        <w:rPr>
          <w:i/>
          <w:sz w:val="28"/>
        </w:rPr>
        <w:t>%</w:t>
      </w:r>
      <w:r>
        <w:rPr>
          <w:sz w:val="28"/>
        </w:rPr>
        <w:t xml:space="preserve"> в 1993 году. От</w:t>
      </w:r>
      <w:r>
        <w:rPr>
          <w:sz w:val="28"/>
        </w:rPr>
        <w:softHyphen/>
        <w:t>числения в городской бюджет от суммы контингента установлены в раз</w:t>
      </w:r>
      <w:r>
        <w:rPr>
          <w:sz w:val="28"/>
        </w:rPr>
        <w:softHyphen/>
        <w:t>мере 60 % (1999 год-50 % ).</w:t>
      </w:r>
    </w:p>
    <w:p w:rsidR="00BF3241" w:rsidRDefault="00BF3241">
      <w:pPr>
        <w:spacing w:before="0" w:line="360" w:lineRule="auto"/>
        <w:ind w:firstLine="697"/>
        <w:jc w:val="both"/>
        <w:rPr>
          <w:sz w:val="28"/>
        </w:rPr>
      </w:pPr>
      <w:r>
        <w:rPr>
          <w:sz w:val="28"/>
        </w:rPr>
        <w:t>Средний процент изъятия подоходного налога по отношению к облагаемому фонду оплаты труда принят на 2000 года в размере 10,2 процента.</w:t>
      </w:r>
    </w:p>
    <w:p w:rsidR="00BF3241" w:rsidRDefault="00BF3241">
      <w:pPr>
        <w:spacing w:before="0" w:line="360" w:lineRule="auto"/>
        <w:ind w:firstLine="697"/>
        <w:jc w:val="both"/>
        <w:rPr>
          <w:sz w:val="28"/>
        </w:rPr>
      </w:pPr>
      <w:r>
        <w:rPr>
          <w:sz w:val="28"/>
        </w:rPr>
        <w:t>Прямые налоги на доходы и прибыль с юридических лиц на 2000 год прогнозируется в сумме 2019,9 млн. руб., в том числе: налог на Прибыль-19670   млн. руб. .фиксированная сумма налога на При</w:t>
      </w:r>
      <w:r>
        <w:rPr>
          <w:sz w:val="28"/>
        </w:rPr>
        <w:softHyphen/>
        <w:t>быль-14,5 млн.руб7,налог на доходы-38,4 млн.руб.</w:t>
      </w:r>
    </w:p>
    <w:p w:rsidR="00BF3241" w:rsidRDefault="00BF3241">
      <w:pPr>
        <w:spacing w:before="0" w:line="360" w:lineRule="auto"/>
        <w:ind w:firstLine="697"/>
        <w:jc w:val="both"/>
        <w:rPr>
          <w:sz w:val="28"/>
        </w:rPr>
      </w:pPr>
      <w:r>
        <w:rPr>
          <w:sz w:val="28"/>
        </w:rPr>
        <w:t>Снижение удельного веса налога на прибыль о юридических лиц в общем объеме доходов о 17,6 % до 13,2 % объясняется измене</w:t>
      </w:r>
      <w:r>
        <w:rPr>
          <w:sz w:val="28"/>
        </w:rPr>
        <w:softHyphen/>
        <w:t>нием процента отчислений от суммы контингента. На 2000 год отчисле</w:t>
      </w:r>
      <w:r>
        <w:rPr>
          <w:sz w:val="28"/>
        </w:rPr>
        <w:softHyphen/>
        <w:t>ния установлены в размере 27 % против 41 % в 1999 году.</w:t>
      </w:r>
    </w:p>
    <w:p w:rsidR="00BF3241" w:rsidRDefault="00BF3241">
      <w:pPr>
        <w:spacing w:before="0" w:line="360" w:lineRule="auto"/>
        <w:jc w:val="both"/>
        <w:rPr>
          <w:sz w:val="28"/>
        </w:rPr>
      </w:pPr>
      <w:r>
        <w:rPr>
          <w:sz w:val="28"/>
        </w:rPr>
        <w:t>Поступления налога на добавленную стоимость определены в сумме 4302,6 млн.руб. ,что составляет 28,2 % объема бюджета. Увели</w:t>
      </w:r>
      <w:r>
        <w:rPr>
          <w:sz w:val="28"/>
        </w:rPr>
        <w:softHyphen/>
        <w:t>чение поступлений НДС по сравнению с прошлым годом в 5 раэ связано с увеличением процента отчислений о 20,4 % в 1999 году до 41 % в 2000 году.</w:t>
      </w:r>
    </w:p>
    <w:p w:rsidR="00BF3241" w:rsidRDefault="00BF3241">
      <w:pPr>
        <w:spacing w:before="0" w:line="360" w:lineRule="auto"/>
        <w:jc w:val="both"/>
        <w:rPr>
          <w:sz w:val="28"/>
        </w:rPr>
      </w:pPr>
      <w:r>
        <w:rPr>
          <w:sz w:val="28"/>
        </w:rPr>
        <w:t>Средний процент изъятия налога на добавленную стоимость по товарам, производимым в городе, составил в 1998 году-7,6 % ,в 1999 году-7,1 % .столько же планируется и на 2000 год.</w:t>
      </w:r>
    </w:p>
    <w:p w:rsidR="00BF3241" w:rsidRDefault="00BF3241">
      <w:pPr>
        <w:spacing w:before="0" w:line="360" w:lineRule="auto"/>
        <w:jc w:val="both"/>
        <w:rPr>
          <w:sz w:val="28"/>
        </w:rPr>
      </w:pPr>
      <w:r>
        <w:rPr>
          <w:sz w:val="28"/>
        </w:rPr>
        <w:t>Поступления акцизов на 2000 год рассчитаны, исходя из пред</w:t>
      </w:r>
      <w:r>
        <w:rPr>
          <w:sz w:val="28"/>
        </w:rPr>
        <w:softHyphen/>
        <w:t>полагаемых объемов производства подакцизных товаров, ставок акцизов в ЕВРО, согласно постановлению Совета министров Республики Беларусь от 17.06.99 г. И 911 и среднегодового курса ЕВРО по отношений к белорусскому рублю в размере 519,8 рублей.</w:t>
      </w:r>
    </w:p>
    <w:p w:rsidR="00BF3241" w:rsidRDefault="00BF3241">
      <w:pPr>
        <w:spacing w:before="0" w:line="360" w:lineRule="auto"/>
        <w:jc w:val="both"/>
        <w:rPr>
          <w:sz w:val="28"/>
        </w:rPr>
      </w:pPr>
      <w:r>
        <w:rPr>
          <w:sz w:val="28"/>
        </w:rPr>
        <w:t>Обшдя сумма поступлений акцизов в 2000 году оценивается в сумме 1538,7 млн.руб.В разрезе товарных групп зачисление осущест</w:t>
      </w:r>
      <w:r>
        <w:rPr>
          <w:sz w:val="28"/>
        </w:rPr>
        <w:softHyphen/>
        <w:t>вляется:</w:t>
      </w:r>
    </w:p>
    <w:p w:rsidR="00BF3241" w:rsidRDefault="00BF3241">
      <w:pPr>
        <w:spacing w:before="0" w:line="360" w:lineRule="auto"/>
        <w:jc w:val="both"/>
        <w:rPr>
          <w:sz w:val="28"/>
        </w:rPr>
      </w:pPr>
      <w:r>
        <w:rPr>
          <w:sz w:val="28"/>
        </w:rPr>
        <w:t>-37,6 % суммы акциза по ликеро-вод очной продукции -197,0 млн.руб.,</w:t>
      </w:r>
    </w:p>
    <w:p w:rsidR="00BF3241" w:rsidRDefault="00BF3241">
      <w:pPr>
        <w:spacing w:before="0" w:line="360" w:lineRule="auto"/>
        <w:jc w:val="both"/>
        <w:rPr>
          <w:sz w:val="28"/>
        </w:rPr>
      </w:pPr>
      <w:r>
        <w:rPr>
          <w:sz w:val="28"/>
        </w:rPr>
        <w:t xml:space="preserve">-100 </w:t>
      </w:r>
      <w:r>
        <w:rPr>
          <w:i/>
          <w:sz w:val="28"/>
        </w:rPr>
        <w:t>%</w:t>
      </w:r>
      <w:r>
        <w:rPr>
          <w:sz w:val="28"/>
        </w:rPr>
        <w:t xml:space="preserve"> суммы акциза по винам и винным напиткам-686,8 млн.руб.,</w:t>
      </w:r>
    </w:p>
    <w:p w:rsidR="00BF3241" w:rsidRDefault="00BF3241">
      <w:pPr>
        <w:spacing w:before="0" w:line="360" w:lineRule="auto"/>
        <w:jc w:val="both"/>
        <w:rPr>
          <w:sz w:val="28"/>
        </w:rPr>
      </w:pPr>
      <w:r>
        <w:rPr>
          <w:sz w:val="28"/>
        </w:rPr>
        <w:t>-100 % суммы акциза по пиву-654,9 млн.руб.</w:t>
      </w:r>
    </w:p>
    <w:p w:rsidR="00BF3241" w:rsidRDefault="00BF3241">
      <w:pPr>
        <w:spacing w:before="0" w:line="360" w:lineRule="auto"/>
        <w:jc w:val="both"/>
        <w:rPr>
          <w:sz w:val="28"/>
        </w:rPr>
      </w:pPr>
      <w:r>
        <w:rPr>
          <w:sz w:val="28"/>
        </w:rPr>
        <w:t>Удельный вес акцизов в_объеме городского бюджета составляет 10,1 %.</w:t>
      </w:r>
    </w:p>
    <w:p w:rsidR="00BF3241" w:rsidRDefault="00BF3241">
      <w:pPr>
        <w:spacing w:before="0" w:line="360" w:lineRule="auto"/>
        <w:jc w:val="both"/>
        <w:rPr>
          <w:sz w:val="28"/>
        </w:rPr>
      </w:pPr>
      <w:r>
        <w:rPr>
          <w:sz w:val="28"/>
        </w:rPr>
        <w:t>Поступления налогов на собственность определены в сумме 471,9 млн. руб., которые складываются из:</w:t>
      </w:r>
    </w:p>
    <w:p w:rsidR="00BF3241" w:rsidRDefault="00BF3241">
      <w:pPr>
        <w:spacing w:before="0" w:line="360" w:lineRule="auto"/>
        <w:jc w:val="both"/>
        <w:rPr>
          <w:sz w:val="28"/>
        </w:rPr>
      </w:pPr>
      <w:r>
        <w:rPr>
          <w:sz w:val="28"/>
        </w:rPr>
        <w:t>-налог на недвижимость за незавершенное строительство-13,3 млн.руб.,</w:t>
      </w:r>
    </w:p>
    <w:p w:rsidR="00BF3241" w:rsidRDefault="00BF3241">
      <w:pPr>
        <w:spacing w:before="0" w:line="360" w:lineRule="auto"/>
        <w:jc w:val="both"/>
        <w:rPr>
          <w:sz w:val="28"/>
        </w:rPr>
      </w:pPr>
      <w:r>
        <w:rPr>
          <w:sz w:val="28"/>
        </w:rPr>
        <w:t>-налог на землю-237,9 млн.руб.,</w:t>
      </w:r>
    </w:p>
    <w:p w:rsidR="00BF3241" w:rsidRDefault="00BF3241">
      <w:pPr>
        <w:spacing w:before="0" w:line="360" w:lineRule="auto"/>
        <w:jc w:val="both"/>
        <w:rPr>
          <w:sz w:val="28"/>
        </w:rPr>
      </w:pPr>
      <w:r>
        <w:rPr>
          <w:sz w:val="28"/>
        </w:rPr>
        <w:t>-налог на недвижимость-220,7 млн.руб.</w:t>
      </w:r>
    </w:p>
    <w:p w:rsidR="00BF3241" w:rsidRDefault="00BF3241">
      <w:pPr>
        <w:spacing w:before="0" w:line="360" w:lineRule="auto"/>
        <w:ind w:firstLine="697"/>
        <w:jc w:val="both"/>
        <w:rPr>
          <w:sz w:val="28"/>
        </w:rPr>
      </w:pPr>
      <w:r>
        <w:rPr>
          <w:sz w:val="28"/>
        </w:rPr>
        <w:t>Поступления налогов на собственность рассчитаны, исходя из установленных законами Республики Беларусь ставок.</w:t>
      </w:r>
    </w:p>
    <w:p w:rsidR="00BF3241" w:rsidRDefault="00BF3241">
      <w:pPr>
        <w:spacing w:before="0" w:line="360" w:lineRule="auto"/>
        <w:ind w:firstLine="697"/>
        <w:jc w:val="both"/>
        <w:rPr>
          <w:sz w:val="28"/>
        </w:rPr>
      </w:pPr>
      <w:r>
        <w:rPr>
          <w:sz w:val="28"/>
        </w:rPr>
        <w:t>Удельный вес налогов на собственность в объеме городского бюдже*та составляет 3,1 %.</w:t>
      </w:r>
    </w:p>
    <w:p w:rsidR="00BF3241" w:rsidRDefault="00BF3241">
      <w:pPr>
        <w:spacing w:before="0" w:line="360" w:lineRule="auto"/>
        <w:jc w:val="both"/>
        <w:rPr>
          <w:sz w:val="28"/>
        </w:rPr>
      </w:pPr>
      <w:r>
        <w:rPr>
          <w:sz w:val="28"/>
        </w:rPr>
        <w:t>В составе доходов бюджета города на 2000 год учтены поступления по целевым сборам на содержание и развитие инфраструктуры города 437,6 млн.руб. (2,9% объема бюджета) и на содержание детских дошкольных учреждений 1774,7 млн.руб.(11,6% объема бюджета).</w:t>
      </w:r>
    </w:p>
    <w:p w:rsidR="00BF3241" w:rsidRDefault="00BF3241">
      <w:pPr>
        <w:pStyle w:val="2"/>
        <w:spacing w:before="0" w:line="360" w:lineRule="auto"/>
        <w:rPr>
          <w:sz w:val="28"/>
        </w:rPr>
      </w:pPr>
      <w:r>
        <w:rPr>
          <w:sz w:val="28"/>
        </w:rPr>
        <w:t>Текущие неналоговые доходы (поступления по штрафам и санкциям, госпошлина, арендная плата, налог на добываемые из природной среды ресурсы и др.) планируется в сумме 1008,6 млн.руб.(6,6% объема бюджета).</w:t>
      </w:r>
    </w:p>
    <w:p w:rsidR="00BF3241" w:rsidRDefault="00BF3241">
      <w:pPr>
        <w:spacing w:before="0" w:line="360" w:lineRule="auto"/>
        <w:jc w:val="both"/>
        <w:rPr>
          <w:sz w:val="28"/>
        </w:rPr>
      </w:pPr>
      <w:r>
        <w:rPr>
          <w:sz w:val="28"/>
        </w:rPr>
        <w:t>Капитальные доходы (доходы от реализации производственных активов) в размере 30,0 млн.руб. прогнозируется получить в результате реализации основных направлений разгосударствления и приватизации объектов государственной коммунальной собственности на 2000 год.</w:t>
      </w:r>
    </w:p>
    <w:p w:rsidR="00BF3241" w:rsidRDefault="00BF3241">
      <w:pPr>
        <w:spacing w:before="0" w:line="360" w:lineRule="auto"/>
        <w:jc w:val="both"/>
        <w:rPr>
          <w:sz w:val="28"/>
        </w:rPr>
      </w:pPr>
      <w:r>
        <w:rPr>
          <w:sz w:val="28"/>
        </w:rPr>
        <w:t>В составе доходов бюджета города учтены поступления в фонд охраны природы – 86,1 млн.руб.</w:t>
      </w:r>
    </w:p>
    <w:p w:rsidR="00BF3241" w:rsidRDefault="00BF3241">
      <w:pPr>
        <w:spacing w:before="0" w:line="360" w:lineRule="auto"/>
        <w:jc w:val="both"/>
        <w:rPr>
          <w:sz w:val="28"/>
        </w:rPr>
      </w:pPr>
      <w:r>
        <w:rPr>
          <w:sz w:val="28"/>
        </w:rPr>
        <w:t>Расходы бюджета города определялись исходя из возможностей доходной части. В основу формирования расходной части проекта бюджета заложены следующие приоритеты</w:t>
      </w:r>
      <w:r>
        <w:rPr>
          <w:sz w:val="28"/>
          <w:lang w:val="en-US"/>
        </w:rPr>
        <w:t>:</w:t>
      </w:r>
    </w:p>
    <w:p w:rsidR="00BF3241" w:rsidRDefault="00BF3241">
      <w:pPr>
        <w:numPr>
          <w:ilvl w:val="0"/>
          <w:numId w:val="2"/>
        </w:numPr>
        <w:spacing w:before="0" w:line="360" w:lineRule="auto"/>
        <w:jc w:val="both"/>
        <w:rPr>
          <w:sz w:val="28"/>
        </w:rPr>
      </w:pPr>
      <w:r>
        <w:rPr>
          <w:sz w:val="28"/>
        </w:rPr>
        <w:t>сохранение в 2000 году социальной направленности бюджета</w:t>
      </w:r>
      <w:r>
        <w:rPr>
          <w:sz w:val="28"/>
          <w:lang w:val="en-US"/>
        </w:rPr>
        <w:t>;</w:t>
      </w:r>
    </w:p>
    <w:p w:rsidR="00BF3241" w:rsidRDefault="00BF3241">
      <w:pPr>
        <w:numPr>
          <w:ilvl w:val="0"/>
          <w:numId w:val="2"/>
        </w:numPr>
        <w:spacing w:before="0" w:line="360" w:lineRule="auto"/>
        <w:jc w:val="both"/>
        <w:rPr>
          <w:sz w:val="28"/>
        </w:rPr>
      </w:pPr>
      <w:r>
        <w:rPr>
          <w:sz w:val="28"/>
        </w:rPr>
        <w:t>обеспечение в полном объеме выплаты заработной платы, пенсий, стипендий, других денежных выплат населению, расходов на питание и медикаменты</w:t>
      </w:r>
      <w:r>
        <w:rPr>
          <w:sz w:val="28"/>
          <w:lang w:val="en-US"/>
        </w:rPr>
        <w:t>;</w:t>
      </w:r>
    </w:p>
    <w:p w:rsidR="00BF3241" w:rsidRDefault="00BF3241">
      <w:pPr>
        <w:numPr>
          <w:ilvl w:val="0"/>
          <w:numId w:val="2"/>
        </w:numPr>
        <w:spacing w:before="0" w:line="360" w:lineRule="auto"/>
        <w:jc w:val="both"/>
        <w:rPr>
          <w:sz w:val="28"/>
        </w:rPr>
      </w:pPr>
      <w:r>
        <w:rPr>
          <w:sz w:val="28"/>
        </w:rPr>
        <w:t>обеспечение финансовыми ресурсами утвержденных специальных программ и мероприятий</w:t>
      </w:r>
      <w:r>
        <w:rPr>
          <w:sz w:val="28"/>
          <w:lang w:val="en-US"/>
        </w:rPr>
        <w:t>;</w:t>
      </w:r>
    </w:p>
    <w:p w:rsidR="00BF3241" w:rsidRDefault="00BF3241">
      <w:pPr>
        <w:spacing w:before="0" w:line="360" w:lineRule="auto"/>
        <w:ind w:left="567" w:firstLine="0"/>
        <w:jc w:val="both"/>
        <w:rPr>
          <w:sz w:val="28"/>
        </w:rPr>
      </w:pPr>
      <w:r>
        <w:rPr>
          <w:sz w:val="28"/>
        </w:rPr>
        <w:t>В условиях ограниченности финансовых ресурсов и приведения расходной части в соответствие с реальными возможностями бюджета особое внимание будет уделено целевому и эффективному использованию бюджетных средств.</w:t>
      </w:r>
    </w:p>
    <w:p w:rsidR="00BF3241" w:rsidRDefault="00BF3241">
      <w:pPr>
        <w:spacing w:before="0" w:line="360" w:lineRule="auto"/>
        <w:ind w:firstLine="0"/>
        <w:jc w:val="both"/>
        <w:rPr>
          <w:sz w:val="28"/>
        </w:rPr>
      </w:pPr>
    </w:p>
    <w:p w:rsidR="00BF3241" w:rsidRDefault="00BF3241">
      <w:pPr>
        <w:spacing w:before="60" w:line="360" w:lineRule="auto"/>
        <w:jc w:val="both"/>
        <w:rPr>
          <w:sz w:val="28"/>
        </w:rPr>
      </w:pPr>
      <w:r>
        <w:rPr>
          <w:sz w:val="28"/>
        </w:rPr>
        <w:t>Учет поступающих местных налогов и сборов, контроль за правильностью их исчисления, полнотой и своевременностью перечисления осуществляет инспекция государственного налогового комитета по г.Бобруйску в соответствии с Законом Республики Беларусь " 0 госу-</w:t>
      </w:r>
      <w:r>
        <w:rPr>
          <w:sz w:val="28"/>
        </w:rPr>
        <w:br/>
        <w:t>дарственной налоговой инспекции Республики Беларусь". Ответственность за неуплату, неполную, либо несвоевременную уплату местных налогов и сборов устанавливается в соответствии с Законом Республики Беалрусь " 0 налогах и сборах,взимаемых в бюджет Республики Беларусь".</w:t>
      </w:r>
    </w:p>
    <w:p w:rsidR="00BF3241" w:rsidRDefault="00BF3241">
      <w:pPr>
        <w:spacing w:before="440" w:line="360" w:lineRule="auto"/>
        <w:ind w:firstLine="720"/>
        <w:jc w:val="both"/>
        <w:rPr>
          <w:sz w:val="28"/>
        </w:rPr>
      </w:pPr>
      <w:r>
        <w:rPr>
          <w:sz w:val="28"/>
        </w:rPr>
        <w:t>Надо отметить,что в связи с ростом расходов в регионах,увеличением количества программ, мероприятий, финансируемых из местных бюджетов, собственных средств в регионах недостает. Из республиканского бюджета дополнительно выделяются областям, городам финансовые ресурсы, иногда равные их годовым бюджетам. Поэтому целесообразно дальнейшее повышение доли бюджетов регионов, сокращение до минимума встречного движения налогов. Необходимо иметь самостоятельные,устойчивые источники формирования доходов местных бюджетов.</w:t>
      </w:r>
    </w:p>
    <w:p w:rsidR="00BF3241" w:rsidRDefault="00BF3241">
      <w:pPr>
        <w:spacing w:line="360" w:lineRule="auto"/>
        <w:ind w:firstLine="720"/>
        <w:jc w:val="both"/>
        <w:rPr>
          <w:sz w:val="28"/>
        </w:rPr>
      </w:pPr>
      <w:r>
        <w:rPr>
          <w:sz w:val="28"/>
        </w:rPr>
        <w:t>Местные органы государственной власти могут стимулировать деятельность тех предприятий, которые наиболее нужны для социального и экономического развития региона с помощью системы льготустановление льготных ставок арендной платы за аренду территории,</w:t>
      </w:r>
      <w:r>
        <w:rPr>
          <w:sz w:val="28"/>
        </w:rPr>
        <w:br/>
        <w:t>льготного кредитования, налоговых льгот, снижение тарифов,платы за ресурсы.</w:t>
      </w:r>
    </w:p>
    <w:p w:rsidR="00BF3241" w:rsidRDefault="00BF3241">
      <w:pPr>
        <w:spacing w:line="360" w:lineRule="auto"/>
        <w:jc w:val="both"/>
        <w:rPr>
          <w:sz w:val="28"/>
        </w:rPr>
      </w:pPr>
      <w:r>
        <w:rPr>
          <w:sz w:val="28"/>
        </w:rPr>
        <w:t>Особое значение имеет государственное регулирование территориального развития через целевые внебюджетные фонды - фонд занятости населения, регионального развития. Фонд для финансирования расходов на содержание ведомственного жилищного фонда и др.</w:t>
      </w:r>
      <w:r>
        <w:rPr>
          <w:sz w:val="28"/>
        </w:rPr>
        <w:br/>
        <w:t>Источниками их формирования могут быть сэкономленные за счет организационных мероприятий местных Советов финансовые ресурсы, добровольные взносы предприятий, общественных организаций,граждан, доходы от местных займов, денежно-вещевых лотерей и аукционов,</w:t>
      </w:r>
      <w:r>
        <w:rPr>
          <w:sz w:val="28"/>
        </w:rPr>
        <w:br/>
        <w:t>штрафы за получение необоснованной прибыли за счет завышения цен, нарушение природоохранного законодательства, загрязнение окружаю-</w:t>
      </w:r>
      <w:r>
        <w:rPr>
          <w:sz w:val="28"/>
        </w:rPr>
        <w:br/>
        <w:t>щей среды и др. Эти фонды могут использоваться для кредитования целевых программ, выплаты дотации, социальной защиты населения.</w:t>
      </w:r>
    </w:p>
    <w:p w:rsidR="00BF3241" w:rsidRDefault="00BF3241">
      <w:pPr>
        <w:spacing w:before="440" w:line="360" w:lineRule="auto"/>
        <w:jc w:val="both"/>
        <w:rPr>
          <w:sz w:val="28"/>
        </w:rPr>
      </w:pPr>
      <w:r>
        <w:rPr>
          <w:sz w:val="28"/>
        </w:rPr>
        <w:t>Могут привлекаться средства предприятий и организаций, населения для нужд регионального развития путем выпуска облигаций, стимулирования создания совместных предприятий и привлечения иностран-</w:t>
      </w:r>
      <w:r>
        <w:rPr>
          <w:sz w:val="28"/>
        </w:rPr>
        <w:br/>
        <w:t>ного капитала, стимулирования приватизации и создания рынка акций и других ценных бумаг, а также доходы от продажи государственного имущества.</w:t>
      </w:r>
    </w:p>
    <w:p w:rsidR="00BF3241" w:rsidRDefault="00BF3241">
      <w:pPr>
        <w:spacing w:line="360" w:lineRule="auto"/>
        <w:ind w:left="40" w:firstLine="720"/>
        <w:jc w:val="both"/>
        <w:rPr>
          <w:sz w:val="28"/>
        </w:rPr>
      </w:pPr>
      <w:r>
        <w:rPr>
          <w:sz w:val="28"/>
        </w:rPr>
        <w:t>Политика стимулирования развития проблемных районов активно используется во всех европейских странах. К примеру, в странах ЕЭС насчитывается 25 основных поощрительных мер, которые можно объединить в 5 групп: субсидии и премии за создание рабочих мест,</w:t>
      </w:r>
      <w:r>
        <w:rPr>
          <w:sz w:val="28"/>
        </w:rPr>
        <w:br/>
        <w:t>налоговые льготы, скидки на амортизацию основного капитала,оплата части стоимости проекта, предоставление Финансовых льгот.</w:t>
      </w:r>
    </w:p>
    <w:p w:rsidR="00BF3241" w:rsidRDefault="00BF3241">
      <w:pPr>
        <w:spacing w:line="360" w:lineRule="auto"/>
        <w:ind w:left="40" w:firstLine="720"/>
        <w:jc w:val="both"/>
        <w:rPr>
          <w:sz w:val="28"/>
        </w:rPr>
      </w:pPr>
      <w:r>
        <w:rPr>
          <w:sz w:val="28"/>
        </w:rPr>
        <w:t>Система мер по проведению целенаправленной региональной политики, разработанная западными учеными регионалистами, включает также политику антистимулов и запретительных мер, в частности, отмену привилегий, опеределенных льгот и даже введение штрафных</w:t>
      </w:r>
      <w:r>
        <w:rPr>
          <w:sz w:val="28"/>
        </w:rPr>
        <w:br/>
        <w:t>санкций с целью побудить компанию изменить свои намерения по размещению, особенно в условиях кризиса.</w:t>
      </w:r>
    </w:p>
    <w:p w:rsidR="00BF3241" w:rsidRDefault="00BF3241">
      <w:pPr>
        <w:spacing w:before="0" w:line="360" w:lineRule="auto"/>
        <w:jc w:val="both"/>
        <w:rPr>
          <w:sz w:val="28"/>
        </w:rPr>
      </w:pPr>
      <w:r>
        <w:rPr>
          <w:sz w:val="28"/>
        </w:rPr>
        <w:t>В странах ЕЭС с 60-х годов проводится координированная региональная политика. В рамках этой организации созданы такие структуры, как Европейский фонд регионального развития. Европейский инвестиционный фонд.</w:t>
      </w:r>
    </w:p>
    <w:p w:rsidR="00BF3241" w:rsidRDefault="00BF3241">
      <w:pPr>
        <w:spacing w:line="360" w:lineRule="auto"/>
        <w:jc w:val="both"/>
        <w:rPr>
          <w:sz w:val="28"/>
        </w:rPr>
      </w:pPr>
      <w:r>
        <w:rPr>
          <w:sz w:val="28"/>
        </w:rPr>
        <w:t>Важной формой государственного регулирования развития регионов является планирование и прогнозирование. Управлять- значит предвидеть.  Без видения перспективы невозможно принимать управленческие решения. К объективным предпосылкам регионального планирования относятся: социально-экономические, обусловленные территориальным разделением труда, различиями в природных условиях, и административно-правовые, связанные с административно-территориальным делением. В условиях перехода к рыночной экономике происходит</w:t>
      </w:r>
      <w:r>
        <w:rPr>
          <w:sz w:val="28"/>
        </w:rPr>
        <w:br/>
        <w:t>трансформация характера и содержания регионального планирования.</w:t>
      </w:r>
      <w:r>
        <w:rPr>
          <w:sz w:val="28"/>
        </w:rPr>
        <w:br/>
        <w:t>Оно должно отражать, прежде всего, интересы региона как субъекта рыночных отношений.</w:t>
      </w:r>
    </w:p>
    <w:p w:rsidR="00BF3241" w:rsidRDefault="00BF3241">
      <w:pPr>
        <w:spacing w:line="360" w:lineRule="auto"/>
        <w:jc w:val="both"/>
        <w:rPr>
          <w:sz w:val="28"/>
        </w:rPr>
      </w:pPr>
      <w:r>
        <w:rPr>
          <w:sz w:val="28"/>
        </w:rPr>
        <w:t>Цель регионального планирования - обеспечение комплексного социально-экономического развития региона. Его назначение заключается в обосновании направлений и перспектив развития региона, представления информационного материала для выработки экономической и социальной политикии принятия управленческих решений.</w:t>
      </w:r>
      <w:r>
        <w:rPr>
          <w:sz w:val="28"/>
        </w:rPr>
        <w:br/>
        <w:t>Надо отметить, что в новых условиях меняется назначение планирования; из инструмента оперативного управления регионом оно превращается в инструмент принятия стратегических решений.</w:t>
      </w:r>
    </w:p>
    <w:p w:rsidR="00BF3241" w:rsidRDefault="00BF3241">
      <w:pPr>
        <w:spacing w:before="440" w:line="360" w:lineRule="auto"/>
        <w:jc w:val="both"/>
        <w:rPr>
          <w:sz w:val="28"/>
        </w:rPr>
      </w:pPr>
      <w:r>
        <w:rPr>
          <w:sz w:val="28"/>
        </w:rPr>
        <w:t>Таким образом, предвидение социально-экономической ситуации в регионе на перспективу и выработка на этой основе региональной политики как комплекса стратегических управленческих решенийэто и есть назначение территориального планирования в новых условиях.</w:t>
      </w:r>
    </w:p>
    <w:p w:rsidR="00BF3241" w:rsidRDefault="00BF3241">
      <w:pPr>
        <w:spacing w:before="0" w:line="360" w:lineRule="auto"/>
        <w:ind w:firstLine="0"/>
        <w:jc w:val="both"/>
        <w:rPr>
          <w:sz w:val="28"/>
        </w:rPr>
      </w:pPr>
      <w:r>
        <w:rPr>
          <w:sz w:val="28"/>
        </w:rPr>
        <w:t>При этом усиливается его вероятностный, прогнозный характер в связи с большой степенью неопределенности в рыночной экономике и нестабильностью экономического и социального развития в переходный период.</w:t>
      </w:r>
    </w:p>
    <w:p w:rsidR="00BF3241" w:rsidRDefault="00BF3241">
      <w:pPr>
        <w:spacing w:before="440" w:line="360" w:lineRule="auto"/>
        <w:jc w:val="both"/>
        <w:rPr>
          <w:sz w:val="28"/>
        </w:rPr>
      </w:pPr>
      <w:r>
        <w:rPr>
          <w:sz w:val="28"/>
        </w:rPr>
        <w:t>Логика регионального планирования должна определяться требованиями системного подхода к социально-экономическому развитию региона. Этой логике должна соответствовать структура плана и состав его показателей.</w:t>
      </w:r>
    </w:p>
    <w:p w:rsidR="00BF3241" w:rsidRDefault="00BF3241">
      <w:pPr>
        <w:spacing w:before="440" w:line="360" w:lineRule="auto"/>
        <w:ind w:firstLine="720"/>
        <w:jc w:val="both"/>
        <w:rPr>
          <w:sz w:val="28"/>
        </w:rPr>
      </w:pPr>
      <w:r>
        <w:rPr>
          <w:sz w:val="28"/>
        </w:rPr>
        <w:t>Сессией городского Совета депутатов утвержден прогноз социально-экономического развития города Бобруйска на 2000 год. Важнейшие параметры социально-экономического развития города приведены в приложении 1. В частности, производство промышленной продукции в 2000 году возрастет по сравнению с 1999 годом  на 2,3%, производство потребительских товаров - на 3,6%. Розничный товарооборот через все каналы реализации увеличится</w:t>
      </w:r>
      <w:r>
        <w:rPr>
          <w:sz w:val="28"/>
        </w:rPr>
        <w:br/>
        <w:t xml:space="preserve">по сравнению с 1999 годом на 3,0%. Объем платных услуг населению возрастет на 1,4%, бытовых услуг - на 1,5%. </w:t>
      </w:r>
    </w:p>
    <w:p w:rsidR="00BF3241" w:rsidRDefault="00BF3241">
      <w:pPr>
        <w:spacing w:before="440" w:line="360" w:lineRule="auto"/>
        <w:ind w:firstLine="720"/>
        <w:jc w:val="both"/>
        <w:rPr>
          <w:sz w:val="28"/>
        </w:rPr>
      </w:pPr>
      <w:r>
        <w:rPr>
          <w:sz w:val="28"/>
        </w:rPr>
        <w:t>Важное значение имеет раздел "Капитальное строительство";.</w:t>
      </w:r>
      <w:r>
        <w:rPr>
          <w:sz w:val="28"/>
        </w:rPr>
        <w:br/>
        <w:t>С целью выработки и проведения единой инвестиционной политики в городе в этом разделе объединены показатели ввода объектов капитального строительства и объема капитальных вложений.</w:t>
      </w:r>
    </w:p>
    <w:p w:rsidR="00BF3241" w:rsidRDefault="00BF3241">
      <w:pPr>
        <w:spacing w:before="0" w:line="360" w:lineRule="auto"/>
        <w:ind w:firstLine="0"/>
        <w:jc w:val="both"/>
        <w:rPr>
          <w:sz w:val="28"/>
        </w:rPr>
      </w:pPr>
    </w:p>
    <w:p w:rsidR="00BF3241" w:rsidRDefault="00BF3241">
      <w:pPr>
        <w:spacing w:before="0" w:line="360" w:lineRule="auto"/>
        <w:ind w:right="400"/>
        <w:jc w:val="both"/>
        <w:rPr>
          <w:sz w:val="28"/>
        </w:rPr>
      </w:pPr>
      <w:r>
        <w:rPr>
          <w:sz w:val="28"/>
        </w:rPr>
        <w:t>Детально проработаны также разделы "Жилищное строительство", "Коммунальное строительство", "Транспорт и связь".</w:t>
      </w:r>
    </w:p>
    <w:p w:rsidR="00BF3241" w:rsidRDefault="00BF3241">
      <w:pPr>
        <w:spacing w:before="60" w:line="360" w:lineRule="auto"/>
        <w:ind w:firstLine="720"/>
        <w:jc w:val="both"/>
        <w:rPr>
          <w:sz w:val="28"/>
        </w:rPr>
      </w:pPr>
      <w:r>
        <w:rPr>
          <w:sz w:val="28"/>
        </w:rPr>
        <w:t>В разделе "Трудовые ресурсы" дается характеристика положения дел на рынке труда. В частности предусматривается, что к концу 2000 года уровень безработицы в городе снизится с 2,5% до 2,43%</w:t>
      </w:r>
      <w:r>
        <w:rPr>
          <w:sz w:val="28"/>
        </w:rPr>
        <w:br/>
        <w:t>к численности трудоспособного населения. Число безработных составит 3300 человек.</w:t>
      </w:r>
    </w:p>
    <w:p w:rsidR="00BF3241" w:rsidRDefault="00BF3241">
      <w:pPr>
        <w:spacing w:before="60" w:line="360" w:lineRule="auto"/>
        <w:jc w:val="both"/>
        <w:rPr>
          <w:sz w:val="28"/>
        </w:rPr>
      </w:pPr>
      <w:r>
        <w:rPr>
          <w:sz w:val="28"/>
        </w:rPr>
        <w:t>Раздел "Охрана окружающей среды" предусматривает дальнейшее выполнение комплекса природоохранных мероприятий, определенных городской программой "Экология" на 1996-2000 годы.</w:t>
      </w:r>
    </w:p>
    <w:p w:rsidR="00BF3241" w:rsidRDefault="00BF3241">
      <w:pPr>
        <w:spacing w:line="360" w:lineRule="auto"/>
        <w:jc w:val="both"/>
        <w:rPr>
          <w:sz w:val="28"/>
        </w:rPr>
      </w:pPr>
      <w:r>
        <w:rPr>
          <w:sz w:val="28"/>
        </w:rPr>
        <w:t>В планировании и прогнозировании развития города в основном применяются те же методы, что и на республиканском уровне. Для реализации намеченных приоритетов, структурных сдвигов,комплексного решения социальных и экономических проблем используется,</w:t>
      </w:r>
      <w:r>
        <w:rPr>
          <w:sz w:val="28"/>
        </w:rPr>
        <w:br/>
        <w:t>прежде всего, программно-целевой метод,разрабатываются целевые программы.</w:t>
      </w: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before="600" w:line="360" w:lineRule="auto"/>
        <w:ind w:left="720" w:firstLine="0"/>
        <w:jc w:val="both"/>
        <w:rPr>
          <w:sz w:val="28"/>
        </w:rPr>
      </w:pPr>
      <w:r>
        <w:rPr>
          <w:b/>
          <w:sz w:val="28"/>
        </w:rPr>
        <w:t>1.3. Особенности социально-экономического</w:t>
      </w:r>
    </w:p>
    <w:p w:rsidR="00BF3241" w:rsidRDefault="00BF3241">
      <w:pPr>
        <w:spacing w:before="0" w:line="360" w:lineRule="auto"/>
        <w:ind w:left="1480" w:right="2200" w:firstLine="0"/>
        <w:jc w:val="both"/>
        <w:rPr>
          <w:sz w:val="28"/>
        </w:rPr>
      </w:pPr>
      <w:r>
        <w:rPr>
          <w:b/>
          <w:sz w:val="28"/>
        </w:rPr>
        <w:t>развития в условиях социально ориентированной рыночной экономики</w:t>
      </w:r>
    </w:p>
    <w:p w:rsidR="00BF3241" w:rsidRDefault="00BF3241">
      <w:pPr>
        <w:spacing w:before="320" w:line="360" w:lineRule="auto"/>
        <w:jc w:val="both"/>
        <w:rPr>
          <w:sz w:val="28"/>
        </w:rPr>
      </w:pPr>
      <w:r>
        <w:rPr>
          <w:sz w:val="28"/>
        </w:rPr>
        <w:t>Грядущий рубеж тысячелетий характерен для мирового сообщества глубокими системными изменениями в социально-экономических отношениях.Прежде всего это глобальные тенденции, проявляющиеся в промышленно развитых странах и связанные с формированием новой,постиндустриальной их стадии. Её основные черты- социализация и гуманизация экономики,возрастающее значение экологических проблем,</w:t>
      </w:r>
      <w:r>
        <w:rPr>
          <w:sz w:val="28"/>
        </w:rPr>
        <w:br/>
        <w:t>неуклонное повышение роли социокультурной сферы. Наряду с этим меняется облик и многих стран из числа развивающихся,их аграрные по существу экономики трансформируются в достаточно развитые индустриально-аграрные структуры.</w:t>
      </w:r>
    </w:p>
    <w:p w:rsidR="00BF3241" w:rsidRDefault="00BF3241">
      <w:pPr>
        <w:spacing w:before="440" w:line="360" w:lineRule="auto"/>
        <w:jc w:val="both"/>
        <w:rPr>
          <w:sz w:val="28"/>
        </w:rPr>
      </w:pPr>
      <w:r>
        <w:rPr>
          <w:sz w:val="28"/>
        </w:rPr>
        <w:t>Республика Беларусь - новое независимое государство в системе мирового сообщества. В нашей стране вырабатывается курс на построение такой экономической системы, которая бы сочетала в себе преимущества современного высокоразвитого рыночного хозяйства с</w:t>
      </w:r>
      <w:r>
        <w:rPr>
          <w:sz w:val="28"/>
        </w:rPr>
        <w:br/>
        <w:t>обеспечением эффективной социальной защиты граждан.</w:t>
      </w:r>
    </w:p>
    <w:p w:rsidR="00BF3241" w:rsidRDefault="00BF3241">
      <w:pPr>
        <w:spacing w:line="360" w:lineRule="auto"/>
        <w:jc w:val="both"/>
        <w:rPr>
          <w:sz w:val="28"/>
        </w:rPr>
      </w:pPr>
      <w:r>
        <w:rPr>
          <w:sz w:val="28"/>
        </w:rPr>
        <w:t>Вопросы развития экономической реформы в Беларуси вот уже около 7-8 лет являются чрезвычайно актуальными.Осмысление результатов реформы,проводившейся на протяжении 1991-1995гг.привело к осознанию необходимости приведения в действие глубинных и долговременных механизмов реформирования экономики, направленных на оживление деловой активности, стимулирование научно-технического прогресса, расширение социальной базы преобразований. Следствием</w:t>
      </w:r>
      <w:r>
        <w:rPr>
          <w:sz w:val="28"/>
        </w:rPr>
        <w:br/>
        <w:t>этого явились разработка и принятие в октябре 1996 года Основных направлений социально-экономического развития Республики Беларусь на 1996-2000 годы -концептуального документа, определяющего стратегические направления преобразований социально-экономической жизни страны,её общесистемные условия формирования.</w:t>
      </w:r>
    </w:p>
    <w:p w:rsidR="00BF3241" w:rsidRDefault="00BF3241">
      <w:pPr>
        <w:spacing w:before="440" w:line="360" w:lineRule="auto"/>
        <w:jc w:val="both"/>
        <w:rPr>
          <w:sz w:val="28"/>
        </w:rPr>
      </w:pPr>
      <w:r>
        <w:rPr>
          <w:sz w:val="28"/>
        </w:rPr>
        <w:t>В Основных направлениях в качестве перспективной принята модель социально ориентированной рыночной экономики, которая строится на принципах конституционных гарантий личных прав и свобод граждан, свободы предпринимательства, выбора профессии и места работы, равенства всех форм собственности, гарантии её</w:t>
      </w:r>
      <w:r>
        <w:rPr>
          <w:sz w:val="28"/>
        </w:rPr>
        <w:br/>
        <w:t>неприкосновенности и использования в интересах личности и общества, обеспечения взаимоувязки благосостояния работника и результатов его труда, социальной защиты нетрудоспособных и других социально уязвимых слоев населения, социального партнерства.</w:t>
      </w:r>
    </w:p>
    <w:p w:rsidR="00BF3241" w:rsidRDefault="00BF3241">
      <w:pPr>
        <w:spacing w:before="0" w:line="360" w:lineRule="auto"/>
        <w:jc w:val="both"/>
        <w:rPr>
          <w:sz w:val="28"/>
        </w:rPr>
      </w:pPr>
      <w:r>
        <w:rPr>
          <w:sz w:val="28"/>
        </w:rPr>
        <w:t>Социальная ориентация рыночной экономики позволяет, с одной стороны, сохранить социальные завоевания народа,а с другой использовать рыночные механизмы для повышения эффективности экономической системы, её восприимчивости к научно-техническому прогрессу.</w:t>
      </w:r>
    </w:p>
    <w:p w:rsidR="00BF3241" w:rsidRDefault="00BF3241">
      <w:pPr>
        <w:spacing w:line="360" w:lineRule="auto"/>
        <w:ind w:firstLine="720"/>
        <w:jc w:val="both"/>
        <w:rPr>
          <w:sz w:val="28"/>
        </w:rPr>
      </w:pPr>
      <w:r>
        <w:rPr>
          <w:sz w:val="28"/>
        </w:rPr>
        <w:t>Создавая условия для формирования и развития рыночной экономики, государство в своей экономической политике должно стремиться к достижению таких принципиальных целей, как рост благосостояния народа, финансирование базовых социальных услуг и инфраструктуры,</w:t>
      </w:r>
      <w:r>
        <w:rPr>
          <w:sz w:val="28"/>
        </w:rPr>
        <w:br/>
        <w:t>Финансовая и ценовая стабильность, высокая степень занятости,благоприятная для жизни окружающая среда.</w:t>
      </w:r>
    </w:p>
    <w:p w:rsidR="00BF3241" w:rsidRDefault="00BF3241">
      <w:pPr>
        <w:spacing w:line="360" w:lineRule="auto"/>
        <w:ind w:firstLine="720"/>
        <w:jc w:val="both"/>
        <w:rPr>
          <w:sz w:val="28"/>
        </w:rPr>
      </w:pPr>
      <w:r>
        <w:rPr>
          <w:sz w:val="28"/>
        </w:rPr>
        <w:t>К началу 1996 года назрели перемены в стратегии и тактике реформы.Суть этих перемен в обобщенном виде можно сформулировать следующим образом:</w:t>
      </w:r>
    </w:p>
    <w:p w:rsidR="00BF3241" w:rsidRDefault="00BF3241">
      <w:pPr>
        <w:spacing w:before="60" w:line="360" w:lineRule="auto"/>
        <w:ind w:left="1040" w:right="400" w:hanging="280"/>
        <w:jc w:val="both"/>
        <w:rPr>
          <w:sz w:val="28"/>
        </w:rPr>
      </w:pPr>
      <w:r>
        <w:rPr>
          <w:sz w:val="28"/>
        </w:rPr>
        <w:t>- активное включение регулирующих функций государства в механизм реформирования экономики;</w:t>
      </w:r>
    </w:p>
    <w:p w:rsidR="00BF3241" w:rsidRDefault="00BF3241">
      <w:pPr>
        <w:spacing w:before="60" w:line="360" w:lineRule="auto"/>
        <w:ind w:left="1040" w:hanging="280"/>
        <w:jc w:val="both"/>
        <w:rPr>
          <w:sz w:val="28"/>
        </w:rPr>
      </w:pPr>
      <w:r>
        <w:rPr>
          <w:sz w:val="28"/>
        </w:rPr>
        <w:t>- перенесение центра тяжести на стимулирование деловой, в том числе инвестиционной, активности в реальном секторе экономики независимо от Форм собственности и типов хозяйствования;</w:t>
      </w:r>
    </w:p>
    <w:p w:rsidR="00BF3241" w:rsidRDefault="00BF3241">
      <w:pPr>
        <w:spacing w:before="60" w:line="360" w:lineRule="auto"/>
        <w:ind w:left="1040" w:hanging="280"/>
        <w:jc w:val="both"/>
        <w:rPr>
          <w:sz w:val="28"/>
        </w:rPr>
      </w:pPr>
      <w:r>
        <w:rPr>
          <w:sz w:val="28"/>
        </w:rPr>
        <w:t>- усиление внимания к социальным аспектам реформы, введение в систему регулирования социальных индикаторов.</w:t>
      </w:r>
    </w:p>
    <w:p w:rsidR="00BF3241" w:rsidRDefault="00BF3241">
      <w:pPr>
        <w:spacing w:before="300" w:line="360" w:lineRule="auto"/>
        <w:jc w:val="both"/>
        <w:rPr>
          <w:sz w:val="28"/>
        </w:rPr>
      </w:pPr>
      <w:r>
        <w:rPr>
          <w:sz w:val="28"/>
        </w:rPr>
        <w:t>Вышеназванные целевые установки нашли свое принципиальное отражение в уже упоминавшихся Основных направлениях социально-экономического развития Республики Беларусь до 2000 года. В этом документе стратегической целью социально-экономического развития страны провозглашено повышение благосостояния её народа.</w:t>
      </w:r>
    </w:p>
    <w:p w:rsidR="00BF3241" w:rsidRDefault="00BF3241">
      <w:pPr>
        <w:spacing w:before="40" w:line="360" w:lineRule="auto"/>
        <w:ind w:firstLine="600"/>
        <w:jc w:val="both"/>
        <w:rPr>
          <w:sz w:val="28"/>
        </w:rPr>
      </w:pPr>
      <w:r>
        <w:rPr>
          <w:sz w:val="28"/>
        </w:rPr>
        <w:t>Исходя из этой стратегической установки, в качестве главней задачи следует рассматривать стабилизацию социально-экономической ситуации и создание предпосылок устойчивогоэксномического роста на основе новой системы экономических отношений и активной структурной перестройки народного хозяйства.</w:t>
      </w:r>
    </w:p>
    <w:p w:rsidR="00BF3241" w:rsidRDefault="00BF3241">
      <w:pPr>
        <w:spacing w:line="360" w:lineRule="auto"/>
        <w:jc w:val="both"/>
        <w:rPr>
          <w:sz w:val="28"/>
        </w:rPr>
      </w:pPr>
      <w:r>
        <w:rPr>
          <w:sz w:val="28"/>
        </w:rPr>
        <w:t>Социальная ориентация рыночной экономики предпологает смягчение таких черт модели чистого рыночного хозяйства, как эксплуатация чужого труда, безработица, социальная дифференциация и др. Она осуществляется посредством Конституции и всей системы законов демократического правового государства, четкого определения его</w:t>
      </w:r>
      <w:r>
        <w:rPr>
          <w:sz w:val="28"/>
        </w:rPr>
        <w:br/>
        <w:t>функций. Роль государства в управлении экономикой при переходе к рынку отнюдь не снижается, а во многих отношениях и возрастает.</w:t>
      </w:r>
    </w:p>
    <w:p w:rsidR="00BF3241" w:rsidRDefault="00BF3241">
      <w:pPr>
        <w:spacing w:line="360" w:lineRule="auto"/>
        <w:jc w:val="both"/>
        <w:rPr>
          <w:sz w:val="28"/>
        </w:rPr>
      </w:pPr>
      <w:r>
        <w:rPr>
          <w:sz w:val="28"/>
        </w:rPr>
        <w:t>Реформирование экономики Беларуси связано с необходимостью установления приоритета проблем и задач стратегического и тактического плана на макро и микроэкономических условиях.</w:t>
      </w:r>
    </w:p>
    <w:p w:rsidR="00BF3241" w:rsidRDefault="00BF3241">
      <w:pPr>
        <w:spacing w:line="360" w:lineRule="auto"/>
        <w:jc w:val="both"/>
        <w:rPr>
          <w:sz w:val="28"/>
        </w:rPr>
      </w:pPr>
      <w:r>
        <w:rPr>
          <w:sz w:val="28"/>
        </w:rPr>
        <w:t>Для микроэкономики, где создаются реальные материальные блага, важнейшими проблемами и задачами, требующими своего решения в ближайшей и среднесрочной перспективе, являются:</w:t>
      </w:r>
    </w:p>
    <w:p w:rsidR="00BF3241" w:rsidRDefault="00BF3241">
      <w:pPr>
        <w:spacing w:before="200" w:line="360" w:lineRule="auto"/>
        <w:ind w:left="1080" w:hanging="300"/>
        <w:jc w:val="both"/>
        <w:rPr>
          <w:sz w:val="28"/>
        </w:rPr>
      </w:pPr>
      <w:r>
        <w:rPr>
          <w:sz w:val="28"/>
        </w:rPr>
        <w:t>- структурная перестройка отраслей и предприятий;</w:t>
      </w:r>
    </w:p>
    <w:p w:rsidR="00BF3241" w:rsidRDefault="00BF3241">
      <w:pPr>
        <w:spacing w:before="200" w:line="360" w:lineRule="auto"/>
        <w:ind w:left="1080" w:hanging="300"/>
        <w:jc w:val="both"/>
        <w:rPr>
          <w:sz w:val="28"/>
        </w:rPr>
      </w:pPr>
      <w:r>
        <w:rPr>
          <w:sz w:val="28"/>
        </w:rPr>
        <w:t>- разгосударствление и приватизация;</w:t>
      </w:r>
    </w:p>
    <w:p w:rsidR="00BF3241" w:rsidRDefault="00BF3241">
      <w:pPr>
        <w:spacing w:before="200" w:line="360" w:lineRule="auto"/>
        <w:ind w:left="1080" w:hanging="300"/>
        <w:jc w:val="both"/>
        <w:rPr>
          <w:sz w:val="28"/>
        </w:rPr>
      </w:pPr>
      <w:r>
        <w:rPr>
          <w:sz w:val="28"/>
        </w:rPr>
        <w:t>- развитие предпринимательства и малого бизнеса;</w:t>
      </w:r>
    </w:p>
    <w:p w:rsidR="00BF3241" w:rsidRDefault="00BF3241">
      <w:pPr>
        <w:spacing w:before="60" w:line="360" w:lineRule="auto"/>
        <w:ind w:left="1080" w:hanging="300"/>
        <w:jc w:val="both"/>
        <w:rPr>
          <w:sz w:val="28"/>
        </w:rPr>
      </w:pPr>
      <w:r>
        <w:rPr>
          <w:sz w:val="28"/>
        </w:rPr>
        <w:t>- повышение эффективности функционирования государственных предприятий;</w:t>
      </w:r>
    </w:p>
    <w:p w:rsidR="00BF3241" w:rsidRDefault="00BF3241">
      <w:pPr>
        <w:spacing w:before="200" w:line="360" w:lineRule="auto"/>
        <w:ind w:left="1080" w:hanging="300"/>
        <w:jc w:val="both"/>
        <w:rPr>
          <w:sz w:val="28"/>
        </w:rPr>
      </w:pPr>
      <w:r>
        <w:rPr>
          <w:sz w:val="28"/>
        </w:rPr>
        <w:t>- проведение активной инвестиционной и инновационной политики;</w:t>
      </w:r>
    </w:p>
    <w:p w:rsidR="00BF3241" w:rsidRDefault="00BF3241">
      <w:pPr>
        <w:spacing w:before="60" w:line="360" w:lineRule="auto"/>
        <w:ind w:left="1080" w:right="400" w:hanging="300"/>
        <w:jc w:val="both"/>
        <w:rPr>
          <w:sz w:val="28"/>
        </w:rPr>
      </w:pPr>
      <w:r>
        <w:rPr>
          <w:sz w:val="28"/>
        </w:rPr>
        <w:t>- финансовое оздоровление предприятий реального сектора экономики;</w:t>
      </w:r>
    </w:p>
    <w:p w:rsidR="00BF3241" w:rsidRDefault="00BF3241">
      <w:pPr>
        <w:spacing w:before="180" w:line="360" w:lineRule="auto"/>
        <w:ind w:left="1080" w:hanging="300"/>
        <w:jc w:val="both"/>
        <w:rPr>
          <w:sz w:val="28"/>
        </w:rPr>
      </w:pPr>
      <w:r>
        <w:rPr>
          <w:sz w:val="28"/>
        </w:rPr>
        <w:t>- развитие рыночной инфраструктуры, маркетинговых услуг.</w:t>
      </w:r>
    </w:p>
    <w:p w:rsidR="00BF3241" w:rsidRDefault="00BF3241">
      <w:pPr>
        <w:spacing w:before="180" w:line="360" w:lineRule="auto"/>
        <w:ind w:left="1080" w:hanging="300"/>
        <w:jc w:val="both"/>
        <w:rPr>
          <w:sz w:val="28"/>
        </w:rPr>
        <w:sectPr w:rsidR="00BF3241">
          <w:pgSz w:w="11900" w:h="16820"/>
          <w:pgMar w:top="1134" w:right="851" w:bottom="851" w:left="1418" w:header="720" w:footer="720" w:gutter="0"/>
          <w:paperSrc w:first="49" w:other="49"/>
          <w:cols w:space="60"/>
          <w:noEndnote/>
        </w:sectPr>
      </w:pPr>
    </w:p>
    <w:p w:rsidR="00BF3241" w:rsidRDefault="00BF3241">
      <w:pPr>
        <w:spacing w:before="40" w:line="360" w:lineRule="auto"/>
        <w:ind w:right="400"/>
        <w:jc w:val="both"/>
        <w:rPr>
          <w:sz w:val="28"/>
        </w:rPr>
      </w:pPr>
      <w:r>
        <w:rPr>
          <w:sz w:val="28"/>
        </w:rPr>
        <w:t>На макроуровне процессы стабилизации и создания предпосылок экономического роста предусматривают прежде всего решение таких</w:t>
      </w:r>
      <w:r>
        <w:rPr>
          <w:sz w:val="28"/>
        </w:rPr>
        <w:br/>
        <w:t>проблем,как:</w:t>
      </w:r>
    </w:p>
    <w:p w:rsidR="00BF3241" w:rsidRDefault="00BF3241">
      <w:pPr>
        <w:spacing w:before="200" w:line="360" w:lineRule="auto"/>
        <w:ind w:left="1040" w:hanging="340"/>
        <w:jc w:val="both"/>
        <w:rPr>
          <w:sz w:val="28"/>
        </w:rPr>
      </w:pPr>
      <w:r>
        <w:rPr>
          <w:sz w:val="28"/>
        </w:rPr>
        <w:t>- сдерживание инфляции;</w:t>
      </w:r>
    </w:p>
    <w:p w:rsidR="00BF3241" w:rsidRDefault="00BF3241">
      <w:pPr>
        <w:spacing w:before="200" w:line="360" w:lineRule="auto"/>
        <w:ind w:left="1040" w:hanging="340"/>
        <w:jc w:val="both"/>
        <w:rPr>
          <w:sz w:val="28"/>
        </w:rPr>
      </w:pPr>
      <w:r>
        <w:rPr>
          <w:sz w:val="28"/>
        </w:rPr>
        <w:t>- стабилизация обменного курса;</w:t>
      </w:r>
    </w:p>
    <w:p w:rsidR="00BF3241" w:rsidRDefault="00BF3241">
      <w:pPr>
        <w:spacing w:before="200" w:line="360" w:lineRule="auto"/>
        <w:ind w:left="1040" w:hanging="340"/>
        <w:jc w:val="both"/>
        <w:rPr>
          <w:sz w:val="28"/>
        </w:rPr>
      </w:pPr>
      <w:r>
        <w:rPr>
          <w:sz w:val="28"/>
        </w:rPr>
        <w:t>- регулирование безработицы и рост реальных доходов населения;</w:t>
      </w:r>
    </w:p>
    <w:p w:rsidR="00BF3241" w:rsidRDefault="00BF3241">
      <w:pPr>
        <w:spacing w:before="200" w:line="360" w:lineRule="auto"/>
        <w:ind w:left="1040" w:hanging="340"/>
        <w:jc w:val="both"/>
        <w:rPr>
          <w:sz w:val="28"/>
        </w:rPr>
      </w:pPr>
      <w:r>
        <w:rPr>
          <w:sz w:val="28"/>
        </w:rPr>
        <w:t>- снижение дефицита государственного бюджета;</w:t>
      </w:r>
    </w:p>
    <w:p w:rsidR="00BF3241" w:rsidRDefault="00BF3241">
      <w:pPr>
        <w:spacing w:before="200" w:line="360" w:lineRule="auto"/>
        <w:ind w:left="1040" w:hanging="340"/>
        <w:jc w:val="both"/>
        <w:rPr>
          <w:sz w:val="28"/>
        </w:rPr>
      </w:pPr>
      <w:r>
        <w:rPr>
          <w:sz w:val="28"/>
        </w:rPr>
        <w:t>- выравнивание торгового баланса.</w:t>
      </w:r>
    </w:p>
    <w:p w:rsidR="00BF3241" w:rsidRDefault="00BF3241">
      <w:pPr>
        <w:spacing w:before="200" w:line="360" w:lineRule="auto"/>
        <w:jc w:val="both"/>
        <w:rPr>
          <w:sz w:val="28"/>
        </w:rPr>
      </w:pPr>
      <w:r>
        <w:rPr>
          <w:sz w:val="28"/>
        </w:rPr>
        <w:t>Практика проводимой в республике реформы, анализ многих её недостатков показывают, что большое значение в обеспечении более эффективного и последовательного реформирования и в преодолении трансформационного  кризиса при Формировании социально ориентиро-</w:t>
      </w:r>
      <w:r>
        <w:rPr>
          <w:sz w:val="28"/>
        </w:rPr>
        <w:br/>
        <w:t>ванной рыночной экономики имело бы усиление централизованного регулирования этих процессов,связанное в частности, с Функциями государства.</w:t>
      </w:r>
    </w:p>
    <w:p w:rsidR="00BF3241" w:rsidRDefault="00BF3241">
      <w:pPr>
        <w:spacing w:line="360" w:lineRule="auto"/>
        <w:jc w:val="both"/>
        <w:rPr>
          <w:sz w:val="28"/>
        </w:rPr>
      </w:pPr>
      <w:r>
        <w:rPr>
          <w:sz w:val="28"/>
        </w:rPr>
        <w:t>Особое значение это приобретает в связи с тем, что плановой экономике было присуще сверхцентрализованное государственное управление, слом которого в первый момент породил своеобразный вакуум, потерю управляемости хозяйством. Усиление роли государства поэтому</w:t>
      </w:r>
      <w:r>
        <w:rPr>
          <w:sz w:val="28"/>
        </w:rPr>
        <w:br/>
        <w:t>понимается не в смысле восстановления его прежних Функций, а в смысле овладения сложившейся ситуацией распада, её преодоления и осуществления на иных (экономических) принципах.</w:t>
      </w:r>
    </w:p>
    <w:p w:rsidR="00BF3241" w:rsidRDefault="00BF3241">
      <w:pPr>
        <w:spacing w:line="360" w:lineRule="auto"/>
        <w:ind w:left="40" w:right="400" w:firstLine="720"/>
        <w:jc w:val="both"/>
        <w:rPr>
          <w:sz w:val="28"/>
        </w:rPr>
      </w:pPr>
      <w:r>
        <w:rPr>
          <w:sz w:val="28"/>
        </w:rPr>
        <w:t>Система государственного регулирования переходного периода должна включать следующие подсистемы и регуляторы:</w:t>
      </w:r>
    </w:p>
    <w:p w:rsidR="00BF3241" w:rsidRDefault="00BF3241">
      <w:pPr>
        <w:spacing w:before="80" w:line="360" w:lineRule="auto"/>
        <w:ind w:left="1040" w:hanging="340"/>
        <w:jc w:val="both"/>
        <w:rPr>
          <w:sz w:val="28"/>
        </w:rPr>
      </w:pPr>
      <w:r>
        <w:rPr>
          <w:sz w:val="28"/>
        </w:rPr>
        <w:t>- правовое регулирование -законы и законодательные акты,регулирующие деятельность субъектов хозяйствования;</w:t>
      </w:r>
    </w:p>
    <w:p w:rsidR="00BF3241" w:rsidRDefault="00BF3241">
      <w:pPr>
        <w:spacing w:before="60" w:line="360" w:lineRule="auto"/>
        <w:ind w:left="1040" w:right="400" w:hanging="340"/>
        <w:jc w:val="both"/>
        <w:rPr>
          <w:sz w:val="28"/>
        </w:rPr>
      </w:pPr>
      <w:r>
        <w:rPr>
          <w:sz w:val="28"/>
        </w:rPr>
        <w:t>- индикативное планирование (прогнозирование) социально-экономического развития;</w:t>
      </w:r>
    </w:p>
    <w:p w:rsidR="00BF3241" w:rsidRDefault="00BF3241">
      <w:pPr>
        <w:spacing w:before="60" w:line="360" w:lineRule="auto"/>
        <w:ind w:left="840" w:right="400" w:hanging="240"/>
        <w:jc w:val="both"/>
        <w:rPr>
          <w:sz w:val="28"/>
        </w:rPr>
      </w:pPr>
      <w:r>
        <w:rPr>
          <w:sz w:val="28"/>
        </w:rPr>
        <w:t>- бюджетно-налоговую подсистему - госбюджет,налоги, льготы и преференции;</w:t>
      </w:r>
    </w:p>
    <w:p w:rsidR="00BF3241" w:rsidRDefault="00BF3241">
      <w:pPr>
        <w:spacing w:before="60" w:line="360" w:lineRule="auto"/>
        <w:ind w:left="840" w:hanging="240"/>
        <w:jc w:val="both"/>
        <w:rPr>
          <w:sz w:val="28"/>
        </w:rPr>
      </w:pPr>
      <w:r>
        <w:rPr>
          <w:sz w:val="28"/>
        </w:rPr>
        <w:t>-кредитно-денежную подсистему- учетная ставка, нормы обязательных резервов, регуляторы банковской деятельности (уставной фонд, маржа и др.);</w:t>
      </w:r>
    </w:p>
    <w:p w:rsidR="00BF3241" w:rsidRDefault="00BF3241">
      <w:pPr>
        <w:spacing w:before="200" w:line="360" w:lineRule="auto"/>
        <w:ind w:left="840" w:hanging="240"/>
        <w:jc w:val="both"/>
        <w:rPr>
          <w:sz w:val="28"/>
        </w:rPr>
      </w:pPr>
      <w:r>
        <w:rPr>
          <w:sz w:val="28"/>
        </w:rPr>
        <w:t>-ценовое регулирование - совокупность различных видов цен;</w:t>
      </w:r>
    </w:p>
    <w:p w:rsidR="00BF3241" w:rsidRDefault="00BF3241">
      <w:pPr>
        <w:spacing w:before="60" w:line="360" w:lineRule="auto"/>
        <w:ind w:left="840" w:right="400" w:hanging="240"/>
        <w:jc w:val="both"/>
        <w:rPr>
          <w:sz w:val="28"/>
        </w:rPr>
      </w:pPr>
      <w:r>
        <w:rPr>
          <w:sz w:val="28"/>
        </w:rPr>
        <w:t>-прямые методы регулирования- госзаказ, квоты, лицензии, прямое бюджетное финансирование.</w:t>
      </w:r>
    </w:p>
    <w:p w:rsidR="00BF3241" w:rsidRDefault="00BF3241">
      <w:pPr>
        <w:spacing w:before="300" w:line="360" w:lineRule="auto"/>
        <w:jc w:val="both"/>
        <w:rPr>
          <w:sz w:val="28"/>
        </w:rPr>
      </w:pPr>
      <w:r>
        <w:rPr>
          <w:sz w:val="28"/>
        </w:rPr>
        <w:t>Вышеназванные подсистемы и регуляторы, относящиеся к макроэкономическому регулированию, должны трансформироваться и получать дальнейшее развитие на уровне межотраслевых комплексов и основных</w:t>
      </w:r>
      <w:r>
        <w:rPr>
          <w:sz w:val="28"/>
        </w:rPr>
        <w:br/>
        <w:t>видов экономической деятельности.</w:t>
      </w:r>
    </w:p>
    <w:p w:rsidR="00BF3241" w:rsidRDefault="00BF3241">
      <w:pPr>
        <w:spacing w:before="300" w:line="360" w:lineRule="auto"/>
        <w:ind w:firstLine="680"/>
        <w:jc w:val="both"/>
        <w:rPr>
          <w:sz w:val="28"/>
        </w:rPr>
      </w:pPr>
      <w:r>
        <w:rPr>
          <w:sz w:val="28"/>
        </w:rPr>
        <w:t>В странах с развитой рыночной экономикой наряду с системой государственного регулирования сформировалась широкая сеть механизмов саморегуляции в виде функциональных экономических систем (ФЭС). По существу, ФЭС- это саморегулирующие элементы, в которых</w:t>
      </w:r>
      <w:r>
        <w:rPr>
          <w:sz w:val="28"/>
        </w:rPr>
        <w:br/>
        <w:t>всякое отклонение от определенных заданных параметров устойчивости служит толчком к немедленной мобилизации многочисленных механизмов соответствующих ФЭС, восстанавливающих равновесиена макро - или</w:t>
      </w:r>
      <w:r>
        <w:rPr>
          <w:sz w:val="28"/>
        </w:rPr>
        <w:br/>
        <w:t>микроэкономическом уровне.</w:t>
      </w:r>
    </w:p>
    <w:p w:rsidR="00BF3241" w:rsidRDefault="00BF3241">
      <w:pPr>
        <w:spacing w:before="60" w:line="360" w:lineRule="auto"/>
        <w:jc w:val="both"/>
        <w:rPr>
          <w:sz w:val="28"/>
        </w:rPr>
      </w:pPr>
      <w:r>
        <w:rPr>
          <w:sz w:val="28"/>
        </w:rPr>
        <w:t>Например, при наплыве дешевых импортных товаров нарушается равновесие на внутреннем рынке, что приводит в действие функциональную систему защиты отечественных товаропроизводителей от иностранной конкуренции. Через различные ФЭС обеспечивается введение или</w:t>
      </w:r>
      <w:r>
        <w:rPr>
          <w:sz w:val="28"/>
        </w:rPr>
        <w:br/>
        <w:t>повышение ввозных пошлин, импортных квот, используются различные виды нетарифных барьеров или другие меры, что ограничивает импорт опереденных товаров и в конечном итоге восстанавливает оптимальные условия конкуренции на внутреннем рынке.</w:t>
      </w:r>
    </w:p>
    <w:p w:rsidR="00BF3241" w:rsidRDefault="00BF3241">
      <w:pPr>
        <w:spacing w:before="560" w:line="360" w:lineRule="auto"/>
        <w:ind w:firstLine="0"/>
        <w:jc w:val="both"/>
        <w:rPr>
          <w:sz w:val="28"/>
        </w:rPr>
      </w:pPr>
      <w:r>
        <w:rPr>
          <w:sz w:val="28"/>
        </w:rPr>
        <w:t>В саморегулирующейся экономической системе принципиально меняется роль государства, которое превращается в главный координирующий центр всей хозяйственной системы. Государство через ФЭС вмешивается в жизнь рынка только в той степени, в которой требуется поддержание устойчивости и макроэкономического равновесия, а также для обеспечения работы механизма конкуренции или для контроля тех рынков, на которых конкуренция невозможна, или нецелесообразна.</w:t>
      </w:r>
    </w:p>
    <w:p w:rsidR="00BF3241" w:rsidRDefault="00BF3241">
      <w:pPr>
        <w:spacing w:before="60" w:line="360" w:lineRule="auto"/>
        <w:ind w:firstLine="720"/>
        <w:jc w:val="both"/>
        <w:rPr>
          <w:sz w:val="28"/>
        </w:rPr>
      </w:pPr>
      <w:r>
        <w:rPr>
          <w:sz w:val="28"/>
        </w:rPr>
        <w:t>Представляется, что для экономики Беларуси создание таких механизмов саморегуляций может стать действенным инструментом в обеспечении её эффективного функционирования.</w:t>
      </w:r>
    </w:p>
    <w:p w:rsidR="00BF3241" w:rsidRDefault="00BF3241">
      <w:pPr>
        <w:spacing w:before="60" w:line="360" w:lineRule="auto"/>
        <w:ind w:firstLine="720"/>
        <w:jc w:val="both"/>
        <w:rPr>
          <w:sz w:val="28"/>
        </w:rPr>
      </w:pPr>
    </w:p>
    <w:p w:rsidR="00BF3241" w:rsidRDefault="00BF3241">
      <w:pPr>
        <w:spacing w:before="60" w:line="360" w:lineRule="auto"/>
        <w:ind w:firstLine="720"/>
        <w:jc w:val="both"/>
        <w:rPr>
          <w:sz w:val="28"/>
        </w:rPr>
      </w:pPr>
    </w:p>
    <w:p w:rsidR="00BF3241" w:rsidRDefault="00BF3241">
      <w:pPr>
        <w:spacing w:before="60" w:line="360" w:lineRule="auto"/>
        <w:ind w:firstLine="720"/>
        <w:jc w:val="both"/>
        <w:rPr>
          <w:sz w:val="28"/>
        </w:rPr>
      </w:pPr>
    </w:p>
    <w:p w:rsidR="00BF3241" w:rsidRDefault="00BF3241">
      <w:pPr>
        <w:spacing w:before="60" w:line="360" w:lineRule="auto"/>
        <w:ind w:firstLine="720"/>
        <w:jc w:val="both"/>
        <w:rPr>
          <w:sz w:val="28"/>
        </w:rPr>
      </w:pPr>
    </w:p>
    <w:p w:rsidR="00BF3241" w:rsidRDefault="00BF3241">
      <w:pPr>
        <w:spacing w:before="600" w:line="360" w:lineRule="auto"/>
        <w:ind w:left="680" w:firstLine="0"/>
        <w:jc w:val="both"/>
        <w:rPr>
          <w:sz w:val="28"/>
        </w:rPr>
      </w:pPr>
      <w:r>
        <w:rPr>
          <w:b/>
          <w:sz w:val="28"/>
        </w:rPr>
        <w:t>1.4.Опыт зарубежных государств в системе</w:t>
      </w:r>
    </w:p>
    <w:p w:rsidR="00BF3241" w:rsidRDefault="00BF3241">
      <w:pPr>
        <w:spacing w:before="180" w:line="360" w:lineRule="auto"/>
        <w:jc w:val="both"/>
        <w:rPr>
          <w:sz w:val="28"/>
        </w:rPr>
      </w:pPr>
      <w:r>
        <w:rPr>
          <w:sz w:val="28"/>
        </w:rPr>
        <w:t>В периоды экономического роста для Федеративной Республики Германии в 50-60-е годы роль государства сводилась к так  называемой концепции «политического кейнсианизма» направленной на то, чтобы сглаживать колебания экономической конъюнктуры во избежание эконо-</w:t>
      </w:r>
      <w:r>
        <w:rPr>
          <w:sz w:val="28"/>
        </w:rPr>
        <w:br/>
        <w:t>мических кризисов и безработицы.</w:t>
      </w:r>
    </w:p>
    <w:p w:rsidR="00BF3241" w:rsidRDefault="00BF3241">
      <w:pPr>
        <w:spacing w:before="320" w:line="360" w:lineRule="auto"/>
        <w:jc w:val="both"/>
        <w:rPr>
          <w:sz w:val="28"/>
        </w:rPr>
      </w:pPr>
      <w:r>
        <w:rPr>
          <w:sz w:val="28"/>
        </w:rPr>
        <w:t>В наши дни с поворотом к расширенной государственной деятельности правительства принимать решения, а также к разработке соответствующего инструментария для нижестоящих административных структур. Государство представляет те блага, которые не могут быть предложены на основе самоокупаемости- частной экономикой:</w:t>
      </w:r>
    </w:p>
    <w:p w:rsidR="00BF3241" w:rsidRDefault="00BF3241">
      <w:pPr>
        <w:spacing w:before="0" w:line="360" w:lineRule="auto"/>
        <w:ind w:firstLine="0"/>
        <w:jc w:val="both"/>
        <w:rPr>
          <w:sz w:val="28"/>
        </w:rPr>
      </w:pPr>
      <w:r>
        <w:rPr>
          <w:sz w:val="28"/>
        </w:rPr>
        <w:t>здоровье,образование,пенсионное страхование,выплата пособий  по безработице. Но государство выполняет еще и функцию " обсорбации рисков" в отношении последствий технологического и общественного развития для окружающей среды. Но несмотря на эти несомненные преимущества, рыночная экономика не застрахована от кризисов, так</w:t>
      </w:r>
      <w:r>
        <w:rPr>
          <w:sz w:val="28"/>
        </w:rPr>
        <w:br/>
        <w:t>как государственные органы не могут в полном объеме проводить перспективное планирование и управление вследствие автономии рынка и воздействия общественных групп на государственные решения. Однако с помощью эффективной системы управления, оптимизации ее</w:t>
      </w:r>
      <w:r>
        <w:rPr>
          <w:sz w:val="28"/>
        </w:rPr>
        <w:br/>
        <w:t>структуры государство стремится минимизировать вероятность социальных потрясений.</w:t>
      </w:r>
    </w:p>
    <w:p w:rsidR="00BF3241" w:rsidRDefault="00BF3241">
      <w:pPr>
        <w:spacing w:before="440" w:line="360" w:lineRule="auto"/>
        <w:ind w:firstLine="720"/>
        <w:jc w:val="both"/>
        <w:rPr>
          <w:sz w:val="28"/>
        </w:rPr>
      </w:pPr>
      <w:r>
        <w:rPr>
          <w:sz w:val="28"/>
        </w:rPr>
        <w:t>Федеративная Республика Германия является федеративным государством в котором государственная власть распределена между центром (федерацией) и землями. Как федерация, так и земли имеют законодательные органы, решения которых в ФРГ, как правовом госу-</w:t>
      </w:r>
      <w:r>
        <w:rPr>
          <w:sz w:val="28"/>
        </w:rPr>
        <w:br/>
        <w:t>дарстве, выполняются посредством исполнительных органов, представляющих собой исполнительную власть. Конституция строго разграничивает их полномочия. Большинство прав передано землям, которые децентрализованно с учетом региональной специфики осуществляют управление. Такая сдержанность в отношении исполнительной роли</w:t>
      </w:r>
      <w:r>
        <w:rPr>
          <w:sz w:val="28"/>
        </w:rPr>
        <w:br/>
        <w:t>центра обеспечивает равновесие власти между центром и землями.</w:t>
      </w:r>
      <w:r>
        <w:rPr>
          <w:sz w:val="28"/>
        </w:rPr>
        <w:br/>
        <w:t>Центр имеет органы высшей ступени, большинство из которых не имеют собственной административной базы, их деятельность распространяется на всю страну, однако они не имеют нижестоящих инстанций. Отдельные земли по разному регулируют вопросы своей административной структуры,так,например, структура городов со статусом</w:t>
      </w:r>
      <w:r>
        <w:rPr>
          <w:sz w:val="28"/>
        </w:rPr>
        <w:br/>
        <w:t>федеральных земель, таких как Гамбург или Бремен, существенно отличается от системы управления такой крупной землей как Северный Рейн-Вейфалия.</w:t>
      </w:r>
    </w:p>
    <w:p w:rsidR="00BF3241" w:rsidRDefault="00BF3241">
      <w:pPr>
        <w:spacing w:before="300" w:line="360" w:lineRule="auto"/>
        <w:jc w:val="both"/>
        <w:rPr>
          <w:sz w:val="28"/>
        </w:rPr>
      </w:pPr>
      <w:r>
        <w:rPr>
          <w:sz w:val="28"/>
        </w:rPr>
        <w:t>При разработке региональных прогнозов в основном должны применяться методы экспертных оценок, логического моделирования, то есть качественного описания развития прогнозируемого явления, которые исходят из общих закономерностей экономического развития.</w:t>
      </w:r>
    </w:p>
    <w:p w:rsidR="00BF3241" w:rsidRDefault="00BF3241">
      <w:pPr>
        <w:spacing w:before="20" w:line="360" w:lineRule="auto"/>
        <w:jc w:val="both"/>
        <w:rPr>
          <w:sz w:val="28"/>
        </w:rPr>
      </w:pPr>
      <w:r>
        <w:rPr>
          <w:sz w:val="28"/>
        </w:rPr>
        <w:t>Территориальные планы представляли собой до последнего времени свод показателей предприятий, расположенных на данной территории. И если ранее за этими показателями стояли жесткие плановые задания, а затем исходные данные в виде экономических нормативов,</w:t>
      </w:r>
      <w:r>
        <w:rPr>
          <w:sz w:val="28"/>
        </w:rPr>
        <w:br/>
        <w:t>контрольных цифр и т.д.,то в основе должны лежать намерения предприятий, зависящиеся от складывающейся ситуации на рынке сырья, кредитных ресурсов, а также на рынке производимой ими продукции. Разработка планов-прогнозов в регионах должна включать организацию</w:t>
      </w:r>
      <w:r>
        <w:rPr>
          <w:sz w:val="28"/>
        </w:rPr>
        <w:br/>
        <w:t>информационных потоков о намерениях  предприятий, объединений, концернов и других производителей по выпуску продукции с учетом вероятного состояния рынка в условиях действия установленных экономических регуляторов. Информация о намерениях предприятий должна представляться в виде унифицированных форм. Рассмотренная и обобщенная органами управления регионов она затем доводится до центральных экономических органов и служит основой для разработки системы материальных балансов в территориальном разрезе. При этом весьма важное значение имеет аналитическая работа территориальных органов управления с предприятиями с целью более полного использования производственного потенциала региона. Этому должна предшествовать паспортизация территорий, глубокий социально-экономический анализ развития региона и выделения основных проблем.</w:t>
      </w:r>
    </w:p>
    <w:p w:rsidR="00BF3241" w:rsidRDefault="00BF3241">
      <w:pPr>
        <w:spacing w:before="440" w:line="360" w:lineRule="auto"/>
        <w:ind w:firstLine="680"/>
        <w:jc w:val="both"/>
        <w:rPr>
          <w:sz w:val="28"/>
        </w:rPr>
      </w:pPr>
      <w:r>
        <w:rPr>
          <w:sz w:val="28"/>
        </w:rPr>
        <w:t>Данные за 1992 год о численности лиц, занятых в сфере государственной службы, подтверждают вышесказанное относительно распределения административных полномочий:</w:t>
      </w:r>
    </w:p>
    <w:p w:rsidR="00BF3241" w:rsidRDefault="00BF3241">
      <w:pPr>
        <w:spacing w:before="60" w:line="360" w:lineRule="auto"/>
        <w:ind w:left="720" w:right="5400" w:firstLine="0"/>
        <w:jc w:val="both"/>
        <w:rPr>
          <w:sz w:val="28"/>
        </w:rPr>
      </w:pPr>
      <w:r>
        <w:rPr>
          <w:sz w:val="28"/>
        </w:rPr>
        <w:t>Федерация - 629.000</w:t>
      </w:r>
      <w:r>
        <w:rPr>
          <w:sz w:val="28"/>
        </w:rPr>
        <w:br/>
        <w:t>Земли     - 127.000</w:t>
      </w:r>
      <w:r>
        <w:rPr>
          <w:sz w:val="28"/>
        </w:rPr>
        <w:br/>
        <w:t>Общины     - 588.000</w:t>
      </w:r>
    </w:p>
    <w:p w:rsidR="00BF3241" w:rsidRDefault="00BF3241">
      <w:pPr>
        <w:spacing w:before="60" w:line="360" w:lineRule="auto"/>
        <w:jc w:val="both"/>
        <w:rPr>
          <w:sz w:val="28"/>
        </w:rPr>
      </w:pPr>
      <w:r>
        <w:rPr>
          <w:sz w:val="28"/>
        </w:rPr>
        <w:t>Одним из важнейших европейских документов является европейская хартия местного самоуправления, принятая Советом Европы 15 октября 1985 года. Хартия обязывает своих  участников применять основные правовые нормы, гарантирующие политическую, административную и финансовую независимость местных властей, на основе : которой и базируется местное (коммунальное) самоуправление в</w:t>
      </w:r>
      <w:r>
        <w:rPr>
          <w:sz w:val="28"/>
        </w:rPr>
        <w:br/>
        <w:t>Германии. Коммунальные органы ближе всего расположены к гражданам и представляют им возможность участвовать в принятии решений, затрагивающих повседневную жизнь.</w:t>
      </w:r>
    </w:p>
    <w:p w:rsidR="00BF3241" w:rsidRDefault="00BF3241">
      <w:pPr>
        <w:spacing w:before="320" w:line="360" w:lineRule="auto"/>
        <w:jc w:val="both"/>
        <w:rPr>
          <w:sz w:val="28"/>
        </w:rPr>
      </w:pPr>
      <w:r>
        <w:rPr>
          <w:sz w:val="28"/>
        </w:rPr>
        <w:t>Округам и общинам, которые являются наименьшей территориальной единицей, согласно Европейской хартии местного самоуправления, предоставлено право на управление в рамках Конституции Германии и действующих законов всеми делами соответствующей  территории</w:t>
      </w:r>
      <w:r>
        <w:rPr>
          <w:sz w:val="28"/>
        </w:rPr>
        <w:br/>
        <w:t>под свою ответственность.</w:t>
      </w:r>
    </w:p>
    <w:p w:rsidR="00BF3241" w:rsidRDefault="00BF3241">
      <w:pPr>
        <w:spacing w:before="440" w:line="360" w:lineRule="auto"/>
        <w:ind w:left="40" w:right="800"/>
        <w:jc w:val="both"/>
        <w:rPr>
          <w:sz w:val="28"/>
        </w:rPr>
      </w:pPr>
      <w:r>
        <w:rPr>
          <w:sz w:val="28"/>
        </w:rPr>
        <w:t>Особая роль местного управления в структуре государства вытекает из следующих правовых принципов:</w:t>
      </w:r>
    </w:p>
    <w:p w:rsidR="00BF3241" w:rsidRDefault="00BF3241">
      <w:pPr>
        <w:spacing w:before="200" w:line="360" w:lineRule="auto"/>
        <w:ind w:left="880" w:hanging="280"/>
        <w:jc w:val="both"/>
        <w:rPr>
          <w:sz w:val="28"/>
        </w:rPr>
      </w:pPr>
      <w:r>
        <w:rPr>
          <w:sz w:val="28"/>
        </w:rPr>
        <w:t>- кадровая суверенность, как право найма персонала, их повышение по службе и увольнение;</w:t>
      </w:r>
    </w:p>
    <w:p w:rsidR="00BF3241" w:rsidRDefault="00BF3241">
      <w:pPr>
        <w:spacing w:before="60" w:line="360" w:lineRule="auto"/>
        <w:ind w:left="880" w:hanging="280"/>
        <w:jc w:val="both"/>
        <w:rPr>
          <w:sz w:val="28"/>
        </w:rPr>
      </w:pPr>
      <w:r>
        <w:rPr>
          <w:sz w:val="28"/>
        </w:rPr>
        <w:t>- финансовая суверенность как право на самостоятельное составление и ведение бюджета;</w:t>
      </w:r>
    </w:p>
    <w:p w:rsidR="00BF3241" w:rsidRDefault="00BF3241">
      <w:pPr>
        <w:spacing w:before="60" w:line="360" w:lineRule="auto"/>
        <w:ind w:left="880" w:right="400" w:hanging="280"/>
        <w:jc w:val="both"/>
        <w:rPr>
          <w:sz w:val="28"/>
        </w:rPr>
      </w:pPr>
      <w:r>
        <w:rPr>
          <w:sz w:val="28"/>
        </w:rPr>
        <w:t>- организационная суверенность как право на организацию управления по собственному усмотрению;</w:t>
      </w:r>
    </w:p>
    <w:p w:rsidR="00BF3241" w:rsidRDefault="00BF3241">
      <w:pPr>
        <w:spacing w:before="60" w:line="360" w:lineRule="auto"/>
        <w:ind w:left="880" w:right="400" w:hanging="280"/>
        <w:jc w:val="both"/>
        <w:rPr>
          <w:sz w:val="28"/>
        </w:rPr>
      </w:pPr>
      <w:r>
        <w:rPr>
          <w:sz w:val="28"/>
        </w:rPr>
        <w:t>- правовая суверенность как право на издание коммунальных уставов;</w:t>
      </w:r>
    </w:p>
    <w:p w:rsidR="00BF3241" w:rsidRDefault="00BF3241">
      <w:pPr>
        <w:spacing w:before="60" w:line="360" w:lineRule="auto"/>
        <w:ind w:left="880" w:right="400" w:hanging="280"/>
        <w:jc w:val="both"/>
        <w:rPr>
          <w:sz w:val="28"/>
        </w:rPr>
      </w:pPr>
      <w:r>
        <w:rPr>
          <w:sz w:val="28"/>
        </w:rPr>
        <w:t>- налоговая суверенность как право взимать коммунальные сборы и налоги.</w:t>
      </w:r>
    </w:p>
    <w:p w:rsidR="00BF3241" w:rsidRDefault="00BF3241">
      <w:pPr>
        <w:spacing w:before="300" w:line="360" w:lineRule="auto"/>
        <w:jc w:val="both"/>
        <w:rPr>
          <w:sz w:val="28"/>
        </w:rPr>
      </w:pPr>
      <w:r>
        <w:rPr>
          <w:sz w:val="28"/>
        </w:rPr>
        <w:t>Эти незыблемые принципы являются основой муниципального менеджмента, обеспечивающие общине реализацию заданных или самостоятельно сформированных целей.</w:t>
      </w:r>
    </w:p>
    <w:p w:rsidR="00BF3241" w:rsidRDefault="00BF3241">
      <w:pPr>
        <w:spacing w:before="300" w:line="360" w:lineRule="auto"/>
        <w:ind w:right="200" w:firstLine="0"/>
        <w:jc w:val="both"/>
        <w:rPr>
          <w:sz w:val="28"/>
        </w:rPr>
      </w:pPr>
      <w:r>
        <w:rPr>
          <w:sz w:val="28"/>
        </w:rPr>
        <w:t>В ФРГ  при реализации государственных задач по социально-экономическому развитию стремятся идти снизу вверх, предоставляя органам местной власти собственную сферу предпринимательской деятельности с адекватной свободой принятии решений. Коммуна выполняет две группы функций: общественные (образование,культура,</w:t>
      </w:r>
      <w:r>
        <w:rPr>
          <w:sz w:val="28"/>
        </w:rPr>
        <w:br/>
        <w:t>социальная защита) и собственно управленческие, вытекающие из задач - местного самоуправления, в том числе предпринимательские.</w:t>
      </w:r>
    </w:p>
    <w:p w:rsidR="00BF3241" w:rsidRDefault="00BF3241">
      <w:pPr>
        <w:spacing w:line="360" w:lineRule="auto"/>
        <w:jc w:val="both"/>
        <w:rPr>
          <w:sz w:val="28"/>
        </w:rPr>
      </w:pPr>
      <w:r>
        <w:rPr>
          <w:sz w:val="28"/>
        </w:rPr>
        <w:t>Первая из них определена заданной целью (т.е.государством) и предполагает жесткий контроль сверху. Но контроль особый, который мало соответствует нашему представлению об этой управленческой</w:t>
      </w:r>
      <w:r>
        <w:rPr>
          <w:sz w:val="28"/>
        </w:rPr>
        <w:br/>
        <w:t>функции. Он определяет не меру наказания, а способствует принятию верного решения на уровне общины. Но если все-таки контрольный орган вмешивается в дела, то община вправе обжаловать решение контрольного органа в суде, где ее право на самостоятельность может быть восстановлено.</w:t>
      </w:r>
    </w:p>
    <w:p w:rsidR="00BF3241" w:rsidRDefault="00BF3241">
      <w:pPr>
        <w:spacing w:line="360" w:lineRule="auto"/>
        <w:jc w:val="both"/>
        <w:rPr>
          <w:sz w:val="28"/>
        </w:rPr>
      </w:pPr>
      <w:r>
        <w:rPr>
          <w:sz w:val="28"/>
        </w:rPr>
        <w:t>Вторая группа функций общины определяется самостоятельно заданными целями и вытекает из самой природы общины как предпринимателя. Т.е. именно той функции, которая в последнее время особенно нуждается в реализации на уровне наших исполкомов.</w:t>
      </w:r>
    </w:p>
    <w:p w:rsidR="00BF3241" w:rsidRDefault="00BF3241">
      <w:pPr>
        <w:spacing w:line="360" w:lineRule="auto"/>
        <w:jc w:val="both"/>
        <w:rPr>
          <w:sz w:val="28"/>
        </w:rPr>
      </w:pPr>
      <w:r>
        <w:rPr>
          <w:sz w:val="28"/>
        </w:rPr>
        <w:t>В Германии контроль федерации за осуществлением предпринимательской функции менее жесткий: соблюдение законов, но невмешательство в оценку целесообразности местных проектов, решения о перепродаже земли и т.д.</w:t>
      </w:r>
    </w:p>
    <w:p w:rsidR="00BF3241" w:rsidRDefault="00BF3241">
      <w:pPr>
        <w:spacing w:line="360" w:lineRule="auto"/>
        <w:jc w:val="both"/>
        <w:rPr>
          <w:sz w:val="28"/>
        </w:rPr>
      </w:pPr>
      <w:r>
        <w:rPr>
          <w:sz w:val="28"/>
        </w:rPr>
        <w:t>Государство не вмешивается в бизнес. Оно стремится как можно скорее избавиться от чрезмерно большой доли государственной собственности. Это убедительно подтверждает пример новых земель бывшей ГДР, в отношении которых проводится особая центральная и местная политика. Она требует от местного управления усиления предпринимательской функции, особой изобретательности и инициативы.</w:t>
      </w:r>
      <w:r>
        <w:rPr>
          <w:sz w:val="28"/>
        </w:rPr>
        <w:br/>
        <w:t xml:space="preserve">Поэтому и более высокая эффективность управленческого воздействия на этих землях в сравнении с трудностями переходного периода в нашей республике, просматривается не только в больших объемах финансовых инвестиций, но в первую очередь в использовании отработанного правового порядка и предприимчивости. </w:t>
      </w:r>
    </w:p>
    <w:p w:rsidR="00BF3241" w:rsidRDefault="00BF3241">
      <w:pPr>
        <w:spacing w:before="360" w:line="360" w:lineRule="auto"/>
        <w:ind w:firstLine="0"/>
        <w:jc w:val="both"/>
        <w:rPr>
          <w:sz w:val="28"/>
        </w:rPr>
      </w:pPr>
      <w:r>
        <w:rPr>
          <w:sz w:val="28"/>
        </w:rPr>
        <w:t xml:space="preserve">     Таким образом, самоуправление в Германии не брошено на откуп регионам. Оно органично сочетается с государственной региональной политикой и дополняет ее. Более того, правительственные программы предпринимательского самоуправления поддерживаются с помощью системы кредитных программ. Благодаря четко отработанным функциям Планирования и прогнозирования, ясному определению перспективной цели, федеральные деньги никогда не используются как единовремен-</w:t>
      </w:r>
      <w:r>
        <w:rPr>
          <w:sz w:val="28"/>
        </w:rPr>
        <w:br/>
        <w:t>ная помощь предпринимателям-банкротам с целью искусственной поддержки рабочих мест. Они приоритетно вкладываются в научно-исследовательские организации и сферу разработок, развитие инфраструктуры.</w:t>
      </w:r>
    </w:p>
    <w:p w:rsidR="00BF3241" w:rsidRDefault="00BF3241">
      <w:pPr>
        <w:spacing w:line="360" w:lineRule="auto"/>
        <w:jc w:val="both"/>
        <w:rPr>
          <w:sz w:val="28"/>
        </w:rPr>
      </w:pPr>
      <w:r>
        <w:rPr>
          <w:sz w:val="28"/>
        </w:rPr>
        <w:t>Главный принцип управления этим процессом состоит в том, чтобы помочь предприятиям, которые смогут себя обеспечить и смогут осваивать промышленные зоны, а:.не временно поддерживать тех,кто завтра без такой поддержки все равно погибнет. Деятельность городской общины в каждом конкретном случае опирается на хорошо отлаженный правовой механизм. Цель же неизменно одна- создание сети разветвленной экономики, способной через налоги пополнять  бюджет.</w:t>
      </w:r>
    </w:p>
    <w:p w:rsidR="00BF3241" w:rsidRDefault="00BF3241">
      <w:pPr>
        <w:spacing w:line="360" w:lineRule="auto"/>
        <w:ind w:left="40"/>
        <w:jc w:val="both"/>
        <w:rPr>
          <w:sz w:val="28"/>
        </w:rPr>
      </w:pPr>
      <w:r>
        <w:rPr>
          <w:sz w:val="28"/>
        </w:rPr>
        <w:t>Размышляя об опыте самоуправления в Германии, следует в первую Яередь исходить из того, что действует эта система благодаря активности, творческой инициативе управляющего персонала.</w:t>
      </w:r>
    </w:p>
    <w:p w:rsidR="00BF3241" w:rsidRDefault="00BF3241">
      <w:pPr>
        <w:spacing w:before="560" w:line="360" w:lineRule="auto"/>
        <w:ind w:left="80" w:firstLine="0"/>
        <w:jc w:val="both"/>
        <w:rPr>
          <w:sz w:val="28"/>
        </w:rPr>
      </w:pPr>
      <w:r>
        <w:rPr>
          <w:sz w:val="28"/>
        </w:rPr>
        <w:t xml:space="preserve">ВЫВОД: </w:t>
      </w:r>
    </w:p>
    <w:p w:rsidR="00BF3241" w:rsidRDefault="00BF3241">
      <w:pPr>
        <w:spacing w:before="0" w:line="360" w:lineRule="auto"/>
        <w:ind w:left="80"/>
        <w:jc w:val="both"/>
        <w:rPr>
          <w:sz w:val="28"/>
        </w:rPr>
      </w:pPr>
      <w:r>
        <w:rPr>
          <w:sz w:val="28"/>
        </w:rPr>
        <w:t>Выход из создавшегося положения в экономике Республики Беларусь состоит в проведении коренной экономической реформы с признанием</w:t>
      </w:r>
      <w:r>
        <w:rPr>
          <w:sz w:val="28"/>
        </w:rPr>
        <w:br/>
        <w:t>и реализацией всех форм собственности, глубокой структурной перестройке народного хозяйства и  демонополизацией производства, развитием  негосударственного сектора и сохранением в оптимальных размерах государственного сектора промышленности.</w:t>
      </w:r>
    </w:p>
    <w:p w:rsidR="00BF3241" w:rsidRDefault="00BF3241">
      <w:pPr>
        <w:spacing w:before="440" w:line="360" w:lineRule="auto"/>
        <w:jc w:val="both"/>
        <w:rPr>
          <w:sz w:val="28"/>
        </w:rPr>
      </w:pPr>
      <w:r>
        <w:rPr>
          <w:sz w:val="28"/>
        </w:rPr>
        <w:t>Мировой опыт показывает, что без развитого рыночного механизма не существует высокоэффективной гибкой экономики, восприимчивой к нововведениям, социально ориентированной.</w:t>
      </w:r>
    </w:p>
    <w:p w:rsidR="00BF3241" w:rsidRDefault="00BF3241">
      <w:pPr>
        <w:spacing w:before="440" w:line="360" w:lineRule="auto"/>
        <w:jc w:val="both"/>
        <w:rPr>
          <w:sz w:val="28"/>
        </w:rPr>
        <w:sectPr w:rsidR="00BF3241">
          <w:pgSz w:w="11900" w:h="16820"/>
          <w:pgMar w:top="1134" w:right="851" w:bottom="851" w:left="1418" w:header="720" w:footer="720" w:gutter="0"/>
          <w:paperSrc w:first="49" w:other="49"/>
          <w:cols w:space="60"/>
          <w:noEndnote/>
        </w:sectPr>
      </w:pPr>
    </w:p>
    <w:p w:rsidR="00BF3241" w:rsidRDefault="00BF3241">
      <w:pPr>
        <w:spacing w:before="360" w:line="360" w:lineRule="auto"/>
        <w:ind w:left="2720" w:right="1600" w:hanging="440"/>
        <w:jc w:val="both"/>
        <w:rPr>
          <w:sz w:val="28"/>
        </w:rPr>
      </w:pPr>
      <w:r>
        <w:rPr>
          <w:b/>
          <w:sz w:val="28"/>
        </w:rPr>
        <w:t>2. АНАЛИЗ ОРГАНИЗАЦИИ И РЕЗУЛЬТАТОВ УПРАВЛЕНИЯ СОЦИАЛЬНО-ЭКОНОМИЧЕСКОГО</w:t>
      </w:r>
      <w:r>
        <w:rPr>
          <w:b/>
          <w:sz w:val="28"/>
        </w:rPr>
        <w:br/>
        <w:t>РАЗВИТИЯ города БОБРУЙСКА</w:t>
      </w:r>
    </w:p>
    <w:p w:rsidR="00BF3241" w:rsidRDefault="00BF3241">
      <w:pPr>
        <w:spacing w:before="620" w:line="360" w:lineRule="auto"/>
        <w:ind w:left="840" w:right="1800" w:firstLine="0"/>
        <w:jc w:val="both"/>
        <w:rPr>
          <w:sz w:val="28"/>
        </w:rPr>
      </w:pPr>
      <w:r>
        <w:rPr>
          <w:b/>
          <w:sz w:val="28"/>
        </w:rPr>
        <w:t>2.1. Характеристика и состояние промышленности и социальной сферы города</w:t>
      </w:r>
    </w:p>
    <w:p w:rsidR="00BF3241" w:rsidRDefault="00BF3241">
      <w:pPr>
        <w:spacing w:before="320" w:line="360" w:lineRule="auto"/>
        <w:ind w:left="120" w:firstLine="720"/>
        <w:jc w:val="both"/>
        <w:rPr>
          <w:sz w:val="28"/>
        </w:rPr>
      </w:pPr>
      <w:r>
        <w:rPr>
          <w:sz w:val="28"/>
        </w:rPr>
        <w:t>Город Бобруйск представляет собой крупный промышленный центр. В настоящее время в городе зарегистрировано 552 субъектов хозяйствования и 2543 предпринимателя без образования юридического лица. Из общего количества  субъектов хозяйствования 16 (или 2,3%) арендных предприятий, 2 (0,4%) ассо-</w:t>
      </w:r>
      <w:r>
        <w:rPr>
          <w:sz w:val="28"/>
        </w:rPr>
        <w:br/>
        <w:t>циации смешанной формы собственности, 13 (2,4%) закрытых акционерных обществ, 24 (4,4%) открытых акционерных общества, 231 (41,8%) обществ с ограниченной ответственностью, 126 (22,8%) малых предприятий, 20 (3,6%) дочерних предприятий, 108 (19,6%) предприятий из которых 8 унитарных. Из предприятий малого и среднего бизнеса 60 (или 15,1%) занимается производством товарной продукции назначения, 33 (8,3%) - строительством, оптовой торговлей – 151 (или 37,9%), розничной торговлей – 29 (или 7,3%), прочими видами деятельности – 125 (или 31,4%) предприятий.</w:t>
      </w:r>
    </w:p>
    <w:p w:rsidR="00BF3241" w:rsidRDefault="00BF3241">
      <w:pPr>
        <w:spacing w:before="0" w:line="360" w:lineRule="auto"/>
        <w:ind w:firstLine="720"/>
        <w:jc w:val="both"/>
        <w:rPr>
          <w:sz w:val="28"/>
        </w:rPr>
      </w:pPr>
      <w:r>
        <w:rPr>
          <w:sz w:val="28"/>
        </w:rPr>
        <w:t>Промышленность города представляют 47 промышленных различных форм собственности. Структура форм собственности промышленных предприятий города в общем объеме промышленного           производства приведена на  рисунке 2.1. Как видно наибольший удельный вес в общем объеме промышленного производства приходится на предприятия государственного сектора</w:t>
      </w:r>
      <w:r>
        <w:rPr>
          <w:sz w:val="28"/>
        </w:rPr>
        <w:br/>
        <w:t>- 62,9%, в т.ч. на предприятия республиканской собственности 57,2%. Из предприятий негосударственного сектора наибольший удельный вес приходится на акционерные общества - 23,7%.</w:t>
      </w:r>
    </w:p>
    <w:p w:rsidR="00BF3241" w:rsidRDefault="00BF3241">
      <w:pPr>
        <w:spacing w:before="620" w:line="360" w:lineRule="auto"/>
        <w:jc w:val="both"/>
        <w:rPr>
          <w:sz w:val="28"/>
        </w:rPr>
      </w:pPr>
      <w:r>
        <w:rPr>
          <w:sz w:val="28"/>
        </w:rPr>
        <w:t>Значительное место в промышленном производстве  занимает нефтехимическая (45,5%), пищевая (12,5%), лёгкая (12,3%),деревообрабатывающая (10,2%),отрасли машиностроения и металлообработки (14,9%), промышленность строительных материалов (1,3%). Структура отраслей промышленности города представлена на рисунке 2.1.</w:t>
      </w:r>
      <w:r>
        <w:rPr>
          <w:sz w:val="28"/>
        </w:rPr>
        <w:br/>
        <w:t>В промышленности города занято 20264 человек, что составляет 59,7% от общего числа занятых по народному хозяйству города.</w:t>
      </w:r>
    </w:p>
    <w:p w:rsidR="00BF3241" w:rsidRDefault="00BF3241">
      <w:pPr>
        <w:spacing w:line="360" w:lineRule="auto"/>
        <w:ind w:firstLine="720"/>
        <w:jc w:val="both"/>
        <w:rPr>
          <w:sz w:val="28"/>
        </w:rPr>
      </w:pPr>
      <w:r>
        <w:rPr>
          <w:sz w:val="28"/>
        </w:rPr>
        <w:t>Представляя собой довольно мощный промышленный потенциал, в 1991-1995гг. промышленность города оказалась в крайне тяжелом положении: практически во всех ее подотраслях обозначился спад производства, несоответствующей возможностям и потребностям ока-</w:t>
      </w:r>
      <w:r>
        <w:rPr>
          <w:sz w:val="28"/>
        </w:rPr>
        <w:br/>
        <w:t>залась ее структура, значительная часть средств труда и технологий в отрасли и Физически, и морально устарели.</w:t>
      </w:r>
    </w:p>
    <w:p w:rsidR="00BF3241" w:rsidRDefault="00BF3241">
      <w:pPr>
        <w:spacing w:before="440" w:line="360" w:lineRule="auto"/>
        <w:jc w:val="both"/>
        <w:rPr>
          <w:sz w:val="28"/>
        </w:rPr>
      </w:pPr>
      <w:r>
        <w:rPr>
          <w:sz w:val="28"/>
        </w:rPr>
        <w:t>Анализируя сложившуюся в промышленности города ситуацию, можно выделить три группы Факторов, обусловивших ее. К первой группе можно отнести: структурные изменения в экономике; распад</w:t>
      </w:r>
      <w:r>
        <w:rPr>
          <w:sz w:val="28"/>
        </w:rPr>
        <w:br/>
        <w:t>республиканских экономических связей; спад внутреннего и внешнего спроса; низкую конкурентноспособность товаров, обусловивших потерю традиционных рынков сбыта продукции и возможностей закупок сырья и материалов. Ко второй группе относятся: высокий уровень инфляции; неплатежи, высокие налоги, дефицит оборотных средств; спад инвестирования промышленности; жесткая денежная политика,</w:t>
      </w:r>
      <w:r>
        <w:rPr>
          <w:sz w:val="28"/>
        </w:rPr>
        <w:br/>
        <w:t>приведшая к сужению внутреннего реального спроса и не обеспечившая стабилизацию курса национальной валюты в условиях высокой инфляции. К третьей - неспособность большей части предприятий Функционировать в условиях зарождающихся рыночных отношений; снижение спроса на</w:t>
      </w:r>
      <w:r>
        <w:rPr>
          <w:sz w:val="28"/>
        </w:rPr>
        <w:br/>
        <w:t>новые производственные мощности; недостаток финансовых средств у предприятий и государства.</w:t>
      </w:r>
    </w:p>
    <w:p w:rsidR="00BF3241" w:rsidRDefault="00BF3241">
      <w:pPr>
        <w:spacing w:before="0" w:line="360" w:lineRule="auto"/>
        <w:ind w:firstLine="0"/>
        <w:jc w:val="both"/>
        <w:rPr>
          <w:sz w:val="28"/>
        </w:rPr>
      </w:pPr>
      <w:r>
        <w:rPr>
          <w:sz w:val="28"/>
        </w:rPr>
        <w:t xml:space="preserve">     Выход промышленности города из сложившейся ситуации зависел, прежде всего, от самих предприятий, их скорейшей адаптации к особенностям функционирования в условиях зарождающихся рыночных отношений, когда обязательной Функцией, предшествующей процессу производства продукции, становится изучение спроса и наличие рынков</w:t>
      </w:r>
      <w:r>
        <w:rPr>
          <w:sz w:val="28"/>
        </w:rPr>
        <w:br/>
        <w:t>сбыта продукции.</w:t>
      </w:r>
    </w:p>
    <w:p w:rsidR="00BF3241" w:rsidRDefault="00BF3241">
      <w:pPr>
        <w:spacing w:line="360" w:lineRule="auto"/>
        <w:jc w:val="both"/>
        <w:rPr>
          <w:sz w:val="28"/>
        </w:rPr>
      </w:pPr>
      <w:r>
        <w:rPr>
          <w:sz w:val="28"/>
        </w:rPr>
        <w:t>Однако собственных усилий предприятий по выходу из сложившейся ситуации недостаточно. Нужна действенная государственная поддержка. Лишь их сочетание способно остановить спад производства и обеспечить его дальнейший подъем.</w:t>
      </w:r>
    </w:p>
    <w:p w:rsidR="00BF3241" w:rsidRDefault="00BF3241">
      <w:pPr>
        <w:spacing w:line="360" w:lineRule="auto"/>
        <w:jc w:val="both"/>
        <w:rPr>
          <w:sz w:val="28"/>
        </w:rPr>
      </w:pPr>
      <w:r>
        <w:rPr>
          <w:sz w:val="28"/>
        </w:rPr>
        <w:t>В течение последних пяти лет усилия Президента Республики Беларусь и Правительства были направлены на противодействие разрушающим экономику страны  негативным процессам.</w:t>
      </w:r>
    </w:p>
    <w:p w:rsidR="00BF3241" w:rsidRDefault="00BF3241">
      <w:pPr>
        <w:spacing w:line="360" w:lineRule="auto"/>
        <w:ind w:firstLine="720"/>
        <w:jc w:val="both"/>
        <w:rPr>
          <w:sz w:val="28"/>
        </w:rPr>
      </w:pPr>
      <w:r>
        <w:rPr>
          <w:sz w:val="28"/>
        </w:rPr>
        <w:t>Городским исполнительным комитетом в 1996-1999 годах велась целенаправленная работа по поиску и реализации новых методов и подходов для решения социально-экономических задач в соответствии с намеченным Президентом и Правительством страны курсом в усло-</w:t>
      </w:r>
      <w:r>
        <w:rPr>
          <w:sz w:val="28"/>
        </w:rPr>
        <w:br/>
        <w:t>виях переходной экономики.</w:t>
      </w:r>
    </w:p>
    <w:p w:rsidR="00BF3241" w:rsidRDefault="00BF3241">
      <w:pPr>
        <w:spacing w:line="360" w:lineRule="auto"/>
        <w:jc w:val="both"/>
        <w:rPr>
          <w:sz w:val="28"/>
        </w:rPr>
      </w:pPr>
      <w:r>
        <w:rPr>
          <w:sz w:val="28"/>
        </w:rPr>
        <w:t>С целью обеспечения экономической стабилизации в городе проводилась конкретная работа по выходу из кризисной ситуации. Важнейшей задачей экономической политики в этот период было обеспечение устойчивого экономического роста.</w:t>
      </w:r>
    </w:p>
    <w:p w:rsidR="00BF3241" w:rsidRDefault="00BF3241">
      <w:pPr>
        <w:spacing w:before="180" w:line="360" w:lineRule="auto"/>
        <w:jc w:val="both"/>
        <w:rPr>
          <w:sz w:val="28"/>
        </w:rPr>
      </w:pPr>
      <w:r>
        <w:rPr>
          <w:sz w:val="28"/>
        </w:rPr>
        <w:t>На заседаниях исполкома, совещаниях с руководителями предприятий и организаций рассматривались актуальные вопросы жизнедеятельности города, принимались необходимые меры по улучшению положения дел. Причем, приоритетный характер носили вопросы преодоления кризисных явлений в экономике, стабилизации социально-</w:t>
      </w:r>
      <w:r>
        <w:rPr>
          <w:b/>
          <w:sz w:val="28"/>
        </w:rPr>
        <w:tab/>
      </w:r>
      <w:r>
        <w:rPr>
          <w:sz w:val="28"/>
        </w:rPr>
        <w:t>экономического развития предприятий и организаций, повышения</w:t>
      </w:r>
      <w:r>
        <w:rPr>
          <w:sz w:val="28"/>
        </w:rPr>
        <w:br/>
        <w:t>эффективности работы отделов исполкома.</w:t>
      </w:r>
    </w:p>
    <w:p w:rsidR="00BF3241" w:rsidRDefault="00BF3241">
      <w:pPr>
        <w:spacing w:before="0" w:line="360" w:lineRule="auto"/>
        <w:ind w:right="-345" w:firstLine="0"/>
        <w:jc w:val="both"/>
        <w:rPr>
          <w:sz w:val="28"/>
        </w:rPr>
      </w:pPr>
      <w:r>
        <w:rPr>
          <w:sz w:val="28"/>
        </w:rPr>
        <w:t xml:space="preserve">     С целью повышения прогнозных показателей, улучшения качественных параметров продукции, развития социальной сферы горисполкомом разработано и утверждено ряд комплексных целевых программ, такие как</w:t>
      </w:r>
      <w:r>
        <w:rPr>
          <w:sz w:val="28"/>
          <w:lang w:val="en-US"/>
        </w:rPr>
        <w:t>:</w:t>
      </w:r>
      <w:r>
        <w:rPr>
          <w:sz w:val="28"/>
        </w:rPr>
        <w:t xml:space="preserve"> повышения качества и конкурентоспособности продукции промышленных предприятий города на 1997-2000гг.</w:t>
      </w:r>
      <w:r>
        <w:rPr>
          <w:sz w:val="28"/>
          <w:lang w:val="en-US"/>
        </w:rPr>
        <w:t>;</w:t>
      </w:r>
      <w:r>
        <w:rPr>
          <w:sz w:val="28"/>
        </w:rPr>
        <w:t xml:space="preserve"> развития производства товаров и услуг, государственной поддержки малого предпринимательства</w:t>
      </w:r>
      <w:r>
        <w:rPr>
          <w:sz w:val="28"/>
          <w:lang w:val="en-US"/>
        </w:rPr>
        <w:t>;</w:t>
      </w:r>
      <w:r>
        <w:rPr>
          <w:sz w:val="28"/>
        </w:rPr>
        <w:t xml:space="preserve"> занятости населения</w:t>
      </w:r>
      <w:r>
        <w:rPr>
          <w:sz w:val="28"/>
          <w:lang w:val="en-US"/>
        </w:rPr>
        <w:t>;</w:t>
      </w:r>
      <w:r>
        <w:rPr>
          <w:sz w:val="28"/>
        </w:rPr>
        <w:t xml:space="preserve"> «Молодежь»</w:t>
      </w:r>
      <w:r>
        <w:rPr>
          <w:sz w:val="28"/>
          <w:lang w:val="en-US"/>
        </w:rPr>
        <w:t>;</w:t>
      </w:r>
      <w:r>
        <w:rPr>
          <w:sz w:val="28"/>
        </w:rPr>
        <w:t xml:space="preserve"> «Дети Беларуси», развития культуры и искусства до 2005г., развития физической культуры, спорта и туризма на 1997-2000г.г. и другие. </w:t>
      </w:r>
    </w:p>
    <w:p w:rsidR="00BF3241" w:rsidRDefault="00BF3241">
      <w:pPr>
        <w:spacing w:before="300" w:line="360" w:lineRule="auto"/>
        <w:ind w:left="40" w:firstLine="720"/>
        <w:jc w:val="both"/>
        <w:rPr>
          <w:sz w:val="28"/>
        </w:rPr>
      </w:pPr>
      <w:r>
        <w:rPr>
          <w:sz w:val="28"/>
        </w:rPr>
        <w:t>Значительное внимание уделяется в городе развитию социальной сферы.</w:t>
      </w:r>
    </w:p>
    <w:p w:rsidR="00BF3241" w:rsidRDefault="00BF3241">
      <w:pPr>
        <w:spacing w:before="300" w:line="360" w:lineRule="auto"/>
        <w:ind w:left="40" w:firstLine="720"/>
        <w:jc w:val="both"/>
        <w:rPr>
          <w:sz w:val="28"/>
        </w:rPr>
      </w:pPr>
      <w:r>
        <w:rPr>
          <w:sz w:val="28"/>
        </w:rPr>
        <w:t>С 1996 года ежегодно городскими исполнительным комитетом и Советом депутатов принимается решение «О поддержке субъектами хозяйствования объектов социальной сферы».Согласно решению, средства в размере от 3 до 5 %(в разные годы) балансовой прибыли предприятий, входящих в Ассоциацию промышленников и предпринимателей, перечисляются на оказание финансовой помощи объектам социально-культурной сферы города.</w:t>
      </w:r>
    </w:p>
    <w:p w:rsidR="00BF3241" w:rsidRDefault="00BF3241">
      <w:pPr>
        <w:spacing w:before="300" w:line="360" w:lineRule="auto"/>
        <w:ind w:left="40" w:firstLine="720"/>
        <w:jc w:val="both"/>
        <w:rPr>
          <w:sz w:val="28"/>
        </w:rPr>
      </w:pPr>
      <w:r>
        <w:rPr>
          <w:sz w:val="28"/>
        </w:rPr>
        <w:t>В течение 1999 года обеспечена стабильная работа учреждений здравоохранения, сохранилась доступность для населения медицинской помощи.</w:t>
      </w:r>
    </w:p>
    <w:p w:rsidR="00BF3241" w:rsidRDefault="00BF3241">
      <w:pPr>
        <w:spacing w:before="300" w:line="360" w:lineRule="auto"/>
        <w:ind w:left="40" w:firstLine="720"/>
        <w:jc w:val="both"/>
        <w:rPr>
          <w:sz w:val="28"/>
        </w:rPr>
      </w:pPr>
      <w:r>
        <w:rPr>
          <w:sz w:val="28"/>
        </w:rPr>
        <w:t>Обеспеченность койками на 10 тыс.населения составила 112 против105,5 в 1998 году.</w:t>
      </w:r>
    </w:p>
    <w:p w:rsidR="00BF3241" w:rsidRDefault="00BF3241">
      <w:pPr>
        <w:spacing w:before="300" w:line="360" w:lineRule="auto"/>
        <w:ind w:left="40" w:firstLine="720"/>
        <w:jc w:val="both"/>
        <w:rPr>
          <w:sz w:val="28"/>
        </w:rPr>
      </w:pPr>
      <w:r>
        <w:rPr>
          <w:sz w:val="28"/>
        </w:rPr>
        <w:t>Управлением здравоохранения совместно  с местными исполнительными органами проведена работа по совершенствованию функционирования отрасли, улучшению материально-технической базы лечебно-профилактических учреждений, оснащению современным оборудованием, внедрению новых медицинских технологий, подготовке кадров.</w:t>
      </w:r>
    </w:p>
    <w:p w:rsidR="00BF3241" w:rsidRDefault="00BF3241">
      <w:pPr>
        <w:spacing w:before="300" w:line="360" w:lineRule="auto"/>
        <w:ind w:left="40" w:firstLine="720"/>
        <w:jc w:val="both"/>
        <w:rPr>
          <w:sz w:val="28"/>
        </w:rPr>
      </w:pPr>
      <w:r>
        <w:rPr>
          <w:sz w:val="28"/>
        </w:rPr>
        <w:t>За последние 5 лет введены в действие после капитального ремонта</w:t>
      </w:r>
      <w:r>
        <w:rPr>
          <w:sz w:val="28"/>
          <w:lang w:val="en-US"/>
        </w:rPr>
        <w:t>:</w:t>
      </w:r>
      <w:r>
        <w:rPr>
          <w:sz w:val="28"/>
        </w:rPr>
        <w:t xml:space="preserve"> детская стоматологическая поликлиника, гинекологический корпус роддома. Проведен текущий ремонт в лечебно-профилактических учреждениях города. Проведен капитальный ремонт детской поликлиники №1, капитальный ремонт филиалов поликлиник</w:t>
      </w:r>
      <w:r>
        <w:rPr>
          <w:sz w:val="28"/>
          <w:lang w:val="en-US"/>
        </w:rPr>
        <w:t>:</w:t>
      </w:r>
      <w:r>
        <w:rPr>
          <w:sz w:val="28"/>
        </w:rPr>
        <w:t xml:space="preserve"> Кривой Крюк, авиагородок, воинская часть «Киселевичи». В детской поликлинике №4 идет реконструкция помещений для увеличения площадей под реабилитационное отделение.</w:t>
      </w:r>
    </w:p>
    <w:p w:rsidR="00BF3241" w:rsidRDefault="00BF3241">
      <w:pPr>
        <w:spacing w:line="360" w:lineRule="auto"/>
        <w:ind w:left="40" w:firstLine="720"/>
        <w:jc w:val="both"/>
        <w:rPr>
          <w:sz w:val="28"/>
        </w:rPr>
      </w:pPr>
      <w:r>
        <w:rPr>
          <w:sz w:val="28"/>
        </w:rPr>
        <w:t>Реконструировано здание под эндокринологическое отделение в городской больнице скорой помощи. Расширены площади в поликлинике №5, готовится проектно-сметная документация на реконструкцию здания бывшего краеведческого музея под детский реабилитационный центр, изготовлено проектно-сметная документация по строительству новой базы кожвендиспансера на 400 посещений в смену.</w:t>
      </w:r>
    </w:p>
    <w:p w:rsidR="00BF3241" w:rsidRDefault="00BF3241">
      <w:pPr>
        <w:spacing w:line="360" w:lineRule="auto"/>
        <w:ind w:left="40" w:firstLine="720"/>
        <w:jc w:val="both"/>
        <w:rPr>
          <w:sz w:val="28"/>
        </w:rPr>
      </w:pPr>
      <w:r>
        <w:rPr>
          <w:sz w:val="28"/>
        </w:rPr>
        <w:t>В настоящее время идет реконструкция здания терапевтического корпуса и психоневрологического отделения городской больницы скорой помощи.</w:t>
      </w:r>
    </w:p>
    <w:p w:rsidR="00BF3241" w:rsidRDefault="00BF3241">
      <w:pPr>
        <w:spacing w:line="360" w:lineRule="auto"/>
        <w:ind w:left="40" w:firstLine="720"/>
        <w:jc w:val="both"/>
        <w:rPr>
          <w:sz w:val="28"/>
        </w:rPr>
      </w:pPr>
      <w:r>
        <w:rPr>
          <w:sz w:val="28"/>
        </w:rPr>
        <w:t>Продолжается строительство поликлиники в 6-м микрорайоне на 480 посещений в смену.</w:t>
      </w:r>
    </w:p>
    <w:p w:rsidR="00BF3241" w:rsidRDefault="00BF3241">
      <w:pPr>
        <w:spacing w:line="360" w:lineRule="auto"/>
        <w:ind w:left="40" w:firstLine="720"/>
        <w:jc w:val="both"/>
        <w:rPr>
          <w:sz w:val="28"/>
        </w:rPr>
      </w:pPr>
      <w:r>
        <w:rPr>
          <w:sz w:val="28"/>
        </w:rPr>
        <w:t>Горисполкомом проводится целенаправленная работа по созданию в городе целостной образовательно-воспитательной системы, повышения качества образования.</w:t>
      </w:r>
    </w:p>
    <w:p w:rsidR="00BF3241" w:rsidRDefault="00BF3241">
      <w:pPr>
        <w:spacing w:line="360" w:lineRule="auto"/>
        <w:ind w:left="40" w:firstLine="720"/>
        <w:jc w:val="both"/>
        <w:rPr>
          <w:sz w:val="28"/>
        </w:rPr>
      </w:pPr>
      <w:r>
        <w:rPr>
          <w:sz w:val="28"/>
        </w:rPr>
        <w:t>В апреле т.г. совместно с Министерством образования, Академией последипломного образования, Национальным институтом образования проведен республиканский семинар «Региональные системы воспитания».</w:t>
      </w:r>
    </w:p>
    <w:p w:rsidR="00BF3241" w:rsidRDefault="00BF3241">
      <w:pPr>
        <w:spacing w:line="360" w:lineRule="auto"/>
        <w:ind w:left="40" w:firstLine="720"/>
        <w:jc w:val="both"/>
        <w:rPr>
          <w:sz w:val="28"/>
        </w:rPr>
      </w:pPr>
      <w:r>
        <w:rPr>
          <w:sz w:val="28"/>
        </w:rPr>
        <w:t>На укрепление материальной базы направляются бюджетные ассигнования, оказывается шефская помощь предприятиями.</w:t>
      </w:r>
    </w:p>
    <w:p w:rsidR="00BF3241" w:rsidRDefault="00BF3241">
      <w:pPr>
        <w:spacing w:line="360" w:lineRule="auto"/>
        <w:ind w:left="40" w:firstLine="720"/>
        <w:jc w:val="both"/>
        <w:rPr>
          <w:sz w:val="28"/>
        </w:rPr>
      </w:pPr>
      <w:r>
        <w:rPr>
          <w:sz w:val="28"/>
        </w:rPr>
        <w:t xml:space="preserve">Горисполкомом за последние 3 года переданы на баланс управления образования 8 дошкольных учреждений, что дало возможность открыть в 1998 году первый в области детский социальный приют, в апреле 2000 года – центр коррекционно-развивающего обучения и реабилитации. </w:t>
      </w:r>
    </w:p>
    <w:p w:rsidR="00BF3241" w:rsidRDefault="00BF3241">
      <w:pPr>
        <w:spacing w:line="360" w:lineRule="auto"/>
        <w:ind w:left="40" w:firstLine="720"/>
        <w:jc w:val="both"/>
        <w:rPr>
          <w:sz w:val="28"/>
        </w:rPr>
      </w:pPr>
      <w:r>
        <w:rPr>
          <w:sz w:val="28"/>
        </w:rPr>
        <w:t>Соответсвующая материально-техническая база, профессиональный кадровый состав позволяют на должном уровне вести музыкальное образование и эстетическое воспитание детей и подростков, обеспечивать грамотную справочно-информационную работу и библиотечное обслуживание, организовывать досуговую деятельность, развитие самодеятельности народного творчества среди различных групп и возрастных категорий населения города.</w:t>
      </w:r>
    </w:p>
    <w:p w:rsidR="00BF3241" w:rsidRDefault="00BF3241">
      <w:pPr>
        <w:spacing w:line="360" w:lineRule="auto"/>
        <w:ind w:left="40" w:firstLine="720"/>
        <w:jc w:val="both"/>
        <w:rPr>
          <w:sz w:val="28"/>
        </w:rPr>
      </w:pPr>
      <w:r>
        <w:rPr>
          <w:sz w:val="28"/>
        </w:rPr>
        <w:t>В г.Бобруйске действуют 162 клубных объединений и 93 коллектива художественной самодеятельности, объединяющих свыше 5 тыс.человек.</w:t>
      </w:r>
    </w:p>
    <w:p w:rsidR="00BF3241" w:rsidRDefault="00BF3241">
      <w:pPr>
        <w:spacing w:line="360" w:lineRule="auto"/>
        <w:ind w:left="40" w:firstLine="720"/>
        <w:jc w:val="both"/>
        <w:rPr>
          <w:sz w:val="28"/>
        </w:rPr>
      </w:pPr>
      <w:r>
        <w:rPr>
          <w:sz w:val="28"/>
        </w:rPr>
        <w:t>Созданный в 1996 году решением горисполкома краеведческий музей на сегодняшний день стал базой для сохранения, увековечения и приумножения историко-культурного наследия. Бобруйский горисполком постоянно держит на контроле ход работ по созданию экспозиций музея.</w:t>
      </w:r>
    </w:p>
    <w:p w:rsidR="00BF3241" w:rsidRDefault="00BF3241">
      <w:pPr>
        <w:spacing w:line="360" w:lineRule="auto"/>
        <w:ind w:left="40" w:firstLine="720"/>
        <w:jc w:val="both"/>
        <w:rPr>
          <w:sz w:val="28"/>
        </w:rPr>
      </w:pPr>
      <w:r>
        <w:rPr>
          <w:sz w:val="28"/>
        </w:rPr>
        <w:t>Проводится определенная работа по совершенствованию материальной базы объектов физической культуры и спорта. Началась реконструкция городского стадиона на 7,5 тыс. посадочных мест, который будет отвечать требованиям международного уровня, ведется строительство спортивного комплекса с игровым залом, теннисным кортом.</w:t>
      </w:r>
    </w:p>
    <w:p w:rsidR="00BF3241" w:rsidRDefault="00BF3241">
      <w:pPr>
        <w:spacing w:line="360" w:lineRule="auto"/>
        <w:ind w:left="40" w:firstLine="720"/>
        <w:jc w:val="both"/>
        <w:rPr>
          <w:sz w:val="28"/>
        </w:rPr>
      </w:pPr>
      <w:r>
        <w:rPr>
          <w:sz w:val="28"/>
        </w:rPr>
        <w:t>В 1999 году подготовлено 29 мастеров спорта Республики Беларусь, 60 кандидатов в мастера, 5 спортсменов завоевали лицензии на Олимпийские игры 2000 года в Сиднее.</w:t>
      </w: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0" w:line="360" w:lineRule="auto"/>
        <w:ind w:left="9240" w:firstLine="0"/>
        <w:jc w:val="both"/>
        <w:rPr>
          <w:sz w:val="28"/>
        </w:rPr>
      </w:pPr>
    </w:p>
    <w:p w:rsidR="00BF3241" w:rsidRDefault="00BF3241">
      <w:pPr>
        <w:spacing w:before="340" w:line="360" w:lineRule="auto"/>
        <w:ind w:left="640" w:firstLine="0"/>
        <w:jc w:val="both"/>
        <w:rPr>
          <w:sz w:val="28"/>
        </w:rPr>
      </w:pPr>
      <w:r>
        <w:rPr>
          <w:b/>
          <w:sz w:val="28"/>
        </w:rPr>
        <w:t>2.2. Анализ организации и результатов</w:t>
      </w:r>
    </w:p>
    <w:p w:rsidR="00BF3241" w:rsidRDefault="00BF3241">
      <w:pPr>
        <w:spacing w:before="0" w:line="360" w:lineRule="auto"/>
        <w:ind w:left="1400" w:right="2800" w:firstLine="0"/>
        <w:jc w:val="both"/>
        <w:rPr>
          <w:sz w:val="28"/>
        </w:rPr>
      </w:pPr>
      <w:r>
        <w:rPr>
          <w:b/>
          <w:sz w:val="28"/>
        </w:rPr>
        <w:t>управления социально-экономическими</w:t>
      </w:r>
      <w:r>
        <w:rPr>
          <w:b/>
          <w:sz w:val="28"/>
        </w:rPr>
        <w:br/>
        <w:t>процессами в городе</w:t>
      </w:r>
    </w:p>
    <w:p w:rsidR="00BF3241" w:rsidRDefault="00BF3241">
      <w:pPr>
        <w:spacing w:before="320" w:line="360" w:lineRule="auto"/>
        <w:jc w:val="both"/>
        <w:rPr>
          <w:sz w:val="28"/>
        </w:rPr>
      </w:pPr>
      <w:r>
        <w:rPr>
          <w:sz w:val="28"/>
        </w:rPr>
        <w:t>В соответствии с Конституцией Республики Беларусь и  Законом "О местном управлении и самоуправлении в Республике Беларусь" Бобруйский городской исполнительный комитет является исполнительным и распорядительным органом на территории города с правом юридиче-</w:t>
      </w:r>
      <w:r>
        <w:rPr>
          <w:sz w:val="28"/>
        </w:rPr>
        <w:br/>
        <w:t>ского лица, подотчетен и подконтролен Президенту Республики Беларусь, Совету Министров Республики Беларусь, областному исполнительному комитету и городскому Совету депутатов по вопросам, отнесен-</w:t>
      </w:r>
      <w:r>
        <w:rPr>
          <w:sz w:val="28"/>
        </w:rPr>
        <w:br/>
        <w:t>ным к компетенции Совета. В своей деятельности исполнительный комитет руководствуется Законом "О местном управлении и самоуправлении в Республике Беларусь", другими Законами, Указами Президента Республики Беларусь, постановлениями Совета Министров Республики Беларусь.</w:t>
      </w:r>
    </w:p>
    <w:p w:rsidR="00BF3241" w:rsidRDefault="00BF3241">
      <w:pPr>
        <w:spacing w:line="360" w:lineRule="auto"/>
        <w:ind w:firstLine="720"/>
        <w:jc w:val="both"/>
        <w:rPr>
          <w:sz w:val="28"/>
        </w:rPr>
      </w:pPr>
      <w:r>
        <w:rPr>
          <w:sz w:val="28"/>
        </w:rPr>
        <w:t>Горисполком входит в систему исполнительной власти и является органом местного управления  общей компетенции, независим в выборе форм и методов организации выполнения решений вышестоящих органов государственной власти и управления, городского Совета депутатов.</w:t>
      </w:r>
    </w:p>
    <w:p w:rsidR="00BF3241" w:rsidRDefault="00BF3241">
      <w:pPr>
        <w:spacing w:line="360" w:lineRule="auto"/>
        <w:jc w:val="both"/>
        <w:rPr>
          <w:sz w:val="28"/>
        </w:rPr>
      </w:pPr>
      <w:r>
        <w:rPr>
          <w:sz w:val="28"/>
        </w:rPr>
        <w:t>Деятельность городского исполнительного комитета основывается на коллективном, свободном, деловом обсуждении и решении вопросов, гласности, учете общественного мнения, сочетании коллегиального</w:t>
      </w:r>
      <w:r>
        <w:rPr>
          <w:sz w:val="28"/>
        </w:rPr>
        <w:br/>
        <w:t>рассмотрения и решения вопросов с персональной ответственностью членов исполкома, руководителей отделов, управлений, комитетов и других-отраслевых органов за выполнение принятых решений и состояния дел на порученных участках работы.</w:t>
      </w:r>
    </w:p>
    <w:p w:rsidR="00BF3241" w:rsidRDefault="00BF3241">
      <w:pPr>
        <w:spacing w:before="600" w:line="360" w:lineRule="auto"/>
        <w:ind w:left="680" w:firstLine="0"/>
        <w:jc w:val="both"/>
        <w:rPr>
          <w:sz w:val="28"/>
        </w:rPr>
      </w:pPr>
      <w:r>
        <w:rPr>
          <w:sz w:val="28"/>
        </w:rPr>
        <w:t>Городской исполнительный комитет осуществляет:</w:t>
      </w:r>
    </w:p>
    <w:p w:rsidR="00BF3241" w:rsidRDefault="00BF3241">
      <w:pPr>
        <w:spacing w:before="0" w:line="360" w:lineRule="auto"/>
        <w:ind w:left="9072" w:firstLine="88"/>
        <w:jc w:val="both"/>
        <w:rPr>
          <w:sz w:val="28"/>
        </w:rPr>
      </w:pPr>
    </w:p>
    <w:p w:rsidR="00BF3241" w:rsidRDefault="00BF3241">
      <w:pPr>
        <w:spacing w:before="0" w:line="360" w:lineRule="auto"/>
        <w:ind w:left="840" w:hanging="240"/>
        <w:jc w:val="both"/>
        <w:rPr>
          <w:sz w:val="28"/>
        </w:rPr>
      </w:pPr>
      <w:r>
        <w:rPr>
          <w:sz w:val="28"/>
        </w:rPr>
        <w:t>- управление и контроль за объектами коммунальной собственности, устанавливает пределы распоряжения имуществом, закрепленным за предприятиями, учреждениями, организациями городской коммунальной собственности в порядке, определен-</w:t>
      </w:r>
      <w:r>
        <w:rPr>
          <w:sz w:val="28"/>
        </w:rPr>
        <w:br/>
        <w:t>ном законодательством, приостанавливает их хозяйственную деятельность или строительство объектов в случаях нарушения природоохранного и других законодательств;</w:t>
      </w:r>
    </w:p>
    <w:p w:rsidR="00BF3241" w:rsidRDefault="00BF3241">
      <w:pPr>
        <w:spacing w:before="180" w:line="360" w:lineRule="auto"/>
        <w:ind w:left="840" w:hanging="240"/>
        <w:jc w:val="both"/>
        <w:rPr>
          <w:sz w:val="28"/>
        </w:rPr>
      </w:pPr>
      <w:r>
        <w:rPr>
          <w:sz w:val="28"/>
        </w:rPr>
        <w:t>- контроль за исполнением решений исполнительных и распорядительных органов, принятых в пределах их компетенции, предприятиями всех форм собственности, расположенными на территории города. Горисполком может вмешиваться в деятельность предприятий и организаций всех форм собственности,</w:t>
      </w:r>
      <w:r>
        <w:rPr>
          <w:sz w:val="28"/>
        </w:rPr>
        <w:br/>
        <w:t>если нарушаются права государственных органов по осуществлению контроля за деятельностью предприятий, организаций, предусмотренных действующим законодательством;</w:t>
      </w:r>
    </w:p>
    <w:p w:rsidR="00BF3241" w:rsidRDefault="00BF3241">
      <w:pPr>
        <w:spacing w:before="180" w:line="360" w:lineRule="auto"/>
        <w:ind w:left="840" w:hanging="240"/>
        <w:jc w:val="both"/>
        <w:rPr>
          <w:sz w:val="28"/>
        </w:rPr>
      </w:pPr>
      <w:r>
        <w:rPr>
          <w:sz w:val="28"/>
        </w:rPr>
        <w:t>- систематический контроль за деятельностью отделов, управлений горисполкома, администраций районов и других подведомственных организаций по исполнению ими Указов Президента Республики Беларусь, Постановлений Совета Министров Республики Беларусь, решений областного, городского исполнительных комитетов и возложенных на них полномочий.</w:t>
      </w:r>
    </w:p>
    <w:p w:rsidR="00BF3241" w:rsidRDefault="00BF3241">
      <w:pPr>
        <w:spacing w:before="480" w:line="360" w:lineRule="auto"/>
        <w:ind w:left="600" w:firstLine="0"/>
        <w:jc w:val="both"/>
        <w:rPr>
          <w:sz w:val="28"/>
        </w:rPr>
      </w:pPr>
      <w:r>
        <w:rPr>
          <w:sz w:val="28"/>
        </w:rPr>
        <w:t>Исполнительный комитет:</w:t>
      </w:r>
    </w:p>
    <w:p w:rsidR="00BF3241" w:rsidRDefault="00BF3241">
      <w:pPr>
        <w:spacing w:line="360" w:lineRule="auto"/>
        <w:ind w:left="840" w:hanging="240"/>
        <w:jc w:val="both"/>
        <w:rPr>
          <w:sz w:val="28"/>
        </w:rPr>
      </w:pPr>
      <w:r>
        <w:rPr>
          <w:sz w:val="28"/>
        </w:rPr>
        <w:t>- в необходимых случаях отменяет решения и распоряжения администраций районов, акты руководителей отделов, управлений горисполкома, а также в пределах представленной компетенции</w:t>
      </w:r>
      <w:r>
        <w:rPr>
          <w:sz w:val="28"/>
        </w:rPr>
        <w:br/>
        <w:t>предприятий, учреждений и организаций областной коммунальной собственности;</w:t>
      </w:r>
    </w:p>
    <w:p w:rsidR="00BF3241" w:rsidRDefault="00BF3241">
      <w:pPr>
        <w:spacing w:before="180" w:line="360" w:lineRule="auto"/>
        <w:ind w:left="840" w:hanging="240"/>
        <w:jc w:val="both"/>
        <w:rPr>
          <w:sz w:val="28"/>
        </w:rPr>
      </w:pPr>
      <w:r>
        <w:rPr>
          <w:sz w:val="28"/>
        </w:rPr>
        <w:t>- приостанавливает исполнение противоречащих законодательству акту руководителей предприятий, учреждений и организаций государственной собственности по вопросам, отнесенным к</w:t>
      </w:r>
      <w:r>
        <w:rPr>
          <w:sz w:val="28"/>
        </w:rPr>
        <w:br/>
        <w:t>компетенции горисполкома, и сообщает об этом соответствующим вышестоящим органам.</w:t>
      </w:r>
    </w:p>
    <w:p w:rsidR="00BF3241" w:rsidRDefault="00BF3241">
      <w:pPr>
        <w:spacing w:before="320" w:line="360" w:lineRule="auto"/>
        <w:jc w:val="both"/>
        <w:rPr>
          <w:sz w:val="28"/>
        </w:rPr>
      </w:pPr>
      <w:r>
        <w:rPr>
          <w:sz w:val="28"/>
        </w:rPr>
        <w:t>Оперативное руководство и контроль за деятельностью администраций районов, отделов и управлений горисполкома, предприятий, учреждений и организаций всех форм собственности по вопросам входящим в компетенцию горисполкома осуществляется председателем, заме-</w:t>
      </w:r>
      <w:r>
        <w:rPr>
          <w:sz w:val="28"/>
        </w:rPr>
        <w:br/>
        <w:t>стителями председателя и управляющим делами в соответствии с распределением обязанностей.</w:t>
      </w:r>
    </w:p>
    <w:p w:rsidR="00BF3241" w:rsidRDefault="00BF3241">
      <w:pPr>
        <w:spacing w:line="360" w:lineRule="auto"/>
        <w:jc w:val="both"/>
        <w:rPr>
          <w:sz w:val="28"/>
        </w:rPr>
      </w:pPr>
      <w:r>
        <w:rPr>
          <w:sz w:val="28"/>
        </w:rPr>
        <w:t>Согласно Закону "О местном управлении и самоуправлении" органам власти дается право самостоятельного определения структуры аппарата. Она и определяет взаимосвязь между задачами (функциями),</w:t>
      </w:r>
      <w:r>
        <w:rPr>
          <w:sz w:val="28"/>
        </w:rPr>
        <w:br/>
        <w:t>компетенциями (полномочиями) и их координацией (регулированием).</w:t>
      </w:r>
    </w:p>
    <w:p w:rsidR="00BF3241" w:rsidRDefault="00BF3241">
      <w:pPr>
        <w:spacing w:line="360" w:lineRule="auto"/>
        <w:jc w:val="both"/>
        <w:rPr>
          <w:sz w:val="28"/>
        </w:rPr>
      </w:pPr>
      <w:r>
        <w:rPr>
          <w:sz w:val="28"/>
        </w:rPr>
        <w:t>Организационная структура аппарата горисполкома в последнее время подвержена изменениям. Это определяется сложностью задач социально-экономического регулирования в условиях переходных процессов и трудностями осуществления в этих условиях своей собственной предпринимательской функции с целью пополнения бюджета.</w:t>
      </w:r>
    </w:p>
    <w:p w:rsidR="00BF3241" w:rsidRDefault="00BF3241">
      <w:pPr>
        <w:spacing w:line="360" w:lineRule="auto"/>
        <w:jc w:val="both"/>
        <w:rPr>
          <w:sz w:val="28"/>
        </w:rPr>
      </w:pPr>
      <w:r>
        <w:rPr>
          <w:sz w:val="28"/>
        </w:rPr>
        <w:t>Остановимся на анализе управления аппаратом исполкома как самостоятельного ведомства, ибо от слаженности и оргсистемы его также зависит эффективность решения региональных проблем. Процесс организации управленческого труда здесь достаточно сложный.</w:t>
      </w:r>
    </w:p>
    <w:p w:rsidR="00BF3241" w:rsidRDefault="00BF3241">
      <w:pPr>
        <w:spacing w:line="360" w:lineRule="auto"/>
        <w:jc w:val="both"/>
        <w:rPr>
          <w:sz w:val="28"/>
        </w:rPr>
      </w:pPr>
      <w:r>
        <w:rPr>
          <w:sz w:val="28"/>
        </w:rPr>
        <w:t>Обуславливается это несколькими обстоятельствами: масштабами, количеством и структурой решаемых проблем, сложностью связей между ними, разнообразием применяемых методов, организационных принципов. Между управлениями и отделами исполкома как элементами системы,</w:t>
      </w:r>
      <w:r>
        <w:rPr>
          <w:sz w:val="28"/>
        </w:rPr>
        <w:br/>
        <w:t>необходимы устойчивые информационные связи. Этот принцип реализован недостаточно, фактически ограничивается обменом узаконенных решений между отделами и устным обменом информацией на аппаратных совещаниях. Без компьютеризации работы каждого подразделения</w:t>
      </w:r>
      <w:r>
        <w:rPr>
          <w:sz w:val="28"/>
        </w:rPr>
        <w:br/>
        <w:t>трудно добиться большего.</w:t>
      </w:r>
    </w:p>
    <w:p w:rsidR="00BF3241" w:rsidRDefault="00BF3241">
      <w:pPr>
        <w:spacing w:before="0" w:line="360" w:lineRule="auto"/>
        <w:ind w:right="400" w:firstLine="720"/>
        <w:jc w:val="both"/>
        <w:rPr>
          <w:sz w:val="28"/>
        </w:rPr>
      </w:pPr>
      <w:r>
        <w:rPr>
          <w:sz w:val="28"/>
        </w:rPr>
        <w:t>На сегодняшний день организация горисполкома состоит из системы подчинения по вертикали, дополненной функциями в виде специализированных отделов (Приложение 3).</w:t>
      </w:r>
    </w:p>
    <w:p w:rsidR="00BF3241" w:rsidRDefault="00BF3241">
      <w:pPr>
        <w:spacing w:before="440" w:line="360" w:lineRule="auto"/>
        <w:ind w:right="600"/>
        <w:jc w:val="both"/>
        <w:rPr>
          <w:sz w:val="28"/>
        </w:rPr>
      </w:pPr>
      <w:r>
        <w:rPr>
          <w:sz w:val="28"/>
        </w:rPr>
        <w:t>Как видим из схемы, организационная структура насчитывает 4 ступени:</w:t>
      </w:r>
    </w:p>
    <w:p w:rsidR="00BF3241" w:rsidRDefault="00BF3241">
      <w:pPr>
        <w:spacing w:before="200" w:line="360" w:lineRule="auto"/>
        <w:ind w:left="1040" w:hanging="300"/>
        <w:jc w:val="both"/>
        <w:rPr>
          <w:sz w:val="28"/>
        </w:rPr>
      </w:pPr>
      <w:r>
        <w:rPr>
          <w:sz w:val="28"/>
        </w:rPr>
        <w:t>- председатель горисполкома;</w:t>
      </w:r>
    </w:p>
    <w:p w:rsidR="00BF3241" w:rsidRDefault="00BF3241">
      <w:pPr>
        <w:spacing w:before="80" w:line="360" w:lineRule="auto"/>
        <w:ind w:left="1040" w:hanging="300"/>
        <w:jc w:val="both"/>
        <w:rPr>
          <w:sz w:val="28"/>
        </w:rPr>
      </w:pPr>
      <w:r>
        <w:rPr>
          <w:sz w:val="28"/>
        </w:rPr>
        <w:t>- заместители председателя, управделами исполкома;</w:t>
      </w:r>
    </w:p>
    <w:p w:rsidR="00BF3241" w:rsidRDefault="00BF3241">
      <w:pPr>
        <w:spacing w:before="80" w:line="360" w:lineRule="auto"/>
        <w:ind w:left="1040" w:hanging="300"/>
        <w:jc w:val="both"/>
        <w:rPr>
          <w:sz w:val="28"/>
        </w:rPr>
      </w:pPr>
      <w:r>
        <w:rPr>
          <w:sz w:val="28"/>
        </w:rPr>
        <w:t>- заведующие отделами, начальники управлений;</w:t>
      </w:r>
    </w:p>
    <w:p w:rsidR="00BF3241" w:rsidRDefault="00BF3241">
      <w:pPr>
        <w:spacing w:before="80" w:line="360" w:lineRule="auto"/>
        <w:ind w:left="1040" w:hanging="300"/>
        <w:jc w:val="both"/>
        <w:rPr>
          <w:sz w:val="28"/>
        </w:rPr>
      </w:pPr>
      <w:r>
        <w:rPr>
          <w:sz w:val="28"/>
        </w:rPr>
        <w:t>- специалисты узких функций (специалисты отделов).</w:t>
      </w:r>
    </w:p>
    <w:p w:rsidR="00BF3241" w:rsidRDefault="00BF3241">
      <w:pPr>
        <w:spacing w:before="300" w:line="360" w:lineRule="auto"/>
        <w:jc w:val="both"/>
        <w:rPr>
          <w:sz w:val="28"/>
        </w:rPr>
      </w:pPr>
      <w:r>
        <w:rPr>
          <w:sz w:val="28"/>
        </w:rPr>
        <w:t>Смысл существования каждого отдела, управленческой должности способствует достижению целей более крупного огана управления,т.е. исполкома в целом.</w:t>
      </w:r>
    </w:p>
    <w:p w:rsidR="00BF3241" w:rsidRDefault="00BF3241">
      <w:pPr>
        <w:spacing w:before="320" w:line="360" w:lineRule="auto"/>
        <w:ind w:right="200" w:firstLine="0"/>
        <w:jc w:val="both"/>
        <w:rPr>
          <w:sz w:val="28"/>
        </w:rPr>
      </w:pPr>
      <w:r>
        <w:rPr>
          <w:sz w:val="28"/>
        </w:rPr>
        <w:t>Распределение функций между руководителями высшего звена и отделами четко регламентировано и строго распределено по задачам.</w:t>
      </w:r>
    </w:p>
    <w:p w:rsidR="00BF3241" w:rsidRDefault="00BF3241">
      <w:pPr>
        <w:spacing w:before="300" w:line="360" w:lineRule="auto"/>
        <w:ind w:firstLine="720"/>
        <w:jc w:val="both"/>
        <w:rPr>
          <w:sz w:val="28"/>
        </w:rPr>
      </w:pPr>
      <w:r>
        <w:rPr>
          <w:sz w:val="28"/>
        </w:rPr>
        <w:t>Председатель городского исполнительного комитета руководит деятельностью городского исполнительного комитета, координирует деятельность местных администраций, отделов, управлений и других</w:t>
      </w:r>
      <w:r>
        <w:rPr>
          <w:sz w:val="28"/>
        </w:rPr>
        <w:br/>
        <w:t>подразделений исполнительного комитета, ведет вопросы кадров, бюджета, Финансов и налогов.</w:t>
      </w:r>
    </w:p>
    <w:p w:rsidR="00BF3241" w:rsidRDefault="00BF3241">
      <w:pPr>
        <w:spacing w:before="300" w:line="360" w:lineRule="auto"/>
        <w:jc w:val="both"/>
        <w:rPr>
          <w:sz w:val="28"/>
        </w:rPr>
      </w:pPr>
      <w:r>
        <w:rPr>
          <w:sz w:val="28"/>
        </w:rPr>
        <w:t>В непосредственном подчинении председателя горисполкома находятся управление делами, управление внутренних дел, отдел организационно-кадровой работы, финансовый отдел.</w:t>
      </w:r>
    </w:p>
    <w:p w:rsidR="00BF3241" w:rsidRDefault="00BF3241">
      <w:pPr>
        <w:spacing w:before="500" w:line="360" w:lineRule="auto"/>
        <w:ind w:left="680" w:firstLine="0"/>
        <w:jc w:val="both"/>
        <w:rPr>
          <w:sz w:val="28"/>
        </w:rPr>
      </w:pPr>
      <w:r>
        <w:rPr>
          <w:sz w:val="28"/>
        </w:rPr>
        <w:t>Решает вопросы:</w:t>
      </w:r>
    </w:p>
    <w:p w:rsidR="00BF3241" w:rsidRDefault="00BF3241">
      <w:pPr>
        <w:spacing w:before="60" w:line="360" w:lineRule="auto"/>
        <w:ind w:left="1040" w:hanging="300"/>
        <w:jc w:val="both"/>
        <w:rPr>
          <w:sz w:val="28"/>
        </w:rPr>
      </w:pPr>
      <w:r>
        <w:rPr>
          <w:sz w:val="28"/>
        </w:rPr>
        <w:t>- Национального банка, Беларусбанка Республики Беларусь, коммерческих банков;</w:t>
      </w:r>
    </w:p>
    <w:p w:rsidR="00BF3241" w:rsidRDefault="00BF3241">
      <w:pPr>
        <w:spacing w:before="80" w:line="360" w:lineRule="auto"/>
        <w:ind w:left="1040" w:hanging="300"/>
        <w:jc w:val="both"/>
        <w:rPr>
          <w:sz w:val="28"/>
        </w:rPr>
      </w:pPr>
      <w:r>
        <w:rPr>
          <w:sz w:val="28"/>
        </w:rPr>
        <w:t>- государственной налоговой инспекции по городу Бобруйску;</w:t>
      </w:r>
    </w:p>
    <w:p w:rsidR="00BF3241" w:rsidRDefault="00BF3241">
      <w:pPr>
        <w:spacing w:before="180" w:line="360" w:lineRule="auto"/>
        <w:ind w:left="1040" w:hanging="300"/>
        <w:jc w:val="both"/>
        <w:rPr>
          <w:sz w:val="28"/>
        </w:rPr>
      </w:pPr>
      <w:r>
        <w:rPr>
          <w:sz w:val="28"/>
        </w:rPr>
        <w:t>- гражданской обороны;</w:t>
      </w:r>
    </w:p>
    <w:p w:rsidR="00BF3241" w:rsidRDefault="00BF3241">
      <w:pPr>
        <w:spacing w:before="340" w:line="360" w:lineRule="auto"/>
        <w:ind w:left="920" w:firstLine="0"/>
        <w:jc w:val="both"/>
        <w:rPr>
          <w:sz w:val="28"/>
        </w:rPr>
      </w:pPr>
      <w:r>
        <w:rPr>
          <w:sz w:val="28"/>
        </w:rPr>
        <w:t>военных организаций;</w:t>
      </w:r>
    </w:p>
    <w:p w:rsidR="00BF3241" w:rsidRDefault="00BF3241">
      <w:pPr>
        <w:spacing w:before="60" w:line="360" w:lineRule="auto"/>
        <w:ind w:left="960" w:right="1600" w:firstLine="0"/>
        <w:jc w:val="both"/>
        <w:rPr>
          <w:sz w:val="28"/>
        </w:rPr>
      </w:pPr>
      <w:r>
        <w:rPr>
          <w:sz w:val="28"/>
        </w:rPr>
        <w:t>управления Комитета Государственной безопасности</w:t>
      </w:r>
      <w:r>
        <w:rPr>
          <w:sz w:val="28"/>
        </w:rPr>
        <w:br/>
        <w:t>г.Бобруйска по Могилевской области;</w:t>
      </w:r>
    </w:p>
    <w:p w:rsidR="00BF3241" w:rsidRDefault="00BF3241">
      <w:pPr>
        <w:spacing w:before="80" w:line="360" w:lineRule="auto"/>
        <w:ind w:left="920" w:firstLine="0"/>
        <w:jc w:val="both"/>
        <w:rPr>
          <w:sz w:val="28"/>
        </w:rPr>
      </w:pPr>
      <w:r>
        <w:rPr>
          <w:sz w:val="28"/>
        </w:rPr>
        <w:t>горвоенкомата;</w:t>
      </w:r>
    </w:p>
    <w:p w:rsidR="00BF3241" w:rsidRDefault="00BF3241">
      <w:pPr>
        <w:spacing w:before="60" w:line="360" w:lineRule="auto"/>
        <w:ind w:left="920" w:right="1000" w:firstLine="0"/>
        <w:jc w:val="both"/>
        <w:rPr>
          <w:sz w:val="28"/>
        </w:rPr>
      </w:pPr>
      <w:r>
        <w:rPr>
          <w:sz w:val="28"/>
        </w:rPr>
        <w:t>взаимодействия с Администрацией Президента Республики</w:t>
      </w:r>
      <w:r>
        <w:rPr>
          <w:sz w:val="28"/>
        </w:rPr>
        <w:br/>
        <w:t>Беларусь и Советом Министров Республики Беларусь, обл-</w:t>
      </w:r>
      <w:r>
        <w:rPr>
          <w:sz w:val="28"/>
        </w:rPr>
        <w:br/>
        <w:t>исполкомом, прокуратурой, судом.</w:t>
      </w:r>
    </w:p>
    <w:p w:rsidR="00BF3241" w:rsidRDefault="00BF3241">
      <w:pPr>
        <w:spacing w:before="320" w:line="360" w:lineRule="auto"/>
        <w:ind w:firstLine="720"/>
        <w:jc w:val="both"/>
        <w:rPr>
          <w:sz w:val="28"/>
        </w:rPr>
      </w:pPr>
      <w:r>
        <w:rPr>
          <w:sz w:val="28"/>
        </w:rPr>
        <w:t>Председатель горисполкома руководит Координационным Советом по борьбе с преступностью, комиссией по присвоению классов служащим государственного аппарата.</w:t>
      </w:r>
    </w:p>
    <w:p w:rsidR="00BF3241" w:rsidRDefault="00BF3241">
      <w:pPr>
        <w:spacing w:before="300" w:line="360" w:lineRule="auto"/>
        <w:ind w:right="200"/>
        <w:jc w:val="both"/>
        <w:rPr>
          <w:sz w:val="28"/>
        </w:rPr>
      </w:pPr>
      <w:r>
        <w:rPr>
          <w:sz w:val="28"/>
        </w:rPr>
        <w:t>Функции его заместителей другие по своим задачам, но перекликаются с функциями заведующих отделов.</w:t>
      </w:r>
    </w:p>
    <w:p w:rsidR="00BF3241" w:rsidRDefault="00BF3241">
      <w:pPr>
        <w:spacing w:before="300" w:line="360" w:lineRule="auto"/>
        <w:jc w:val="both"/>
        <w:rPr>
          <w:sz w:val="28"/>
        </w:rPr>
      </w:pPr>
      <w:r>
        <w:rPr>
          <w:sz w:val="28"/>
        </w:rPr>
        <w:t>Первый заместитель председателя горисполкома руководит развитием энергообеспечения, газоснабжения, водоснабжения и водоотведения в городе, содержанием и уборкой города. Осуществляется общее руководство объектами жилищно-коммунального и дорожного хозяйства.</w:t>
      </w:r>
      <w:r>
        <w:rPr>
          <w:sz w:val="28"/>
        </w:rPr>
        <w:br/>
        <w:t>Решает вопросы транспорта, связи и экологии. Координирует деятельность местных администраций, хозяйственных органов города по предотвращению аварий, катастроф и стихийных бедствий, организацию мероприятий по устранению чрезвычайных ситуаций.</w:t>
      </w:r>
    </w:p>
    <w:p w:rsidR="00BF3241" w:rsidRDefault="00BF3241">
      <w:pPr>
        <w:spacing w:before="500" w:line="360" w:lineRule="auto"/>
        <w:ind w:left="680" w:firstLine="0"/>
        <w:jc w:val="both"/>
        <w:rPr>
          <w:sz w:val="28"/>
        </w:rPr>
      </w:pPr>
      <w:r>
        <w:rPr>
          <w:sz w:val="28"/>
        </w:rPr>
        <w:t>В непосредственном его подчинении находятся:</w:t>
      </w:r>
    </w:p>
    <w:p w:rsidR="00BF3241" w:rsidRDefault="00BF3241">
      <w:pPr>
        <w:spacing w:before="200" w:line="360" w:lineRule="auto"/>
        <w:ind w:left="760" w:firstLine="0"/>
        <w:jc w:val="both"/>
        <w:rPr>
          <w:sz w:val="28"/>
        </w:rPr>
      </w:pPr>
      <w:r>
        <w:rPr>
          <w:sz w:val="28"/>
        </w:rPr>
        <w:t>- производственное объединение жилищно-коммунального хозяйства;</w:t>
      </w:r>
    </w:p>
    <w:p w:rsidR="00BF3241" w:rsidRDefault="00BF3241">
      <w:pPr>
        <w:spacing w:before="80" w:line="360" w:lineRule="auto"/>
        <w:ind w:left="760" w:firstLine="0"/>
        <w:jc w:val="both"/>
        <w:rPr>
          <w:sz w:val="28"/>
        </w:rPr>
      </w:pPr>
      <w:r>
        <w:rPr>
          <w:sz w:val="28"/>
        </w:rPr>
        <w:t>- управление по учету и распределению жилья;</w:t>
      </w:r>
    </w:p>
    <w:p w:rsidR="00BF3241" w:rsidRDefault="00BF3241">
      <w:pPr>
        <w:spacing w:before="80" w:line="360" w:lineRule="auto"/>
        <w:ind w:left="760" w:firstLine="0"/>
        <w:jc w:val="both"/>
        <w:rPr>
          <w:sz w:val="28"/>
        </w:rPr>
      </w:pPr>
      <w:r>
        <w:rPr>
          <w:sz w:val="28"/>
        </w:rPr>
        <w:t>- отдел транспорта, связи и экологии;</w:t>
      </w:r>
    </w:p>
    <w:p w:rsidR="00BF3241" w:rsidRDefault="00BF3241">
      <w:pPr>
        <w:spacing w:before="80" w:line="360" w:lineRule="auto"/>
        <w:ind w:left="760" w:firstLine="0"/>
        <w:jc w:val="both"/>
        <w:rPr>
          <w:sz w:val="28"/>
        </w:rPr>
      </w:pPr>
      <w:r>
        <w:rPr>
          <w:sz w:val="28"/>
        </w:rPr>
        <w:t>- управление водопроводно-канализационного хозяйства.</w:t>
      </w:r>
    </w:p>
    <w:p w:rsidR="00BF3241" w:rsidRDefault="00BF3241">
      <w:pPr>
        <w:spacing w:before="200" w:line="360" w:lineRule="auto"/>
        <w:ind w:left="720" w:firstLine="0"/>
        <w:jc w:val="both"/>
        <w:rPr>
          <w:sz w:val="28"/>
        </w:rPr>
      </w:pPr>
      <w:r>
        <w:rPr>
          <w:sz w:val="28"/>
        </w:rPr>
        <w:t>Он руководит комиссиями:</w:t>
      </w:r>
    </w:p>
    <w:p w:rsidR="00BF3241" w:rsidRDefault="00BF3241">
      <w:pPr>
        <w:spacing w:before="80" w:line="360" w:lineRule="auto"/>
        <w:ind w:left="760" w:firstLine="0"/>
        <w:jc w:val="both"/>
        <w:rPr>
          <w:sz w:val="28"/>
        </w:rPr>
      </w:pPr>
      <w:r>
        <w:rPr>
          <w:sz w:val="28"/>
        </w:rPr>
        <w:t>- по чрезвычайным ситуациям;</w:t>
      </w:r>
    </w:p>
    <w:p w:rsidR="00BF3241" w:rsidRDefault="00BF3241">
      <w:pPr>
        <w:spacing w:before="80" w:line="360" w:lineRule="auto"/>
        <w:ind w:left="760" w:firstLine="0"/>
        <w:jc w:val="both"/>
        <w:rPr>
          <w:sz w:val="28"/>
        </w:rPr>
      </w:pPr>
      <w:r>
        <w:rPr>
          <w:sz w:val="28"/>
        </w:rPr>
        <w:t>- по оценке технического состояния жилого фонда;</w:t>
      </w:r>
    </w:p>
    <w:p w:rsidR="00BF3241" w:rsidRDefault="00BF3241">
      <w:pPr>
        <w:spacing w:before="80" w:line="360" w:lineRule="auto"/>
        <w:ind w:left="760" w:firstLine="0"/>
        <w:jc w:val="both"/>
        <w:rPr>
          <w:sz w:val="28"/>
        </w:rPr>
      </w:pPr>
      <w:r>
        <w:rPr>
          <w:sz w:val="28"/>
        </w:rPr>
        <w:t>- жилищной.</w:t>
      </w:r>
    </w:p>
    <w:p w:rsidR="00BF3241" w:rsidRDefault="00BF3241">
      <w:pPr>
        <w:spacing w:before="0" w:line="360" w:lineRule="auto"/>
        <w:jc w:val="both"/>
        <w:rPr>
          <w:sz w:val="28"/>
        </w:rPr>
      </w:pPr>
      <w:r>
        <w:rPr>
          <w:sz w:val="28"/>
        </w:rPr>
        <w:t>Заместитель  председателя горисполкома по социальным вопросам осуществляет общее руководство организациями социально-культурного комплекса, отнесенными к городской коммунальной собственности. Координирует деятельность отделов, управлений, комитетов по развитию образования, культуры. Решает вопросы науки. Координирует деятельность организаций социально-культурного комплекса, среднеехнических заведений, расположенных на территории города, отнесенных к областному уровню собственности.</w:t>
      </w:r>
    </w:p>
    <w:p w:rsidR="00BF3241" w:rsidRDefault="00BF3241">
      <w:pPr>
        <w:spacing w:before="300" w:line="360" w:lineRule="auto"/>
        <w:ind w:left="680" w:firstLine="0"/>
        <w:jc w:val="both"/>
        <w:rPr>
          <w:sz w:val="28"/>
        </w:rPr>
      </w:pPr>
      <w:r>
        <w:rPr>
          <w:sz w:val="28"/>
        </w:rPr>
        <w:t>В его подчинении находятся:</w:t>
      </w:r>
    </w:p>
    <w:p w:rsidR="00BF3241" w:rsidRDefault="00BF3241">
      <w:pPr>
        <w:spacing w:before="200" w:line="360" w:lineRule="auto"/>
        <w:ind w:left="760" w:firstLine="0"/>
        <w:jc w:val="both"/>
        <w:rPr>
          <w:sz w:val="28"/>
        </w:rPr>
      </w:pPr>
      <w:r>
        <w:rPr>
          <w:sz w:val="28"/>
        </w:rPr>
        <w:t>- управление здравоохранения;</w:t>
      </w:r>
    </w:p>
    <w:p w:rsidR="00BF3241" w:rsidRDefault="00BF3241">
      <w:pPr>
        <w:spacing w:before="80" w:line="360" w:lineRule="auto"/>
        <w:ind w:left="760" w:firstLine="0"/>
        <w:jc w:val="both"/>
        <w:rPr>
          <w:sz w:val="28"/>
        </w:rPr>
      </w:pPr>
      <w:r>
        <w:rPr>
          <w:sz w:val="28"/>
        </w:rPr>
        <w:t>- управление образования;</w:t>
      </w:r>
    </w:p>
    <w:p w:rsidR="00BF3241" w:rsidRDefault="00BF3241">
      <w:pPr>
        <w:spacing w:before="80" w:line="360" w:lineRule="auto"/>
        <w:ind w:left="760" w:firstLine="0"/>
        <w:jc w:val="both"/>
        <w:rPr>
          <w:sz w:val="28"/>
        </w:rPr>
      </w:pPr>
      <w:r>
        <w:rPr>
          <w:sz w:val="28"/>
        </w:rPr>
        <w:t>- отдел культуры;</w:t>
      </w:r>
    </w:p>
    <w:p w:rsidR="00BF3241" w:rsidRDefault="00BF3241">
      <w:pPr>
        <w:spacing w:before="80" w:line="360" w:lineRule="auto"/>
        <w:ind w:left="760" w:firstLine="0"/>
        <w:jc w:val="both"/>
        <w:rPr>
          <w:sz w:val="28"/>
        </w:rPr>
      </w:pPr>
      <w:r>
        <w:rPr>
          <w:sz w:val="28"/>
        </w:rPr>
        <w:t>- управление торговли и общественного питания.</w:t>
      </w:r>
    </w:p>
    <w:p w:rsidR="00BF3241" w:rsidRDefault="00BF3241">
      <w:pPr>
        <w:spacing w:before="440" w:line="360" w:lineRule="auto"/>
        <w:ind w:left="720" w:firstLine="0"/>
        <w:jc w:val="both"/>
        <w:rPr>
          <w:sz w:val="28"/>
        </w:rPr>
      </w:pPr>
      <w:r>
        <w:rPr>
          <w:sz w:val="28"/>
        </w:rPr>
        <w:t>Руководит комиссиями:</w:t>
      </w:r>
    </w:p>
    <w:p w:rsidR="00BF3241" w:rsidRDefault="00BF3241">
      <w:pPr>
        <w:spacing w:before="260" w:line="360" w:lineRule="auto"/>
        <w:ind w:left="760" w:firstLine="0"/>
        <w:jc w:val="both"/>
        <w:rPr>
          <w:sz w:val="28"/>
        </w:rPr>
      </w:pPr>
      <w:r>
        <w:rPr>
          <w:sz w:val="28"/>
        </w:rPr>
        <w:t>-по делам несовершеннолетних;</w:t>
      </w:r>
    </w:p>
    <w:p w:rsidR="00BF3241" w:rsidRDefault="00BF3241">
      <w:pPr>
        <w:numPr>
          <w:ilvl w:val="0"/>
          <w:numId w:val="3"/>
        </w:numPr>
        <w:spacing w:before="80" w:line="360" w:lineRule="auto"/>
        <w:jc w:val="both"/>
        <w:rPr>
          <w:sz w:val="28"/>
        </w:rPr>
      </w:pPr>
      <w:r>
        <w:rPr>
          <w:sz w:val="28"/>
        </w:rPr>
        <w:t>по делам бывших партизан и подпольщиков</w:t>
      </w:r>
      <w:r>
        <w:rPr>
          <w:sz w:val="28"/>
          <w:lang w:val="en-US"/>
        </w:rPr>
        <w:t>;</w:t>
      </w:r>
    </w:p>
    <w:p w:rsidR="00BF3241" w:rsidRDefault="00BF3241">
      <w:pPr>
        <w:numPr>
          <w:ilvl w:val="0"/>
          <w:numId w:val="3"/>
        </w:numPr>
        <w:spacing w:before="80" w:line="360" w:lineRule="auto"/>
        <w:jc w:val="both"/>
        <w:rPr>
          <w:sz w:val="28"/>
        </w:rPr>
      </w:pPr>
      <w:r>
        <w:rPr>
          <w:sz w:val="28"/>
        </w:rPr>
        <w:t>лицензионной</w:t>
      </w:r>
      <w:r>
        <w:rPr>
          <w:sz w:val="28"/>
          <w:lang w:val="en-US"/>
        </w:rPr>
        <w:t>;</w:t>
      </w:r>
    </w:p>
    <w:p w:rsidR="00BF3241" w:rsidRDefault="00BF3241">
      <w:pPr>
        <w:spacing w:before="240" w:line="360" w:lineRule="auto"/>
        <w:jc w:val="both"/>
        <w:rPr>
          <w:sz w:val="28"/>
        </w:rPr>
      </w:pPr>
      <w:r>
        <w:rPr>
          <w:sz w:val="28"/>
        </w:rPr>
        <w:t>Заместитель председателя горисполкома по экономике ведет общие вопросы экономической реформы, антимонопольной политики, статистики и анализа, цен, охраны труда, вопросы регулирования отношений, связанных с ценными бумагами. Руководит разработкой основных направлений социально-экономического развития города.</w:t>
      </w:r>
      <w:r>
        <w:rPr>
          <w:sz w:val="28"/>
        </w:rPr>
        <w:br/>
        <w:t>Управляет процессом разгосударствления и приватизации государственной собственности. Координирует деятельность предприятий промышленности, расположенных на террритории города, отнесенных к областному и республиканскому уровням собственности, а также государственных органов с предпринимательскими структурами негосударственной формы собственности. Осуществляет систематический анализ социально-экономического положения города, вырабатывает и принимает оперативные меры по его улучшению. Руководит внешнеэкономической деятельностью, разрабатывая перспективные планы привлечения иностранных инвестиций, развития совместных предприятий. Решает вопросы развития промышленности, её структурной перестройки, регулирования производства товаров народного потребления, научно-тех-</w:t>
      </w:r>
      <w:r>
        <w:rPr>
          <w:sz w:val="28"/>
        </w:rPr>
        <w:br/>
        <w:t>нического прогресса. Осуществляет общее руководство предприятиями и организациями промышленности, бытового обслуживания и торговли, отнесенными к городской коммунальной собственности.</w:t>
      </w:r>
    </w:p>
    <w:p w:rsidR="00BF3241" w:rsidRDefault="00BF3241">
      <w:pPr>
        <w:spacing w:before="500" w:line="360" w:lineRule="auto"/>
        <w:ind w:left="680" w:firstLine="0"/>
        <w:jc w:val="both"/>
        <w:rPr>
          <w:sz w:val="28"/>
        </w:rPr>
      </w:pPr>
      <w:r>
        <w:rPr>
          <w:sz w:val="28"/>
        </w:rPr>
        <w:t>В непосредственном подчинении</w:t>
      </w:r>
      <w:r>
        <w:rPr>
          <w:sz w:val="28"/>
          <w:lang w:val="en-US"/>
        </w:rPr>
        <w:t xml:space="preserve"> </w:t>
      </w:r>
      <w:r>
        <w:rPr>
          <w:sz w:val="28"/>
        </w:rPr>
        <w:t>у него находятся:</w:t>
      </w:r>
    </w:p>
    <w:p w:rsidR="00BF3241" w:rsidRDefault="00BF3241">
      <w:pPr>
        <w:spacing w:before="80" w:line="360" w:lineRule="auto"/>
        <w:ind w:left="1040" w:hanging="280"/>
        <w:jc w:val="both"/>
        <w:rPr>
          <w:sz w:val="28"/>
        </w:rPr>
      </w:pPr>
      <w:r>
        <w:rPr>
          <w:sz w:val="28"/>
        </w:rPr>
        <w:t>- управление экономики и рыночных отношений;</w:t>
      </w:r>
    </w:p>
    <w:p w:rsidR="00BF3241" w:rsidRDefault="00BF3241">
      <w:pPr>
        <w:spacing w:before="80" w:line="360" w:lineRule="auto"/>
        <w:ind w:left="1040" w:hanging="280"/>
        <w:jc w:val="both"/>
        <w:rPr>
          <w:sz w:val="28"/>
        </w:rPr>
      </w:pPr>
      <w:r>
        <w:rPr>
          <w:sz w:val="28"/>
        </w:rPr>
        <w:t>- отдел цен;</w:t>
      </w:r>
    </w:p>
    <w:p w:rsidR="00BF3241" w:rsidRDefault="00BF3241">
      <w:pPr>
        <w:spacing w:before="60" w:line="360" w:lineRule="auto"/>
        <w:ind w:left="1040" w:right="400" w:hanging="280"/>
        <w:jc w:val="both"/>
        <w:rPr>
          <w:sz w:val="28"/>
        </w:rPr>
      </w:pPr>
      <w:r>
        <w:rPr>
          <w:sz w:val="28"/>
        </w:rPr>
        <w:t>- отдел по управлению городской коммунальной собственностью</w:t>
      </w:r>
      <w:r>
        <w:rPr>
          <w:sz w:val="28"/>
        </w:rPr>
        <w:br/>
        <w:t>и приватизации;</w:t>
      </w:r>
    </w:p>
    <w:p w:rsidR="00BF3241" w:rsidRDefault="00BF3241">
      <w:pPr>
        <w:spacing w:before="80" w:line="360" w:lineRule="auto"/>
        <w:ind w:left="1040" w:hanging="280"/>
        <w:jc w:val="both"/>
        <w:rPr>
          <w:sz w:val="28"/>
        </w:rPr>
      </w:pPr>
      <w:r>
        <w:rPr>
          <w:sz w:val="28"/>
        </w:rPr>
        <w:t>- центр занятости населения;</w:t>
      </w:r>
    </w:p>
    <w:p w:rsidR="00BF3241" w:rsidRDefault="00BF3241">
      <w:pPr>
        <w:spacing w:before="80" w:line="360" w:lineRule="auto"/>
        <w:ind w:left="1040" w:hanging="280"/>
        <w:jc w:val="both"/>
        <w:rPr>
          <w:sz w:val="28"/>
        </w:rPr>
      </w:pPr>
      <w:r>
        <w:rPr>
          <w:sz w:val="28"/>
        </w:rPr>
        <w:t>- отдел внешнеэкономических связей.</w:t>
      </w:r>
    </w:p>
    <w:p w:rsidR="00BF3241" w:rsidRDefault="00BF3241">
      <w:pPr>
        <w:spacing w:before="300" w:line="360" w:lineRule="auto"/>
        <w:jc w:val="both"/>
        <w:rPr>
          <w:sz w:val="28"/>
        </w:rPr>
      </w:pPr>
      <w:r>
        <w:rPr>
          <w:sz w:val="28"/>
        </w:rPr>
        <w:t>Решает вопросы связанные с деятельностью отдела статистики, бюро товарных экспертиз, центра стандартизации и метрологии,производственного объединения "Могилевоблбыт". Данный заместитель председателя горисполкома руководит комиссиями:</w:t>
      </w:r>
    </w:p>
    <w:p w:rsidR="00BF3241" w:rsidRDefault="00BF3241">
      <w:pPr>
        <w:spacing w:before="60" w:line="360" w:lineRule="auto"/>
        <w:ind w:left="1040" w:hanging="280"/>
        <w:jc w:val="both"/>
        <w:rPr>
          <w:sz w:val="28"/>
        </w:rPr>
      </w:pPr>
      <w:r>
        <w:rPr>
          <w:sz w:val="28"/>
        </w:rPr>
        <w:t>- по управлению городской коммунальной собственностью и приватизации;</w:t>
      </w:r>
    </w:p>
    <w:p w:rsidR="00BF3241" w:rsidRDefault="00BF3241">
      <w:pPr>
        <w:spacing w:before="0" w:line="360" w:lineRule="auto"/>
        <w:ind w:left="1040" w:hanging="280"/>
        <w:jc w:val="both"/>
        <w:rPr>
          <w:sz w:val="28"/>
        </w:rPr>
      </w:pPr>
      <w:r>
        <w:rPr>
          <w:sz w:val="28"/>
        </w:rPr>
        <w:t>- по организации учета, хранению, оценке и реализации имущества задержанного, арестованного, конфискованного или обращенного в доход государства;</w:t>
      </w:r>
    </w:p>
    <w:p w:rsidR="00BF3241" w:rsidRDefault="00BF3241">
      <w:pPr>
        <w:spacing w:before="60" w:line="360" w:lineRule="auto"/>
        <w:ind w:left="1040" w:hanging="280"/>
        <w:jc w:val="both"/>
        <w:rPr>
          <w:sz w:val="28"/>
        </w:rPr>
      </w:pPr>
      <w:r>
        <w:rPr>
          <w:sz w:val="28"/>
        </w:rPr>
        <w:t>- по рассмотрению заявлений о регистрации изменений и дополнений в учредительные документы субъектов хозяйствования.</w:t>
      </w:r>
    </w:p>
    <w:p w:rsidR="00BF3241" w:rsidRDefault="00BF3241">
      <w:pPr>
        <w:spacing w:line="360" w:lineRule="auto"/>
        <w:ind w:left="40"/>
        <w:jc w:val="both"/>
        <w:rPr>
          <w:sz w:val="28"/>
        </w:rPr>
      </w:pPr>
      <w:r>
        <w:rPr>
          <w:sz w:val="28"/>
        </w:rPr>
        <w:t>Заместитель председателя горисполкома по капитальному строительству координирует деятельность строительных организаций по обеспечению выполнения строительной программы города. Руководит</w:t>
      </w:r>
      <w:r>
        <w:rPr>
          <w:sz w:val="28"/>
        </w:rPr>
        <w:br/>
        <w:t>развитием строительной индустрии и производства строительных материалов, развитием и эксплуатацией газового хозяйства, технической инвентаризацией. Решает вопросы капитального строительства, индивидуального жилищного строительства и землеустройства. В непосред-</w:t>
      </w:r>
      <w:r>
        <w:rPr>
          <w:sz w:val="28"/>
        </w:rPr>
        <w:br/>
        <w:t>ственном подчинении находятся:</w:t>
      </w:r>
    </w:p>
    <w:p w:rsidR="00BF3241" w:rsidRDefault="00BF3241">
      <w:pPr>
        <w:spacing w:before="320" w:line="360" w:lineRule="auto"/>
        <w:ind w:left="1080" w:hanging="340"/>
        <w:jc w:val="both"/>
        <w:rPr>
          <w:sz w:val="28"/>
        </w:rPr>
      </w:pPr>
      <w:r>
        <w:rPr>
          <w:sz w:val="28"/>
        </w:rPr>
        <w:t>- управление капитального строительства;</w:t>
      </w:r>
    </w:p>
    <w:p w:rsidR="00BF3241" w:rsidRDefault="00BF3241">
      <w:pPr>
        <w:spacing w:before="80" w:line="360" w:lineRule="auto"/>
        <w:ind w:left="1080" w:hanging="340"/>
        <w:jc w:val="both"/>
        <w:rPr>
          <w:sz w:val="28"/>
        </w:rPr>
      </w:pPr>
      <w:r>
        <w:rPr>
          <w:sz w:val="28"/>
        </w:rPr>
        <w:t>- управление архитектуры и градостроительства;</w:t>
      </w:r>
    </w:p>
    <w:p w:rsidR="00BF3241" w:rsidRDefault="00BF3241">
      <w:pPr>
        <w:spacing w:before="80" w:line="360" w:lineRule="auto"/>
        <w:ind w:left="1080" w:hanging="340"/>
        <w:jc w:val="both"/>
        <w:rPr>
          <w:sz w:val="28"/>
        </w:rPr>
      </w:pPr>
      <w:r>
        <w:rPr>
          <w:sz w:val="28"/>
        </w:rPr>
        <w:t>- отдел земельной реформы и землеустройства.</w:t>
      </w:r>
    </w:p>
    <w:p w:rsidR="00BF3241" w:rsidRDefault="00BF3241">
      <w:pPr>
        <w:spacing w:before="300" w:line="360" w:lineRule="auto"/>
        <w:ind w:left="40"/>
        <w:jc w:val="both"/>
        <w:rPr>
          <w:sz w:val="28"/>
        </w:rPr>
      </w:pPr>
      <w:r>
        <w:rPr>
          <w:sz w:val="28"/>
        </w:rPr>
        <w:t>Решает вопросы связанные с деятельностью проектных и реставрационно-ремонтных организаций, бюро технической инвентаризации.</w:t>
      </w:r>
    </w:p>
    <w:p w:rsidR="00BF3241" w:rsidRDefault="00BF3241">
      <w:pPr>
        <w:spacing w:line="360" w:lineRule="auto"/>
        <w:jc w:val="both"/>
        <w:rPr>
          <w:sz w:val="28"/>
        </w:rPr>
      </w:pPr>
      <w:r>
        <w:rPr>
          <w:sz w:val="28"/>
        </w:rPr>
        <w:t>Заместитель председателя горисполкома по информационной работе координирует деятельность государственных органов с общественными объединениями и обществами граждан, политическими партиями,</w:t>
      </w:r>
      <w:r>
        <w:rPr>
          <w:sz w:val="28"/>
          <w:lang w:val="en-US"/>
        </w:rPr>
        <w:t xml:space="preserve"> </w:t>
      </w:r>
      <w:r>
        <w:rPr>
          <w:sz w:val="28"/>
        </w:rPr>
        <w:t>творческими союзами. Осуществляет общее руководство при подготовке и проведении на территории города выборов в Верховный Совет Республики Беларусь и местные Советы депутатов, республиканских и местных референдумов, при проведении общегородских общественно-политических мероприятий, при подготовке и проведении встреч руководства гор-</w:t>
      </w:r>
      <w:r>
        <w:rPr>
          <w:sz w:val="28"/>
        </w:rPr>
        <w:br/>
        <w:t>исполкома с населением города. В непосредственном подчинении у него находятся:</w:t>
      </w:r>
    </w:p>
    <w:p w:rsidR="00BF3241" w:rsidRDefault="00BF3241">
      <w:pPr>
        <w:spacing w:before="60" w:line="360" w:lineRule="auto"/>
        <w:ind w:left="1080" w:hanging="340"/>
        <w:jc w:val="both"/>
        <w:rPr>
          <w:sz w:val="28"/>
        </w:rPr>
      </w:pPr>
      <w:r>
        <w:rPr>
          <w:sz w:val="28"/>
        </w:rPr>
        <w:t>- отдел по связи с общественными объединениями и средствами массовой информации;</w:t>
      </w:r>
    </w:p>
    <w:p w:rsidR="00BF3241" w:rsidRDefault="00BF3241">
      <w:pPr>
        <w:numPr>
          <w:ilvl w:val="0"/>
          <w:numId w:val="3"/>
        </w:numPr>
        <w:spacing w:before="200" w:line="360" w:lineRule="auto"/>
        <w:jc w:val="both"/>
        <w:rPr>
          <w:sz w:val="28"/>
          <w:lang w:val="en-US"/>
        </w:rPr>
      </w:pPr>
      <w:r>
        <w:rPr>
          <w:sz w:val="28"/>
        </w:rPr>
        <w:t>отдел по работе с молодежью</w:t>
      </w:r>
      <w:r>
        <w:rPr>
          <w:sz w:val="28"/>
          <w:lang w:val="en-US"/>
        </w:rPr>
        <w:t>;</w:t>
      </w:r>
    </w:p>
    <w:p w:rsidR="00BF3241" w:rsidRDefault="00BF3241">
      <w:pPr>
        <w:numPr>
          <w:ilvl w:val="0"/>
          <w:numId w:val="3"/>
        </w:numPr>
        <w:spacing w:before="200" w:line="360" w:lineRule="auto"/>
        <w:jc w:val="both"/>
        <w:rPr>
          <w:sz w:val="28"/>
          <w:lang w:val="en-US"/>
        </w:rPr>
      </w:pPr>
      <w:r>
        <w:rPr>
          <w:sz w:val="28"/>
        </w:rPr>
        <w:t>управление по физической культуре, спорту и туризму</w:t>
      </w:r>
      <w:r>
        <w:rPr>
          <w:sz w:val="28"/>
          <w:lang w:val="en-US"/>
        </w:rPr>
        <w:t>;</w:t>
      </w:r>
    </w:p>
    <w:p w:rsidR="00BF3241" w:rsidRDefault="00BF3241">
      <w:pPr>
        <w:spacing w:before="300" w:line="360" w:lineRule="auto"/>
        <w:ind w:left="40"/>
        <w:jc w:val="both"/>
        <w:rPr>
          <w:sz w:val="28"/>
        </w:rPr>
      </w:pPr>
      <w:r>
        <w:rPr>
          <w:sz w:val="28"/>
        </w:rPr>
        <w:t>Курирует вопросы материнства и детства, городских общественных объединений и местных отделений Республиканских и областных объединений, религиозных организаций, отделений творческих союзов, город-</w:t>
      </w:r>
      <w:r>
        <w:rPr>
          <w:sz w:val="28"/>
        </w:rPr>
        <w:br/>
        <w:t>ского совета ветеранов войны и труда, профессиональных союзов, информационно-пропагандистских групп  горисполкома.</w:t>
      </w:r>
    </w:p>
    <w:p w:rsidR="00BF3241" w:rsidRDefault="00BF3241">
      <w:pPr>
        <w:spacing w:before="0" w:line="360" w:lineRule="auto"/>
        <w:ind w:left="9240" w:firstLine="0"/>
        <w:jc w:val="both"/>
        <w:rPr>
          <w:sz w:val="28"/>
        </w:rPr>
      </w:pPr>
    </w:p>
    <w:p w:rsidR="00BF3241" w:rsidRDefault="00BF3241">
      <w:pPr>
        <w:spacing w:before="0" w:line="360" w:lineRule="auto"/>
        <w:ind w:firstLine="720"/>
        <w:jc w:val="both"/>
        <w:rPr>
          <w:sz w:val="28"/>
        </w:rPr>
      </w:pPr>
      <w:r>
        <w:rPr>
          <w:sz w:val="28"/>
        </w:rPr>
        <w:t>Управляющий делами горисполкома  ведет вопросы планирования работы исполкома, организационно-массовой работы.</w:t>
      </w:r>
      <w:r>
        <w:rPr>
          <w:sz w:val="28"/>
        </w:rPr>
        <w:tab/>
        <w:t>В непосредственном подчинении находятся:</w:t>
      </w:r>
    </w:p>
    <w:p w:rsidR="00BF3241" w:rsidRDefault="00BF3241">
      <w:pPr>
        <w:spacing w:before="320" w:line="360" w:lineRule="auto"/>
        <w:ind w:left="960" w:hanging="280"/>
        <w:jc w:val="both"/>
        <w:rPr>
          <w:sz w:val="28"/>
        </w:rPr>
      </w:pPr>
      <w:r>
        <w:rPr>
          <w:sz w:val="28"/>
        </w:rPr>
        <w:t>- общий отдел;</w:t>
      </w:r>
    </w:p>
    <w:p w:rsidR="00BF3241" w:rsidRDefault="00BF3241">
      <w:pPr>
        <w:spacing w:before="80" w:line="360" w:lineRule="auto"/>
        <w:ind w:left="960" w:hanging="280"/>
        <w:jc w:val="both"/>
        <w:rPr>
          <w:sz w:val="28"/>
        </w:rPr>
      </w:pPr>
      <w:r>
        <w:rPr>
          <w:sz w:val="28"/>
        </w:rPr>
        <w:t>- протокольная часть;</w:t>
      </w:r>
    </w:p>
    <w:p w:rsidR="00BF3241" w:rsidRDefault="00BF3241">
      <w:pPr>
        <w:spacing w:before="80" w:line="360" w:lineRule="auto"/>
        <w:ind w:left="960" w:hanging="280"/>
        <w:jc w:val="both"/>
        <w:rPr>
          <w:sz w:val="28"/>
        </w:rPr>
      </w:pPr>
      <w:r>
        <w:rPr>
          <w:sz w:val="28"/>
        </w:rPr>
        <w:t>- юридический отдел;</w:t>
      </w:r>
    </w:p>
    <w:p w:rsidR="00BF3241" w:rsidRDefault="00BF3241">
      <w:pPr>
        <w:spacing w:before="80" w:line="360" w:lineRule="auto"/>
        <w:ind w:left="960" w:hanging="280"/>
        <w:jc w:val="both"/>
        <w:rPr>
          <w:sz w:val="28"/>
        </w:rPr>
      </w:pPr>
      <w:r>
        <w:rPr>
          <w:sz w:val="28"/>
        </w:rPr>
        <w:t>- Дворец бракосочетаний;</w:t>
      </w:r>
    </w:p>
    <w:p w:rsidR="00BF3241" w:rsidRDefault="00BF3241">
      <w:pPr>
        <w:spacing w:before="80" w:line="360" w:lineRule="auto"/>
        <w:ind w:left="960" w:hanging="280"/>
        <w:jc w:val="both"/>
        <w:rPr>
          <w:sz w:val="28"/>
        </w:rPr>
      </w:pPr>
      <w:r>
        <w:rPr>
          <w:sz w:val="28"/>
        </w:rPr>
        <w:t>- приемная по обращениям граждан;</w:t>
      </w:r>
    </w:p>
    <w:p w:rsidR="00BF3241" w:rsidRDefault="00BF3241">
      <w:pPr>
        <w:spacing w:before="80" w:line="360" w:lineRule="auto"/>
        <w:ind w:left="960" w:hanging="280"/>
        <w:jc w:val="both"/>
        <w:rPr>
          <w:sz w:val="28"/>
        </w:rPr>
      </w:pPr>
      <w:r>
        <w:rPr>
          <w:sz w:val="28"/>
        </w:rPr>
        <w:t>- архив.</w:t>
      </w:r>
    </w:p>
    <w:p w:rsidR="00BF3241" w:rsidRDefault="00BF3241">
      <w:pPr>
        <w:spacing w:before="480" w:line="360" w:lineRule="auto"/>
        <w:ind w:left="680" w:firstLine="0"/>
        <w:jc w:val="both"/>
        <w:rPr>
          <w:sz w:val="28"/>
        </w:rPr>
      </w:pPr>
      <w:r>
        <w:rPr>
          <w:sz w:val="28"/>
        </w:rPr>
        <w:t>Управляющий делами руководит работой комиссий:</w:t>
      </w:r>
    </w:p>
    <w:p w:rsidR="00BF3241" w:rsidRDefault="00BF3241">
      <w:pPr>
        <w:spacing w:before="320" w:line="360" w:lineRule="auto"/>
        <w:ind w:left="960" w:hanging="280"/>
        <w:jc w:val="both"/>
        <w:rPr>
          <w:sz w:val="28"/>
        </w:rPr>
      </w:pPr>
      <w:r>
        <w:rPr>
          <w:sz w:val="28"/>
        </w:rPr>
        <w:t>- по делам репрессированных граждан;</w:t>
      </w:r>
    </w:p>
    <w:p w:rsidR="00BF3241" w:rsidRDefault="00BF3241">
      <w:pPr>
        <w:spacing w:before="80" w:line="360" w:lineRule="auto"/>
        <w:ind w:left="960" w:hanging="280"/>
        <w:jc w:val="both"/>
        <w:rPr>
          <w:sz w:val="28"/>
        </w:rPr>
      </w:pPr>
      <w:r>
        <w:rPr>
          <w:sz w:val="28"/>
        </w:rPr>
        <w:t>- по выплате компенсаций бывшим узникам концлагерей;</w:t>
      </w:r>
    </w:p>
    <w:p w:rsidR="00BF3241" w:rsidRDefault="00BF3241">
      <w:pPr>
        <w:spacing w:before="80" w:line="360" w:lineRule="auto"/>
        <w:ind w:left="960" w:hanging="280"/>
        <w:jc w:val="both"/>
        <w:rPr>
          <w:sz w:val="28"/>
        </w:rPr>
      </w:pPr>
      <w:r>
        <w:rPr>
          <w:sz w:val="28"/>
        </w:rPr>
        <w:t>- по защите прав пострадавшим от аварии на Чернобыльской АЗС.</w:t>
      </w:r>
    </w:p>
    <w:p w:rsidR="00BF3241" w:rsidRDefault="00BF3241">
      <w:pPr>
        <w:spacing w:line="360" w:lineRule="auto"/>
        <w:jc w:val="both"/>
        <w:rPr>
          <w:sz w:val="28"/>
        </w:rPr>
      </w:pPr>
      <w:r>
        <w:rPr>
          <w:sz w:val="28"/>
        </w:rPr>
        <w:t>Анализ организации управления социально-экономическими процессами в городе Бобруйске показал, что изменение социально-экономических условий требует переориентации деятельности местных органов на новые качественные ориентиры.</w:t>
      </w:r>
    </w:p>
    <w:p w:rsidR="00BF3241" w:rsidRDefault="00BF3241">
      <w:pPr>
        <w:spacing w:before="440" w:line="360" w:lineRule="auto"/>
        <w:ind w:firstLine="680"/>
        <w:jc w:val="both"/>
        <w:rPr>
          <w:sz w:val="28"/>
        </w:rPr>
      </w:pPr>
      <w:r>
        <w:rPr>
          <w:sz w:val="28"/>
        </w:rPr>
        <w:t>За последние десять лет в сфере управления хозяйственным механизмом г.Бобруйска произошли существенные изменения. Эти изменения связаны в первую очередь с постепенным переходом от модели плановой экономики, основанной на тотальной государственной собственности и централизованном планировании, к модели смешанной экономики.</w:t>
      </w:r>
    </w:p>
    <w:p w:rsidR="00BF3241" w:rsidRDefault="00BF3241">
      <w:pPr>
        <w:spacing w:line="360" w:lineRule="auto"/>
        <w:jc w:val="both"/>
        <w:rPr>
          <w:sz w:val="28"/>
        </w:rPr>
      </w:pPr>
      <w:r>
        <w:rPr>
          <w:sz w:val="28"/>
        </w:rPr>
        <w:t>При плановой экономике все управление фактически сводилось к Функции централизованного планирования. На местах оставалось только строго регламентировать производство, разделить общий план межпу исполнителями. Управленец точно знал, сколько и какого качества</w:t>
      </w:r>
      <w:r>
        <w:rPr>
          <w:sz w:val="28"/>
        </w:rPr>
        <w:br/>
        <w:t>продукции производить, где ее реализовывать. Под процесс производства выделялись материальные и финансовые ресурсы.</w:t>
      </w:r>
    </w:p>
    <w:p w:rsidR="00BF3241" w:rsidRDefault="00BF3241">
      <w:pPr>
        <w:spacing w:before="0" w:line="360" w:lineRule="auto"/>
        <w:jc w:val="both"/>
        <w:rPr>
          <w:sz w:val="28"/>
        </w:rPr>
      </w:pPr>
      <w:r>
        <w:rPr>
          <w:sz w:val="28"/>
        </w:rPr>
        <w:t>Мы и сегодня наши показатели соотносим с лучшими достижениями тех лет. Как отметил Президент А.Г.Лукашенко на совещании " 0 задачах республиканских и местных органов власти по социально-экономическому развитию Республики Беларусь в 1999 году" «....Устойчивые</w:t>
      </w:r>
      <w:r>
        <w:rPr>
          <w:sz w:val="28"/>
        </w:rPr>
        <w:br/>
        <w:t>темпы развития позволяют нам определить стратегическую задачу: достичь в 2001 году по основным показателям уровня экономического развития 1990 года". Это очень непростой вопрос для г.Бобруйска. В промышленности города спад производства продолжался 5 лет. Только по итогам 1996 года отмечена тенденция устойчивого роста: объем выпуска промышленной продукции в сравнении с 1995 годом составил 119,3%, товаров народного потребления 106,7% (Приложение №2).</w:t>
      </w:r>
    </w:p>
    <w:p w:rsidR="00BF3241" w:rsidRDefault="00BF3241">
      <w:pPr>
        <w:spacing w:before="460" w:line="360" w:lineRule="auto"/>
        <w:jc w:val="both"/>
        <w:rPr>
          <w:sz w:val="28"/>
        </w:rPr>
      </w:pPr>
      <w:r>
        <w:rPr>
          <w:sz w:val="28"/>
        </w:rPr>
        <w:t>Основные итоги 1996 года показали, что усилия исполнительной власти, трудовых коллективов не пропали даром. Появились признаки того, что экономика постепенно шаг за шагом преодолевает кризисное состояние. Важнейшей задачей экономической политики в 1997-1999 годах было обеспечение устойчивого экономического роста. В её</w:t>
      </w:r>
      <w:r>
        <w:rPr>
          <w:sz w:val="28"/>
        </w:rPr>
        <w:br/>
        <w:t>решении достигнуты определенные результаты.</w:t>
      </w:r>
    </w:p>
    <w:p w:rsidR="00BF3241" w:rsidRDefault="00BF3241">
      <w:pPr>
        <w:spacing w:line="360" w:lineRule="auto"/>
        <w:jc w:val="both"/>
        <w:rPr>
          <w:sz w:val="28"/>
        </w:rPr>
      </w:pPr>
      <w:r>
        <w:rPr>
          <w:sz w:val="28"/>
        </w:rPr>
        <w:t>Итоги работы народного хозяйства за 1999 год свидетельствуют о том, что выполнены прогнозные показатели по производству промышленной продукции и товаров народного потребления. Вместе с тем необходимо отметить, что не обеспечено выполнение установленных заданий по розничному товарообороту и платным услугам и вводу в эксплуатацию жилья (Приложение 4).</w:t>
      </w:r>
    </w:p>
    <w:p w:rsidR="00BF3241" w:rsidRDefault="00BF3241">
      <w:pPr>
        <w:spacing w:line="360" w:lineRule="auto"/>
        <w:jc w:val="both"/>
        <w:rPr>
          <w:sz w:val="28"/>
        </w:rPr>
      </w:pPr>
      <w:r>
        <w:rPr>
          <w:sz w:val="28"/>
        </w:rPr>
        <w:t>В 1 квартале 2000 года работа горисполкома, администраций районов, руководителей промышленных предприятий была направлена на выполнение важнейших параметров прогноза социально-экономического развития города на 2000 год в соответствии с решениями Могилевского областного и городского исполнительного комитетов в свете требований и поручений, данных Президентом Республики Беларусь А.Г.Лукашенко на совещании актива Могилевской области 21.01.2000г.</w:t>
      </w:r>
    </w:p>
    <w:p w:rsidR="00BF3241" w:rsidRDefault="00BF3241">
      <w:pPr>
        <w:spacing w:line="360" w:lineRule="auto"/>
        <w:jc w:val="both"/>
        <w:rPr>
          <w:sz w:val="28"/>
        </w:rPr>
      </w:pPr>
      <w:r>
        <w:rPr>
          <w:sz w:val="28"/>
        </w:rPr>
        <w:t>Итоги января марта 2000 года свидетельствуют, что городом обеспечено выполнение всех важнейших прогнозных показателей года, за исключением оказания бытовых услуг населению (Приложение №5).</w:t>
      </w:r>
    </w:p>
    <w:p w:rsidR="00BF3241" w:rsidRDefault="00BF3241">
      <w:pPr>
        <w:spacing w:line="360" w:lineRule="auto"/>
        <w:jc w:val="both"/>
        <w:rPr>
          <w:sz w:val="28"/>
        </w:rPr>
      </w:pPr>
      <w:r>
        <w:rPr>
          <w:sz w:val="28"/>
        </w:rPr>
        <w:t>Темп роста промышленной продукции составил 108,6% при прогнозе 102,3%. Возросло производство важнейших видов промышленной продукции</w:t>
      </w:r>
      <w:r>
        <w:rPr>
          <w:sz w:val="28"/>
          <w:lang w:val="en-US"/>
        </w:rPr>
        <w:t>:</w:t>
      </w:r>
      <w:r>
        <w:rPr>
          <w:sz w:val="28"/>
        </w:rPr>
        <w:t xml:space="preserve"> насосов центробежных на 27,5%, машин для внесения в почву органических и жидких удобрений, соответственно, на 3,3% и 52,6%, шин для легковых автомобилей на 3,9%, фанеры клееной на 11,2%, лесоматериалов круглых на 4,9%.Произведено больше запасных частей к автомобилям на 11,4%, к тракторам на 43,3%, прицепов на 2%.</w:t>
      </w:r>
    </w:p>
    <w:p w:rsidR="00BF3241" w:rsidRDefault="00BF3241">
      <w:pPr>
        <w:spacing w:line="360" w:lineRule="auto"/>
        <w:jc w:val="both"/>
        <w:rPr>
          <w:sz w:val="28"/>
        </w:rPr>
      </w:pPr>
      <w:r>
        <w:rPr>
          <w:sz w:val="28"/>
        </w:rPr>
        <w:t>Объем производства потребительских товаров увеличился на 9,4% при прогнозе 2%.</w:t>
      </w:r>
    </w:p>
    <w:p w:rsidR="00BF3241" w:rsidRDefault="00BF3241">
      <w:pPr>
        <w:spacing w:line="360" w:lineRule="auto"/>
        <w:jc w:val="both"/>
        <w:rPr>
          <w:sz w:val="28"/>
        </w:rPr>
      </w:pPr>
      <w:r>
        <w:rPr>
          <w:sz w:val="28"/>
        </w:rPr>
        <w:t>Темп роста платных услуг населению по официально учтенным данным составил 108% при прогнозе 101,4%.</w:t>
      </w:r>
    </w:p>
    <w:p w:rsidR="00BF3241" w:rsidRDefault="00BF3241">
      <w:pPr>
        <w:spacing w:line="360" w:lineRule="auto"/>
        <w:jc w:val="both"/>
        <w:rPr>
          <w:sz w:val="28"/>
        </w:rPr>
      </w:pPr>
      <w:r>
        <w:rPr>
          <w:sz w:val="28"/>
        </w:rPr>
        <w:t>На потребительском рынке удалось добиться устойчивого сбалансированного равновесия между спросом и предложением по основным группам товаров.</w:t>
      </w:r>
    </w:p>
    <w:p w:rsidR="00BF3241" w:rsidRDefault="00BF3241">
      <w:pPr>
        <w:spacing w:line="360" w:lineRule="auto"/>
        <w:jc w:val="both"/>
        <w:rPr>
          <w:sz w:val="28"/>
        </w:rPr>
      </w:pPr>
      <w:r>
        <w:rPr>
          <w:sz w:val="28"/>
        </w:rPr>
        <w:t>Прирост товарооборота составил 8,6% при прогнозе 3%.</w:t>
      </w:r>
    </w:p>
    <w:p w:rsidR="00BF3241" w:rsidRDefault="00BF3241">
      <w:pPr>
        <w:spacing w:line="360" w:lineRule="auto"/>
        <w:jc w:val="both"/>
        <w:rPr>
          <w:sz w:val="28"/>
        </w:rPr>
      </w:pPr>
      <w:r>
        <w:rPr>
          <w:sz w:val="28"/>
        </w:rPr>
        <w:t>По предварительным данным внешнеторговый оборот за январь-март 2000г. составил 65,7 млн.долларов США, или 114,7% к уровню прошлого года, в том числе экспорт 36,4 млн.долларов, или 117,6% при задании 102%, импорт – 29,3 млн.долларов, или 111,2% при задании 101%. Сальдо внешней торговли положительной – 7,1 млн.долларов.</w:t>
      </w:r>
    </w:p>
    <w:p w:rsidR="00BF3241" w:rsidRDefault="00BF3241">
      <w:pPr>
        <w:spacing w:line="360" w:lineRule="auto"/>
        <w:jc w:val="both"/>
        <w:rPr>
          <w:sz w:val="28"/>
        </w:rPr>
      </w:pPr>
      <w:r>
        <w:rPr>
          <w:sz w:val="28"/>
        </w:rPr>
        <w:t>За 1 квартал т.г. за счет всех источников финансирования введено 27 тыс.кв.метров жилья, что составляет 100,3% к заданию 1 квартала и 30% к плану года. Рост к уровню прошлого года составил 113%.</w:t>
      </w:r>
    </w:p>
    <w:p w:rsidR="00BF3241" w:rsidRDefault="00BF3241">
      <w:pPr>
        <w:spacing w:line="360" w:lineRule="auto"/>
        <w:jc w:val="both"/>
        <w:rPr>
          <w:sz w:val="28"/>
        </w:rPr>
      </w:pPr>
      <w:r>
        <w:rPr>
          <w:sz w:val="28"/>
        </w:rPr>
        <w:t>Все это позволяет усилить внимание к решению социальных проблем в городе.</w:t>
      </w:r>
    </w:p>
    <w:p w:rsidR="00BF3241" w:rsidRDefault="00BF3241">
      <w:pPr>
        <w:spacing w:before="0" w:line="360" w:lineRule="auto"/>
        <w:jc w:val="both"/>
        <w:rPr>
          <w:sz w:val="28"/>
        </w:rPr>
      </w:pPr>
      <w:r>
        <w:rPr>
          <w:sz w:val="28"/>
        </w:rPr>
        <w:t>Основными целями развития отраслей социально-культурного комплекса – здравоохранения, образования, культуры – является реализация принципа доступности социально-культурных благ для всего населения, повышение его культурного и образовательного потенциала, создание устойчивой основы для повышения здоровья нации.</w:t>
      </w:r>
    </w:p>
    <w:p w:rsidR="00BF3241" w:rsidRDefault="00BF3241">
      <w:pPr>
        <w:spacing w:before="0" w:line="360" w:lineRule="auto"/>
        <w:ind w:firstLine="697"/>
        <w:jc w:val="both"/>
        <w:rPr>
          <w:sz w:val="28"/>
        </w:rPr>
      </w:pPr>
      <w:r>
        <w:rPr>
          <w:sz w:val="28"/>
        </w:rPr>
        <w:t>За счет средств резервного фонда Президента Республики ~ Беларусь введен первый пусковой комплекс онкологического диспан</w:t>
      </w:r>
      <w:r>
        <w:rPr>
          <w:sz w:val="28"/>
        </w:rPr>
        <w:softHyphen/>
        <w:t>сера, где за 3 года освоено 1178 млрд.руб.</w:t>
      </w:r>
    </w:p>
    <w:p w:rsidR="00BF3241" w:rsidRDefault="00BF3241">
      <w:pPr>
        <w:spacing w:before="0" w:line="360" w:lineRule="auto"/>
        <w:ind w:firstLine="697"/>
        <w:jc w:val="both"/>
        <w:rPr>
          <w:sz w:val="28"/>
        </w:rPr>
      </w:pPr>
    </w:p>
    <w:p w:rsidR="00BF3241" w:rsidRDefault="00BF3241">
      <w:pPr>
        <w:spacing w:before="0" w:line="360" w:lineRule="auto"/>
        <w:ind w:firstLine="697"/>
        <w:jc w:val="both"/>
        <w:rPr>
          <w:sz w:val="28"/>
        </w:rPr>
      </w:pPr>
      <w:r>
        <w:rPr>
          <w:sz w:val="28"/>
        </w:rPr>
        <w:t xml:space="preserve">  Бобруйский горисполком проводит целенаправленную работу по созданию в городе целостной образовательно-воспитательной системы, повышению качества образования, обеспечению гуманизации воспитания.</w:t>
      </w:r>
    </w:p>
    <w:p w:rsidR="00BF3241" w:rsidRDefault="00BF3241">
      <w:pPr>
        <w:spacing w:before="0" w:line="360" w:lineRule="auto"/>
        <w:ind w:firstLine="697"/>
        <w:jc w:val="both"/>
        <w:rPr>
          <w:sz w:val="28"/>
        </w:rPr>
      </w:pPr>
      <w:r>
        <w:rPr>
          <w:sz w:val="28"/>
        </w:rPr>
        <w:t>Для удовлетворения разнообразных общеобразовательных запросов детей и родителей в городе организована работа учебных заведений нового типа (славянской гимназии, гимназии № 1, школы-детского сада «Гармония», учебного комплекса «Школа-колледж искусств»), школ с углубленным изучением иностранного языка (СШ № 9, 14), с музыкально-хоровым уклоном (СШ № 6, 20), с художественным уклоном (СШ № 19); открыты профильные классы в 14 школах города.</w:t>
      </w:r>
    </w:p>
    <w:p w:rsidR="00BF3241" w:rsidRDefault="00BF3241">
      <w:pPr>
        <w:spacing w:before="0" w:line="360" w:lineRule="auto"/>
        <w:ind w:firstLine="697"/>
        <w:jc w:val="both"/>
        <w:rPr>
          <w:sz w:val="28"/>
        </w:rPr>
      </w:pPr>
      <w:r>
        <w:rPr>
          <w:sz w:val="28"/>
        </w:rPr>
        <w:t>Обеспечивается - на должном уровне работа новых типов дошкольных учреждений: Детского центра развития ребенка, Центра эстетического развития «Сказка», детского реабилитационного центра «Боровичок», санаторно-оздоровительного комплекса «Радуга».</w:t>
      </w:r>
    </w:p>
    <w:p w:rsidR="00BF3241" w:rsidRDefault="00BF3241">
      <w:pPr>
        <w:spacing w:before="0" w:line="360" w:lineRule="auto"/>
        <w:ind w:firstLine="697"/>
        <w:jc w:val="both"/>
        <w:rPr>
          <w:sz w:val="28"/>
        </w:rPr>
      </w:pPr>
      <w:r>
        <w:rPr>
          <w:sz w:val="28"/>
        </w:rPr>
        <w:t>Развивается служба социально-психологической помощи детям и подросткам: открыт в 1998 г. первый в области детский социальный приют, в апреле 2000 г. - Центр коррекционно-развивающего обучения и реабилитации.</w:t>
      </w:r>
    </w:p>
    <w:p w:rsidR="00BF3241" w:rsidRDefault="00BF3241">
      <w:pPr>
        <w:pStyle w:val="a3"/>
        <w:spacing w:line="360" w:lineRule="auto"/>
        <w:jc w:val="both"/>
        <w:rPr>
          <w:sz w:val="28"/>
        </w:rPr>
      </w:pPr>
      <w:r>
        <w:rPr>
          <w:sz w:val="28"/>
        </w:rPr>
        <w:t xml:space="preserve">Горисполком контролирует целевое использование зданий и материальной базы ведомственных дошкольных учреждений. За последние 3 года планово 8 дошкольных учреждений переданы в городскую коммунальную собственность (на баланс управления образования); на базе 3 из них открыт детский социальный приют, Центр коррекционно-развивающего обучения и реабилитации, организована работа начальной школы СШ № 19. На базе 37 ведомственных дошкольных учреждений, где имеются свободные площади, размещены для обучения 50% учащихся подготовительных классов. </w:t>
      </w:r>
    </w:p>
    <w:p w:rsidR="00BF3241" w:rsidRDefault="00BF3241">
      <w:pPr>
        <w:spacing w:before="0" w:line="360" w:lineRule="auto"/>
        <w:ind w:firstLine="697"/>
        <w:jc w:val="both"/>
        <w:rPr>
          <w:sz w:val="28"/>
        </w:rPr>
      </w:pPr>
      <w:r>
        <w:rPr>
          <w:sz w:val="28"/>
        </w:rPr>
        <w:t xml:space="preserve">  Учитывая недостаток средств городского бюджета и с целью поддержания материально-технической базы учреждений культуры в надлежащем состоянии с 1996 года ежегодно городскими исполнительным комитетом и Советом депутатов принимаются решения «О поддержке субъектами хозяйствования объектов социальной сферы». Согласно решениям, средства в размере от 3 до 5% (в разные годы) балансовой прибыли предприятий, входящих в Ассоциацию промышленников и предпринимателей, перечисляются на оказание финансовой помощи объектам   социально-культурной   сферы города.   Ежегодно утверждается перечень объектов и за ними производится закрепление субъектов хозяйствования. Только в 1999 году отделом ^ культуры из этого источника получено свыше 125 млрд. рублей, что в 2 раза превысило объем выделенного финансирования на культуру из городского бюджета. Благодаря имеющемуся источнику внебюджетного финансирования за последние годы начаты и продолжаются строительные работы и благоустройство в городском парке культуры и отдыха, осуществлена реконструкция здания краеведческого музея, последовательно создаются его экспозиции, производятся капитальные ремонты ДМШ № 1, библиотек им. А.С. Пушкина и Н.К. Крупской, текущие ремонты театра драмы и комедии, ДМШ №2,3 и других объектов культуры.</w:t>
      </w:r>
    </w:p>
    <w:p w:rsidR="00BF3241" w:rsidRDefault="00BF3241">
      <w:pPr>
        <w:spacing w:before="0" w:line="360" w:lineRule="auto"/>
        <w:ind w:firstLine="697"/>
        <w:jc w:val="both"/>
        <w:rPr>
          <w:sz w:val="28"/>
        </w:rPr>
      </w:pPr>
      <w:r>
        <w:rPr>
          <w:sz w:val="28"/>
        </w:rPr>
        <w:t>Соответствующая   материально-техническая   база, профессиональный кадровый состав позволяют на должном уровне вести музыкальное образование и эстетическое воспитание детей и подростков, обеспечивать грамотную справочно-информационную работу и библиотечное обслуживание, организовывать досуговую деятельность, развитие самодеятельного народного творчества среди различных групп и возрастных категорий населения города.</w:t>
      </w:r>
    </w:p>
    <w:p w:rsidR="00BF3241" w:rsidRDefault="00BF3241">
      <w:pPr>
        <w:spacing w:before="0" w:line="360" w:lineRule="auto"/>
        <w:ind w:firstLine="697"/>
        <w:jc w:val="both"/>
        <w:rPr>
          <w:sz w:val="28"/>
        </w:rPr>
      </w:pPr>
      <w:r>
        <w:rPr>
          <w:sz w:val="28"/>
        </w:rPr>
        <w:t>В г. Бобруйске действуют 162 клубных объединений и 93 коллектива художественной самодеятельности, объединяющих свыше 5 тысяч человек. 22 коллектива имеют почетные звания «образцовый» и «народный». Среди них: народный театр ГДК, ансамбли танца «Прыгажосць», «Званочки», ансамбль гармонистов «Весялуха», фотоклуб «Березина» и др. Стали традиционными праздники города, улиц, микрорайонов, профессий, народные гуляния,  дни семейного отдыха,,  Дни матери,  пожилых людей.</w:t>
      </w:r>
    </w:p>
    <w:p w:rsidR="00BF3241" w:rsidRDefault="00BF3241">
      <w:pPr>
        <w:spacing w:before="0" w:line="360" w:lineRule="auto"/>
        <w:ind w:firstLine="697"/>
        <w:jc w:val="both"/>
        <w:rPr>
          <w:sz w:val="28"/>
        </w:rPr>
      </w:pPr>
      <w:r>
        <w:rPr>
          <w:sz w:val="28"/>
        </w:rPr>
        <w:t>Увеличилось число' читателей в библиотеках города с 54646 человек в 1997 году до 56057 в 1999 году. В целом, услугами библиотек пользуется 25,5% населения. Серьезное место в работе библиотек   уделяется   экологическому,   духовно-правовому воспитанию, пропаганде здорового образа жизни.</w:t>
      </w:r>
    </w:p>
    <w:p w:rsidR="00BF3241" w:rsidRDefault="00BF3241">
      <w:pPr>
        <w:spacing w:before="0" w:line="360" w:lineRule="auto"/>
        <w:ind w:firstLine="697"/>
        <w:jc w:val="both"/>
        <w:rPr>
          <w:sz w:val="28"/>
        </w:rPr>
      </w:pPr>
      <w:r>
        <w:rPr>
          <w:sz w:val="28"/>
        </w:rPr>
        <w:t>Созданный в 1996 году решением горисполкома краеведческий музей на сегодняшний день стал базой для сохранения, увековечения и приумножения историко-культурного наследия. Бобруйский горисполком постоянно держит на контроле ход работ по созданию экспозиций музея. Сложилась традиция в рамках празднования Дня города 27-29 июня открывать новые залы музея. К настоящему времени функционируют и открыты для посетителей экспозиции</w:t>
      </w:r>
      <w:r>
        <w:rPr>
          <w:sz w:val="28"/>
          <w:lang w:val="en-US"/>
        </w:rPr>
        <w:t>:</w:t>
      </w:r>
      <w:r>
        <w:rPr>
          <w:sz w:val="28"/>
        </w:rPr>
        <w:t xml:space="preserve"> истории края (1918-1941г.г.), Великой Отечественной войны, восстановления народного хозяйства в послевоенный период, развития города на современном этапе, этнографии и художественного творчества. Готовятся к открытию в июне с.г. два зала отдела природы. В 1999 году музей посетило около 30 тысяч человек, проведено 347 экскурсий.</w:t>
      </w:r>
    </w:p>
    <w:p w:rsidR="00BF3241" w:rsidRDefault="00BF3241">
      <w:pPr>
        <w:spacing w:before="0" w:line="360" w:lineRule="auto"/>
        <w:ind w:firstLine="697"/>
        <w:jc w:val="both"/>
        <w:rPr>
          <w:sz w:val="28"/>
        </w:rPr>
      </w:pPr>
      <w:r>
        <w:rPr>
          <w:sz w:val="28"/>
        </w:rPr>
        <w:t>Детская   школа   искусств,   2   музыкальные   и  художественная школы предоставляют возможности для развития  творческих способностей свыше 1300 учащимся. Традиционно на протяжении многих лет преподаватели и учащиеся г. Бобруйска являются не только самыми активными участниками, но и победителями областных, республиканских и международных конкурсов, фестивалей, выставок. В 1999 году, по результатам республиканской  выставки-конкурса  декоративно-прикладного искусства двум учащимся детской художественной школы назначены стипендии Специального фонда Президента Республики Беларусь по поддержке талантливой молодежи. Ежегодно свыше 30% выпускников ДМШ, ДХШ поступают в учебные заведения культуры и искусства. Так, в 1999 году в музыкальные учебные заведения поступило 26 чел., в художественные училища - 14.</w:t>
      </w:r>
    </w:p>
    <w:p w:rsidR="00BF3241" w:rsidRDefault="00BF3241">
      <w:pPr>
        <w:spacing w:before="0" w:line="360" w:lineRule="auto"/>
        <w:ind w:firstLine="697"/>
        <w:jc w:val="both"/>
        <w:rPr>
          <w:sz w:val="28"/>
        </w:rPr>
      </w:pPr>
      <w:r>
        <w:rPr>
          <w:sz w:val="28"/>
        </w:rPr>
        <w:t>Повышается популярность областного театра драмы и комедии им. В.И. Дунина-Марцинкевича. В немалой степени этому способствовали проведенные на его базе Республиканский театральный праздник, посвященный 190 летию со дня рождения В.И. Дунина-Марцинкевича в 1997 году и в 1998 году, названный его именем республиканский фестиваль национальной драматургии. Эти два года стали, можно сказать, переломными в улучшении основных показателей. Так, если в 1996 году заполняемость зала составляла 22,4% - на то время самая низкая в республике, в 1998 году уже 39%, а в текущем достигла 55%. Тем самым, театр занял позиции наравне с другими областными театрами республики</w:t>
      </w:r>
    </w:p>
    <w:p w:rsidR="00BF3241" w:rsidRDefault="00BF3241">
      <w:pPr>
        <w:pStyle w:val="2"/>
        <w:spacing w:line="360" w:lineRule="auto"/>
        <w:rPr>
          <w:sz w:val="28"/>
        </w:rPr>
      </w:pPr>
      <w:r>
        <w:rPr>
          <w:sz w:val="28"/>
        </w:rPr>
        <w:t>Острой социальной проблемой для города в период спада промыш</w:t>
      </w:r>
      <w:r>
        <w:rPr>
          <w:sz w:val="28"/>
        </w:rPr>
        <w:softHyphen/>
        <w:t>ленного производства явилась растущая безработица. Практически на всех • промышленных предприятиях города отмечалось сокращение чис</w:t>
      </w:r>
      <w:r>
        <w:rPr>
          <w:sz w:val="28"/>
        </w:rPr>
        <w:softHyphen/>
        <w:t>ленности работающих. В то же время в городском центре занятости ежегодно фиксировался рост числа-безработных (Приложение б). Наибольшее количество безработных (7032 человека) было зарегистри</w:t>
      </w:r>
      <w:r>
        <w:rPr>
          <w:sz w:val="28"/>
        </w:rPr>
        <w:softHyphen/>
        <w:t>ровано в 1996 году. Уровень безработицы в этот год составил 3,59%.</w:t>
      </w:r>
    </w:p>
    <w:p w:rsidR="00BF3241" w:rsidRDefault="00BF3241">
      <w:pPr>
        <w:spacing w:before="0" w:line="360" w:lineRule="auto"/>
        <w:ind w:firstLine="697"/>
        <w:jc w:val="both"/>
        <w:rPr>
          <w:sz w:val="28"/>
        </w:rPr>
      </w:pPr>
      <w:r>
        <w:rPr>
          <w:sz w:val="28"/>
        </w:rPr>
        <w:t>Как уже отмечалось выше, только благодаря последовательному осуществлению рыночных преобразований, разгосударствлению и прива</w:t>
      </w:r>
      <w:r>
        <w:rPr>
          <w:sz w:val="28"/>
        </w:rPr>
        <w:softHyphen/>
        <w:t>тизации предприятий государственного сектора, созданию и поддержке предприятий малого и среднего бизнеса, широкому развитию предпри</w:t>
      </w:r>
      <w:r>
        <w:rPr>
          <w:sz w:val="28"/>
        </w:rPr>
        <w:softHyphen/>
        <w:t>нимательства, в городе удалось переломить процесс роста уровня безработицы. С этой целью была разработана и утверждена  решением исполкома городская программа "Занятости населения".</w:t>
      </w:r>
    </w:p>
    <w:p w:rsidR="00BF3241" w:rsidRDefault="00BF3241">
      <w:pPr>
        <w:spacing w:line="360" w:lineRule="auto"/>
        <w:ind w:left="80" w:firstLine="720"/>
        <w:jc w:val="both"/>
        <w:rPr>
          <w:sz w:val="28"/>
        </w:rPr>
      </w:pPr>
      <w:r>
        <w:rPr>
          <w:sz w:val="28"/>
        </w:rPr>
        <w:t>В течение года было создано 761 новое рабочее место, в том числе в государственном секторе экономики - 189 рабочих мест.  В течение года было трудоустроено</w:t>
      </w:r>
      <w:r>
        <w:rPr>
          <w:sz w:val="28"/>
        </w:rPr>
        <w:br/>
        <w:t>4075 безработных. Уровень безработицы снизился с 2,69% по состоянию на 1.01.1999 до 2,5% на 1.01.2000г.</w:t>
      </w:r>
    </w:p>
    <w:p w:rsidR="00BF3241" w:rsidRDefault="00BF3241">
      <w:pPr>
        <w:spacing w:before="0" w:line="360" w:lineRule="auto"/>
        <w:ind w:firstLine="0"/>
        <w:jc w:val="both"/>
        <w:rPr>
          <w:sz w:val="28"/>
        </w:rPr>
      </w:pPr>
      <w:r>
        <w:rPr>
          <w:sz w:val="28"/>
        </w:rPr>
        <w:t>Важнейшей социальной задачей для горисполкома является строительство жилья. Как уже отмечалось городской строительный комплекс не обеспечил в 1999 году плановый ввод объектов жилищного строительства. В прошлом году в городе построено 46,2 тыс.кв.метров жилья. В новые квартиры вселились 614 семей горожан, в том числе</w:t>
      </w:r>
      <w:r>
        <w:rPr>
          <w:sz w:val="28"/>
        </w:rPr>
        <w:br/>
        <w:t>133 - в индивидуальные жилые дома. В 1999 году получили субсидии на строительство (реконструкцию) или покупку жилых помещений 66 семей на сумму 57,3 млрд.рублей, в том числе 39 молодых семьи на сумму 48,3 млрд.рублей.</w:t>
      </w:r>
    </w:p>
    <w:p w:rsidR="00BF3241" w:rsidRDefault="00BF3241">
      <w:pPr>
        <w:spacing w:line="360" w:lineRule="auto"/>
        <w:jc w:val="both"/>
        <w:rPr>
          <w:sz w:val="28"/>
        </w:rPr>
      </w:pPr>
      <w:r>
        <w:rPr>
          <w:sz w:val="28"/>
        </w:rPr>
        <w:t>Однако проблема обеспеченности граждан жилой площадью остается острой. На учете в городе состоит 19877 семей, в том числе  7363 - молодых.</w:t>
      </w:r>
    </w:p>
    <w:p w:rsidR="00BF3241" w:rsidRDefault="00BF3241">
      <w:pPr>
        <w:spacing w:before="0" w:line="360" w:lineRule="auto"/>
        <w:ind w:firstLine="0"/>
        <w:jc w:val="both"/>
        <w:rPr>
          <w:sz w:val="28"/>
        </w:rPr>
      </w:pPr>
      <w:r>
        <w:rPr>
          <w:sz w:val="28"/>
        </w:rPr>
        <w:t xml:space="preserve">В течение 1999 года горисполкомом, администрациями районов оказано материальной помощи пенсионерам и инвалидам на сумму более 23 млрд.рублей. </w:t>
      </w: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b/>
          <w:sz w:val="28"/>
        </w:rPr>
      </w:pPr>
    </w:p>
    <w:p w:rsidR="00BF3241" w:rsidRDefault="00BF3241">
      <w:pPr>
        <w:spacing w:before="180" w:line="360" w:lineRule="auto"/>
        <w:ind w:left="2800" w:right="2000" w:hanging="280"/>
        <w:jc w:val="both"/>
        <w:rPr>
          <w:sz w:val="28"/>
        </w:rPr>
      </w:pPr>
      <w:r>
        <w:rPr>
          <w:b/>
          <w:sz w:val="28"/>
        </w:rPr>
        <w:t>З.ПУТИ СОВЕРШЕНСТВОВАНИЯ УПРАВЛЕНИЯ СОЦИАЛЬНО-ЭКОНОМИЧЕСКОГО РАЗВИТИЯ ГОРОДА</w:t>
      </w:r>
    </w:p>
    <w:p w:rsidR="00BF3241" w:rsidRDefault="00BF3241">
      <w:pPr>
        <w:spacing w:before="620" w:line="360" w:lineRule="auto"/>
        <w:ind w:left="1200" w:right="3200" w:hanging="560"/>
        <w:jc w:val="both"/>
        <w:rPr>
          <w:sz w:val="28"/>
        </w:rPr>
      </w:pPr>
      <w:r>
        <w:rPr>
          <w:b/>
          <w:sz w:val="28"/>
        </w:rPr>
        <w:t>3.1.Факторы влияющие на результативность деятельности местного управления</w:t>
      </w:r>
    </w:p>
    <w:p w:rsidR="00BF3241" w:rsidRDefault="00BF3241">
      <w:pPr>
        <w:spacing w:before="360" w:line="360" w:lineRule="auto"/>
        <w:ind w:firstLine="720"/>
        <w:jc w:val="both"/>
        <w:rPr>
          <w:sz w:val="28"/>
        </w:rPr>
      </w:pPr>
      <w:r>
        <w:rPr>
          <w:sz w:val="28"/>
        </w:rPr>
        <w:t>Важнейшей задачей региональной политики ближайшего периода является поддержка " точек роста" в виде промышленных центров, районов с высокоэффективным сельским хозяйством, свободных экономических зон, технопарков и инновационных центров.</w:t>
      </w:r>
    </w:p>
    <w:p w:rsidR="00BF3241" w:rsidRDefault="00BF3241">
      <w:pPr>
        <w:spacing w:line="360" w:lineRule="auto"/>
        <w:jc w:val="both"/>
        <w:rPr>
          <w:sz w:val="28"/>
        </w:rPr>
      </w:pPr>
      <w:r>
        <w:rPr>
          <w:sz w:val="28"/>
        </w:rPr>
        <w:t>Для стимулирования деловой активности в регионах приоритетного развития целесообразно предоставление субъектам хозяйствования налоговых льгот, субсидий и кредитов.</w:t>
      </w:r>
    </w:p>
    <w:p w:rsidR="00BF3241" w:rsidRDefault="00BF3241">
      <w:pPr>
        <w:spacing w:line="360" w:lineRule="auto"/>
        <w:jc w:val="both"/>
        <w:rPr>
          <w:sz w:val="28"/>
        </w:rPr>
      </w:pPr>
      <w:r>
        <w:rPr>
          <w:sz w:val="28"/>
        </w:rPr>
        <w:t>Перспективные направления региональной политики определены в Национальной стратегии устойчивого развития Республики Беларусь до 2010 г, которая предусматривает, что для её реализации необходимо во все возрастающей мере опираться на возможности и инициативы местных органов государственного управления и самоуправления соответствующих регионов, поскольку многие жизненно важные проблемы жизнеобеспечения и безопасного проживания населения решаются именно на этом уровне.</w:t>
      </w:r>
    </w:p>
    <w:p w:rsidR="00BF3241" w:rsidRDefault="00BF3241">
      <w:pPr>
        <w:spacing w:line="360" w:lineRule="auto"/>
        <w:jc w:val="both"/>
        <w:rPr>
          <w:sz w:val="28"/>
        </w:rPr>
      </w:pPr>
      <w:r>
        <w:rPr>
          <w:sz w:val="28"/>
        </w:rPr>
        <w:t>В какой же форме должно осуществляться управление городом в настоящее время? Ведь все масштабные задачи, связанные с переходом к рынку, в первую очередь будут решаться на местах, конкретных территориях теми органами, которые больше всего приближены к людям.</w:t>
      </w:r>
    </w:p>
    <w:p w:rsidR="00BF3241" w:rsidRDefault="00BF3241">
      <w:pPr>
        <w:spacing w:line="360" w:lineRule="auto"/>
        <w:ind w:left="40"/>
        <w:jc w:val="both"/>
        <w:rPr>
          <w:sz w:val="28"/>
        </w:rPr>
      </w:pPr>
      <w:r>
        <w:rPr>
          <w:sz w:val="28"/>
        </w:rPr>
        <w:t>Крупицы этого нового опыта накапливаются. Но пока это не система. Самостоятельность регионов ограничена, и новый творческий подход к управлению - всего лишь отдельные, локальные факты. В полном объеме Закон " 0 местном управлении и самоуправлении</w:t>
      </w:r>
      <w:r>
        <w:rPr>
          <w:sz w:val="28"/>
          <w:lang w:val="en-US"/>
        </w:rPr>
        <w:t>”</w:t>
      </w:r>
      <w:r>
        <w:rPr>
          <w:sz w:val="28"/>
        </w:rPr>
        <w:t xml:space="preserve"> не работает,</w:t>
      </w:r>
      <w:r>
        <w:rPr>
          <w:sz w:val="28"/>
        </w:rPr>
        <w:br/>
        <w:t>хотя сам по себе он представляет хорошую нормативно-правовую базу для территориального управления. Не случайно законодательные основы об управлении территориями не изменены в новой Конституции (допол-</w:t>
      </w:r>
      <w:r>
        <w:rPr>
          <w:sz w:val="28"/>
        </w:rPr>
        <w:br/>
        <w:t>нения 1996г.).Осталось только запустить механизм в действие.</w:t>
      </w:r>
    </w:p>
    <w:p w:rsidR="00BF3241" w:rsidRDefault="00BF3241">
      <w:pPr>
        <w:spacing w:line="360" w:lineRule="auto"/>
        <w:ind w:firstLine="680"/>
        <w:jc w:val="both"/>
        <w:rPr>
          <w:sz w:val="28"/>
        </w:rPr>
      </w:pPr>
      <w:r>
        <w:rPr>
          <w:sz w:val="28"/>
        </w:rPr>
        <w:t>Основные цели управления городом заданы политикой государства "человек, его права и свободы и гарантии их реализации являются нашей ценностью и целью общества и государства". Такого рода стратегическая цель нуждается в менеджерской переработке на местах для придания ей оперативной, более конкретной формы и приведения в</w:t>
      </w:r>
      <w:r>
        <w:rPr>
          <w:sz w:val="28"/>
        </w:rPr>
        <w:br/>
        <w:t>соответствие с имеющимися ресурсами. На местном уровне она уже звучит по-новому:</w:t>
      </w:r>
    </w:p>
    <w:p w:rsidR="00BF3241" w:rsidRDefault="00BF3241">
      <w:pPr>
        <w:spacing w:before="60" w:line="360" w:lineRule="auto"/>
        <w:ind w:left="1040" w:right="400" w:hanging="280"/>
        <w:jc w:val="both"/>
        <w:rPr>
          <w:sz w:val="28"/>
        </w:rPr>
      </w:pPr>
      <w:r>
        <w:rPr>
          <w:sz w:val="28"/>
        </w:rPr>
        <w:t>- разработка схемы управления народным хозяйством (функция планирования);</w:t>
      </w:r>
    </w:p>
    <w:p w:rsidR="00BF3241" w:rsidRDefault="00BF3241">
      <w:pPr>
        <w:spacing w:before="60" w:line="360" w:lineRule="auto"/>
        <w:ind w:left="1040" w:right="400" w:hanging="280"/>
        <w:jc w:val="both"/>
        <w:rPr>
          <w:sz w:val="28"/>
        </w:rPr>
      </w:pPr>
      <w:r>
        <w:rPr>
          <w:sz w:val="28"/>
        </w:rPr>
        <w:t>- организация охраны общественного порядка и прав граждан (функция организации и координации);</w:t>
      </w:r>
    </w:p>
    <w:p w:rsidR="00BF3241" w:rsidRDefault="00BF3241">
      <w:pPr>
        <w:spacing w:before="60" w:line="360" w:lineRule="auto"/>
        <w:ind w:left="1040" w:hanging="280"/>
        <w:jc w:val="both"/>
        <w:rPr>
          <w:sz w:val="28"/>
        </w:rPr>
      </w:pPr>
      <w:r>
        <w:rPr>
          <w:sz w:val="28"/>
        </w:rPr>
        <w:t>- разработка планов экономического и социального развития, городских программ, местного бюджета (Функция планирования);</w:t>
      </w:r>
    </w:p>
    <w:p w:rsidR="00BF3241" w:rsidRDefault="00BF3241">
      <w:pPr>
        <w:spacing w:before="60" w:line="360" w:lineRule="auto"/>
        <w:ind w:left="1040" w:right="400" w:hanging="280"/>
        <w:jc w:val="both"/>
        <w:rPr>
          <w:sz w:val="28"/>
        </w:rPr>
      </w:pPr>
      <w:r>
        <w:rPr>
          <w:sz w:val="28"/>
        </w:rPr>
        <w:t>- принятие конкретных мер по осуществлению этих программ, планов и бюджета (функция организации).</w:t>
      </w:r>
    </w:p>
    <w:p w:rsidR="00BF3241" w:rsidRDefault="00BF3241">
      <w:pPr>
        <w:spacing w:line="360" w:lineRule="auto"/>
        <w:jc w:val="both"/>
        <w:rPr>
          <w:sz w:val="28"/>
        </w:rPr>
      </w:pPr>
      <w:r>
        <w:rPr>
          <w:sz w:val="28"/>
        </w:rPr>
        <w:t>Значительное влияние на активность и результаты управления отдельными территориями оказывает макроэкономический уровень, так называемая сложность внешней среды, т.е. совокупность множества</w:t>
      </w:r>
      <w:r>
        <w:rPr>
          <w:sz w:val="28"/>
        </w:rPr>
        <w:br/>
        <w:t>Факторов, на которые организация обязана реагировать в случае изменения хотя бы одного из них. Среди этих факторов особо негативную роль играет нестабильность законов и возрастание централизованного</w:t>
      </w:r>
      <w:r>
        <w:rPr>
          <w:sz w:val="28"/>
        </w:rPr>
        <w:br/>
        <w:t>воздействия высших уровней власти на управление территорией.</w:t>
      </w:r>
      <w:r>
        <w:rPr>
          <w:sz w:val="28"/>
        </w:rPr>
        <w:br/>
        <w:t>Ясно, что экономические законы, нормативная база, инструментарий по их применению не могут изолированно существовать на отдельно взятой территории.</w:t>
      </w:r>
    </w:p>
    <w:p w:rsidR="00BF3241" w:rsidRDefault="00BF3241">
      <w:pPr>
        <w:spacing w:line="360" w:lineRule="auto"/>
        <w:ind w:firstLine="720"/>
        <w:jc w:val="both"/>
        <w:rPr>
          <w:sz w:val="28"/>
        </w:rPr>
      </w:pPr>
      <w:r>
        <w:rPr>
          <w:sz w:val="28"/>
        </w:rPr>
        <w:t>Ни одна территория не будет иметь развития без гарантий устойчивости налоговой системы. Район и город в целом не обладают достаточной финансовой самостоятельностью, чтобы решать задачи как возложенные центральной властью, так и вытекающие из проблем развития</w:t>
      </w:r>
      <w:r>
        <w:rPr>
          <w:sz w:val="28"/>
        </w:rPr>
        <w:br/>
        <w:t>города. А это значительно ограничивает возможность разработки долгосрочных концепций развития города.</w:t>
      </w:r>
    </w:p>
    <w:p w:rsidR="00BF3241" w:rsidRDefault="00BF3241">
      <w:pPr>
        <w:spacing w:before="440" w:line="360" w:lineRule="auto"/>
        <w:jc w:val="both"/>
        <w:rPr>
          <w:sz w:val="28"/>
        </w:rPr>
      </w:pPr>
      <w:r>
        <w:rPr>
          <w:sz w:val="28"/>
        </w:rPr>
        <w:t>Особенно большое значение для территориального развития имеет государственная инвестиционная политика в виде дотаций и субсидий, квот, нормативов, ориентированных на специальные фонды развития.</w:t>
      </w:r>
      <w:r>
        <w:rPr>
          <w:sz w:val="28"/>
        </w:rPr>
        <w:br/>
        <w:t>Пока же системности в этой работе нет, деньги на погашение дефицита бюджета поступают с нарушением сроков, что мешает планировать инвестиционную деятельность.</w:t>
      </w:r>
    </w:p>
    <w:p w:rsidR="00BF3241" w:rsidRDefault="00BF3241">
      <w:pPr>
        <w:spacing w:line="360" w:lineRule="auto"/>
        <w:ind w:firstLine="720"/>
        <w:jc w:val="both"/>
        <w:rPr>
          <w:sz w:val="28"/>
        </w:rPr>
      </w:pPr>
      <w:r>
        <w:rPr>
          <w:sz w:val="28"/>
        </w:rPr>
        <w:t>При этом основной формой участия государства в регулировании развития регионов должны быть региональные программы, финансируемые из бюджета. Однако,как заключает в статье "Региональные программыпуть к подъему" В.Ельсуков, "анализ практики того, что можно отнести</w:t>
      </w:r>
      <w:r>
        <w:rPr>
          <w:sz w:val="28"/>
        </w:rPr>
        <w:br/>
        <w:t>к проблеме регионального регулирования, позволяет заключить следующее. В Беларуси в настоящее время работа по региональному планированию не ведется". Трудно утверждать обратное на примере одного города. Можно привести лишь факты, подтверждающие этот вывод.</w:t>
      </w:r>
      <w:r>
        <w:rPr>
          <w:sz w:val="28"/>
        </w:rPr>
        <w:br/>
        <w:t>Только за минувший год со стороны исполкома написано десятки писем с целью продолжения финансирования строительства моста через р.Березина, детской поликлиники в микрорайоне №6, онкологического диспансера и других. И такого рода примеры есть в других регионах.</w:t>
      </w:r>
    </w:p>
    <w:p w:rsidR="00BF3241" w:rsidRDefault="00BF3241">
      <w:pPr>
        <w:spacing w:line="360" w:lineRule="auto"/>
        <w:jc w:val="both"/>
        <w:rPr>
          <w:sz w:val="28"/>
        </w:rPr>
      </w:pPr>
      <w:r>
        <w:rPr>
          <w:sz w:val="28"/>
        </w:rPr>
        <w:t>Не обладая финансовой самостоятельностью исполком не может в полной мере реализовать предпринимательскую функцию, полностью зависим от центра в покрытии дефицита бюджета, повязан директивными указаниями, ограничивающими его самостоятельность. Так, что в обычных условиях хозяйствования инициатива местных органов власти предопределена генеральной линией на централизацию и в силу этого ограничена. Тем более, что в последнее время усиливается регламентация, включая даже такие мелкие вопросы хозяйствования, как установление льготных</w:t>
      </w:r>
      <w:r>
        <w:rPr>
          <w:sz w:val="28"/>
        </w:rPr>
        <w:br/>
        <w:t>ставок по аренде. Теперь установление льгот определяется специальной городской комиссией и, кроме того, предоставляется на окончательное согласование в областной исполнительный комитет. Таким образом благое намерение побороть злоупотребления чиновников регионального масштаба оборачивается усложнением механизма согласовании, замедлением принятия решений, да и просто не согласуется с декларированными в Законе</w:t>
      </w:r>
      <w:r>
        <w:rPr>
          <w:sz w:val="28"/>
        </w:rPr>
        <w:br/>
        <w:t>"О местной управлении и самоуправлении" правами городских исполкомов. Таким образом подвержен централизации один из наиболее часто используемых рычагов экономического стимулирования.</w:t>
      </w:r>
    </w:p>
    <w:p w:rsidR="00BF3241" w:rsidRDefault="00BF3241">
      <w:pPr>
        <w:spacing w:line="360" w:lineRule="auto"/>
        <w:jc w:val="both"/>
        <w:rPr>
          <w:sz w:val="28"/>
        </w:rPr>
      </w:pPr>
      <w:r>
        <w:rPr>
          <w:sz w:val="28"/>
        </w:rPr>
        <w:t>В феврале текущего года Президентом на республиканском совещании поставлена задача сделать налоговое законодательство простым,удобным и понятным для налогоплательщиков. Налоговая система должна быть построена так, чтобы налогоплательщик свободно ориентировался в ней, был уверен в правильности своих действий. Однако до настоящего времени эти вопросы в требуемых объемах так и не решены. Предприятия по-прежнему уплачивают семнадцать видов налогов и других платежей, многие из которых имеют абсолютно одинаковую налоговую базу.</w:t>
      </w:r>
    </w:p>
    <w:p w:rsidR="00BF3241" w:rsidRDefault="00BF3241">
      <w:pPr>
        <w:spacing w:line="360" w:lineRule="auto"/>
        <w:ind w:firstLine="720"/>
        <w:jc w:val="both"/>
        <w:rPr>
          <w:sz w:val="28"/>
        </w:rPr>
      </w:pPr>
      <w:r>
        <w:rPr>
          <w:sz w:val="28"/>
        </w:rPr>
        <w:t>Следует упростить и систему налоговых расчетов. Каждый налог должен иметь свой, чётко установленный объект исчисления, и только за его сокрытие налогоплательщик должен нести ответственность.</w:t>
      </w:r>
      <w:r>
        <w:rPr>
          <w:sz w:val="28"/>
        </w:rPr>
        <w:br/>
        <w:t>Необходимо исключить ситуации, когда ошибка в исчислении одного из налогов приводит к цепи налоговых нарушений по другим платежам.</w:t>
      </w:r>
    </w:p>
    <w:p w:rsidR="00BF3241" w:rsidRDefault="00BF3241">
      <w:pPr>
        <w:spacing w:line="360" w:lineRule="auto"/>
        <w:jc w:val="both"/>
        <w:rPr>
          <w:sz w:val="28"/>
        </w:rPr>
      </w:pPr>
      <w:r>
        <w:rPr>
          <w:sz w:val="28"/>
        </w:rPr>
        <w:t>Экономическая и политическая стабильность в нашем обществе напрямую связана с эффективностью управления. Нет необходимости руководить всем из центра. Каждый уровень государственного управления должен решать вопросы своей компетенции. Дисциплина и ответственность, компетентность и последовательность -главный фактор достижения намеченных рубежей.</w:t>
      </w: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line="360" w:lineRule="auto"/>
        <w:jc w:val="both"/>
        <w:rPr>
          <w:sz w:val="28"/>
        </w:rPr>
      </w:pPr>
    </w:p>
    <w:p w:rsidR="00BF3241" w:rsidRDefault="00BF3241">
      <w:pPr>
        <w:spacing w:before="760" w:line="360" w:lineRule="auto"/>
        <w:ind w:left="1440" w:right="2800" w:hanging="720"/>
        <w:jc w:val="both"/>
        <w:rPr>
          <w:sz w:val="28"/>
        </w:rPr>
      </w:pPr>
      <w:r>
        <w:rPr>
          <w:b/>
          <w:sz w:val="28"/>
        </w:rPr>
        <w:t>3.2. Мероприятия и предложения по совершенствованию управления социально-экономической сферой</w:t>
      </w:r>
    </w:p>
    <w:p w:rsidR="00BF3241" w:rsidRDefault="00BF3241">
      <w:pPr>
        <w:spacing w:before="320" w:line="360" w:lineRule="auto"/>
        <w:jc w:val="both"/>
        <w:rPr>
          <w:sz w:val="28"/>
        </w:rPr>
      </w:pPr>
      <w:r>
        <w:rPr>
          <w:sz w:val="28"/>
        </w:rPr>
        <w:t>В Послании Президента Национальному собранию отмечено, что важнейшей задачей в 2000 году  по-прежнему остается обеспечение устойчивого динамического социально-экономического развития страны, поддержание  экономического роста производства, что является основой улучшения благосостояния белорусского народа. Благополучие республики и её народа в первую очередь определяется устойчивым развитием промышленности.</w:t>
      </w:r>
    </w:p>
    <w:p w:rsidR="00BF3241" w:rsidRDefault="00BF3241">
      <w:pPr>
        <w:spacing w:before="600" w:line="360" w:lineRule="auto"/>
        <w:jc w:val="both"/>
        <w:rPr>
          <w:sz w:val="28"/>
        </w:rPr>
      </w:pPr>
      <w:r>
        <w:rPr>
          <w:sz w:val="28"/>
        </w:rPr>
        <w:t>Как отмечалось выше промышленность города Бобруйска по итогам работы за 1999 год обеспечила выполнение важнейшего прогнозного показателя - роста объема производства промышленной продукции. При задании 103,4% фактическое выполнение составило 107,9% (Приложение 4). К уровню 1990 года этот показатель составил лишь 88,1%.(Приложение №8).</w:t>
      </w:r>
    </w:p>
    <w:p w:rsidR="00BF3241" w:rsidRDefault="00BF3241">
      <w:pPr>
        <w:spacing w:line="360" w:lineRule="auto"/>
        <w:jc w:val="both"/>
        <w:rPr>
          <w:sz w:val="28"/>
        </w:rPr>
      </w:pPr>
      <w:r>
        <w:rPr>
          <w:sz w:val="28"/>
        </w:rPr>
        <w:t>Анализ порядка разработки и сроков доведения вышестоящими органами управления основных прогнозных показателей до субъектов хозяйствования, формирования прогноза социально-экономического развития области и города Бобруйска в частности показал, что эти</w:t>
      </w:r>
      <w:r>
        <w:rPr>
          <w:sz w:val="28"/>
        </w:rPr>
        <w:br/>
        <w:t>результаты были заложены ещё на стадии планирования.</w:t>
      </w:r>
    </w:p>
    <w:p w:rsidR="00BF3241" w:rsidRDefault="00BF3241">
      <w:pPr>
        <w:spacing w:line="360" w:lineRule="auto"/>
        <w:jc w:val="both"/>
        <w:rPr>
          <w:sz w:val="28"/>
        </w:rPr>
      </w:pPr>
      <w:r>
        <w:rPr>
          <w:sz w:val="28"/>
        </w:rPr>
        <w:t>Основной причиной сложившегося такого положения дел является отсутствие согласованности  планов в отраслевом и региональных разрезах. Из приложений 9 и 10 чётко видны расхождения в заданиях доведенных субъектам хозяйствования вышестоящими органами управления и городским исполнительным комитетом.</w:t>
      </w:r>
    </w:p>
    <w:p w:rsidR="00BF3241" w:rsidRDefault="00BF3241">
      <w:pPr>
        <w:spacing w:line="360" w:lineRule="auto"/>
        <w:jc w:val="both"/>
        <w:rPr>
          <w:sz w:val="28"/>
        </w:rPr>
      </w:pPr>
      <w:r>
        <w:rPr>
          <w:sz w:val="28"/>
        </w:rPr>
        <w:t>В связи с этим в последних решениях исполкома более отчётливо прослеживается такая функция как планирование, форма её - индикативный план. Индикативное планирование - это механизм координации действий и интересов государства и других субъектов экономики, основанный на разработке системы показателей (индикаторов) социально-экономического развития  и включающий определение его общенациональных приоритетов, целепологание, прогнозирование, бюджетирование, программирование, контрактацию и другие процедуры согласования ре-</w:t>
      </w:r>
      <w:r>
        <w:rPr>
          <w:sz w:val="28"/>
        </w:rPr>
        <w:br/>
        <w:t>шений на микро и макроуровне.</w:t>
      </w:r>
    </w:p>
    <w:p w:rsidR="00BF3241" w:rsidRDefault="00BF3241">
      <w:pPr>
        <w:spacing w:line="360" w:lineRule="auto"/>
        <w:ind w:left="40" w:firstLine="720"/>
        <w:jc w:val="both"/>
        <w:rPr>
          <w:sz w:val="28"/>
        </w:rPr>
      </w:pPr>
      <w:r>
        <w:rPr>
          <w:sz w:val="28"/>
        </w:rPr>
        <w:t>В качестве индикаторов социально-экономического развития для города Бобруйска, как  крупного промышленного центра, используются следующие показатели: производство продукции промышленности и товаров народного потребления, товарооборот через все каналы реализации, оказание платных услуг населению, в том числе бытовых,</w:t>
      </w:r>
      <w:r>
        <w:rPr>
          <w:sz w:val="28"/>
        </w:rPr>
        <w:br/>
        <w:t>внешнеэкономическая деятельность (экспорт и импорт сырья, товаров, работ и услуг), ввод в эксплуатацию жилых домов за счет всех источников финансирования.</w:t>
      </w:r>
    </w:p>
    <w:p w:rsidR="00BF3241" w:rsidRDefault="00BF3241">
      <w:pPr>
        <w:spacing w:before="440" w:line="360" w:lineRule="auto"/>
        <w:ind w:firstLine="720"/>
        <w:jc w:val="both"/>
        <w:rPr>
          <w:sz w:val="28"/>
        </w:rPr>
      </w:pPr>
      <w:r>
        <w:rPr>
          <w:sz w:val="28"/>
        </w:rPr>
        <w:t>Прогноз социально-экономического развития города Бобруйска дважды выносился на рассмотрение</w:t>
      </w:r>
      <w:r>
        <w:rPr>
          <w:sz w:val="28"/>
        </w:rPr>
        <w:br/>
        <w:t>городского исполнительного комитета и только 16 марта текущего года Основные показатели были утверждены сессией городского Совета депутатов. После утверждения сессией важнейшие параметры прогноза социально-экономического развития в недельный срок были доведены до администраций городских районов и субъектов хозяйствования.</w:t>
      </w:r>
      <w:r>
        <w:rPr>
          <w:sz w:val="28"/>
        </w:rPr>
        <w:br/>
        <w:t>Однако к этому моменту 11 промышленным предприятиям вышестоящими органами управления (областного и республиканского уровня) прогнозные показатели так и не были доведены.</w:t>
      </w:r>
    </w:p>
    <w:p w:rsidR="00BF3241" w:rsidRDefault="00BF3241">
      <w:pPr>
        <w:spacing w:line="360" w:lineRule="auto"/>
        <w:jc w:val="both"/>
        <w:rPr>
          <w:sz w:val="28"/>
        </w:rPr>
      </w:pPr>
      <w:r>
        <w:rPr>
          <w:sz w:val="28"/>
        </w:rPr>
        <w:t>По мнению автора работы прогноз социально-экономического развития на краткосрочную перспективу должен разрабатываться ежегодно и формироваться как минимум за месяц до начала прогнозируемого</w:t>
      </w:r>
      <w:r>
        <w:rPr>
          <w:sz w:val="28"/>
        </w:rPr>
        <w:br/>
        <w:t>периода. Прогнозы до их утверждения должны быть согласованы в отраслевом и региональном разрезах. Решение данного вопроса носит чисто организационный характер и не требует дополнительных финансовых затрат.</w:t>
      </w:r>
    </w:p>
    <w:p w:rsidR="00BF3241" w:rsidRDefault="00BF3241">
      <w:pPr>
        <w:spacing w:line="360" w:lineRule="auto"/>
        <w:jc w:val="both"/>
        <w:rPr>
          <w:sz w:val="28"/>
        </w:rPr>
      </w:pPr>
      <w:r>
        <w:rPr>
          <w:sz w:val="28"/>
        </w:rPr>
        <w:t>Вторым важным направлением ускорения социально-экономического развития города автор работы видит в активизации процесса приватизации государственной (республиканской и коммунальной) собствен-</w:t>
      </w:r>
      <w:r>
        <w:rPr>
          <w:sz w:val="28"/>
        </w:rPr>
        <w:br/>
        <w:t>ности.</w:t>
      </w:r>
    </w:p>
    <w:p w:rsidR="00BF3241" w:rsidRDefault="00BF3241">
      <w:pPr>
        <w:spacing w:line="360" w:lineRule="auto"/>
        <w:jc w:val="both"/>
        <w:rPr>
          <w:sz w:val="28"/>
        </w:rPr>
      </w:pPr>
      <w:r>
        <w:rPr>
          <w:sz w:val="28"/>
        </w:rPr>
        <w:t>До сих пор, несмотря на принятые Законы  и различные подзаконные акты, остаются неопределенными в деталях стратегия, технология и механизм проведения приватизации. Подходы к приватизации в республике всё время меняются не только в тактическом плане, но и по целевым установкам. Если на первых этапах проведения приватизации (1991-1992гг.)ставка была сделана на трудовые коллективы, которым отдавалось  преимущественное право на приобретение объектов приватизации-преимущественно через аренду, то за тем в принятом 19 января 1993 года Законе "О разгосударствлении и приватизации государственной собственности в Республике Беларусь" акцент сместился в сторону так называемой "народной" (чековой) приватизации.</w:t>
      </w:r>
    </w:p>
    <w:p w:rsidR="00BF3241" w:rsidRDefault="00BF3241">
      <w:pPr>
        <w:spacing w:line="360" w:lineRule="auto"/>
        <w:jc w:val="both"/>
        <w:rPr>
          <w:sz w:val="28"/>
        </w:rPr>
      </w:pPr>
      <w:r>
        <w:rPr>
          <w:sz w:val="28"/>
        </w:rPr>
        <w:t>В городе Бобруйске в 1934 году  13 государственных предприятий и 2 предприятия городской коммунальной собственности поменяли форму собственности путем преобразования в открытые акционерные общества. 8 1995 году были образованы ещё два открытых акционерных</w:t>
      </w:r>
      <w:r>
        <w:rPr>
          <w:sz w:val="28"/>
        </w:rPr>
        <w:br/>
        <w:t>общества (ОАО"Консервный завод" и ОАОТормолзавод"), в 1996 году ещё два (ОАО"Бобруйский завод растительных масел" и ОАО"Бобруйскбытмебель"). В 1997 году 3 промышленных предприятия (мебельная фабрика им.П.Осипенко, завод"Спецавтотехника", комбинат хлебопродуктов) и одно транспортное предприятие (Бобруйск АТЭП) поменяли форму собственности став открытыми акционерными обществами. В 1999 году разгосударствление  не осуществлялось.</w:t>
      </w:r>
    </w:p>
    <w:p w:rsidR="00BF3241" w:rsidRDefault="00BF3241">
      <w:pPr>
        <w:spacing w:line="360" w:lineRule="auto"/>
        <w:ind w:left="40" w:right="1000" w:firstLine="720"/>
        <w:jc w:val="both"/>
        <w:rPr>
          <w:sz w:val="28"/>
        </w:rPr>
      </w:pPr>
      <w:r>
        <w:rPr>
          <w:sz w:val="28"/>
        </w:rPr>
        <w:t>Основными факторами, сдерживающими процесс  приватизации являются:</w:t>
      </w:r>
    </w:p>
    <w:p w:rsidR="00BF3241" w:rsidRDefault="00BF3241">
      <w:pPr>
        <w:spacing w:before="60" w:line="360" w:lineRule="auto"/>
        <w:ind w:left="1000" w:hanging="280"/>
        <w:jc w:val="both"/>
        <w:rPr>
          <w:sz w:val="28"/>
        </w:rPr>
      </w:pPr>
      <w:r>
        <w:rPr>
          <w:sz w:val="28"/>
        </w:rPr>
        <w:t>- понимание и сведение приватизации к смене собственника государственных объектов. Функционирующих в народном хозяйстве,</w:t>
      </w:r>
      <w:r>
        <w:rPr>
          <w:sz w:val="28"/>
        </w:rPr>
        <w:br/>
        <w:t>т.е. трансформирование государственной (республиканской и коммунальной) собственности в частную собственность. И в меньшей степени уделяется внимание созданию условий</w:t>
      </w:r>
      <w:r>
        <w:rPr>
          <w:sz w:val="28"/>
        </w:rPr>
        <w:br/>
        <w:t>для возникновения и развития новых субъектов (объектов) хозяйствования негосударственной собственности в дополнение к функционирующим субъектам (объектам) государственной соб-</w:t>
      </w:r>
      <w:r>
        <w:rPr>
          <w:sz w:val="28"/>
        </w:rPr>
        <w:br/>
        <w:t>ственности и созданию равных условий для конкуренции  всех форм собственности;</w:t>
      </w:r>
    </w:p>
    <w:p w:rsidR="00BF3241" w:rsidRDefault="00BF3241">
      <w:pPr>
        <w:spacing w:before="60" w:line="360" w:lineRule="auto"/>
        <w:ind w:left="1000" w:hanging="280"/>
        <w:jc w:val="both"/>
        <w:rPr>
          <w:sz w:val="28"/>
        </w:rPr>
      </w:pPr>
      <w:r>
        <w:rPr>
          <w:sz w:val="28"/>
        </w:rPr>
        <w:t>- слабая материально-техническая база предприятий (большинство предприятий торговли и бытового обслуживания расположены в арендованных помещениях, которые в ходе приватизации не</w:t>
      </w:r>
      <w:r>
        <w:rPr>
          <w:sz w:val="28"/>
        </w:rPr>
        <w:br/>
        <w:t>подлежат продаже), недостаток собственных оборотных средств ( имущество объектов торговли, общественного питания, как правило на 80% состоит из оборотных средств).</w:t>
      </w:r>
    </w:p>
    <w:p w:rsidR="00BF3241" w:rsidRDefault="00BF3241">
      <w:pPr>
        <w:spacing w:line="360" w:lineRule="auto"/>
        <w:jc w:val="both"/>
        <w:rPr>
          <w:sz w:val="28"/>
        </w:rPr>
      </w:pPr>
      <w:r>
        <w:rPr>
          <w:sz w:val="28"/>
        </w:rPr>
        <w:t>В целом оценка хода и механизма приватизации республиканской и коммунальной собственности в городе свидетельствует о том, что процесс пока ещё в полной мере нельзя назвать приватизацией . Это в большей мере коммерциализация предприятий.</w:t>
      </w:r>
    </w:p>
    <w:p w:rsidR="00BF3241" w:rsidRDefault="00BF3241">
      <w:pPr>
        <w:spacing w:line="360" w:lineRule="auto"/>
        <w:jc w:val="both"/>
        <w:rPr>
          <w:sz w:val="28"/>
        </w:rPr>
      </w:pPr>
      <w:r>
        <w:rPr>
          <w:sz w:val="28"/>
        </w:rPr>
        <w:t>Совершенствование стратегии и механизма приватизации республиканской и коммунальной собственности города должно включать следующие моменты:</w:t>
      </w:r>
    </w:p>
    <w:p w:rsidR="00BF3241" w:rsidRDefault="00BF3241">
      <w:pPr>
        <w:spacing w:before="180" w:line="360" w:lineRule="auto"/>
        <w:ind w:left="1000" w:hanging="280"/>
        <w:jc w:val="both"/>
        <w:rPr>
          <w:sz w:val="28"/>
        </w:rPr>
      </w:pPr>
      <w:r>
        <w:rPr>
          <w:sz w:val="28"/>
        </w:rPr>
        <w:t>- стратегия приватизации должна быть конструктивной и многовариантной. Содержательная часть проектов и программ приватизации должна заключаться в разработке и тщательном обосновании плана будущего производственно-Финансового развития (бизнес-плана) и механизма его реализации на любом предприя-</w:t>
      </w:r>
      <w:r>
        <w:rPr>
          <w:sz w:val="28"/>
        </w:rPr>
        <w:br/>
        <w:t>тии, обеспечивающего рост эффективности производства;</w:t>
      </w:r>
    </w:p>
    <w:p w:rsidR="00BF3241" w:rsidRDefault="00BF3241">
      <w:pPr>
        <w:spacing w:before="180" w:line="360" w:lineRule="auto"/>
        <w:ind w:left="1000" w:hanging="280"/>
        <w:jc w:val="both"/>
        <w:rPr>
          <w:sz w:val="28"/>
        </w:rPr>
      </w:pPr>
      <w:r>
        <w:rPr>
          <w:sz w:val="28"/>
        </w:rPr>
        <w:t>- при проведении приватизации приоритеты должны быть отданы не столько трудовым коллективам, сколько активным инвесторам, предпринимателям, которые смогут более рационально распорядиться собственностью. Следует разрешить как централизованную (через соответствующие государственные органы приватизации), так и децентрализованную (когда сами трудо-</w:t>
      </w:r>
      <w:r>
        <w:rPr>
          <w:sz w:val="28"/>
        </w:rPr>
        <w:br/>
        <w:t>вые коллективы выбирают метод проведения приватизации) приватизацию;</w:t>
      </w:r>
    </w:p>
    <w:p w:rsidR="00BF3241" w:rsidRDefault="00BF3241">
      <w:pPr>
        <w:numPr>
          <w:ilvl w:val="0"/>
          <w:numId w:val="3"/>
        </w:numPr>
        <w:spacing w:before="180" w:line="360" w:lineRule="auto"/>
        <w:jc w:val="both"/>
        <w:rPr>
          <w:sz w:val="28"/>
        </w:rPr>
      </w:pPr>
      <w:r>
        <w:rPr>
          <w:sz w:val="28"/>
        </w:rPr>
        <w:t>при проведении приватизации имущества госпредприятий необходимо использовать широкий арсенал способов: публичную или частную продажу акций, продажу активов предприятия, выкуп предприятия, передачу в пользование, деление или фрагментацию предприятия, новые частные инвестиции, приватизацию через санацию или ликвидацию предприятия);</w:t>
      </w:r>
    </w:p>
    <w:p w:rsidR="00BF3241" w:rsidRDefault="00BF3241">
      <w:pPr>
        <w:spacing w:before="180" w:line="360" w:lineRule="auto"/>
        <w:ind w:left="760" w:hanging="140"/>
        <w:jc w:val="both"/>
        <w:rPr>
          <w:sz w:val="28"/>
        </w:rPr>
      </w:pPr>
      <w:r>
        <w:rPr>
          <w:sz w:val="28"/>
        </w:rPr>
        <w:t>-приватизацию следует проводить на базе Финансовой аттестации предприятий, их финансовой паспортизации, зафиксировав, какие объекты подлежат ликвидации, какие реструктуризации, какие - приватизации.</w:t>
      </w:r>
    </w:p>
    <w:p w:rsidR="00BF3241" w:rsidRDefault="00BF3241">
      <w:pPr>
        <w:spacing w:line="360" w:lineRule="auto"/>
        <w:ind w:right="400"/>
        <w:jc w:val="both"/>
        <w:rPr>
          <w:sz w:val="28"/>
        </w:rPr>
      </w:pPr>
      <w:r>
        <w:rPr>
          <w:sz w:val="28"/>
        </w:rPr>
        <w:t>В дальнейшем предлагается акционировать  предприятия лёгкой и пищевой промышленности, бытового обслуживания и торговли.</w:t>
      </w:r>
    </w:p>
    <w:p w:rsidR="00BF3241" w:rsidRDefault="00BF3241">
      <w:pPr>
        <w:spacing w:line="360" w:lineRule="auto"/>
        <w:jc w:val="both"/>
        <w:rPr>
          <w:sz w:val="28"/>
        </w:rPr>
      </w:pPr>
      <w:r>
        <w:rPr>
          <w:sz w:val="28"/>
        </w:rPr>
        <w:t>Одной из важных задач органов исполнительной власти является создание оптимальных условий для становления и развития предпринимательства как одного из направлений экономического развития города Бобруйска.</w:t>
      </w:r>
    </w:p>
    <w:p w:rsidR="00BF3241" w:rsidRDefault="00BF3241">
      <w:pPr>
        <w:spacing w:line="360" w:lineRule="auto"/>
        <w:jc w:val="both"/>
        <w:rPr>
          <w:sz w:val="28"/>
        </w:rPr>
      </w:pPr>
      <w:r>
        <w:rPr>
          <w:sz w:val="28"/>
        </w:rPr>
        <w:t>Основные проблемы, тормозящие развитие предпринимательства</w:t>
      </w:r>
      <w:r>
        <w:rPr>
          <w:sz w:val="28"/>
          <w:lang w:val="en-US"/>
        </w:rPr>
        <w:t xml:space="preserve">: </w:t>
      </w:r>
      <w:r>
        <w:rPr>
          <w:sz w:val="28"/>
        </w:rPr>
        <w:t>отсутствие стартового капитала и возможности пользования банковскими кредитами, недостаток и недоступность производственных и непроизводственных помещений,низкий уровень квалификации предпринимателей.</w:t>
      </w:r>
    </w:p>
    <w:p w:rsidR="00BF3241" w:rsidRDefault="00BF3241">
      <w:pPr>
        <w:spacing w:before="460" w:line="360" w:lineRule="auto"/>
        <w:ind w:left="40" w:right="800" w:firstLine="720"/>
        <w:jc w:val="both"/>
        <w:rPr>
          <w:sz w:val="28"/>
        </w:rPr>
      </w:pPr>
      <w:r>
        <w:rPr>
          <w:sz w:val="28"/>
        </w:rPr>
        <w:t>Основными задачами поддержки малого  предпринимательства являются:</w:t>
      </w:r>
    </w:p>
    <w:p w:rsidR="00BF3241" w:rsidRDefault="00BF3241">
      <w:pPr>
        <w:spacing w:before="160" w:line="360" w:lineRule="auto"/>
        <w:ind w:left="1040" w:hanging="280"/>
        <w:jc w:val="both"/>
        <w:rPr>
          <w:sz w:val="28"/>
        </w:rPr>
      </w:pPr>
      <w:r>
        <w:rPr>
          <w:sz w:val="28"/>
        </w:rPr>
        <w:t>- расширение системы финансовой поддержки малого предпринимательства, включающей льготное кредитование субъектов предпринимательства, совместно с горисполкомом, администрацией</w:t>
      </w:r>
      <w:r>
        <w:rPr>
          <w:sz w:val="28"/>
        </w:rPr>
        <w:br/>
        <w:t>района, банками-агентами, оказание безвозмездной помощи по направлениям;</w:t>
      </w:r>
    </w:p>
    <w:p w:rsidR="00BF3241" w:rsidRDefault="00BF3241">
      <w:pPr>
        <w:spacing w:before="200" w:line="360" w:lineRule="auto"/>
        <w:ind w:left="1040" w:hanging="280"/>
        <w:jc w:val="both"/>
        <w:rPr>
          <w:sz w:val="28"/>
        </w:rPr>
      </w:pPr>
      <w:r>
        <w:rPr>
          <w:sz w:val="28"/>
        </w:rPr>
        <w:t>- создание лизингового фонда;</w:t>
      </w:r>
    </w:p>
    <w:p w:rsidR="00BF3241" w:rsidRDefault="00BF3241">
      <w:pPr>
        <w:spacing w:before="200" w:line="360" w:lineRule="auto"/>
        <w:ind w:left="1040" w:hanging="280"/>
        <w:jc w:val="both"/>
        <w:rPr>
          <w:sz w:val="28"/>
        </w:rPr>
      </w:pPr>
      <w:r>
        <w:rPr>
          <w:sz w:val="28"/>
        </w:rPr>
        <w:t>- подготовка предложений по Формированию венчурного фонда;</w:t>
      </w:r>
    </w:p>
    <w:p w:rsidR="00BF3241" w:rsidRDefault="00BF3241">
      <w:pPr>
        <w:spacing w:before="60" w:line="360" w:lineRule="auto"/>
        <w:ind w:left="1040" w:hanging="280"/>
        <w:jc w:val="both"/>
        <w:rPr>
          <w:sz w:val="28"/>
        </w:rPr>
      </w:pPr>
      <w:r>
        <w:rPr>
          <w:sz w:val="28"/>
        </w:rPr>
        <w:t>- завершение формирования местного целевого фонда нежилых помещений для размещения субъектов предпринимательства и их инфраструктуры, формирование городского целевого фонда;</w:t>
      </w:r>
    </w:p>
    <w:p w:rsidR="00BF3241" w:rsidRDefault="00BF3241">
      <w:pPr>
        <w:spacing w:before="320" w:line="360" w:lineRule="auto"/>
        <w:ind w:left="960" w:hanging="280"/>
        <w:jc w:val="both"/>
        <w:rPr>
          <w:sz w:val="28"/>
        </w:rPr>
      </w:pPr>
      <w:r>
        <w:rPr>
          <w:sz w:val="28"/>
        </w:rPr>
        <w:t>- создание льготных условий по использованию фондов;</w:t>
      </w:r>
    </w:p>
    <w:p w:rsidR="00BF3241" w:rsidRDefault="00BF3241">
      <w:pPr>
        <w:spacing w:before="200" w:line="360" w:lineRule="auto"/>
        <w:ind w:left="960" w:hanging="280"/>
        <w:jc w:val="both"/>
        <w:rPr>
          <w:sz w:val="28"/>
        </w:rPr>
      </w:pPr>
      <w:r>
        <w:rPr>
          <w:sz w:val="28"/>
        </w:rPr>
        <w:t>- создание бизнес-инкубатора, территориального центра поддержки предпринимательства;</w:t>
      </w:r>
    </w:p>
    <w:p w:rsidR="00BF3241" w:rsidRDefault="00BF3241">
      <w:pPr>
        <w:spacing w:before="200" w:line="360" w:lineRule="auto"/>
        <w:ind w:left="960" w:right="400" w:hanging="280"/>
        <w:jc w:val="both"/>
        <w:rPr>
          <w:sz w:val="28"/>
        </w:rPr>
      </w:pPr>
      <w:r>
        <w:rPr>
          <w:sz w:val="28"/>
        </w:rPr>
        <w:t>- оказание информационной и учебно-методической поддержки малому предпринимаиельству;</w:t>
      </w:r>
    </w:p>
    <w:p w:rsidR="00BF3241" w:rsidRDefault="00BF3241">
      <w:pPr>
        <w:spacing w:before="180" w:line="360" w:lineRule="auto"/>
        <w:ind w:left="960" w:hanging="280"/>
        <w:jc w:val="both"/>
        <w:rPr>
          <w:sz w:val="28"/>
        </w:rPr>
      </w:pPr>
      <w:r>
        <w:rPr>
          <w:sz w:val="28"/>
        </w:rPr>
        <w:t>- обеспечение экономической безопасности малых предприятий и качества выпускаемой ими продукции.</w:t>
      </w:r>
    </w:p>
    <w:p w:rsidR="00BF3241" w:rsidRDefault="00BF3241">
      <w:pPr>
        <w:spacing w:line="360" w:lineRule="auto"/>
        <w:jc w:val="both"/>
        <w:rPr>
          <w:sz w:val="28"/>
        </w:rPr>
      </w:pPr>
      <w:r>
        <w:rPr>
          <w:sz w:val="28"/>
        </w:rPr>
        <w:t>Как отмечено в ежегодном Послании Президента Национальному собранию, стратегической задачей социально-экономической политики государства является повышение эффективности использования трудовых ресурсов  и качественное совершенствование структуры занятости</w:t>
      </w:r>
      <w:r>
        <w:rPr>
          <w:sz w:val="28"/>
        </w:rPr>
        <w:br/>
        <w:t>населения.</w:t>
      </w:r>
    </w:p>
    <w:p w:rsidR="00BF3241" w:rsidRDefault="00BF3241">
      <w:pPr>
        <w:spacing w:line="360" w:lineRule="auto"/>
        <w:jc w:val="both"/>
        <w:rPr>
          <w:sz w:val="28"/>
        </w:rPr>
      </w:pPr>
      <w:r>
        <w:rPr>
          <w:sz w:val="28"/>
        </w:rPr>
        <w:t>Поставлена задача поддерживать высокий и стабильный уровень занятости на основе сохранения и создания новых рабочих мест, повышения профессионального и образовательного уровня работников и производительности труда, удержать уровень безработицы не выше</w:t>
      </w:r>
      <w:r>
        <w:rPr>
          <w:sz w:val="28"/>
        </w:rPr>
        <w:br/>
        <w:t>2,2^ к экономически активному населению.</w:t>
      </w:r>
    </w:p>
    <w:p w:rsidR="00BF3241" w:rsidRDefault="00BF3241">
      <w:pPr>
        <w:spacing w:line="360" w:lineRule="auto"/>
        <w:ind w:firstLine="680"/>
        <w:jc w:val="both"/>
        <w:rPr>
          <w:sz w:val="28"/>
        </w:rPr>
      </w:pPr>
      <w:r>
        <w:rPr>
          <w:sz w:val="28"/>
        </w:rPr>
        <w:t>В городе Бобруйске уровень безработицы по состоянию на 1.01. 2000 года составил 2,5% (Приложение 6). Для обеспечения выполнения поставленной задачи и создания адекватного рыночной экономике регулируемого и организационного рынка рабочей силы (труда), являю-</w:t>
      </w:r>
      <w:r>
        <w:rPr>
          <w:sz w:val="28"/>
        </w:rPr>
        <w:br/>
        <w:t>щегося необъемлимым элементом рыночного механизма предлагается осуществить в городе ряд мероприятий, ориентированных на создание новых рабочих мест, оказание помощи в трудоустройстве и материальной поддержке граждан, развитие системы общественных работ, обеспечение дополнительных гарантий занятости для граждан, не способных на равных условиях конкурировать на рынке труда, содействие самостоятельной занятости граждан и поддержку их предпринимательской деятельности, профессиональную ориентацию и переподготовку незаня-</w:t>
      </w:r>
      <w:r>
        <w:rPr>
          <w:sz w:val="28"/>
        </w:rPr>
        <w:br/>
        <w:t>того населения:</w:t>
      </w:r>
    </w:p>
    <w:p w:rsidR="00BF3241" w:rsidRDefault="00BF3241">
      <w:pPr>
        <w:spacing w:before="320" w:line="360" w:lineRule="auto"/>
        <w:ind w:left="1040" w:hanging="280"/>
        <w:jc w:val="both"/>
        <w:rPr>
          <w:sz w:val="28"/>
        </w:rPr>
      </w:pPr>
      <w:r>
        <w:rPr>
          <w:sz w:val="28"/>
        </w:rPr>
        <w:t>- создать банк данных создания новых рабочих мест и вакансий;</w:t>
      </w:r>
    </w:p>
    <w:p w:rsidR="00BF3241" w:rsidRDefault="00BF3241">
      <w:pPr>
        <w:spacing w:before="60" w:line="360" w:lineRule="auto"/>
        <w:ind w:left="1040" w:hanging="280"/>
        <w:jc w:val="both"/>
        <w:rPr>
          <w:sz w:val="28"/>
        </w:rPr>
      </w:pPr>
      <w:r>
        <w:rPr>
          <w:sz w:val="28"/>
        </w:rPr>
        <w:t>- активизировать работу по созданию новых рабочих мест субъектами хозяйствования различных форм собственности;</w:t>
      </w:r>
    </w:p>
    <w:p w:rsidR="00BF3241" w:rsidRDefault="00BF3241">
      <w:pPr>
        <w:spacing w:before="320" w:line="360" w:lineRule="auto"/>
        <w:ind w:left="1040" w:hanging="280"/>
        <w:jc w:val="both"/>
        <w:rPr>
          <w:sz w:val="28"/>
        </w:rPr>
      </w:pPr>
      <w:r>
        <w:rPr>
          <w:sz w:val="28"/>
        </w:rPr>
        <w:t>- организовать проведение общественных работ;</w:t>
      </w:r>
    </w:p>
    <w:p w:rsidR="00BF3241" w:rsidRDefault="00BF3241">
      <w:pPr>
        <w:spacing w:before="180" w:line="360" w:lineRule="auto"/>
        <w:ind w:left="1040" w:hanging="280"/>
        <w:jc w:val="both"/>
        <w:rPr>
          <w:sz w:val="28"/>
        </w:rPr>
      </w:pPr>
      <w:r>
        <w:rPr>
          <w:sz w:val="28"/>
        </w:rPr>
        <w:t>- ежегодно проводить "Ярмарку вакансий" и "Ярмарку учебных мест;</w:t>
      </w:r>
    </w:p>
    <w:p w:rsidR="00BF3241" w:rsidRDefault="00BF3241">
      <w:pPr>
        <w:spacing w:before="180" w:line="360" w:lineRule="auto"/>
        <w:ind w:left="1040" w:hanging="280"/>
        <w:jc w:val="both"/>
        <w:rPr>
          <w:sz w:val="28"/>
        </w:rPr>
      </w:pPr>
      <w:r>
        <w:rPr>
          <w:sz w:val="28"/>
        </w:rPr>
        <w:t>- ежегодно пересматривать квоты приёма на работу социально незащищённых граждан;</w:t>
      </w:r>
    </w:p>
    <w:p w:rsidR="00BF3241" w:rsidRDefault="00BF3241">
      <w:pPr>
        <w:spacing w:before="200" w:line="360" w:lineRule="auto"/>
        <w:ind w:left="1040" w:hanging="280"/>
        <w:jc w:val="both"/>
        <w:rPr>
          <w:sz w:val="28"/>
        </w:rPr>
      </w:pPr>
      <w:r>
        <w:rPr>
          <w:sz w:val="28"/>
        </w:rPr>
        <w:t>- шире практиковать выделение ссуд и субсидий в целях поддержки предпринимательской деятельности граждан;</w:t>
      </w:r>
    </w:p>
    <w:p w:rsidR="00BF3241" w:rsidRDefault="00BF3241">
      <w:pPr>
        <w:spacing w:before="180" w:line="360" w:lineRule="auto"/>
        <w:ind w:left="1040" w:hanging="280"/>
        <w:jc w:val="both"/>
        <w:rPr>
          <w:sz w:val="28"/>
        </w:rPr>
      </w:pPr>
      <w:r>
        <w:rPr>
          <w:sz w:val="28"/>
        </w:rPr>
        <w:t>- развивать систему профессиональной ориентации, подготовки и переподготовки безработных;</w:t>
      </w:r>
    </w:p>
    <w:p w:rsidR="00BF3241" w:rsidRDefault="00BF3241">
      <w:pPr>
        <w:spacing w:before="180" w:line="360" w:lineRule="auto"/>
        <w:ind w:left="1040" w:hanging="280"/>
        <w:jc w:val="both"/>
        <w:rPr>
          <w:sz w:val="28"/>
        </w:rPr>
      </w:pPr>
      <w:r>
        <w:rPr>
          <w:sz w:val="28"/>
        </w:rPr>
        <w:t>- разработать положение о стимулировании нанимателей по сохранению и созданию рабочих мест.</w:t>
      </w:r>
    </w:p>
    <w:p w:rsidR="00BF3241" w:rsidRDefault="00BF3241">
      <w:pPr>
        <w:spacing w:before="260" w:line="360" w:lineRule="auto"/>
        <w:ind w:left="1360" w:right="3800" w:hanging="720"/>
        <w:jc w:val="both"/>
        <w:rPr>
          <w:b/>
          <w:sz w:val="28"/>
        </w:rPr>
      </w:pPr>
    </w:p>
    <w:p w:rsidR="00BF3241" w:rsidRDefault="00BF3241">
      <w:pPr>
        <w:spacing w:before="260" w:line="360" w:lineRule="auto"/>
        <w:ind w:left="1360" w:right="3800" w:hanging="720"/>
        <w:jc w:val="both"/>
        <w:rPr>
          <w:b/>
          <w:sz w:val="28"/>
        </w:rPr>
      </w:pPr>
    </w:p>
    <w:p w:rsidR="00BF3241" w:rsidRDefault="00BF3241">
      <w:pPr>
        <w:spacing w:before="260" w:line="360" w:lineRule="auto"/>
        <w:ind w:left="1360" w:right="3800" w:hanging="720"/>
        <w:jc w:val="both"/>
        <w:rPr>
          <w:b/>
          <w:sz w:val="28"/>
        </w:rPr>
      </w:pPr>
    </w:p>
    <w:p w:rsidR="00BF3241" w:rsidRDefault="00BF3241">
      <w:pPr>
        <w:spacing w:before="260" w:line="360" w:lineRule="auto"/>
        <w:ind w:left="1360" w:right="3800" w:hanging="720"/>
        <w:jc w:val="both"/>
        <w:rPr>
          <w:b/>
          <w:sz w:val="28"/>
        </w:rPr>
      </w:pPr>
    </w:p>
    <w:p w:rsidR="00BF3241" w:rsidRDefault="00BF3241">
      <w:pPr>
        <w:spacing w:before="260" w:line="360" w:lineRule="auto"/>
        <w:ind w:left="1360" w:right="3800" w:hanging="720"/>
        <w:jc w:val="both"/>
        <w:rPr>
          <w:b/>
          <w:sz w:val="28"/>
        </w:rPr>
      </w:pPr>
    </w:p>
    <w:p w:rsidR="00BF3241" w:rsidRDefault="00BF3241">
      <w:pPr>
        <w:spacing w:before="260" w:line="360" w:lineRule="auto"/>
        <w:ind w:left="1360" w:right="3800" w:hanging="720"/>
        <w:jc w:val="both"/>
        <w:rPr>
          <w:sz w:val="28"/>
        </w:rPr>
      </w:pPr>
      <w:r>
        <w:rPr>
          <w:b/>
          <w:sz w:val="28"/>
        </w:rPr>
        <w:t>3.3.Обоснование  целесообразности и</w:t>
      </w:r>
      <w:r>
        <w:rPr>
          <w:b/>
          <w:sz w:val="28"/>
        </w:rPr>
        <w:br/>
        <w:t>путей реализации предложений и</w:t>
      </w:r>
      <w:r>
        <w:rPr>
          <w:b/>
          <w:sz w:val="28"/>
        </w:rPr>
        <w:br/>
        <w:t>мероприятий</w:t>
      </w:r>
    </w:p>
    <w:p w:rsidR="00BF3241" w:rsidRDefault="00BF3241">
      <w:pPr>
        <w:spacing w:before="440" w:line="360" w:lineRule="auto"/>
        <w:jc w:val="both"/>
        <w:rPr>
          <w:sz w:val="28"/>
        </w:rPr>
      </w:pPr>
      <w:r>
        <w:rPr>
          <w:sz w:val="28"/>
        </w:rPr>
        <w:t>Разрушение директивно- плановой экономики отнюдь не означает абсолютного отрицания роли государства в регулировании социально-экономических процессов и  применяемости в рыночной экономике планирования.</w:t>
      </w:r>
    </w:p>
    <w:p w:rsidR="00BF3241" w:rsidRDefault="00BF3241">
      <w:pPr>
        <w:spacing w:line="360" w:lineRule="auto"/>
        <w:jc w:val="both"/>
        <w:rPr>
          <w:sz w:val="28"/>
        </w:rPr>
      </w:pPr>
      <w:r>
        <w:rPr>
          <w:sz w:val="28"/>
        </w:rPr>
        <w:t>Одним из направлений совершенствования управления социально-экономической сферой города Бобруйска  выбрано индикативное планирование. Целесообразность его применения состоит в том, что оно</w:t>
      </w:r>
      <w:r>
        <w:rPr>
          <w:sz w:val="28"/>
        </w:rPr>
        <w:br/>
        <w:t>одновременно выступает и инструментом государственного регулирования, и инструментом её саморегулирования, корректируя как дефекты сугубо рыночного механизма, так и изъяны прямого государственного вмешательства в производственные процессы.</w:t>
      </w:r>
    </w:p>
    <w:p w:rsidR="00BF3241" w:rsidRDefault="00BF3241">
      <w:pPr>
        <w:spacing w:line="360" w:lineRule="auto"/>
        <w:jc w:val="both"/>
        <w:rPr>
          <w:sz w:val="28"/>
        </w:rPr>
      </w:pPr>
      <w:r>
        <w:rPr>
          <w:sz w:val="28"/>
        </w:rPr>
        <w:t>Индикативное планирование предполагает обоснование целей, задач, направлений и методов реализации государственной социально-экономической политики, обеспечение эффективной организации взаимодействия органов управления как по вертикали, так и по горизонтали</w:t>
      </w:r>
      <w:r>
        <w:rPr>
          <w:sz w:val="28"/>
        </w:rPr>
        <w:br/>
        <w:t>в интересах совершенствования экономической системы в целом и отдельных её элементов.</w:t>
      </w:r>
    </w:p>
    <w:p w:rsidR="00BF3241" w:rsidRDefault="00BF3241">
      <w:pPr>
        <w:spacing w:line="360" w:lineRule="auto"/>
        <w:jc w:val="both"/>
        <w:rPr>
          <w:sz w:val="28"/>
        </w:rPr>
      </w:pPr>
      <w:r>
        <w:rPr>
          <w:sz w:val="28"/>
        </w:rPr>
        <w:t>Опыт применения системы индикативного планирования в ряде развитых стран (ФРГ, Франция, Япония), где рыночные механизмы успешно сочетаются с государственным регулированием отдельных социально-экономических процессов, позволяет говорить о необходимости использования основных её принципов в странах с переходной экономикой, к числу которых относится и Республика Беларусь. Это обусловлено в первую очередь тем,что:</w:t>
      </w:r>
    </w:p>
    <w:p w:rsidR="00BF3241" w:rsidRDefault="00BF3241">
      <w:pPr>
        <w:spacing w:before="60" w:line="360" w:lineRule="auto"/>
        <w:jc w:val="both"/>
        <w:rPr>
          <w:sz w:val="28"/>
        </w:rPr>
      </w:pPr>
      <w:r>
        <w:rPr>
          <w:sz w:val="28"/>
        </w:rPr>
        <w:t>- посредством прогнозов и индикативных планов государство информирует субъекты хозяйствования о предпочтительной экономической политике (информационная функция);</w:t>
      </w:r>
    </w:p>
    <w:p w:rsidR="00BF3241" w:rsidRDefault="00BF3241">
      <w:pPr>
        <w:spacing w:before="200" w:line="360" w:lineRule="auto"/>
        <w:jc w:val="both"/>
        <w:rPr>
          <w:sz w:val="28"/>
        </w:rPr>
      </w:pPr>
      <w:r>
        <w:rPr>
          <w:sz w:val="28"/>
        </w:rPr>
        <w:t>- индикаторы социально-экономического развития позволяют субъектам рынка ориентироваться в долгосрочных установках и целях правительства и действовать сообразно с ними (стабилизационная Функция);</w:t>
      </w:r>
    </w:p>
    <w:p w:rsidR="00BF3241" w:rsidRDefault="00BF3241">
      <w:pPr>
        <w:spacing w:before="200" w:line="360" w:lineRule="auto"/>
        <w:jc w:val="both"/>
        <w:rPr>
          <w:sz w:val="28"/>
        </w:rPr>
      </w:pPr>
      <w:r>
        <w:rPr>
          <w:sz w:val="28"/>
        </w:rPr>
        <w:t>- между правительством и субъектами хозяйствования негосударственной формы собственности достигается единство по ключевым вопросам экономической политики в ходе взаимных консультаций и согласовании (согласительная функция).</w:t>
      </w:r>
    </w:p>
    <w:p w:rsidR="00BF3241" w:rsidRDefault="00BF3241">
      <w:pPr>
        <w:spacing w:before="440" w:line="360" w:lineRule="auto"/>
        <w:jc w:val="both"/>
        <w:rPr>
          <w:sz w:val="28"/>
        </w:rPr>
      </w:pPr>
      <w:r>
        <w:rPr>
          <w:sz w:val="28"/>
        </w:rPr>
        <w:t>Новая парадигма  и сущность планирования в системе управления социально-экономическими процессами в период перехода к рынку состоят не в движении "сверху вниз" и "снизу вверх" заданий, показателей и данных об их выполнении, а в разработке государственной плановой информации, правовых и экономических норм и нормативов,</w:t>
      </w:r>
      <w:r>
        <w:rPr>
          <w:sz w:val="28"/>
        </w:rPr>
        <w:br/>
        <w:t xml:space="preserve">создании созидательной атмосферы в экономике, разрешении экономических интересов государства и предпринимательских структур. </w:t>
      </w:r>
    </w:p>
    <w:p w:rsidR="00BF3241" w:rsidRDefault="00BF3241">
      <w:pPr>
        <w:spacing w:before="440" w:line="360" w:lineRule="auto"/>
        <w:jc w:val="both"/>
        <w:rPr>
          <w:sz w:val="28"/>
        </w:rPr>
      </w:pPr>
      <w:r>
        <w:rPr>
          <w:sz w:val="28"/>
        </w:rPr>
        <w:t>Мнение автора, что в направлении приватизации и разгосударствлении необходима дальнейшая планомерная работа базируется на данных анализа работы пред-</w:t>
      </w:r>
      <w:r>
        <w:rPr>
          <w:sz w:val="28"/>
        </w:rPr>
        <w:br/>
        <w:t>приятий негосударственной формы собственности. Исходя из анализа можно отметить только положительные стороны хозяйственной деятельности: устойчивые темпы роста, отсутствие задолженности в бюджет, внебюджетные Фонды и за использование энергоресурсов. Обновление</w:t>
      </w:r>
      <w:r>
        <w:rPr>
          <w:sz w:val="28"/>
        </w:rPr>
        <w:br/>
        <w:t>производственных Фондов здесь происходит интенсивнее, чем на предприятиях государственной Формы собственности, видны стабильные сдвиги в наращивании производства конкурентоспособных изделий.</w:t>
      </w:r>
    </w:p>
    <w:p w:rsidR="00BF3241" w:rsidRDefault="00BF3241">
      <w:pPr>
        <w:spacing w:before="0" w:line="360" w:lineRule="auto"/>
        <w:jc w:val="both"/>
        <w:rPr>
          <w:sz w:val="28"/>
        </w:rPr>
      </w:pPr>
      <w:r>
        <w:rPr>
          <w:sz w:val="28"/>
        </w:rPr>
        <w:t>Опыт многих стран мира, в том числе осуществляющих переход от плановой к рыночной экономике, показывает, что самым эффективным способом создания новых рабочих мест является развитие малого предпринимательства, в первую очередь, в сфере услуг. Небольшие фирмы способны быстро реагировать на изменение рыночных условий. На основе анализа хозяйственной деятельности предприятий малого</w:t>
      </w:r>
      <w:r>
        <w:rPr>
          <w:sz w:val="28"/>
        </w:rPr>
        <w:br/>
        <w:t>и среднего бизнеса, их возрастающей роли в социально-экономическом развитии города делается заключение о необходимости оказания содействия со стороны исполнительной власти дальнейшему развитию</w:t>
      </w:r>
      <w:r>
        <w:rPr>
          <w:sz w:val="28"/>
        </w:rPr>
        <w:br/>
        <w:t>предпринимательства.</w:t>
      </w:r>
    </w:p>
    <w:p w:rsidR="00BF3241" w:rsidRDefault="00BF3241">
      <w:pPr>
        <w:spacing w:line="360" w:lineRule="auto"/>
        <w:ind w:firstLine="720"/>
        <w:jc w:val="both"/>
        <w:rPr>
          <w:sz w:val="28"/>
        </w:rPr>
      </w:pPr>
      <w:r>
        <w:rPr>
          <w:sz w:val="28"/>
        </w:rPr>
        <w:t>Процесс глубокого реформирования экономики занимает определенный период времени, в течение которого необходимо предпринимать меры, которые бы позволили в максимально возможной мере  защитить неиболее уязвимые слои населения.</w:t>
      </w:r>
    </w:p>
    <w:p w:rsidR="00BF3241" w:rsidRDefault="00BF3241">
      <w:pPr>
        <w:spacing w:line="360" w:lineRule="auto"/>
        <w:jc w:val="both"/>
        <w:rPr>
          <w:sz w:val="28"/>
        </w:rPr>
      </w:pPr>
      <w:r>
        <w:rPr>
          <w:sz w:val="28"/>
        </w:rPr>
        <w:t>Наилучшей защитой от бедности было бы сознание условий, позволяющих иметь работу и зарабатывать столько сколько необходимо, чтобы обеспечить нормальный уровень жизни.</w:t>
      </w:r>
    </w:p>
    <w:p w:rsidR="00BF3241" w:rsidRDefault="00BF3241">
      <w:pPr>
        <w:spacing w:line="360" w:lineRule="auto"/>
        <w:jc w:val="both"/>
        <w:rPr>
          <w:sz w:val="28"/>
        </w:rPr>
      </w:pPr>
      <w:r>
        <w:rPr>
          <w:sz w:val="28"/>
        </w:rPr>
        <w:t>Намеченный в предыдущей главе комплекс мероприятий позволит обеспечить выполнение разработанной на 2000 год городской программы занятости населения и снизить уровень безработицы в городе.</w:t>
      </w:r>
    </w:p>
    <w:p w:rsidR="00BF3241" w:rsidRDefault="00BF3241">
      <w:pPr>
        <w:spacing w:line="360" w:lineRule="auto"/>
        <w:jc w:val="both"/>
        <w:rPr>
          <w:sz w:val="28"/>
        </w:rPr>
      </w:pPr>
      <w:r>
        <w:rPr>
          <w:sz w:val="28"/>
        </w:rPr>
        <w:t>Выполнение намеченных мероприятий позволит обеспечить выполнение прогноза социально-экономического развития города Бобруйска на 2000 год.</w:t>
      </w:r>
    </w:p>
    <w:p w:rsidR="00BF3241" w:rsidRDefault="00BF3241">
      <w:pPr>
        <w:spacing w:before="0" w:line="360" w:lineRule="auto"/>
        <w:ind w:left="9200" w:firstLine="0"/>
        <w:jc w:val="both"/>
        <w:rPr>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b/>
          <w:sz w:val="28"/>
        </w:rPr>
      </w:pPr>
    </w:p>
    <w:p w:rsidR="00BF3241" w:rsidRDefault="00BF3241">
      <w:pPr>
        <w:spacing w:before="320" w:line="360" w:lineRule="auto"/>
        <w:ind w:left="2800" w:firstLine="0"/>
        <w:jc w:val="both"/>
        <w:rPr>
          <w:sz w:val="28"/>
        </w:rPr>
      </w:pPr>
      <w:r>
        <w:rPr>
          <w:b/>
          <w:sz w:val="28"/>
        </w:rPr>
        <w:t>ЗАКЛЮЧЕНИЕ</w:t>
      </w:r>
    </w:p>
    <w:p w:rsidR="00BF3241" w:rsidRDefault="00BF3241">
      <w:pPr>
        <w:spacing w:line="360" w:lineRule="auto"/>
        <w:jc w:val="both"/>
        <w:rPr>
          <w:sz w:val="28"/>
        </w:rPr>
      </w:pPr>
      <w:r>
        <w:rPr>
          <w:sz w:val="28"/>
        </w:rPr>
        <w:t>Исследование особенностей социально-экономического развития города Бобруйска позволило решить ряд методических и практических вопросов совершенствования управления развитием социальной и экономической сферы с учетом рыночных Факторов и региональных особенностей.</w:t>
      </w:r>
    </w:p>
    <w:p w:rsidR="00BF3241" w:rsidRDefault="00BF3241">
      <w:pPr>
        <w:spacing w:before="440" w:line="360" w:lineRule="auto"/>
        <w:jc w:val="both"/>
        <w:rPr>
          <w:sz w:val="28"/>
        </w:rPr>
      </w:pPr>
      <w:r>
        <w:rPr>
          <w:sz w:val="28"/>
        </w:rPr>
        <w:t>На конкретных примерах деятельности городского исполнительного комитета г.Бобруйска и опыте государственного и местного управления социально-экономическими процессами зарубежных стран видно, что</w:t>
      </w:r>
      <w:r>
        <w:rPr>
          <w:sz w:val="28"/>
        </w:rPr>
        <w:br/>
        <w:t>практическая реализация самоуправления регионов, сковывание инициативы на местах обусловлено нечёткостью разграничения Функций центральных и местных органов, неопределенностью генеральной линии по таким важнейшим направлениям экономической политики как приватизация, реструктуризация экономики.</w:t>
      </w:r>
    </w:p>
    <w:p w:rsidR="00BF3241" w:rsidRDefault="00BF3241">
      <w:pPr>
        <w:spacing w:line="360" w:lineRule="auto"/>
        <w:ind w:firstLine="680"/>
        <w:jc w:val="both"/>
        <w:rPr>
          <w:sz w:val="28"/>
        </w:rPr>
      </w:pPr>
      <w:r>
        <w:rPr>
          <w:sz w:val="28"/>
        </w:rPr>
        <w:t>Исследование показало, что в ускорении социально-экономического развития региона ещё не вполной мере используются рыночные инструменты. Недостаточно последовательно и эффективно проводится разгосударствление и приватизация государственной (республиканской и коммунальной) собственности, формируется адекватный рыночной экономике рынок рабочей силы (труда), развитие рыночной инфраструктуры и предпринимательства. Имеет место несогласованность планов</w:t>
      </w:r>
      <w:r>
        <w:rPr>
          <w:sz w:val="28"/>
        </w:rPr>
        <w:br/>
        <w:t>в отраслевом и региональном разрезах.</w:t>
      </w:r>
    </w:p>
    <w:p w:rsidR="00BF3241" w:rsidRDefault="00BF3241">
      <w:pPr>
        <w:spacing w:line="360" w:lineRule="auto"/>
        <w:ind w:firstLine="720"/>
        <w:jc w:val="both"/>
        <w:rPr>
          <w:sz w:val="28"/>
        </w:rPr>
      </w:pPr>
      <w:r>
        <w:rPr>
          <w:sz w:val="28"/>
        </w:rPr>
        <w:t>Анализ выполнения прогнозных показателей социально-экономического развития г.Бобруйска показал, что имеется существенное отставание от уровня республики. Это относится прежде всего к таким показателям как объем производства промышленной продукции и товаров народного потребления, уровень безработицы, внешнеэкономическая деятельность, ввод жилья. По основным показателям</w:t>
      </w:r>
      <w:r>
        <w:rPr>
          <w:sz w:val="28"/>
        </w:rPr>
        <w:br/>
        <w:t>промышленность города не обеспечивает к 2001 году выход на уровень экономического развития 1990 года.</w:t>
      </w:r>
    </w:p>
    <w:p w:rsidR="00BF3241" w:rsidRDefault="00BF3241">
      <w:pPr>
        <w:spacing w:line="360" w:lineRule="auto"/>
        <w:ind w:firstLine="680"/>
        <w:jc w:val="both"/>
        <w:rPr>
          <w:sz w:val="28"/>
        </w:rPr>
      </w:pPr>
      <w:r>
        <w:rPr>
          <w:sz w:val="28"/>
        </w:rPr>
        <w:t>Для обеспечения выполнения поставленных Президентом и Правительством задач необходимо ускоренное развитие в промышленности, социальной сфере. Все это приведет к росту денежных доходов населения, увеличению потребляемых им материальных и культурных благ и, в конечном итоге, к повышению уровня благосостояния населения.</w:t>
      </w:r>
    </w:p>
    <w:p w:rsidR="00BF3241" w:rsidRDefault="00BF3241">
      <w:pPr>
        <w:spacing w:line="360" w:lineRule="auto"/>
        <w:jc w:val="both"/>
        <w:rPr>
          <w:sz w:val="28"/>
        </w:rPr>
      </w:pPr>
      <w:r>
        <w:rPr>
          <w:sz w:val="28"/>
        </w:rPr>
        <w:t>Более эффективному развитию промышленности города будет способствовать своевременная разработка согласованных в отраслевом и региональном разрезах планов социально-экономического развития отраслей народного хозяйства и региона в целом. Введение в практику</w:t>
      </w:r>
      <w:r>
        <w:rPr>
          <w:sz w:val="28"/>
        </w:rPr>
        <w:br/>
        <w:t>работы исполкома элементов индикативного планирования свести до минимума  издержки на пути перехода от административно-командной к социально-ориентированной системе хозяйствования рыночного типа.</w:t>
      </w:r>
    </w:p>
    <w:p w:rsidR="00BF3241" w:rsidRDefault="00BF3241">
      <w:pPr>
        <w:spacing w:line="360" w:lineRule="auto"/>
        <w:jc w:val="both"/>
        <w:rPr>
          <w:sz w:val="28"/>
        </w:rPr>
      </w:pPr>
      <w:r>
        <w:rPr>
          <w:sz w:val="28"/>
        </w:rPr>
        <w:t>Предложенные новые методологические подходы к разгосударствлению и приватизации государственной собственности позволят решить вопросы дальнейшего повышения эффективности работы промышленных предприятий в первую очередь пищевой и лёгкой промышленности.</w:t>
      </w:r>
    </w:p>
    <w:p w:rsidR="00BF3241" w:rsidRDefault="00BF3241">
      <w:pPr>
        <w:spacing w:line="360" w:lineRule="auto"/>
        <w:jc w:val="both"/>
        <w:rPr>
          <w:sz w:val="28"/>
        </w:rPr>
      </w:pPr>
      <w:r>
        <w:rPr>
          <w:sz w:val="28"/>
        </w:rPr>
        <w:t>Реализация мероприятий по дальнейшему развитию рыночной инфраструктуры и предпринимательства позволит решить в регионе ряд социальных задач: создать новые рабочие места, повысить уровень занятости населения, доходы.</w:t>
      </w:r>
    </w:p>
    <w:p w:rsidR="00BF3241" w:rsidRDefault="00BF3241">
      <w:pPr>
        <w:spacing w:line="360" w:lineRule="auto"/>
        <w:ind w:left="40"/>
        <w:jc w:val="both"/>
        <w:rPr>
          <w:sz w:val="28"/>
        </w:rPr>
      </w:pPr>
      <w:r>
        <w:rPr>
          <w:sz w:val="28"/>
        </w:rPr>
        <w:t>Социально ориентированная рыночная экономика - это высокоэффективная экономика с развитым  предпринимательством и рыночной инфраструктурой, действенным государственным регулированием распределения доходов, заинтересовывающим предпринимателей в расширении и совершенствовании производства, а наёмных работников - в высокопроизводительном труде. Она гарантирует высокий уровень благосостояния добросовестно работающим членам общества при соблюдении принципов конституционных гарантий прав и свобод граждан, выбора</w:t>
      </w:r>
      <w:r>
        <w:rPr>
          <w:sz w:val="28"/>
        </w:rPr>
        <w:br/>
        <w:t>профессии и места работы, равенства всех форм собственности, гарантии её неприкосновенности и использования в интересах личности и общества, обеспечения увязки благосостояния работника и результатов его труда, социальной защиты нетрудоспособных и других групп населения.</w:t>
      </w:r>
    </w:p>
    <w:p w:rsidR="00BF3241" w:rsidRDefault="00BF3241">
      <w:pPr>
        <w:spacing w:before="460" w:line="360" w:lineRule="auto"/>
        <w:ind w:firstLine="720"/>
        <w:jc w:val="both"/>
        <w:rPr>
          <w:sz w:val="28"/>
        </w:rPr>
      </w:pPr>
      <w:r>
        <w:rPr>
          <w:sz w:val="28"/>
        </w:rPr>
        <w:t>Решение рассматриваемых в дипломной работе проблем потребует дальнейших усилий и повышения ответственности органов власти и управления всех уровней, компетентности и профессионализма управленческих кадров, будет способствовать в конечном итоге повышению</w:t>
      </w:r>
      <w:r>
        <w:rPr>
          <w:sz w:val="28"/>
        </w:rPr>
        <w:br/>
        <w:t>жизненного уровня населения города Бобруйска.</w:t>
      </w:r>
    </w:p>
    <w:p w:rsidR="00BF3241" w:rsidRDefault="00BF3241">
      <w:pPr>
        <w:spacing w:before="460" w:line="360" w:lineRule="auto"/>
        <w:ind w:firstLine="720"/>
        <w:jc w:val="both"/>
        <w:rPr>
          <w:sz w:val="28"/>
        </w:rPr>
      </w:pPr>
    </w:p>
    <w:p w:rsidR="00BF3241" w:rsidRDefault="00BF3241">
      <w:pPr>
        <w:spacing w:before="460" w:line="360" w:lineRule="auto"/>
        <w:ind w:firstLine="720"/>
        <w:jc w:val="both"/>
        <w:rPr>
          <w:sz w:val="28"/>
        </w:rPr>
      </w:pPr>
      <w:r>
        <w:rPr>
          <w:sz w:val="28"/>
        </w:rPr>
        <w:t>СПИСОК  ЛИТЕРАТУРЫ</w:t>
      </w:r>
    </w:p>
    <w:p w:rsidR="00BF3241" w:rsidRDefault="00BF3241">
      <w:pPr>
        <w:spacing w:before="740" w:line="360" w:lineRule="auto"/>
        <w:ind w:firstLine="0"/>
        <w:jc w:val="both"/>
        <w:rPr>
          <w:sz w:val="28"/>
        </w:rPr>
      </w:pPr>
      <w:r>
        <w:rPr>
          <w:sz w:val="28"/>
        </w:rPr>
        <w:t>1.Конституция Республики Беларусь. Минск "Беларусь" 1997.</w:t>
      </w:r>
    </w:p>
    <w:p w:rsidR="00BF3241" w:rsidRDefault="00BF3241">
      <w:pPr>
        <w:spacing w:before="60" w:line="360" w:lineRule="auto"/>
        <w:ind w:firstLine="0"/>
        <w:jc w:val="both"/>
        <w:rPr>
          <w:sz w:val="28"/>
        </w:rPr>
      </w:pPr>
      <w:r>
        <w:rPr>
          <w:sz w:val="28"/>
        </w:rPr>
        <w:t>2.Закон Республики Беларусь "О местном управлении и самоуправлении Республики Беларусь" // Национальная экономическая газета- 1995. ^22.</w:t>
      </w:r>
    </w:p>
    <w:p w:rsidR="00BF3241" w:rsidRDefault="00BF3241">
      <w:pPr>
        <w:spacing w:before="60" w:line="360" w:lineRule="auto"/>
        <w:jc w:val="both"/>
        <w:rPr>
          <w:sz w:val="28"/>
        </w:rPr>
      </w:pPr>
      <w:r>
        <w:rPr>
          <w:sz w:val="28"/>
        </w:rPr>
        <w:t>3.Лукашенко А.Г. От авторитета власти напрямую зависит состояние дел в экономике и настроение людей. Доклад Президента А.Г.Лукашенко на совещании "О задачах республиканских и местных органов власти по социально-экономическому развитию Республики Беларусь в 1999 году" // Газета"Советская Белоруссия".-1999. - 11 февр. ^25.С.1-3.</w:t>
      </w:r>
    </w:p>
    <w:p w:rsidR="00BF3241" w:rsidRDefault="00BF3241">
      <w:pPr>
        <w:spacing w:before="60" w:line="360" w:lineRule="auto"/>
        <w:jc w:val="both"/>
        <w:rPr>
          <w:sz w:val="28"/>
        </w:rPr>
      </w:pPr>
      <w:r>
        <w:rPr>
          <w:sz w:val="28"/>
        </w:rPr>
        <w:t>4.Послание Президента Национальному собранию // Газета "Советская Белоруссия".-1399.-8 апр.^70.С.1-3.</w:t>
      </w:r>
    </w:p>
    <w:p w:rsidR="00BF3241" w:rsidRDefault="00BF3241">
      <w:pPr>
        <w:spacing w:before="60" w:line="360" w:lineRule="auto"/>
        <w:ind w:firstLine="720"/>
        <w:jc w:val="both"/>
        <w:rPr>
          <w:sz w:val="28"/>
        </w:rPr>
      </w:pPr>
      <w:r>
        <w:rPr>
          <w:sz w:val="28"/>
        </w:rPr>
        <w:t>5.Основные направления социально-экономического развития Республики Беларусь на 1996-2000 годы // Национальная экономическая газета.-1996.-30 окт.С.9-15.</w:t>
      </w:r>
    </w:p>
    <w:p w:rsidR="00BF3241" w:rsidRDefault="00BF3241">
      <w:pPr>
        <w:spacing w:before="60" w:line="360" w:lineRule="auto"/>
        <w:ind w:left="40"/>
        <w:jc w:val="both"/>
        <w:rPr>
          <w:sz w:val="28"/>
        </w:rPr>
      </w:pPr>
      <w:r>
        <w:rPr>
          <w:sz w:val="28"/>
        </w:rPr>
        <w:t>6.Национальная стратегия устойчивого развития Республики Беларусь до 2010 года. Мн.</w:t>
      </w:r>
      <w:r>
        <w:rPr>
          <w:sz w:val="28"/>
        </w:rPr>
        <w:br/>
        <w:t>Национальная комиссия по устойчивому развитию Республики Беларусь 1997. С.201-231.</w:t>
      </w:r>
    </w:p>
    <w:p w:rsidR="00BF3241" w:rsidRDefault="00BF3241">
      <w:pPr>
        <w:spacing w:before="60" w:line="360" w:lineRule="auto"/>
        <w:ind w:left="40"/>
        <w:jc w:val="both"/>
        <w:rPr>
          <w:sz w:val="28"/>
        </w:rPr>
      </w:pPr>
      <w:r>
        <w:rPr>
          <w:sz w:val="28"/>
        </w:rPr>
        <w:t>7.Государственное регулирование экономики. Курс лекций. // Под общей редакцией Н.Б.Антоновой.Мн. 000"Мисанта".С.303-333.</w:t>
      </w:r>
    </w:p>
    <w:p w:rsidR="00BF3241" w:rsidRDefault="00BF3241">
      <w:pPr>
        <w:spacing w:before="60" w:line="360" w:lineRule="auto"/>
        <w:ind w:left="40"/>
        <w:jc w:val="both"/>
        <w:rPr>
          <w:sz w:val="28"/>
        </w:rPr>
      </w:pPr>
      <w:r>
        <w:rPr>
          <w:sz w:val="28"/>
        </w:rPr>
        <w:t>З.Богданович А.В. Региональная политика в Республике Беларусь в переходной период //Мн.Белорусский экономический журнал.^2.- 1998.С.47-54.</w:t>
      </w:r>
    </w:p>
    <w:p w:rsidR="00BF3241" w:rsidRDefault="00BF3241">
      <w:pPr>
        <w:spacing w:before="60" w:line="360" w:lineRule="auto"/>
        <w:jc w:val="both"/>
        <w:rPr>
          <w:sz w:val="28"/>
        </w:rPr>
      </w:pPr>
      <w:r>
        <w:rPr>
          <w:sz w:val="28"/>
        </w:rPr>
        <w:t>9.Никитенко П.Н. и др.Концепция социально-экономического развития города: технология формирования и реализации (на примере г.Минска).Мн. АУ.-1995.С.28-72.</w:t>
      </w:r>
    </w:p>
    <w:p w:rsidR="00BF3241" w:rsidRDefault="00BF3241">
      <w:pPr>
        <w:spacing w:before="60" w:line="360" w:lineRule="auto"/>
        <w:ind w:left="40" w:firstLine="720"/>
        <w:jc w:val="both"/>
        <w:rPr>
          <w:sz w:val="28"/>
        </w:rPr>
      </w:pPr>
      <w:r>
        <w:rPr>
          <w:sz w:val="28"/>
        </w:rPr>
        <w:t>10.Осмоловский В.8.,Шудрий В.Н. Основы управленческой деятельности. Мн. АУ.-1998.С.48-149.</w:t>
      </w:r>
    </w:p>
    <w:p w:rsidR="00BF3241" w:rsidRDefault="00BF3241">
      <w:pPr>
        <w:spacing w:before="60" w:line="360" w:lineRule="auto"/>
        <w:ind w:firstLine="0"/>
        <w:jc w:val="both"/>
        <w:rPr>
          <w:sz w:val="28"/>
        </w:rPr>
      </w:pPr>
      <w:r>
        <w:rPr>
          <w:sz w:val="28"/>
        </w:rPr>
        <w:t>11.Рыночное реформирование Экономики Беларуси: проблемы и пути их решения // Под общей редакцией Г.М.Лыча. Мн."Право и экономика". - 1996. С.5-10. 15-18. С.24-32.81</w:t>
      </w:r>
    </w:p>
    <w:p w:rsidR="00BF3241" w:rsidRDefault="00BF3241">
      <w:pPr>
        <w:spacing w:before="100" w:line="360" w:lineRule="auto"/>
        <w:ind w:firstLine="720"/>
        <w:jc w:val="both"/>
        <w:rPr>
          <w:sz w:val="28"/>
        </w:rPr>
      </w:pPr>
      <w:r>
        <w:rPr>
          <w:sz w:val="28"/>
        </w:rPr>
        <w:t>12.Шимов В.Н. Становление и развитие социально ориентированной рыночной экономики в Республике Беларусь: актуальные проблемы // Мн.Белорусский экономический журнал. ^1. -1997. С.8-21.</w:t>
      </w:r>
    </w:p>
    <w:p w:rsidR="00BF3241" w:rsidRDefault="00BF3241">
      <w:pPr>
        <w:spacing w:before="60" w:line="360" w:lineRule="auto"/>
        <w:ind w:firstLine="720"/>
        <w:jc w:val="both"/>
        <w:rPr>
          <w:sz w:val="28"/>
        </w:rPr>
      </w:pPr>
      <w:r>
        <w:rPr>
          <w:sz w:val="28"/>
        </w:rPr>
        <w:t>13.Шимов В.Н. Индикативное планирование: опыт развитых стран и задачи переходного периода // Мн. Белорусский экономический журнал. ^1.-1999. С.4-14.</w:t>
      </w:r>
    </w:p>
    <w:p w:rsidR="00BF3241" w:rsidRDefault="00BF3241">
      <w:pPr>
        <w:spacing w:before="60" w:line="360" w:lineRule="auto"/>
        <w:ind w:firstLine="720"/>
        <w:jc w:val="both"/>
        <w:rPr>
          <w:sz w:val="28"/>
        </w:rPr>
      </w:pPr>
      <w:r>
        <w:rPr>
          <w:sz w:val="28"/>
        </w:rPr>
        <w:t>14.Экономика Беларуси: Проблемы и возможности. //Всемирный банк. Международный банк реконструкции и развития. Мн.-1997. С.17-64.</w:t>
      </w:r>
    </w:p>
    <w:p w:rsidR="00BF3241" w:rsidRDefault="00BF3241">
      <w:pPr>
        <w:spacing w:before="60" w:line="360" w:lineRule="auto"/>
        <w:ind w:firstLine="720"/>
        <w:jc w:val="both"/>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left="7080" w:firstLine="0"/>
        <w:rPr>
          <w:sz w:val="28"/>
        </w:rPr>
      </w:pPr>
      <w:r>
        <w:rPr>
          <w:sz w:val="28"/>
        </w:rPr>
        <w:t>Приложение 1</w:t>
      </w:r>
    </w:p>
    <w:p w:rsidR="00BF3241" w:rsidRDefault="00BF3241">
      <w:pPr>
        <w:spacing w:before="0" w:line="360" w:lineRule="auto"/>
        <w:ind w:left="560" w:right="600" w:firstLine="0"/>
        <w:jc w:val="center"/>
        <w:rPr>
          <w:sz w:val="28"/>
        </w:rPr>
      </w:pPr>
      <w:r>
        <w:rPr>
          <w:b/>
          <w:sz w:val="28"/>
        </w:rPr>
        <w:t>^сж^мм^ йс^азши^и яр^ксзя с^ид^н^э^жс^и^с^^</w:t>
      </w:r>
      <w:r>
        <w:rPr>
          <w:b/>
          <w:sz w:val="28"/>
        </w:rPr>
        <w:br/>
        <w:t>^язсимия ^с^^я ^^йскя ия 7Р^ ^&lt;).</w:t>
      </w:r>
    </w:p>
    <w:tbl>
      <w:tblPr>
        <w:tblW w:w="0" w:type="auto"/>
        <w:tblInd w:w="-8" w:type="dxa"/>
        <w:tblLayout w:type="fixed"/>
        <w:tblCellMar>
          <w:left w:w="40" w:type="dxa"/>
          <w:right w:w="40" w:type="dxa"/>
        </w:tblCellMar>
        <w:tblLook w:val="0000" w:firstRow="0" w:lastRow="0" w:firstColumn="0" w:lastColumn="0" w:noHBand="0" w:noVBand="0"/>
      </w:tblPr>
      <w:tblGrid>
        <w:gridCol w:w="5520"/>
        <w:gridCol w:w="1600"/>
        <w:gridCol w:w="1680"/>
      </w:tblGrid>
      <w:tr w:rsidR="00BF3241">
        <w:trPr>
          <w:trHeight w:hRule="exact" w:val="280"/>
        </w:trPr>
        <w:tc>
          <w:tcPr>
            <w:tcW w:w="55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Показатели</w:t>
            </w:r>
          </w:p>
        </w:tc>
        <w:tc>
          <w:tcPr>
            <w:tcW w:w="328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1999 год</w:t>
            </w:r>
          </w:p>
        </w:tc>
      </w:tr>
      <w:tr w:rsidR="00BF3241">
        <w:trPr>
          <w:trHeight w:hRule="exact" w:val="840"/>
        </w:trPr>
        <w:tc>
          <w:tcPr>
            <w:tcW w:w="55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6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в действующих</w:t>
            </w:r>
            <w:r>
              <w:rPr>
                <w:sz w:val="28"/>
              </w:rPr>
              <w:br/>
              <w:t>^нах</w:t>
            </w:r>
            <w:r>
              <w:rPr>
                <w:sz w:val="28"/>
              </w:rPr>
              <w:br/>
              <w:t>млрд.руб.</w:t>
            </w:r>
          </w:p>
        </w:tc>
        <w:tc>
          <w:tcPr>
            <w:tcW w:w="16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в сопоставимых</w:t>
            </w:r>
            <w:r>
              <w:rPr>
                <w:sz w:val="28"/>
              </w:rPr>
              <w:br/>
              <w:t>ценах</w:t>
            </w:r>
            <w:r>
              <w:rPr>
                <w:sz w:val="28"/>
              </w:rPr>
              <w:br/>
              <w:t>темп роста</w:t>
            </w:r>
          </w:p>
        </w:tc>
      </w:tr>
      <w:tr w:rsidR="00BF3241">
        <w:trPr>
          <w:trHeight w:hRule="exact" w:val="360"/>
        </w:trPr>
        <w:tc>
          <w:tcPr>
            <w:tcW w:w="5520" w:type="dxa"/>
            <w:tcBorders>
              <w:top w:val="single" w:sz="6" w:space="0" w:color="auto"/>
              <w:left w:val="single" w:sz="6" w:space="0" w:color="auto"/>
            </w:tcBorders>
          </w:tcPr>
          <w:p w:rsidR="00BF3241" w:rsidRDefault="00BF3241">
            <w:pPr>
              <w:spacing w:before="20" w:line="360" w:lineRule="auto"/>
              <w:ind w:firstLine="0"/>
              <w:rPr>
                <w:sz w:val="28"/>
              </w:rPr>
            </w:pPr>
            <w:r>
              <w:rPr>
                <w:sz w:val="28"/>
              </w:rPr>
              <w:t>Л^с^^ия ярйммим^ммссмм</w:t>
            </w:r>
          </w:p>
        </w:tc>
        <w:tc>
          <w:tcPr>
            <w:tcW w:w="3280" w:type="dxa"/>
            <w:gridSpan w:val="2"/>
            <w:tcBorders>
              <w:top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39580,3 103,4</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6590,3 105,4</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32990,0 102,9</w:t>
            </w:r>
          </w:p>
        </w:tc>
      </w:tr>
      <w:tr w:rsidR="00BF3241">
        <w:trPr>
          <w:trHeight w:hRule="exact" w:val="320"/>
        </w:trPr>
        <w:tc>
          <w:tcPr>
            <w:tcW w:w="5520" w:type="dxa"/>
            <w:tcBorders>
              <w:left w:val="single" w:sz="6" w:space="0" w:color="auto"/>
            </w:tcBorders>
          </w:tcPr>
          <w:p w:rsidR="00BF3241" w:rsidRDefault="00BF3241">
            <w:pPr>
              <w:spacing w:before="20" w:line="360" w:lineRule="auto"/>
              <w:ind w:firstLine="0"/>
              <w:rPr>
                <w:sz w:val="28"/>
              </w:rPr>
            </w:pPr>
            <w:r>
              <w:rPr>
                <w:sz w:val="28"/>
              </w:rPr>
              <w:t>Л^йз^см^ ^м?&lt;м^^ м^рс&lt;)^^^</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520" w:type="dxa"/>
            <w:tcBorders>
              <w:left w:val="single" w:sz="6" w:space="0" w:color="auto"/>
            </w:tcBorders>
          </w:tcPr>
          <w:p w:rsidR="00BF3241" w:rsidRDefault="00BF3241">
            <w:pPr>
              <w:spacing w:before="20" w:line="360" w:lineRule="auto"/>
              <w:ind w:firstLine="0"/>
              <w:rPr>
                <w:sz w:val="28"/>
              </w:rPr>
            </w:pPr>
            <w:r>
              <w:rPr>
                <w:sz w:val="28"/>
              </w:rPr>
              <w:t>Я^^^^^^ЙИ^</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9749,0 105,0</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4129,1 105,7</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5619.9 104,5</w:t>
            </w:r>
          </w:p>
        </w:tc>
      </w:tr>
      <w:tr w:rsidR="00BF3241">
        <w:trPr>
          <w:trHeight w:hRule="exact" w:val="340"/>
        </w:trPr>
        <w:tc>
          <w:tcPr>
            <w:tcW w:w="8800" w:type="dxa"/>
            <w:gridSpan w:val="3"/>
            <w:tcBorders>
              <w:left w:val="single" w:sz="6" w:space="0" w:color="auto"/>
              <w:right w:val="single" w:sz="6" w:space="0" w:color="auto"/>
            </w:tcBorders>
          </w:tcPr>
          <w:p w:rsidR="00BF3241" w:rsidRDefault="00BF3241">
            <w:pPr>
              <w:spacing w:before="20" w:line="360" w:lineRule="auto"/>
              <w:ind w:firstLine="0"/>
              <w:rPr>
                <w:sz w:val="28"/>
              </w:rPr>
            </w:pPr>
            <w:r>
              <w:rPr>
                <w:sz w:val="28"/>
              </w:rPr>
              <w:t>Р&lt;щш'шмй м^^м^^рсм ^му&lt;)я^смс^ж&lt;ш</w:t>
            </w:r>
          </w:p>
        </w:tc>
      </w:tr>
      <w:tr w:rsidR="00BF3241">
        <w:trPr>
          <w:trHeight w:hRule="exact" w:val="80"/>
        </w:trPr>
        <w:tc>
          <w:tcPr>
            <w:tcW w:w="5520" w:type="dxa"/>
            <w:tcBorders>
              <w:left w:val="single" w:sz="6" w:space="0" w:color="auto"/>
            </w:tcBorders>
          </w:tcPr>
          <w:p w:rsidR="00BF3241" w:rsidRDefault="00BF3241">
            <w:pPr>
              <w:spacing w:before="0" w:line="360" w:lineRule="auto"/>
              <w:ind w:firstLine="0"/>
              <w:rPr>
                <w:sz w:val="28"/>
              </w:rPr>
            </w:pPr>
          </w:p>
          <w:p w:rsidR="00BF3241" w:rsidRDefault="00BF3241">
            <w:pPr>
              <w:spacing w:before="0" w:line="360" w:lineRule="auto"/>
              <w:ind w:firstLine="0"/>
              <w:rPr>
                <w:sz w:val="28"/>
              </w:rPr>
            </w:pPr>
          </w:p>
        </w:tc>
        <w:tc>
          <w:tcPr>
            <w:tcW w:w="3280" w:type="dxa"/>
            <w:gridSpan w:val="2"/>
            <w:tcBorders>
              <w:right w:val="single" w:sz="6" w:space="0" w:color="auto"/>
            </w:tcBorders>
          </w:tcPr>
          <w:p w:rsidR="00BF3241" w:rsidRDefault="00BF3241">
            <w:pPr>
              <w:spacing w:before="0" w:line="360" w:lineRule="auto"/>
              <w:ind w:firstLine="0"/>
              <w:rPr>
                <w:sz w:val="28"/>
              </w:rPr>
            </w:pPr>
          </w:p>
          <w:p w:rsidR="00BF3241" w:rsidRDefault="00BF3241">
            <w:pPr>
              <w:spacing w:before="0" w:line="360" w:lineRule="auto"/>
              <w:ind w:firstLine="0"/>
              <w:rPr>
                <w:sz w:val="28"/>
              </w:rPr>
            </w:pPr>
          </w:p>
        </w:tc>
      </w:tr>
      <w:tr w:rsidR="00BF3241">
        <w:trPr>
          <w:trHeight w:hRule="exact" w:val="240"/>
        </w:trPr>
        <w:tc>
          <w:tcPr>
            <w:tcW w:w="5520" w:type="dxa"/>
            <w:tcBorders>
              <w:left w:val="single" w:sz="6" w:space="0" w:color="auto"/>
            </w:tcBorders>
          </w:tcPr>
          <w:p w:rsidR="00BF3241" w:rsidRDefault="00BF3241">
            <w:pPr>
              <w:spacing w:before="20" w:line="360" w:lineRule="auto"/>
              <w:ind w:firstLine="0"/>
              <w:rPr>
                <w:sz w:val="28"/>
              </w:rPr>
            </w:pPr>
            <w:r>
              <w:rPr>
                <w:sz w:val="28"/>
              </w:rPr>
              <w:t>И ^М^МЩШС^И ^С^^б^И</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5457,1 107,5</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&lt;7^ъ^&lt;^ая^зя^й лля^мм^сд^</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834,6 104.0</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613,0 104,0</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221,6 104,0</w:t>
            </w:r>
          </w:p>
        </w:tc>
      </w:tr>
      <w:tr w:rsidR="00BF3241">
        <w:trPr>
          <w:trHeight w:hRule="exact" w:val="320"/>
        </w:trPr>
        <w:tc>
          <w:tcPr>
            <w:tcW w:w="5520" w:type="dxa"/>
            <w:tcBorders>
              <w:left w:val="single" w:sz="6" w:space="0" w:color="auto"/>
            </w:tcBorders>
          </w:tcPr>
          <w:p w:rsidR="00BF3241" w:rsidRDefault="00BF3241">
            <w:pPr>
              <w:spacing w:before="20" w:line="360" w:lineRule="auto"/>
              <w:ind w:firstLine="0"/>
              <w:rPr>
                <w:sz w:val="28"/>
              </w:rPr>
            </w:pPr>
            <w:r>
              <w:rPr>
                <w:sz w:val="28"/>
              </w:rPr>
              <w:t>^ь^и^д/шзш^м ^мм^^я^-^с^^</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148,8 105,3</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 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109,2 105,9</w:t>
            </w:r>
          </w:p>
        </w:tc>
      </w:tr>
      <w:tr w:rsidR="00BF3241">
        <w:trPr>
          <w:trHeight w:hRule="exact" w:val="320"/>
        </w:trPr>
        <w:tc>
          <w:tcPr>
            <w:tcW w:w="5520" w:type="dxa"/>
            <w:tcBorders>
              <w:left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39,6 103,7</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Э^ся^^м-.^м. &lt;^л. СШ^</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227,6 104,0</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37,2 104,0</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190,4 104,0</w:t>
            </w:r>
          </w:p>
        </w:tc>
      </w:tr>
      <w:tr w:rsidR="00BF3241">
        <w:trPr>
          <w:trHeight w:hRule="exact" w:val="340"/>
        </w:trPr>
        <w:tc>
          <w:tcPr>
            <w:tcW w:w="5520" w:type="dxa"/>
            <w:tcBorders>
              <w:left w:val="single" w:sz="6" w:space="0" w:color="auto"/>
            </w:tcBorders>
          </w:tcPr>
          <w:p w:rsidR="00BF3241" w:rsidRDefault="00BF3241">
            <w:pPr>
              <w:spacing w:before="20" w:line="360" w:lineRule="auto"/>
              <w:ind w:firstLine="0"/>
              <w:rPr>
                <w:sz w:val="28"/>
              </w:rPr>
            </w:pPr>
            <w:r>
              <w:rPr>
                <w:sz w:val="28"/>
              </w:rPr>
              <w:t>^ия^^и-^илм. ^сл. СШ^</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80"/>
        </w:trPr>
        <w:tc>
          <w:tcPr>
            <w:tcW w:w="5520" w:type="dxa"/>
            <w:tcBorders>
              <w:left w:val="single" w:sz="6" w:space="0" w:color="auto"/>
            </w:tcBorders>
          </w:tcPr>
          <w:p w:rsidR="00BF3241" w:rsidRDefault="00BF3241">
            <w:pPr>
              <w:spacing w:before="20" w:line="360" w:lineRule="auto"/>
              <w:ind w:firstLine="0"/>
              <w:rPr>
                <w:sz w:val="28"/>
              </w:rPr>
            </w:pPr>
            <w:r>
              <w:rPr>
                <w:sz w:val="28"/>
              </w:rPr>
              <w:t>Город</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151,9 102,0</w:t>
            </w:r>
          </w:p>
        </w:tc>
      </w:tr>
      <w:tr w:rsidR="00BF3241">
        <w:trPr>
          <w:trHeight w:hRule="exact" w:val="260"/>
        </w:trPr>
        <w:tc>
          <w:tcPr>
            <w:tcW w:w="5520" w:type="dxa"/>
            <w:tcBorders>
              <w:left w:val="single" w:sz="6" w:space="0" w:color="auto"/>
            </w:tcBorders>
          </w:tcPr>
          <w:p w:rsidR="00BF3241" w:rsidRDefault="00BF3241">
            <w:pPr>
              <w:spacing w:before="20" w:line="360" w:lineRule="auto"/>
              <w:ind w:firstLine="0"/>
              <w:rPr>
                <w:sz w:val="28"/>
              </w:rPr>
            </w:pPr>
            <w:r>
              <w:rPr>
                <w:sz w:val="28"/>
              </w:rPr>
              <w:t>в т.ч.</w:t>
            </w:r>
          </w:p>
        </w:tc>
        <w:tc>
          <w:tcPr>
            <w:tcW w:w="3280" w:type="dxa"/>
            <w:gridSpan w:val="2"/>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52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280" w:type="dxa"/>
            <w:gridSpan w:val="2"/>
            <w:tcBorders>
              <w:right w:val="single" w:sz="6" w:space="0" w:color="auto"/>
            </w:tcBorders>
          </w:tcPr>
          <w:p w:rsidR="00BF3241" w:rsidRDefault="00BF3241">
            <w:pPr>
              <w:spacing w:before="20" w:line="360" w:lineRule="auto"/>
              <w:ind w:firstLine="0"/>
              <w:rPr>
                <w:sz w:val="28"/>
              </w:rPr>
            </w:pPr>
            <w:r>
              <w:rPr>
                <w:sz w:val="28"/>
              </w:rPr>
              <w:t>25,4 111,8</w:t>
            </w:r>
          </w:p>
        </w:tc>
      </w:tr>
      <w:tr w:rsidR="00BF3241">
        <w:trPr>
          <w:trHeight w:hRule="exact" w:val="320"/>
        </w:trPr>
        <w:tc>
          <w:tcPr>
            <w:tcW w:w="5520" w:type="dxa"/>
            <w:tcBorders>
              <w:left w:val="single" w:sz="6" w:space="0" w:color="auto"/>
              <w:bottom w:val="single" w:sz="6" w:space="0" w:color="auto"/>
            </w:tcBorders>
          </w:tcPr>
          <w:p w:rsidR="00BF3241" w:rsidRDefault="00BF3241">
            <w:pPr>
              <w:spacing w:before="20" w:line="360" w:lineRule="auto"/>
              <w:ind w:firstLine="0"/>
              <w:rPr>
                <w:sz w:val="28"/>
              </w:rPr>
            </w:pPr>
            <w:r>
              <w:rPr>
                <w:sz w:val="28"/>
              </w:rPr>
              <w:t>Первомайский район</w:t>
            </w:r>
          </w:p>
        </w:tc>
        <w:tc>
          <w:tcPr>
            <w:tcW w:w="3280" w:type="dxa"/>
            <w:gridSpan w:val="2"/>
            <w:tcBorders>
              <w:bottom w:val="single" w:sz="6" w:space="0" w:color="auto"/>
              <w:right w:val="single" w:sz="6" w:space="0" w:color="auto"/>
            </w:tcBorders>
          </w:tcPr>
          <w:p w:rsidR="00BF3241" w:rsidRDefault="00BF3241">
            <w:pPr>
              <w:spacing w:before="20" w:line="360" w:lineRule="auto"/>
              <w:ind w:firstLine="0"/>
              <w:rPr>
                <w:sz w:val="28"/>
              </w:rPr>
            </w:pPr>
            <w:r>
              <w:rPr>
                <w:sz w:val="28"/>
              </w:rPr>
              <w:t>126,5 100.3</w:t>
            </w:r>
          </w:p>
        </w:tc>
      </w:tr>
    </w:tbl>
    <w:p w:rsidR="00BF3241" w:rsidRDefault="00BF3241">
      <w:pPr>
        <w:spacing w:before="0" w:line="360" w:lineRule="auto"/>
        <w:ind w:firstLine="0"/>
        <w:rPr>
          <w:sz w:val="28"/>
        </w:rPr>
      </w:pPr>
    </w:p>
    <w:p w:rsidR="00BF3241" w:rsidRDefault="00BF3241">
      <w:pPr>
        <w:spacing w:before="0" w:line="360" w:lineRule="auto"/>
        <w:ind w:firstLine="0"/>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firstLine="0"/>
        <w:jc w:val="right"/>
        <w:rPr>
          <w:sz w:val="28"/>
        </w:rPr>
      </w:pPr>
      <w:r>
        <w:rPr>
          <w:sz w:val="28"/>
        </w:rPr>
        <w:t>Приложение 2</w:t>
      </w:r>
    </w:p>
    <w:tbl>
      <w:tblPr>
        <w:tblW w:w="0" w:type="auto"/>
        <w:tblInd w:w="-8" w:type="dxa"/>
        <w:tblLayout w:type="fixed"/>
        <w:tblCellMar>
          <w:left w:w="40" w:type="dxa"/>
          <w:right w:w="40" w:type="dxa"/>
        </w:tblCellMar>
        <w:tblLook w:val="0000" w:firstRow="0" w:lastRow="0" w:firstColumn="0" w:lastColumn="0" w:noHBand="0" w:noVBand="0"/>
      </w:tblPr>
      <w:tblGrid>
        <w:gridCol w:w="3480"/>
        <w:gridCol w:w="1180"/>
        <w:gridCol w:w="1180"/>
        <w:gridCol w:w="1180"/>
        <w:gridCol w:w="1200"/>
        <w:gridCol w:w="1200"/>
        <w:gridCol w:w="1200"/>
        <w:gridCol w:w="1200"/>
        <w:gridCol w:w="1200"/>
        <w:gridCol w:w="1220"/>
      </w:tblGrid>
      <w:tr w:rsidR="00BF3241">
        <w:trPr>
          <w:cantSplit/>
          <w:trHeight w:hRule="exact" w:val="260"/>
        </w:trPr>
        <w:tc>
          <w:tcPr>
            <w:tcW w:w="3480" w:type="dxa"/>
            <w:vMerge w:val="restart"/>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r>
              <w:rPr>
                <w:sz w:val="28"/>
              </w:rPr>
              <w:t>Показатели</w:t>
            </w:r>
          </w:p>
        </w:tc>
        <w:tc>
          <w:tcPr>
            <w:tcW w:w="118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bottom w:val="single" w:sz="6" w:space="0" w:color="auto"/>
            </w:tcBorders>
          </w:tcPr>
          <w:p w:rsidR="00BF3241" w:rsidRDefault="00BF3241">
            <w:pPr>
              <w:spacing w:before="20" w:line="360" w:lineRule="auto"/>
              <w:ind w:firstLine="0"/>
              <w:rPr>
                <w:sz w:val="28"/>
              </w:rPr>
            </w:pPr>
            <w:r>
              <w:rPr>
                <w:sz w:val="28"/>
              </w:rPr>
              <w:t>Годы</w:t>
            </w:r>
          </w:p>
        </w:tc>
        <w:tc>
          <w:tcPr>
            <w:tcW w:w="120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cantSplit/>
          <w:trHeight w:hRule="exact" w:val="560"/>
        </w:trPr>
        <w:tc>
          <w:tcPr>
            <w:tcW w:w="3480" w:type="dxa"/>
            <w:vMerge/>
            <w:tcBorders>
              <w:left w:val="single" w:sz="6" w:space="0" w:color="auto"/>
              <w:bottom w:val="single" w:sz="6" w:space="0" w:color="auto"/>
              <w:right w:val="single" w:sz="6" w:space="0" w:color="auto"/>
            </w:tcBorders>
          </w:tcPr>
          <w:p w:rsidR="00BF3241" w:rsidRDefault="00BF3241">
            <w:pPr>
              <w:spacing w:before="20" w:line="360" w:lineRule="auto"/>
              <w:ind w:firstLine="0"/>
              <w:rPr>
                <w:sz w:val="28"/>
              </w:rPr>
            </w:pPr>
          </w:p>
        </w:tc>
        <w:tc>
          <w:tcPr>
            <w:tcW w:w="11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1991</w:t>
            </w:r>
          </w:p>
        </w:tc>
        <w:tc>
          <w:tcPr>
            <w:tcW w:w="11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1992</w:t>
            </w:r>
          </w:p>
        </w:tc>
        <w:tc>
          <w:tcPr>
            <w:tcW w:w="11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1993</w:t>
            </w:r>
          </w:p>
        </w:tc>
        <w:tc>
          <w:tcPr>
            <w:tcW w:w="12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1994</w:t>
            </w:r>
          </w:p>
        </w:tc>
        <w:tc>
          <w:tcPr>
            <w:tcW w:w="12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1995</w:t>
            </w:r>
          </w:p>
        </w:tc>
        <w:tc>
          <w:tcPr>
            <w:tcW w:w="12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1996</w:t>
            </w:r>
          </w:p>
        </w:tc>
        <w:tc>
          <w:tcPr>
            <w:tcW w:w="12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1997</w:t>
            </w:r>
          </w:p>
        </w:tc>
        <w:tc>
          <w:tcPr>
            <w:tcW w:w="12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1998</w:t>
            </w:r>
          </w:p>
        </w:tc>
        <w:tc>
          <w:tcPr>
            <w:tcW w:w="12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1999</w:t>
            </w:r>
            <w:r>
              <w:rPr>
                <w:sz w:val="28"/>
              </w:rPr>
              <w:br/>
              <w:t>прогноз</w:t>
            </w:r>
          </w:p>
        </w:tc>
      </w:tr>
      <w:tr w:rsidR="00BF3241">
        <w:trPr>
          <w:trHeight w:hRule="exact" w:val="340"/>
        </w:trPr>
        <w:tc>
          <w:tcPr>
            <w:tcW w:w="3480" w:type="dxa"/>
            <w:tcBorders>
              <w:top w:val="single" w:sz="6" w:space="0" w:color="auto"/>
              <w:left w:val="single" w:sz="6" w:space="0" w:color="auto"/>
            </w:tcBorders>
          </w:tcPr>
          <w:p w:rsidR="00BF3241" w:rsidRDefault="00BF3241">
            <w:pPr>
              <w:spacing w:before="20" w:line="360" w:lineRule="auto"/>
              <w:ind w:firstLine="0"/>
              <w:rPr>
                <w:sz w:val="28"/>
              </w:rPr>
            </w:pPr>
            <w:r>
              <w:rPr>
                <w:sz w:val="28"/>
              </w:rPr>
              <w:t>Темп роста объёма производства</w:t>
            </w:r>
          </w:p>
        </w:tc>
        <w:tc>
          <w:tcPr>
            <w:tcW w:w="118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Borders>
              <w:top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top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80"/>
        </w:trPr>
        <w:tc>
          <w:tcPr>
            <w:tcW w:w="3480" w:type="dxa"/>
            <w:tcBorders>
              <w:left w:val="single" w:sz="6" w:space="0" w:color="auto"/>
            </w:tcBorders>
          </w:tcPr>
          <w:p w:rsidR="00BF3241" w:rsidRDefault="00BF3241">
            <w:pPr>
              <w:spacing w:before="20" w:line="360" w:lineRule="auto"/>
              <w:ind w:firstLine="0"/>
              <w:rPr>
                <w:sz w:val="28"/>
              </w:rPr>
            </w:pPr>
            <w:r>
              <w:rPr>
                <w:sz w:val="28"/>
              </w:rPr>
              <w:t>промышленной продукции</w:t>
            </w: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480"/>
        </w:trPr>
        <w:tc>
          <w:tcPr>
            <w:tcW w:w="3480" w:type="dxa"/>
            <w:tcBorders>
              <w:left w:val="single" w:sz="6" w:space="0" w:color="auto"/>
            </w:tcBorders>
          </w:tcPr>
          <w:p w:rsidR="00BF3241" w:rsidRDefault="00BF3241">
            <w:pPr>
              <w:spacing w:before="40" w:line="360" w:lineRule="auto"/>
              <w:ind w:firstLine="0"/>
              <w:rPr>
                <w:sz w:val="28"/>
              </w:rPr>
            </w:pPr>
            <w:r>
              <w:rPr>
                <w:sz w:val="28"/>
              </w:rPr>
              <w:t>к предыдущему году, %</w:t>
            </w:r>
          </w:p>
        </w:tc>
        <w:tc>
          <w:tcPr>
            <w:tcW w:w="1180" w:type="dxa"/>
          </w:tcPr>
          <w:p w:rsidR="00BF3241" w:rsidRDefault="00BF3241">
            <w:pPr>
              <w:spacing w:before="40" w:line="360" w:lineRule="auto"/>
              <w:ind w:firstLine="0"/>
              <w:rPr>
                <w:sz w:val="28"/>
              </w:rPr>
            </w:pPr>
            <w:r>
              <w:rPr>
                <w:sz w:val="28"/>
              </w:rPr>
              <w:t>95,0</w:t>
            </w:r>
          </w:p>
        </w:tc>
        <w:tc>
          <w:tcPr>
            <w:tcW w:w="1180" w:type="dxa"/>
          </w:tcPr>
          <w:p w:rsidR="00BF3241" w:rsidRDefault="00BF3241">
            <w:pPr>
              <w:spacing w:before="40" w:line="360" w:lineRule="auto"/>
              <w:ind w:firstLine="0"/>
              <w:rPr>
                <w:sz w:val="28"/>
              </w:rPr>
            </w:pPr>
            <w:r>
              <w:rPr>
                <w:sz w:val="28"/>
              </w:rPr>
              <w:t>86,0</w:t>
            </w:r>
          </w:p>
        </w:tc>
        <w:tc>
          <w:tcPr>
            <w:tcW w:w="1180" w:type="dxa"/>
          </w:tcPr>
          <w:p w:rsidR="00BF3241" w:rsidRDefault="00BF3241">
            <w:pPr>
              <w:spacing w:before="40" w:line="360" w:lineRule="auto"/>
              <w:ind w:firstLine="0"/>
              <w:rPr>
                <w:sz w:val="28"/>
              </w:rPr>
            </w:pPr>
            <w:r>
              <w:rPr>
                <w:sz w:val="28"/>
              </w:rPr>
              <w:t>90,0</w:t>
            </w:r>
          </w:p>
        </w:tc>
        <w:tc>
          <w:tcPr>
            <w:tcW w:w="1200" w:type="dxa"/>
          </w:tcPr>
          <w:p w:rsidR="00BF3241" w:rsidRDefault="00BF3241">
            <w:pPr>
              <w:spacing w:before="40" w:line="360" w:lineRule="auto"/>
              <w:ind w:firstLine="0"/>
              <w:rPr>
                <w:sz w:val="28"/>
              </w:rPr>
            </w:pPr>
            <w:r>
              <w:rPr>
                <w:sz w:val="28"/>
              </w:rPr>
              <w:t>72,0</w:t>
            </w:r>
          </w:p>
        </w:tc>
        <w:tc>
          <w:tcPr>
            <w:tcW w:w="1200" w:type="dxa"/>
          </w:tcPr>
          <w:p w:rsidR="00BF3241" w:rsidRDefault="00BF3241">
            <w:pPr>
              <w:spacing w:before="40" w:line="360" w:lineRule="auto"/>
              <w:ind w:firstLine="0"/>
              <w:rPr>
                <w:sz w:val="28"/>
              </w:rPr>
            </w:pPr>
            <w:r>
              <w:rPr>
                <w:sz w:val="28"/>
              </w:rPr>
              <w:t>80,0</w:t>
            </w:r>
          </w:p>
        </w:tc>
        <w:tc>
          <w:tcPr>
            <w:tcW w:w="1200" w:type="dxa"/>
          </w:tcPr>
          <w:p w:rsidR="00BF3241" w:rsidRDefault="00BF3241">
            <w:pPr>
              <w:spacing w:before="40" w:line="360" w:lineRule="auto"/>
              <w:ind w:firstLine="0"/>
              <w:rPr>
                <w:sz w:val="28"/>
              </w:rPr>
            </w:pPr>
            <w:r>
              <w:rPr>
                <w:sz w:val="28"/>
              </w:rPr>
              <w:t>119,3</w:t>
            </w:r>
          </w:p>
        </w:tc>
        <w:tc>
          <w:tcPr>
            <w:tcW w:w="1200" w:type="dxa"/>
          </w:tcPr>
          <w:p w:rsidR="00BF3241" w:rsidRDefault="00BF3241">
            <w:pPr>
              <w:spacing w:before="40" w:line="360" w:lineRule="auto"/>
              <w:ind w:firstLine="0"/>
              <w:rPr>
                <w:sz w:val="28"/>
              </w:rPr>
            </w:pPr>
            <w:r>
              <w:rPr>
                <w:sz w:val="28"/>
              </w:rPr>
              <w:t>112,0</w:t>
            </w:r>
          </w:p>
        </w:tc>
        <w:tc>
          <w:tcPr>
            <w:tcW w:w="1200" w:type="dxa"/>
          </w:tcPr>
          <w:p w:rsidR="00BF3241" w:rsidRDefault="00BF3241">
            <w:pPr>
              <w:spacing w:before="40" w:line="360" w:lineRule="auto"/>
              <w:ind w:firstLine="0"/>
              <w:rPr>
                <w:sz w:val="28"/>
              </w:rPr>
            </w:pPr>
            <w:r>
              <w:rPr>
                <w:sz w:val="28"/>
              </w:rPr>
              <w:t>108,0</w:t>
            </w:r>
          </w:p>
        </w:tc>
        <w:tc>
          <w:tcPr>
            <w:tcW w:w="1220" w:type="dxa"/>
            <w:tcBorders>
              <w:right w:val="single" w:sz="6" w:space="0" w:color="auto"/>
            </w:tcBorders>
          </w:tcPr>
          <w:p w:rsidR="00BF3241" w:rsidRDefault="00BF3241">
            <w:pPr>
              <w:spacing w:before="40" w:line="360" w:lineRule="auto"/>
              <w:ind w:firstLine="0"/>
              <w:rPr>
                <w:sz w:val="28"/>
              </w:rPr>
            </w:pPr>
            <w:r>
              <w:rPr>
                <w:sz w:val="28"/>
              </w:rPr>
              <w:t>103,4</w:t>
            </w:r>
          </w:p>
        </w:tc>
      </w:tr>
      <w:tr w:rsidR="00BF3241">
        <w:trPr>
          <w:trHeight w:hRule="exact" w:val="460"/>
        </w:trPr>
        <w:tc>
          <w:tcPr>
            <w:tcW w:w="3480" w:type="dxa"/>
            <w:tcBorders>
              <w:left w:val="single" w:sz="6" w:space="0" w:color="auto"/>
            </w:tcBorders>
          </w:tcPr>
          <w:p w:rsidR="00BF3241" w:rsidRDefault="00BF3241">
            <w:pPr>
              <w:spacing w:before="40" w:line="360" w:lineRule="auto"/>
              <w:ind w:firstLine="0"/>
              <w:rPr>
                <w:sz w:val="28"/>
              </w:rPr>
            </w:pPr>
            <w:r>
              <w:rPr>
                <w:sz w:val="28"/>
              </w:rPr>
              <w:t>Темп роста объёма производства</w:t>
            </w: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20" w:type="dxa"/>
            <w:tcBorders>
              <w:right w:val="single" w:sz="6" w:space="0" w:color="auto"/>
            </w:tcBorders>
          </w:tcPr>
          <w:p w:rsidR="00BF3241" w:rsidRDefault="00BF3241">
            <w:pPr>
              <w:spacing w:before="40" w:line="360" w:lineRule="auto"/>
              <w:ind w:firstLine="0"/>
              <w:rPr>
                <w:sz w:val="28"/>
              </w:rPr>
            </w:pPr>
          </w:p>
          <w:p w:rsidR="00BF3241" w:rsidRDefault="00BF3241">
            <w:pPr>
              <w:spacing w:before="40" w:line="360" w:lineRule="auto"/>
              <w:ind w:firstLine="0"/>
              <w:rPr>
                <w:sz w:val="28"/>
              </w:rPr>
            </w:pPr>
          </w:p>
        </w:tc>
      </w:tr>
      <w:tr w:rsidR="00BF3241">
        <w:trPr>
          <w:trHeight w:hRule="exact" w:val="280"/>
        </w:trPr>
        <w:tc>
          <w:tcPr>
            <w:tcW w:w="3480" w:type="dxa"/>
            <w:tcBorders>
              <w:left w:val="single" w:sz="6" w:space="0" w:color="auto"/>
            </w:tcBorders>
          </w:tcPr>
          <w:p w:rsidR="00BF3241" w:rsidRDefault="00BF3241">
            <w:pPr>
              <w:spacing w:before="20" w:line="360" w:lineRule="auto"/>
              <w:ind w:firstLine="0"/>
              <w:rPr>
                <w:sz w:val="28"/>
              </w:rPr>
            </w:pPr>
            <w:r>
              <w:rPr>
                <w:sz w:val="28"/>
              </w:rPr>
              <w:t>промышленной продукции</w:t>
            </w: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480"/>
        </w:trPr>
        <w:tc>
          <w:tcPr>
            <w:tcW w:w="3480" w:type="dxa"/>
            <w:tcBorders>
              <w:left w:val="single" w:sz="6" w:space="0" w:color="auto"/>
            </w:tcBorders>
          </w:tcPr>
          <w:p w:rsidR="00BF3241" w:rsidRDefault="00BF3241">
            <w:pPr>
              <w:spacing w:before="40" w:line="360" w:lineRule="auto"/>
              <w:ind w:firstLine="0"/>
              <w:rPr>
                <w:sz w:val="28"/>
              </w:rPr>
            </w:pPr>
            <w:r>
              <w:rPr>
                <w:sz w:val="28"/>
              </w:rPr>
              <w:t>к уровню 1990 года, %</w:t>
            </w:r>
          </w:p>
        </w:tc>
        <w:tc>
          <w:tcPr>
            <w:tcW w:w="1180" w:type="dxa"/>
          </w:tcPr>
          <w:p w:rsidR="00BF3241" w:rsidRDefault="00BF3241">
            <w:pPr>
              <w:spacing w:before="40" w:line="360" w:lineRule="auto"/>
              <w:ind w:firstLine="0"/>
              <w:rPr>
                <w:sz w:val="28"/>
              </w:rPr>
            </w:pPr>
            <w:r>
              <w:rPr>
                <w:sz w:val="28"/>
              </w:rPr>
              <w:t>95,0</w:t>
            </w:r>
          </w:p>
        </w:tc>
        <w:tc>
          <w:tcPr>
            <w:tcW w:w="1180" w:type="dxa"/>
          </w:tcPr>
          <w:p w:rsidR="00BF3241" w:rsidRDefault="00BF3241">
            <w:pPr>
              <w:spacing w:before="40" w:line="360" w:lineRule="auto"/>
              <w:ind w:firstLine="0"/>
              <w:rPr>
                <w:sz w:val="28"/>
              </w:rPr>
            </w:pPr>
            <w:r>
              <w:rPr>
                <w:sz w:val="28"/>
              </w:rPr>
              <w:t>81.7</w:t>
            </w:r>
          </w:p>
        </w:tc>
        <w:tc>
          <w:tcPr>
            <w:tcW w:w="1180" w:type="dxa"/>
          </w:tcPr>
          <w:p w:rsidR="00BF3241" w:rsidRDefault="00BF3241">
            <w:pPr>
              <w:spacing w:before="40" w:line="360" w:lineRule="auto"/>
              <w:ind w:firstLine="0"/>
              <w:rPr>
                <w:sz w:val="28"/>
              </w:rPr>
            </w:pPr>
            <w:r>
              <w:rPr>
                <w:sz w:val="28"/>
              </w:rPr>
              <w:t>73,5</w:t>
            </w:r>
          </w:p>
        </w:tc>
        <w:tc>
          <w:tcPr>
            <w:tcW w:w="1200" w:type="dxa"/>
          </w:tcPr>
          <w:p w:rsidR="00BF3241" w:rsidRDefault="00BF3241">
            <w:pPr>
              <w:spacing w:before="40" w:line="360" w:lineRule="auto"/>
              <w:ind w:firstLine="0"/>
              <w:rPr>
                <w:sz w:val="28"/>
              </w:rPr>
            </w:pPr>
            <w:r>
              <w:rPr>
                <w:sz w:val="28"/>
              </w:rPr>
              <w:t>52,9</w:t>
            </w:r>
          </w:p>
        </w:tc>
        <w:tc>
          <w:tcPr>
            <w:tcW w:w="1200" w:type="dxa"/>
          </w:tcPr>
          <w:p w:rsidR="00BF3241" w:rsidRDefault="00BF3241">
            <w:pPr>
              <w:spacing w:before="40" w:line="360" w:lineRule="auto"/>
              <w:ind w:firstLine="0"/>
              <w:rPr>
                <w:sz w:val="28"/>
              </w:rPr>
            </w:pPr>
            <w:r>
              <w:rPr>
                <w:sz w:val="28"/>
              </w:rPr>
              <w:t>42,3</w:t>
            </w:r>
          </w:p>
        </w:tc>
        <w:tc>
          <w:tcPr>
            <w:tcW w:w="1200" w:type="dxa"/>
          </w:tcPr>
          <w:p w:rsidR="00BF3241" w:rsidRDefault="00BF3241">
            <w:pPr>
              <w:spacing w:before="40" w:line="360" w:lineRule="auto"/>
              <w:ind w:firstLine="0"/>
              <w:rPr>
                <w:sz w:val="28"/>
              </w:rPr>
            </w:pPr>
            <w:r>
              <w:rPr>
                <w:sz w:val="28"/>
              </w:rPr>
              <w:t>50.5</w:t>
            </w:r>
          </w:p>
        </w:tc>
        <w:tc>
          <w:tcPr>
            <w:tcW w:w="1200" w:type="dxa"/>
          </w:tcPr>
          <w:p w:rsidR="00BF3241" w:rsidRDefault="00BF3241">
            <w:pPr>
              <w:spacing w:before="40" w:line="360" w:lineRule="auto"/>
              <w:ind w:firstLine="0"/>
              <w:rPr>
                <w:sz w:val="28"/>
              </w:rPr>
            </w:pPr>
            <w:r>
              <w:rPr>
                <w:sz w:val="28"/>
              </w:rPr>
              <w:t>57,0</w:t>
            </w:r>
          </w:p>
        </w:tc>
        <w:tc>
          <w:tcPr>
            <w:tcW w:w="1200" w:type="dxa"/>
          </w:tcPr>
          <w:p w:rsidR="00BF3241" w:rsidRDefault="00BF3241">
            <w:pPr>
              <w:spacing w:before="40" w:line="360" w:lineRule="auto"/>
              <w:ind w:firstLine="0"/>
              <w:rPr>
                <w:sz w:val="28"/>
              </w:rPr>
            </w:pPr>
            <w:r>
              <w:rPr>
                <w:sz w:val="28"/>
              </w:rPr>
              <w:t>61,6</w:t>
            </w:r>
          </w:p>
        </w:tc>
        <w:tc>
          <w:tcPr>
            <w:tcW w:w="1220" w:type="dxa"/>
            <w:tcBorders>
              <w:right w:val="single" w:sz="6" w:space="0" w:color="auto"/>
            </w:tcBorders>
          </w:tcPr>
          <w:p w:rsidR="00BF3241" w:rsidRDefault="00BF3241">
            <w:pPr>
              <w:spacing w:before="40" w:line="360" w:lineRule="auto"/>
              <w:ind w:firstLine="0"/>
              <w:rPr>
                <w:sz w:val="28"/>
              </w:rPr>
            </w:pPr>
            <w:r>
              <w:rPr>
                <w:sz w:val="28"/>
              </w:rPr>
              <w:t>64,2</w:t>
            </w:r>
          </w:p>
        </w:tc>
      </w:tr>
      <w:tr w:rsidR="00BF3241">
        <w:trPr>
          <w:trHeight w:hRule="exact" w:val="460"/>
        </w:trPr>
        <w:tc>
          <w:tcPr>
            <w:tcW w:w="3480" w:type="dxa"/>
            <w:tcBorders>
              <w:left w:val="single" w:sz="6" w:space="0" w:color="auto"/>
            </w:tcBorders>
          </w:tcPr>
          <w:p w:rsidR="00BF3241" w:rsidRDefault="00BF3241">
            <w:pPr>
              <w:spacing w:before="40" w:line="360" w:lineRule="auto"/>
              <w:ind w:firstLine="0"/>
              <w:rPr>
                <w:sz w:val="28"/>
              </w:rPr>
            </w:pPr>
            <w:r>
              <w:rPr>
                <w:sz w:val="28"/>
              </w:rPr>
              <w:t>Темп роста объёма производства</w:t>
            </w: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20" w:type="dxa"/>
            <w:tcBorders>
              <w:right w:val="single" w:sz="6" w:space="0" w:color="auto"/>
            </w:tcBorders>
          </w:tcPr>
          <w:p w:rsidR="00BF3241" w:rsidRDefault="00BF3241">
            <w:pPr>
              <w:spacing w:before="40" w:line="360" w:lineRule="auto"/>
              <w:ind w:firstLine="0"/>
              <w:rPr>
                <w:sz w:val="28"/>
              </w:rPr>
            </w:pPr>
          </w:p>
          <w:p w:rsidR="00BF3241" w:rsidRDefault="00BF3241">
            <w:pPr>
              <w:spacing w:before="40" w:line="360" w:lineRule="auto"/>
              <w:ind w:firstLine="0"/>
              <w:rPr>
                <w:sz w:val="28"/>
              </w:rPr>
            </w:pPr>
          </w:p>
        </w:tc>
      </w:tr>
      <w:tr w:rsidR="00BF3241">
        <w:trPr>
          <w:trHeight w:hRule="exact" w:val="280"/>
        </w:trPr>
        <w:tc>
          <w:tcPr>
            <w:tcW w:w="3480" w:type="dxa"/>
            <w:tcBorders>
              <w:left w:val="single" w:sz="6" w:space="0" w:color="auto"/>
            </w:tcBorders>
          </w:tcPr>
          <w:p w:rsidR="00BF3241" w:rsidRDefault="00BF3241">
            <w:pPr>
              <w:spacing w:before="20" w:line="360" w:lineRule="auto"/>
              <w:ind w:firstLine="0"/>
              <w:rPr>
                <w:sz w:val="28"/>
              </w:rPr>
            </w:pPr>
            <w:r>
              <w:rPr>
                <w:sz w:val="28"/>
              </w:rPr>
              <w:t>товаров народного потребления</w:t>
            </w: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480"/>
        </w:trPr>
        <w:tc>
          <w:tcPr>
            <w:tcW w:w="3480" w:type="dxa"/>
            <w:tcBorders>
              <w:left w:val="single" w:sz="6" w:space="0" w:color="auto"/>
            </w:tcBorders>
          </w:tcPr>
          <w:p w:rsidR="00BF3241" w:rsidRDefault="00BF3241">
            <w:pPr>
              <w:spacing w:before="40" w:line="360" w:lineRule="auto"/>
              <w:ind w:firstLine="0"/>
              <w:rPr>
                <w:sz w:val="28"/>
              </w:rPr>
            </w:pPr>
            <w:r>
              <w:rPr>
                <w:sz w:val="28"/>
              </w:rPr>
              <w:t>к предыдущему году, %</w:t>
            </w:r>
          </w:p>
        </w:tc>
        <w:tc>
          <w:tcPr>
            <w:tcW w:w="1180" w:type="dxa"/>
          </w:tcPr>
          <w:p w:rsidR="00BF3241" w:rsidRDefault="00BF3241">
            <w:pPr>
              <w:spacing w:before="40" w:line="360" w:lineRule="auto"/>
              <w:ind w:firstLine="0"/>
              <w:rPr>
                <w:sz w:val="28"/>
              </w:rPr>
            </w:pPr>
            <w:r>
              <w:rPr>
                <w:sz w:val="28"/>
              </w:rPr>
              <w:t>100.5</w:t>
            </w:r>
          </w:p>
        </w:tc>
        <w:tc>
          <w:tcPr>
            <w:tcW w:w="1180" w:type="dxa"/>
          </w:tcPr>
          <w:p w:rsidR="00BF3241" w:rsidRDefault="00BF3241">
            <w:pPr>
              <w:spacing w:before="40" w:line="360" w:lineRule="auto"/>
              <w:ind w:firstLine="0"/>
              <w:rPr>
                <w:sz w:val="28"/>
              </w:rPr>
            </w:pPr>
            <w:r>
              <w:rPr>
                <w:sz w:val="28"/>
              </w:rPr>
              <w:t>88,7</w:t>
            </w:r>
          </w:p>
        </w:tc>
        <w:tc>
          <w:tcPr>
            <w:tcW w:w="1180" w:type="dxa"/>
          </w:tcPr>
          <w:p w:rsidR="00BF3241" w:rsidRDefault="00BF3241">
            <w:pPr>
              <w:spacing w:before="40" w:line="360" w:lineRule="auto"/>
              <w:ind w:firstLine="0"/>
              <w:rPr>
                <w:sz w:val="28"/>
              </w:rPr>
            </w:pPr>
            <w:r>
              <w:rPr>
                <w:sz w:val="28"/>
              </w:rPr>
              <w:t>93,1</w:t>
            </w:r>
          </w:p>
        </w:tc>
        <w:tc>
          <w:tcPr>
            <w:tcW w:w="1200" w:type="dxa"/>
          </w:tcPr>
          <w:p w:rsidR="00BF3241" w:rsidRDefault="00BF3241">
            <w:pPr>
              <w:spacing w:before="40" w:line="360" w:lineRule="auto"/>
              <w:ind w:firstLine="0"/>
              <w:rPr>
                <w:sz w:val="28"/>
              </w:rPr>
            </w:pPr>
            <w:r>
              <w:rPr>
                <w:sz w:val="28"/>
              </w:rPr>
              <w:t>96,2</w:t>
            </w:r>
          </w:p>
        </w:tc>
        <w:tc>
          <w:tcPr>
            <w:tcW w:w="1200" w:type="dxa"/>
          </w:tcPr>
          <w:p w:rsidR="00BF3241" w:rsidRDefault="00BF3241">
            <w:pPr>
              <w:spacing w:before="40" w:line="360" w:lineRule="auto"/>
              <w:ind w:firstLine="0"/>
              <w:rPr>
                <w:sz w:val="28"/>
              </w:rPr>
            </w:pPr>
            <w:r>
              <w:rPr>
                <w:sz w:val="28"/>
              </w:rPr>
              <w:t>73.7</w:t>
            </w:r>
          </w:p>
        </w:tc>
        <w:tc>
          <w:tcPr>
            <w:tcW w:w="1200" w:type="dxa"/>
          </w:tcPr>
          <w:p w:rsidR="00BF3241" w:rsidRDefault="00BF3241">
            <w:pPr>
              <w:spacing w:before="40" w:line="360" w:lineRule="auto"/>
              <w:ind w:firstLine="0"/>
              <w:rPr>
                <w:sz w:val="28"/>
              </w:rPr>
            </w:pPr>
            <w:r>
              <w:rPr>
                <w:sz w:val="28"/>
              </w:rPr>
              <w:t>106,7</w:t>
            </w:r>
          </w:p>
        </w:tc>
        <w:tc>
          <w:tcPr>
            <w:tcW w:w="1200" w:type="dxa"/>
          </w:tcPr>
          <w:p w:rsidR="00BF3241" w:rsidRDefault="00BF3241">
            <w:pPr>
              <w:spacing w:before="40" w:line="360" w:lineRule="auto"/>
              <w:ind w:firstLine="0"/>
              <w:rPr>
                <w:sz w:val="28"/>
              </w:rPr>
            </w:pPr>
            <w:r>
              <w:rPr>
                <w:sz w:val="28"/>
              </w:rPr>
              <w:t>117,0</w:t>
            </w:r>
          </w:p>
        </w:tc>
        <w:tc>
          <w:tcPr>
            <w:tcW w:w="1200" w:type="dxa"/>
          </w:tcPr>
          <w:p w:rsidR="00BF3241" w:rsidRDefault="00BF3241">
            <w:pPr>
              <w:spacing w:before="40" w:line="360" w:lineRule="auto"/>
              <w:ind w:firstLine="0"/>
              <w:rPr>
                <w:sz w:val="28"/>
              </w:rPr>
            </w:pPr>
            <w:r>
              <w:rPr>
                <w:sz w:val="28"/>
              </w:rPr>
              <w:t>113,2</w:t>
            </w:r>
          </w:p>
        </w:tc>
        <w:tc>
          <w:tcPr>
            <w:tcW w:w="1220" w:type="dxa"/>
            <w:tcBorders>
              <w:right w:val="single" w:sz="6" w:space="0" w:color="auto"/>
            </w:tcBorders>
          </w:tcPr>
          <w:p w:rsidR="00BF3241" w:rsidRDefault="00BF3241">
            <w:pPr>
              <w:spacing w:before="40" w:line="360" w:lineRule="auto"/>
              <w:ind w:firstLine="0"/>
              <w:rPr>
                <w:sz w:val="28"/>
              </w:rPr>
            </w:pPr>
            <w:r>
              <w:rPr>
                <w:sz w:val="28"/>
              </w:rPr>
              <w:t>105,0</w:t>
            </w:r>
          </w:p>
        </w:tc>
      </w:tr>
      <w:tr w:rsidR="00BF3241">
        <w:trPr>
          <w:trHeight w:hRule="exact" w:val="480"/>
        </w:trPr>
        <w:tc>
          <w:tcPr>
            <w:tcW w:w="3480" w:type="dxa"/>
            <w:tcBorders>
              <w:left w:val="single" w:sz="6" w:space="0" w:color="auto"/>
            </w:tcBorders>
          </w:tcPr>
          <w:p w:rsidR="00BF3241" w:rsidRDefault="00BF3241">
            <w:pPr>
              <w:spacing w:before="40" w:line="360" w:lineRule="auto"/>
              <w:ind w:firstLine="0"/>
              <w:rPr>
                <w:sz w:val="28"/>
              </w:rPr>
            </w:pPr>
            <w:r>
              <w:rPr>
                <w:sz w:val="28"/>
              </w:rPr>
              <w:t>Темп роста объёма производства</w:t>
            </w: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18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00" w:type="dxa"/>
          </w:tcPr>
          <w:p w:rsidR="00BF3241" w:rsidRDefault="00BF3241">
            <w:pPr>
              <w:spacing w:before="40" w:line="360" w:lineRule="auto"/>
              <w:ind w:firstLine="0"/>
              <w:rPr>
                <w:sz w:val="28"/>
              </w:rPr>
            </w:pPr>
          </w:p>
          <w:p w:rsidR="00BF3241" w:rsidRDefault="00BF3241">
            <w:pPr>
              <w:spacing w:before="40" w:line="360" w:lineRule="auto"/>
              <w:ind w:firstLine="0"/>
              <w:rPr>
                <w:sz w:val="28"/>
              </w:rPr>
            </w:pPr>
          </w:p>
        </w:tc>
        <w:tc>
          <w:tcPr>
            <w:tcW w:w="1220" w:type="dxa"/>
            <w:tcBorders>
              <w:right w:val="single" w:sz="6" w:space="0" w:color="auto"/>
            </w:tcBorders>
          </w:tcPr>
          <w:p w:rsidR="00BF3241" w:rsidRDefault="00BF3241">
            <w:pPr>
              <w:spacing w:before="40" w:line="360" w:lineRule="auto"/>
              <w:ind w:firstLine="0"/>
              <w:rPr>
                <w:sz w:val="28"/>
              </w:rPr>
            </w:pPr>
          </w:p>
          <w:p w:rsidR="00BF3241" w:rsidRDefault="00BF3241">
            <w:pPr>
              <w:spacing w:before="40" w:line="360" w:lineRule="auto"/>
              <w:ind w:firstLine="0"/>
              <w:rPr>
                <w:sz w:val="28"/>
              </w:rPr>
            </w:pPr>
          </w:p>
        </w:tc>
      </w:tr>
      <w:tr w:rsidR="00BF3241">
        <w:trPr>
          <w:trHeight w:hRule="exact" w:val="280"/>
        </w:trPr>
        <w:tc>
          <w:tcPr>
            <w:tcW w:w="3480" w:type="dxa"/>
            <w:tcBorders>
              <w:left w:val="single" w:sz="6" w:space="0" w:color="auto"/>
            </w:tcBorders>
          </w:tcPr>
          <w:p w:rsidR="00BF3241" w:rsidRDefault="00BF3241">
            <w:pPr>
              <w:spacing w:before="20" w:line="360" w:lineRule="auto"/>
              <w:ind w:firstLine="0"/>
              <w:rPr>
                <w:sz w:val="28"/>
              </w:rPr>
            </w:pPr>
            <w:r>
              <w:rPr>
                <w:sz w:val="28"/>
              </w:rPr>
              <w:t>товаров народного потребления</w:t>
            </w: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18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00" w:type="dxa"/>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00"/>
        </w:trPr>
        <w:tc>
          <w:tcPr>
            <w:tcW w:w="3480" w:type="dxa"/>
            <w:tcBorders>
              <w:left w:val="single" w:sz="6" w:space="0" w:color="auto"/>
              <w:bottom w:val="single" w:sz="6" w:space="0" w:color="auto"/>
            </w:tcBorders>
          </w:tcPr>
          <w:p w:rsidR="00BF3241" w:rsidRDefault="00BF3241">
            <w:pPr>
              <w:spacing w:before="20" w:line="360" w:lineRule="auto"/>
              <w:ind w:firstLine="0"/>
              <w:rPr>
                <w:sz w:val="28"/>
              </w:rPr>
            </w:pPr>
            <w:r>
              <w:rPr>
                <w:sz w:val="28"/>
              </w:rPr>
              <w:t>к уровню 1990 года, %</w:t>
            </w:r>
          </w:p>
        </w:tc>
        <w:tc>
          <w:tcPr>
            <w:tcW w:w="1180" w:type="dxa"/>
            <w:tcBorders>
              <w:bottom w:val="single" w:sz="6" w:space="0" w:color="auto"/>
            </w:tcBorders>
          </w:tcPr>
          <w:p w:rsidR="00BF3241" w:rsidRDefault="00BF3241">
            <w:pPr>
              <w:spacing w:before="20" w:line="360" w:lineRule="auto"/>
              <w:ind w:firstLine="0"/>
              <w:rPr>
                <w:sz w:val="28"/>
              </w:rPr>
            </w:pPr>
            <w:r>
              <w:rPr>
                <w:sz w:val="28"/>
              </w:rPr>
              <w:t>100,5</w:t>
            </w:r>
          </w:p>
        </w:tc>
        <w:tc>
          <w:tcPr>
            <w:tcW w:w="1180" w:type="dxa"/>
            <w:tcBorders>
              <w:bottom w:val="single" w:sz="6" w:space="0" w:color="auto"/>
            </w:tcBorders>
          </w:tcPr>
          <w:p w:rsidR="00BF3241" w:rsidRDefault="00BF3241">
            <w:pPr>
              <w:spacing w:before="20" w:line="360" w:lineRule="auto"/>
              <w:ind w:firstLine="0"/>
              <w:rPr>
                <w:sz w:val="28"/>
              </w:rPr>
            </w:pPr>
            <w:r>
              <w:rPr>
                <w:sz w:val="28"/>
              </w:rPr>
              <w:t>89.1</w:t>
            </w:r>
          </w:p>
        </w:tc>
        <w:tc>
          <w:tcPr>
            <w:tcW w:w="1180" w:type="dxa"/>
            <w:tcBorders>
              <w:bottom w:val="single" w:sz="6" w:space="0" w:color="auto"/>
            </w:tcBorders>
          </w:tcPr>
          <w:p w:rsidR="00BF3241" w:rsidRDefault="00BF3241">
            <w:pPr>
              <w:spacing w:before="20" w:line="360" w:lineRule="auto"/>
              <w:ind w:firstLine="0"/>
              <w:rPr>
                <w:sz w:val="28"/>
              </w:rPr>
            </w:pPr>
            <w:r>
              <w:rPr>
                <w:sz w:val="28"/>
              </w:rPr>
              <w:t>83,0</w:t>
            </w:r>
          </w:p>
        </w:tc>
        <w:tc>
          <w:tcPr>
            <w:tcW w:w="1200" w:type="dxa"/>
            <w:tcBorders>
              <w:bottom w:val="single" w:sz="6" w:space="0" w:color="auto"/>
            </w:tcBorders>
          </w:tcPr>
          <w:p w:rsidR="00BF3241" w:rsidRDefault="00BF3241">
            <w:pPr>
              <w:spacing w:before="20" w:line="360" w:lineRule="auto"/>
              <w:ind w:firstLine="0"/>
              <w:rPr>
                <w:sz w:val="28"/>
              </w:rPr>
            </w:pPr>
            <w:r>
              <w:rPr>
                <w:sz w:val="28"/>
              </w:rPr>
              <w:t>79,8</w:t>
            </w:r>
          </w:p>
        </w:tc>
        <w:tc>
          <w:tcPr>
            <w:tcW w:w="1200" w:type="dxa"/>
            <w:tcBorders>
              <w:bottom w:val="single" w:sz="6" w:space="0" w:color="auto"/>
            </w:tcBorders>
          </w:tcPr>
          <w:p w:rsidR="00BF3241" w:rsidRDefault="00BF3241">
            <w:pPr>
              <w:spacing w:before="20" w:line="360" w:lineRule="auto"/>
              <w:ind w:firstLine="0"/>
              <w:rPr>
                <w:sz w:val="28"/>
              </w:rPr>
            </w:pPr>
            <w:r>
              <w:rPr>
                <w:sz w:val="28"/>
              </w:rPr>
              <w:t>58,8</w:t>
            </w:r>
          </w:p>
        </w:tc>
        <w:tc>
          <w:tcPr>
            <w:tcW w:w="1200" w:type="dxa"/>
            <w:tcBorders>
              <w:bottom w:val="single" w:sz="6" w:space="0" w:color="auto"/>
            </w:tcBorders>
          </w:tcPr>
          <w:p w:rsidR="00BF3241" w:rsidRDefault="00BF3241">
            <w:pPr>
              <w:spacing w:before="20" w:line="360" w:lineRule="auto"/>
              <w:ind w:firstLine="0"/>
              <w:rPr>
                <w:sz w:val="28"/>
              </w:rPr>
            </w:pPr>
            <w:r>
              <w:rPr>
                <w:sz w:val="28"/>
              </w:rPr>
              <w:t>62,7</w:t>
            </w:r>
          </w:p>
        </w:tc>
        <w:tc>
          <w:tcPr>
            <w:tcW w:w="1200" w:type="dxa"/>
            <w:tcBorders>
              <w:bottom w:val="single" w:sz="6" w:space="0" w:color="auto"/>
            </w:tcBorders>
          </w:tcPr>
          <w:p w:rsidR="00BF3241" w:rsidRDefault="00BF3241">
            <w:pPr>
              <w:spacing w:before="20" w:line="360" w:lineRule="auto"/>
              <w:ind w:firstLine="0"/>
              <w:rPr>
                <w:sz w:val="28"/>
              </w:rPr>
            </w:pPr>
            <w:r>
              <w:rPr>
                <w:sz w:val="28"/>
              </w:rPr>
              <w:t>73,4</w:t>
            </w:r>
          </w:p>
        </w:tc>
        <w:tc>
          <w:tcPr>
            <w:tcW w:w="1200" w:type="dxa"/>
            <w:tcBorders>
              <w:bottom w:val="single" w:sz="6" w:space="0" w:color="auto"/>
            </w:tcBorders>
          </w:tcPr>
          <w:p w:rsidR="00BF3241" w:rsidRDefault="00BF3241">
            <w:pPr>
              <w:spacing w:before="20" w:line="360" w:lineRule="auto"/>
              <w:ind w:firstLine="0"/>
              <w:rPr>
                <w:sz w:val="28"/>
              </w:rPr>
            </w:pPr>
            <w:r>
              <w:rPr>
                <w:sz w:val="28"/>
              </w:rPr>
              <w:t>83,2</w:t>
            </w:r>
          </w:p>
        </w:tc>
        <w:tc>
          <w:tcPr>
            <w:tcW w:w="1220" w:type="dxa"/>
            <w:tcBorders>
              <w:bottom w:val="single" w:sz="6" w:space="0" w:color="auto"/>
              <w:right w:val="single" w:sz="6" w:space="0" w:color="auto"/>
            </w:tcBorders>
          </w:tcPr>
          <w:p w:rsidR="00BF3241" w:rsidRDefault="00BF3241">
            <w:pPr>
              <w:spacing w:before="20" w:line="360" w:lineRule="auto"/>
              <w:ind w:firstLine="0"/>
              <w:rPr>
                <w:sz w:val="28"/>
              </w:rPr>
            </w:pPr>
            <w:r>
              <w:rPr>
                <w:sz w:val="28"/>
              </w:rPr>
              <w:t>87,4</w:t>
            </w:r>
          </w:p>
        </w:tc>
      </w:tr>
    </w:tbl>
    <w:p w:rsidR="00BF3241" w:rsidRDefault="00BF3241">
      <w:pPr>
        <w:spacing w:before="0" w:line="360" w:lineRule="auto"/>
        <w:ind w:firstLine="0"/>
        <w:rPr>
          <w:sz w:val="28"/>
        </w:rPr>
      </w:pPr>
    </w:p>
    <w:p w:rsidR="00BF3241" w:rsidRDefault="00BF3241">
      <w:pPr>
        <w:spacing w:before="0" w:line="360" w:lineRule="auto"/>
        <w:ind w:firstLine="0"/>
        <w:rPr>
          <w:sz w:val="28"/>
        </w:rPr>
        <w:sectPr w:rsidR="00BF3241">
          <w:pgSz w:w="16820" w:h="11900" w:orient="landscape"/>
          <w:pgMar w:top="1134" w:right="851" w:bottom="851" w:left="1418" w:header="720" w:footer="720" w:gutter="0"/>
          <w:paperSrc w:first="49" w:other="49"/>
          <w:cols w:space="60"/>
          <w:noEndnote/>
        </w:sectPr>
      </w:pPr>
    </w:p>
    <w:p w:rsidR="00BF3241" w:rsidRDefault="00BF3241">
      <w:pPr>
        <w:spacing w:before="0" w:line="360" w:lineRule="auto"/>
        <w:ind w:firstLine="0"/>
        <w:jc w:val="right"/>
        <w:rPr>
          <w:sz w:val="28"/>
        </w:rPr>
      </w:pPr>
      <w:r>
        <w:rPr>
          <w:sz w:val="28"/>
        </w:rPr>
        <w:t>Приложение 3</w:t>
      </w:r>
    </w:p>
    <w:p w:rsidR="00BF3241" w:rsidRDefault="00BF3241">
      <w:pPr>
        <w:spacing w:before="0" w:line="360" w:lineRule="auto"/>
        <w:ind w:left="4440" w:right="3800" w:firstLine="0"/>
        <w:jc w:val="center"/>
        <w:rPr>
          <w:sz w:val="28"/>
        </w:rPr>
      </w:pPr>
      <w:r>
        <w:rPr>
          <w:b/>
          <w:sz w:val="28"/>
        </w:rPr>
        <w:t>СТРУКТУРА</w:t>
      </w:r>
      <w:r>
        <w:rPr>
          <w:b/>
          <w:sz w:val="28"/>
        </w:rPr>
        <w:br/>
        <w:t>Бобруйского городского исполнительного комитета.</w:t>
      </w:r>
    </w:p>
    <w:p w:rsidR="00BF3241" w:rsidRDefault="00BF3241">
      <w:pPr>
        <w:spacing w:before="0" w:line="360" w:lineRule="auto"/>
        <w:ind w:left="4440" w:right="3800" w:firstLine="0"/>
        <w:jc w:val="center"/>
        <w:rPr>
          <w:sz w:val="28"/>
        </w:rPr>
        <w:sectPr w:rsidR="00BF3241">
          <w:pgSz w:w="16820" w:h="11900" w:orient="landscape"/>
          <w:pgMar w:top="1134" w:right="851" w:bottom="851" w:left="1418" w:header="720" w:footer="720" w:gutter="0"/>
          <w:paperSrc w:first="49" w:other="49"/>
          <w:cols w:space="60"/>
          <w:noEndnote/>
        </w:sectPr>
      </w:pPr>
    </w:p>
    <w:p w:rsidR="00BF3241" w:rsidRDefault="00BF3241">
      <w:pPr>
        <w:framePr w:w="2900" w:h="1700" w:hSpace="10080" w:vSpace="40" w:wrap="notBeside" w:vAnchor="text" w:hAnchor="margin" w:x="1761" w:y="101" w:anchorLock="1"/>
        <w:spacing w:before="0" w:line="360" w:lineRule="auto"/>
        <w:ind w:firstLine="0"/>
        <w:jc w:val="center"/>
        <w:rPr>
          <w:sz w:val="28"/>
        </w:rPr>
      </w:pPr>
      <w:r>
        <w:rPr>
          <w:sz w:val="28"/>
        </w:rPr>
        <w:t>Администрация</w:t>
      </w:r>
      <w:r>
        <w:rPr>
          <w:sz w:val="28"/>
        </w:rPr>
        <w:br/>
      </w:r>
      <w:r>
        <w:rPr>
          <w:sz w:val="28"/>
          <w:u w:val="single"/>
        </w:rPr>
        <w:t>Первомайского района</w:t>
      </w:r>
    </w:p>
    <w:p w:rsidR="00BF3241" w:rsidRDefault="00BF3241">
      <w:pPr>
        <w:framePr w:w="2900" w:h="1700" w:hSpace="10080" w:vSpace="40" w:wrap="notBeside" w:vAnchor="text" w:hAnchor="margin" w:x="1761" w:y="101" w:anchorLock="1"/>
        <w:spacing w:before="400" w:line="360" w:lineRule="auto"/>
        <w:ind w:firstLine="0"/>
        <w:jc w:val="center"/>
        <w:rPr>
          <w:sz w:val="28"/>
        </w:rPr>
      </w:pPr>
      <w:r>
        <w:rPr>
          <w:sz w:val="28"/>
        </w:rPr>
        <w:t>Отдел организационно-</w:t>
      </w:r>
      <w:r>
        <w:rPr>
          <w:sz w:val="28"/>
        </w:rPr>
        <w:br/>
        <w:t>кадровой работы</w:t>
      </w:r>
    </w:p>
    <w:p w:rsidR="00BF3241" w:rsidRDefault="00AA5E9B">
      <w:pPr>
        <w:framePr w:w="1460" w:h="2000" w:hRule="exact" w:hSpace="10080" w:vSpace="40" w:wrap="notBeside" w:vAnchor="text" w:hAnchor="margin" w:x="4701" w:y="41" w:anchorLock="1"/>
        <w:spacing w:before="0" w:line="36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00.5pt" fillcolor="window">
            <v:imagedata r:id="rId5" o:title=""/>
          </v:shape>
        </w:pict>
      </w:r>
    </w:p>
    <w:p w:rsidR="00BF3241" w:rsidRDefault="00AA5E9B">
      <w:pPr>
        <w:framePr w:w="1560" w:h="2000" w:hRule="exact" w:hSpace="10080" w:vSpace="40" w:wrap="notBeside" w:vAnchor="text" w:hAnchor="margin" w:x="8641" w:y="41" w:anchorLock="1"/>
        <w:spacing w:before="0" w:line="360" w:lineRule="auto"/>
        <w:ind w:firstLine="0"/>
        <w:rPr>
          <w:sz w:val="28"/>
        </w:rPr>
      </w:pPr>
      <w:r>
        <w:rPr>
          <w:sz w:val="28"/>
        </w:rPr>
        <w:pict>
          <v:shape id="_x0000_i1026" type="#_x0000_t75" style="width:78.75pt;height:100.5pt" fillcolor="window">
            <v:imagedata r:id="rId6" o:title=""/>
          </v:shape>
        </w:pict>
      </w:r>
    </w:p>
    <w:p w:rsidR="00BF3241" w:rsidRDefault="00BF3241">
      <w:pPr>
        <w:framePr w:w="2980" w:h="1680" w:hSpace="10080" w:vSpace="40" w:wrap="notBeside" w:vAnchor="text" w:hAnchor="margin" w:x="10361" w:y="101" w:anchorLock="1"/>
        <w:spacing w:before="0" w:line="360" w:lineRule="auto"/>
        <w:ind w:left="200" w:right="200" w:firstLine="0"/>
        <w:jc w:val="center"/>
        <w:rPr>
          <w:sz w:val="28"/>
        </w:rPr>
      </w:pPr>
      <w:r>
        <w:rPr>
          <w:sz w:val="28"/>
        </w:rPr>
        <w:t>Администрация</w:t>
      </w:r>
      <w:r>
        <w:rPr>
          <w:sz w:val="28"/>
        </w:rPr>
        <w:br/>
      </w:r>
      <w:r>
        <w:rPr>
          <w:sz w:val="28"/>
          <w:u w:val="single"/>
        </w:rPr>
        <w:t>Ленинского района</w:t>
      </w:r>
    </w:p>
    <w:p w:rsidR="00BF3241" w:rsidRDefault="00BF3241">
      <w:pPr>
        <w:framePr w:w="2980" w:h="1680" w:hSpace="10080" w:vSpace="40" w:wrap="notBeside" w:vAnchor="text" w:hAnchor="margin" w:x="10361" w:y="101" w:anchorLock="1"/>
        <w:spacing w:before="400" w:line="360" w:lineRule="auto"/>
        <w:ind w:firstLine="0"/>
        <w:jc w:val="center"/>
        <w:rPr>
          <w:sz w:val="28"/>
        </w:rPr>
      </w:pPr>
      <w:r>
        <w:rPr>
          <w:sz w:val="28"/>
        </w:rPr>
        <w:t>Управление внутренних</w:t>
      </w:r>
      <w:r>
        <w:rPr>
          <w:sz w:val="28"/>
        </w:rPr>
        <w:br/>
        <w:t>дел</w:t>
      </w:r>
    </w:p>
    <w:tbl>
      <w:tblPr>
        <w:tblW w:w="0" w:type="auto"/>
        <w:tblInd w:w="-8" w:type="dxa"/>
        <w:tblLayout w:type="fixed"/>
        <w:tblCellMar>
          <w:left w:w="40" w:type="dxa"/>
          <w:right w:w="40" w:type="dxa"/>
        </w:tblCellMar>
        <w:tblLook w:val="0000" w:firstRow="0" w:lastRow="0" w:firstColumn="0" w:lastColumn="0" w:noHBand="0" w:noVBand="0"/>
      </w:tblPr>
      <w:tblGrid>
        <w:gridCol w:w="2760"/>
      </w:tblGrid>
      <w:tr w:rsidR="00BF3241">
        <w:trPr>
          <w:trHeight w:hRule="exact" w:val="72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r>
              <w:rPr>
                <w:sz w:val="28"/>
              </w:rPr>
              <w:t>Первый</w:t>
            </w:r>
            <w:r>
              <w:rPr>
                <w:sz w:val="28"/>
              </w:rPr>
              <w:br/>
              <w:t>заместитель</w:t>
            </w:r>
          </w:p>
        </w:tc>
      </w:tr>
      <w:tr w:rsidR="00BF3241">
        <w:trPr>
          <w:trHeight w:hRule="exact" w:val="72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r>
              <w:rPr>
                <w:sz w:val="28"/>
              </w:rPr>
              <w:t>1. Производственное</w:t>
            </w:r>
            <w:r>
              <w:rPr>
                <w:sz w:val="28"/>
              </w:rPr>
              <w:br/>
              <w:t>объединение жилищно-</w:t>
            </w:r>
            <w:r>
              <w:rPr>
                <w:sz w:val="28"/>
              </w:rPr>
              <w:br/>
              <w:t>ком\пнального хозяйства</w:t>
            </w:r>
          </w:p>
        </w:tc>
      </w:tr>
      <w:tr w:rsidR="00BF3241">
        <w:trPr>
          <w:trHeight w:hRule="exact" w:val="48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r>
              <w:rPr>
                <w:sz w:val="28"/>
              </w:rPr>
              <w:t>2. У правление по учету и</w:t>
            </w:r>
            <w:r>
              <w:rPr>
                <w:sz w:val="28"/>
              </w:rPr>
              <w:br/>
              <w:t>распределению жилья</w:t>
            </w:r>
          </w:p>
        </w:tc>
      </w:tr>
      <w:tr w:rsidR="00BF3241">
        <w:trPr>
          <w:trHeight w:hRule="exact" w:val="48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r>
              <w:rPr>
                <w:sz w:val="28"/>
              </w:rPr>
              <w:t>3. Отдел траспортй , связи и</w:t>
            </w:r>
            <w:r>
              <w:rPr>
                <w:sz w:val="28"/>
              </w:rPr>
              <w:br/>
              <w:t>экологии</w:t>
            </w:r>
          </w:p>
        </w:tc>
      </w:tr>
      <w:tr w:rsidR="00BF3241">
        <w:trPr>
          <w:trHeight w:hRule="exact" w:val="48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r>
              <w:rPr>
                <w:sz w:val="28"/>
              </w:rPr>
              <w:t>4. У правление водопроводно-</w:t>
            </w:r>
            <w:r>
              <w:rPr>
                <w:sz w:val="28"/>
              </w:rPr>
              <w:br/>
              <w:t>канализационного хозяйства</w:t>
            </w:r>
          </w:p>
        </w:tc>
      </w:tr>
      <w:tr w:rsidR="00BF3241">
        <w:trPr>
          <w:trHeight w:hRule="exact" w:val="1260"/>
        </w:trPr>
        <w:tc>
          <w:tcPr>
            <w:tcW w:w="2760" w:type="dxa"/>
            <w:tcBorders>
              <w:top w:val="single" w:sz="6" w:space="0" w:color="auto"/>
              <w:left w:val="single" w:sz="6" w:space="0" w:color="auto"/>
              <w:bottom w:val="single" w:sz="6" w:space="0" w:color="auto"/>
              <w:right w:val="single" w:sz="6" w:space="0" w:color="auto"/>
            </w:tcBorders>
          </w:tcPr>
          <w:p w:rsidR="00BF3241" w:rsidRDefault="00BF3241">
            <w:pPr>
              <w:framePr w:w="2760" w:h="4180" w:hRule="exact" w:hSpace="10080" w:vSpace="40" w:wrap="notBeside" w:vAnchor="text" w:hAnchor="margin" w:x="1" w:y="3721" w:anchorLock="1"/>
              <w:spacing w:before="40" w:line="360" w:lineRule="auto"/>
              <w:ind w:firstLine="0"/>
              <w:rPr>
                <w:sz w:val="28"/>
              </w:rPr>
            </w:pPr>
          </w:p>
          <w:p w:rsidR="00BF3241" w:rsidRDefault="00BF3241">
            <w:pPr>
              <w:framePr w:w="2760" w:h="4180" w:hRule="exact" w:hSpace="10080" w:vSpace="40" w:wrap="notBeside" w:vAnchor="text" w:hAnchor="margin" w:x="1" w:y="3721" w:anchorLock="1"/>
              <w:spacing w:before="40" w:line="360" w:lineRule="auto"/>
              <w:ind w:firstLine="0"/>
              <w:rPr>
                <w:sz w:val="28"/>
              </w:rPr>
            </w:pPr>
          </w:p>
        </w:tc>
      </w:tr>
    </w:tbl>
    <w:p w:rsidR="00BF3241" w:rsidRDefault="00BF3241">
      <w:pPr>
        <w:framePr w:w="2760" w:h="4180" w:hRule="exact" w:hSpace="10080" w:vSpace="40" w:wrap="notBeside" w:vAnchor="text" w:hAnchor="margin" w:x="1" w:y="3721" w:anchorLock="1"/>
        <w:spacing w:before="0" w:line="360" w:lineRule="auto"/>
        <w:ind w:firstLine="0"/>
        <w:rPr>
          <w:sz w:val="28"/>
        </w:rPr>
      </w:pPr>
    </w:p>
    <w:p w:rsidR="00BF3241" w:rsidRDefault="00AA5E9B">
      <w:pPr>
        <w:framePr w:w="11860" w:h="2000" w:hRule="exact" w:hSpace="10080" w:vSpace="40" w:wrap="notBeside" w:vAnchor="text" w:hAnchor="margin" w:x="1581" w:y="1861" w:anchorLock="1"/>
        <w:spacing w:before="0" w:line="360" w:lineRule="auto"/>
        <w:ind w:firstLine="0"/>
        <w:rPr>
          <w:sz w:val="28"/>
        </w:rPr>
      </w:pPr>
      <w:r>
        <w:rPr>
          <w:sz w:val="28"/>
        </w:rPr>
        <w:pict>
          <v:shape id="_x0000_i1027" type="#_x0000_t75" style="width:594pt;height:100.5pt" fillcolor="window">
            <v:imagedata r:id="rId7" o:title=""/>
          </v:shape>
        </w:pict>
      </w:r>
    </w:p>
    <w:tbl>
      <w:tblPr>
        <w:tblW w:w="0" w:type="auto"/>
        <w:tblInd w:w="-8" w:type="dxa"/>
        <w:tblLayout w:type="fixed"/>
        <w:tblCellMar>
          <w:left w:w="40" w:type="dxa"/>
          <w:right w:w="40" w:type="dxa"/>
        </w:tblCellMar>
        <w:tblLook w:val="0000" w:firstRow="0" w:lastRow="0" w:firstColumn="0" w:lastColumn="0" w:noHBand="0" w:noVBand="0"/>
      </w:tblPr>
      <w:tblGrid>
        <w:gridCol w:w="2020"/>
        <w:gridCol w:w="140"/>
        <w:gridCol w:w="2100"/>
        <w:gridCol w:w="180"/>
        <w:gridCol w:w="2840"/>
      </w:tblGrid>
      <w:tr w:rsidR="00BF3241">
        <w:trPr>
          <w:trHeight w:hRule="exact" w:val="720"/>
        </w:trPr>
        <w:tc>
          <w:tcPr>
            <w:tcW w:w="202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Заместитель</w:t>
            </w:r>
            <w:r>
              <w:rPr>
                <w:sz w:val="28"/>
              </w:rPr>
              <w:br/>
              <w:t>председателя</w:t>
            </w:r>
          </w:p>
        </w:tc>
        <w:tc>
          <w:tcPr>
            <w:tcW w:w="14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10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Заместитель</w:t>
            </w:r>
            <w:r>
              <w:rPr>
                <w:sz w:val="28"/>
              </w:rPr>
              <w:br/>
              <w:t>председателя</w:t>
            </w:r>
          </w:p>
        </w:tc>
        <w:tc>
          <w:tcPr>
            <w:tcW w:w="18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84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Заместитель</w:t>
            </w:r>
            <w:r>
              <w:rPr>
                <w:sz w:val="28"/>
              </w:rPr>
              <w:br/>
              <w:t>председателя</w:t>
            </w:r>
          </w:p>
        </w:tc>
      </w:tr>
      <w:tr w:rsidR="00BF3241">
        <w:trPr>
          <w:cantSplit/>
          <w:trHeight w:hRule="exact" w:val="720"/>
        </w:trPr>
        <w:tc>
          <w:tcPr>
            <w:tcW w:w="202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 ^Управление</w:t>
            </w:r>
            <w:r>
              <w:rPr>
                <w:sz w:val="28"/>
              </w:rPr>
              <w:br/>
              <w:t>здравоохранения</w:t>
            </w:r>
            <w:r>
              <w:rPr>
                <w:sz w:val="28"/>
              </w:rPr>
              <w:br/>
              <w:t>2. У правление</w:t>
            </w:r>
            <w:r>
              <w:rPr>
                <w:sz w:val="28"/>
              </w:rPr>
              <w:br/>
              <w:t>образования</w:t>
            </w:r>
            <w:r>
              <w:rPr>
                <w:sz w:val="28"/>
              </w:rPr>
              <w:br/>
              <w:t>3.Отдел культуры</w:t>
            </w:r>
          </w:p>
        </w:tc>
        <w:tc>
          <w:tcPr>
            <w:tcW w:w="14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10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1. У правление</w:t>
            </w:r>
            <w:r>
              <w:rPr>
                <w:sz w:val="28"/>
              </w:rPr>
              <w:br/>
              <w:t>экономики и</w:t>
            </w:r>
            <w:r>
              <w:rPr>
                <w:sz w:val="28"/>
              </w:rPr>
              <w:br/>
              <w:t>рыночных отношений</w:t>
            </w:r>
          </w:p>
        </w:tc>
        <w:tc>
          <w:tcPr>
            <w:tcW w:w="18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84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^Управление капитального</w:t>
            </w:r>
            <w:r>
              <w:rPr>
                <w:sz w:val="28"/>
              </w:rPr>
              <w:br/>
              <w:t>строительства</w:t>
            </w:r>
            <w:r>
              <w:rPr>
                <w:sz w:val="28"/>
              </w:rPr>
              <w:br/>
              <w:t>^.Управление архитектуры</w:t>
            </w:r>
            <w:r>
              <w:rPr>
                <w:sz w:val="28"/>
              </w:rPr>
              <w:br/>
              <w:t>и градостроительства</w:t>
            </w:r>
            <w:r>
              <w:rPr>
                <w:sz w:val="28"/>
              </w:rPr>
              <w:br/>
              <w:t>3 Отдел земельной реформы и</w:t>
            </w:r>
            <w:r>
              <w:rPr>
                <w:sz w:val="28"/>
              </w:rPr>
              <w:br/>
              <w:t>землеустройства</w:t>
            </w:r>
          </w:p>
        </w:tc>
      </w:tr>
      <w:tr w:rsidR="00BF3241">
        <w:trPr>
          <w:cantSplit/>
          <w:trHeight w:hRule="exact" w:val="480"/>
        </w:trPr>
        <w:tc>
          <w:tcPr>
            <w:tcW w:w="202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14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10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2.0гдс^ цен</w:t>
            </w:r>
            <w:r>
              <w:rPr>
                <w:sz w:val="28"/>
              </w:rPr>
              <w:br/>
              <w:t>3. Отдел по</w:t>
            </w:r>
            <w:r>
              <w:rPr>
                <w:sz w:val="28"/>
              </w:rPr>
              <w:br/>
              <w:t>управлению Уродской</w:t>
            </w:r>
            <w:r>
              <w:rPr>
                <w:sz w:val="28"/>
              </w:rPr>
              <w:br/>
              <w:t>коммунальной</w:t>
            </w:r>
            <w:r>
              <w:rPr>
                <w:sz w:val="28"/>
              </w:rPr>
              <w:br/>
              <w:t>собственностью и</w:t>
            </w:r>
            <w:r>
              <w:rPr>
                <w:sz w:val="28"/>
              </w:rPr>
              <w:br/>
              <w:t>приватизации</w:t>
            </w:r>
            <w:r>
              <w:rPr>
                <w:sz w:val="28"/>
              </w:rPr>
              <w:br/>
              <w:t>4. Центр занятости</w:t>
            </w:r>
            <w:r>
              <w:rPr>
                <w:sz w:val="28"/>
              </w:rPr>
              <w:br/>
              <w:t>населения</w:t>
            </w:r>
          </w:p>
        </w:tc>
        <w:tc>
          <w:tcPr>
            <w:tcW w:w="18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84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r>
      <w:tr w:rsidR="00BF3241">
        <w:trPr>
          <w:cantSplit/>
          <w:trHeight w:hRule="exact" w:val="240"/>
        </w:trPr>
        <w:tc>
          <w:tcPr>
            <w:tcW w:w="202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r>
              <w:rPr>
                <w:sz w:val="28"/>
              </w:rPr>
              <w:t>4.У правление</w:t>
            </w:r>
            <w:r>
              <w:rPr>
                <w:sz w:val="28"/>
              </w:rPr>
              <w:br/>
              <w:t>торговли и</w:t>
            </w:r>
            <w:r>
              <w:rPr>
                <w:sz w:val="28"/>
              </w:rPr>
              <w:br/>
              <w:t>общественного</w:t>
            </w:r>
            <w:r>
              <w:rPr>
                <w:sz w:val="28"/>
              </w:rPr>
              <w:br/>
              <w:t>питания</w:t>
            </w:r>
            <w:r>
              <w:rPr>
                <w:sz w:val="28"/>
              </w:rPr>
              <w:br/>
              <w:t>5. У правление по</w:t>
            </w:r>
            <w:r>
              <w:rPr>
                <w:sz w:val="28"/>
              </w:rPr>
              <w:br/>
              <w:t>физической культуре</w:t>
            </w:r>
            <w:r>
              <w:rPr>
                <w:sz w:val="28"/>
              </w:rPr>
              <w:br/>
              <w:t>и спорту</w:t>
            </w:r>
          </w:p>
        </w:tc>
        <w:tc>
          <w:tcPr>
            <w:tcW w:w="14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210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18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284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r>
      <w:tr w:rsidR="00BF3241">
        <w:trPr>
          <w:cantSplit/>
          <w:trHeight w:hRule="exact" w:val="1200"/>
        </w:trPr>
        <w:tc>
          <w:tcPr>
            <w:tcW w:w="202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14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210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180" w:type="dxa"/>
            <w:vMerge/>
            <w:tcBorders>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20" w:line="360" w:lineRule="auto"/>
              <w:ind w:firstLine="0"/>
              <w:rPr>
                <w:sz w:val="28"/>
              </w:rPr>
            </w:pPr>
          </w:p>
        </w:tc>
        <w:tc>
          <w:tcPr>
            <w:tcW w:w="2840" w:type="dxa"/>
            <w:vMerge w:val="restart"/>
            <w:tcBorders>
              <w:top w:val="single" w:sz="6" w:space="0" w:color="auto"/>
              <w:left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4. Отдел по строительству</w:t>
            </w:r>
          </w:p>
        </w:tc>
      </w:tr>
      <w:tr w:rsidR="00BF3241">
        <w:trPr>
          <w:cantSplit/>
          <w:trHeight w:hRule="exact" w:val="780"/>
        </w:trPr>
        <w:tc>
          <w:tcPr>
            <w:tcW w:w="202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14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100" w:type="dxa"/>
            <w:tcBorders>
              <w:top w:val="single" w:sz="6" w:space="0" w:color="auto"/>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r>
              <w:rPr>
                <w:sz w:val="28"/>
              </w:rPr>
              <w:t>5. Отдел</w:t>
            </w:r>
            <w:r>
              <w:rPr>
                <w:sz w:val="28"/>
              </w:rPr>
              <w:br/>
              <w:t>внешнсэконбм ических</w:t>
            </w:r>
            <w:r>
              <w:rPr>
                <w:sz w:val="28"/>
              </w:rPr>
              <w:br/>
              <w:t>связей</w:t>
            </w:r>
          </w:p>
        </w:tc>
        <w:tc>
          <w:tcPr>
            <w:tcW w:w="18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c>
          <w:tcPr>
            <w:tcW w:w="2840" w:type="dxa"/>
            <w:vMerge/>
            <w:tcBorders>
              <w:left w:val="single" w:sz="6" w:space="0" w:color="auto"/>
              <w:bottom w:val="single" w:sz="6" w:space="0" w:color="auto"/>
              <w:right w:val="single" w:sz="6" w:space="0" w:color="auto"/>
            </w:tcBorders>
          </w:tcPr>
          <w:p w:rsidR="00BF3241" w:rsidRDefault="00BF3241">
            <w:pPr>
              <w:framePr w:w="7320" w:h="4180" w:hRule="exact" w:hSpace="10080" w:vSpace="40" w:wrap="notBeside" w:vAnchor="text" w:hAnchor="margin" w:x="2981" w:y="3721" w:anchorLock="1"/>
              <w:spacing w:before="40" w:line="360" w:lineRule="auto"/>
              <w:ind w:firstLine="0"/>
              <w:rPr>
                <w:sz w:val="28"/>
              </w:rPr>
            </w:pPr>
          </w:p>
        </w:tc>
      </w:tr>
    </w:tbl>
    <w:p w:rsidR="00BF3241" w:rsidRDefault="00BF3241">
      <w:pPr>
        <w:framePr w:w="7320" w:h="4180" w:hRule="exact" w:hSpace="10080" w:vSpace="40" w:wrap="notBeside" w:vAnchor="text" w:hAnchor="margin" w:x="2981" w:y="3721" w:anchorLock="1"/>
        <w:spacing w:before="0" w:line="360" w:lineRule="auto"/>
        <w:ind w:firstLine="0"/>
        <w:rPr>
          <w:sz w:val="28"/>
        </w:rPr>
      </w:pPr>
    </w:p>
    <w:p w:rsidR="00BF3241" w:rsidRDefault="00BF3241">
      <w:pPr>
        <w:framePr w:w="1700" w:h="660" w:hRule="exact" w:hSpace="10080" w:vSpace="40" w:wrap="notBeside" w:vAnchor="text" w:hAnchor="margin" w:x="10761" w:y="3821" w:anchorLock="1"/>
        <w:spacing w:before="0" w:line="360" w:lineRule="auto"/>
        <w:ind w:firstLine="0"/>
        <w:jc w:val="both"/>
        <w:rPr>
          <w:sz w:val="28"/>
        </w:rPr>
      </w:pPr>
      <w:r>
        <w:rPr>
          <w:sz w:val="28"/>
        </w:rPr>
        <w:t>Заместитель</w:t>
      </w:r>
      <w:r>
        <w:rPr>
          <w:sz w:val="28"/>
        </w:rPr>
        <w:br/>
      </w:r>
      <w:r>
        <w:rPr>
          <w:sz w:val="28"/>
          <w:u w:val="single"/>
        </w:rPr>
        <w:t>председателя</w:t>
      </w:r>
    </w:p>
    <w:p w:rsidR="00BF3241" w:rsidRDefault="00BF3241">
      <w:pPr>
        <w:framePr w:w="1940" w:h="1640" w:hSpace="10080" w:vSpace="40" w:wrap="notBeside" w:vAnchor="text" w:hAnchor="margin" w:x="10621" w:y="4501" w:anchorLock="1"/>
        <w:spacing w:before="0" w:line="360" w:lineRule="auto"/>
        <w:ind w:firstLine="0"/>
        <w:jc w:val="center"/>
        <w:rPr>
          <w:sz w:val="28"/>
        </w:rPr>
      </w:pPr>
      <w:r>
        <w:rPr>
          <w:sz w:val="28"/>
        </w:rPr>
        <w:t>1.Отдел по связи с</w:t>
      </w:r>
      <w:r>
        <w:rPr>
          <w:sz w:val="28"/>
        </w:rPr>
        <w:br/>
        <w:t>общественными</w:t>
      </w:r>
      <w:r>
        <w:rPr>
          <w:sz w:val="28"/>
        </w:rPr>
        <w:br/>
        <w:t>объединениям ии и</w:t>
      </w:r>
      <w:r>
        <w:rPr>
          <w:sz w:val="28"/>
        </w:rPr>
        <w:br/>
        <w:t>средствами массовой</w:t>
      </w:r>
      <w:r>
        <w:rPr>
          <w:sz w:val="28"/>
        </w:rPr>
        <w:br/>
      </w:r>
      <w:r>
        <w:rPr>
          <w:sz w:val="28"/>
          <w:u w:val="single"/>
        </w:rPr>
        <w:t>информации</w:t>
      </w:r>
      <w:r>
        <w:rPr>
          <w:sz w:val="28"/>
          <w:u w:val="single"/>
        </w:rPr>
        <w:br/>
      </w:r>
      <w:r>
        <w:rPr>
          <w:sz w:val="28"/>
        </w:rPr>
        <w:t>2. Отдел по работе с</w:t>
      </w:r>
      <w:r>
        <w:rPr>
          <w:sz w:val="28"/>
        </w:rPr>
        <w:br/>
        <w:t>молодежью</w:t>
      </w:r>
    </w:p>
    <w:p w:rsidR="00BF3241" w:rsidRDefault="00BF3241">
      <w:pPr>
        <w:framePr w:w="1820" w:h="660" w:hRule="exact" w:hSpace="10080" w:vSpace="40" w:wrap="notBeside" w:vAnchor="text" w:hAnchor="margin" w:x="13141" w:y="3801" w:anchorLock="1"/>
        <w:spacing w:before="0" w:line="360" w:lineRule="auto"/>
        <w:ind w:firstLine="0"/>
        <w:jc w:val="center"/>
        <w:rPr>
          <w:sz w:val="28"/>
        </w:rPr>
      </w:pPr>
      <w:r>
        <w:rPr>
          <w:sz w:val="28"/>
        </w:rPr>
        <w:t>Управляющий</w:t>
      </w:r>
      <w:r>
        <w:rPr>
          <w:sz w:val="28"/>
        </w:rPr>
        <w:br/>
        <w:t>делами</w:t>
      </w:r>
    </w:p>
    <w:p w:rsidR="00BF3241" w:rsidRDefault="00BF3241">
      <w:pPr>
        <w:framePr w:w="1960" w:h="1160" w:hSpace="10080" w:vSpace="40" w:wrap="notBeside" w:vAnchor="text" w:hAnchor="margin" w:x="13061" w:y="4521" w:anchorLock="1"/>
        <w:spacing w:before="0" w:line="360" w:lineRule="auto"/>
        <w:ind w:firstLine="0"/>
        <w:jc w:val="center"/>
        <w:rPr>
          <w:sz w:val="28"/>
        </w:rPr>
      </w:pPr>
      <w:r>
        <w:rPr>
          <w:sz w:val="28"/>
          <w:u w:val="single"/>
        </w:rPr>
        <w:t>1. Общий отдел</w:t>
      </w:r>
    </w:p>
    <w:p w:rsidR="00BF3241" w:rsidRDefault="00BF3241">
      <w:pPr>
        <w:framePr w:w="1960" w:h="1160" w:hSpace="10080" w:vSpace="40" w:wrap="notBeside" w:vAnchor="text" w:hAnchor="margin" w:x="13061" w:y="4521" w:anchorLock="1"/>
        <w:spacing w:before="0" w:line="360" w:lineRule="auto"/>
        <w:ind w:firstLine="0"/>
        <w:rPr>
          <w:sz w:val="28"/>
        </w:rPr>
      </w:pPr>
      <w:r>
        <w:rPr>
          <w:sz w:val="28"/>
          <w:u w:val="single"/>
        </w:rPr>
        <w:t>2. Протокольная часть</w:t>
      </w:r>
    </w:p>
    <w:p w:rsidR="00BF3241" w:rsidRDefault="00BF3241">
      <w:pPr>
        <w:framePr w:w="1960" w:h="1160" w:hSpace="10080" w:vSpace="40" w:wrap="notBeside" w:vAnchor="text" w:hAnchor="margin" w:x="13061" w:y="4521" w:anchorLock="1"/>
        <w:spacing w:before="20" w:line="360" w:lineRule="auto"/>
        <w:ind w:firstLine="0"/>
        <w:rPr>
          <w:sz w:val="28"/>
        </w:rPr>
      </w:pPr>
      <w:r>
        <w:rPr>
          <w:sz w:val="28"/>
          <w:u w:val="single"/>
        </w:rPr>
        <w:t>3. Юридический отдел</w:t>
      </w:r>
    </w:p>
    <w:p w:rsidR="00BF3241" w:rsidRDefault="00BF3241">
      <w:pPr>
        <w:framePr w:w="1960" w:h="1160" w:hSpace="10080" w:vSpace="40" w:wrap="notBeside" w:vAnchor="text" w:hAnchor="margin" w:x="13061" w:y="4521" w:anchorLock="1"/>
        <w:spacing w:before="0" w:line="360" w:lineRule="auto"/>
        <w:ind w:left="160" w:right="200" w:firstLine="0"/>
        <w:jc w:val="center"/>
        <w:rPr>
          <w:sz w:val="28"/>
        </w:rPr>
      </w:pPr>
      <w:r>
        <w:rPr>
          <w:sz w:val="28"/>
        </w:rPr>
        <w:t>4.Дворец</w:t>
      </w:r>
      <w:r>
        <w:rPr>
          <w:sz w:val="28"/>
        </w:rPr>
        <w:br/>
      </w:r>
      <w:r>
        <w:rPr>
          <w:sz w:val="28"/>
          <w:u w:val="single"/>
        </w:rPr>
        <w:t>бракосочетаний</w:t>
      </w:r>
    </w:p>
    <w:p w:rsidR="00BF3241" w:rsidRDefault="00BF3241">
      <w:pPr>
        <w:spacing w:before="0" w:line="360" w:lineRule="auto"/>
        <w:ind w:firstLine="0"/>
        <w:rPr>
          <w:sz w:val="28"/>
        </w:rPr>
      </w:pPr>
    </w:p>
    <w:p w:rsidR="00BF3241" w:rsidRDefault="00BF3241">
      <w:pPr>
        <w:spacing w:before="0" w:line="360" w:lineRule="auto"/>
        <w:ind w:firstLine="0"/>
        <w:rPr>
          <w:sz w:val="28"/>
        </w:rPr>
        <w:sectPr w:rsidR="00BF3241">
          <w:type w:val="continuous"/>
          <w:pgSz w:w="16820" w:h="11900" w:orient="landscape"/>
          <w:pgMar w:top="1134" w:right="851" w:bottom="851" w:left="1418" w:header="720" w:footer="720" w:gutter="0"/>
          <w:paperSrc w:first="49" w:other="49"/>
          <w:cols w:space="720"/>
          <w:noEndnote/>
        </w:sectPr>
      </w:pPr>
    </w:p>
    <w:p w:rsidR="00BF3241" w:rsidRDefault="00BF3241">
      <w:pPr>
        <w:spacing w:before="0" w:line="360" w:lineRule="auto"/>
        <w:ind w:left="7760" w:firstLine="0"/>
        <w:rPr>
          <w:sz w:val="28"/>
        </w:rPr>
      </w:pPr>
      <w:r>
        <w:rPr>
          <w:sz w:val="28"/>
        </w:rPr>
        <w:t>Приложение 4</w:t>
      </w:r>
    </w:p>
    <w:p w:rsidR="00BF3241" w:rsidRDefault="00BF3241">
      <w:pPr>
        <w:pStyle w:val="FR3"/>
        <w:spacing w:line="360" w:lineRule="auto"/>
        <w:ind w:left="8040"/>
        <w:rPr>
          <w:sz w:val="28"/>
        </w:rPr>
      </w:pPr>
      <w:r>
        <w:rPr>
          <w:b/>
          <w:sz w:val="28"/>
          <w:u w:val="single"/>
        </w:rPr>
        <w:t>млрд.руб.</w:t>
      </w:r>
    </w:p>
    <w:tbl>
      <w:tblPr>
        <w:tblW w:w="0" w:type="auto"/>
        <w:tblInd w:w="-8" w:type="dxa"/>
        <w:tblLayout w:type="fixed"/>
        <w:tblCellMar>
          <w:left w:w="40" w:type="dxa"/>
          <w:right w:w="40" w:type="dxa"/>
        </w:tblCellMar>
        <w:tblLook w:val="0000" w:firstRow="0" w:lastRow="0" w:firstColumn="0" w:lastColumn="0" w:noHBand="0" w:noVBand="0"/>
      </w:tblPr>
      <w:tblGrid>
        <w:gridCol w:w="5380"/>
        <w:gridCol w:w="1480"/>
        <w:gridCol w:w="1220"/>
        <w:gridCol w:w="1280"/>
      </w:tblGrid>
      <w:tr w:rsidR="00BF3241">
        <w:trPr>
          <w:cantSplit/>
          <w:trHeight w:hRule="exact" w:val="280"/>
        </w:trPr>
        <w:tc>
          <w:tcPr>
            <w:tcW w:w="5380" w:type="dxa"/>
            <w:vMerge w:val="restart"/>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r>
              <w:rPr>
                <w:sz w:val="28"/>
              </w:rPr>
              <w:t>Показатели</w:t>
            </w:r>
          </w:p>
        </w:tc>
        <w:tc>
          <w:tcPr>
            <w:tcW w:w="1480" w:type="dxa"/>
            <w:vMerge w:val="restart"/>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r>
              <w:rPr>
                <w:sz w:val="28"/>
              </w:rPr>
              <w:t>Факт</w:t>
            </w:r>
            <w:r>
              <w:rPr>
                <w:sz w:val="28"/>
              </w:rPr>
              <w:br/>
              <w:t>вдествующих</w:t>
            </w:r>
            <w:r>
              <w:rPr>
                <w:sz w:val="28"/>
              </w:rPr>
              <w:br/>
              <w:t>ценах</w:t>
            </w:r>
          </w:p>
        </w:tc>
        <w:tc>
          <w:tcPr>
            <w:tcW w:w="250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Темп роста</w:t>
            </w:r>
          </w:p>
        </w:tc>
      </w:tr>
      <w:tr w:rsidR="00BF3241">
        <w:trPr>
          <w:cantSplit/>
          <w:trHeight w:hRule="exact" w:val="500"/>
        </w:trPr>
        <w:tc>
          <w:tcPr>
            <w:tcW w:w="5380" w:type="dxa"/>
            <w:vMerge/>
            <w:tcBorders>
              <w:left w:val="single" w:sz="6" w:space="0" w:color="auto"/>
              <w:bottom w:val="single" w:sz="6" w:space="0" w:color="auto"/>
              <w:right w:val="single" w:sz="6" w:space="0" w:color="auto"/>
            </w:tcBorders>
          </w:tcPr>
          <w:p w:rsidR="00BF3241" w:rsidRDefault="00BF3241">
            <w:pPr>
              <w:spacing w:before="20" w:line="360" w:lineRule="auto"/>
              <w:ind w:firstLine="0"/>
              <w:rPr>
                <w:sz w:val="28"/>
              </w:rPr>
            </w:pPr>
          </w:p>
        </w:tc>
        <w:tc>
          <w:tcPr>
            <w:tcW w:w="1480" w:type="dxa"/>
            <w:vMerge/>
            <w:tcBorders>
              <w:left w:val="single" w:sz="6" w:space="0" w:color="auto"/>
              <w:bottom w:val="single" w:sz="6" w:space="0" w:color="auto"/>
              <w:right w:val="single" w:sz="6" w:space="0" w:color="auto"/>
            </w:tcBorders>
          </w:tcPr>
          <w:p w:rsidR="00BF3241" w:rsidRDefault="00BF3241">
            <w:pPr>
              <w:spacing w:before="20" w:line="360" w:lineRule="auto"/>
              <w:ind w:firstLine="0"/>
              <w:rPr>
                <w:sz w:val="28"/>
              </w:rPr>
            </w:pPr>
          </w:p>
        </w:tc>
        <w:tc>
          <w:tcPr>
            <w:tcW w:w="12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прогноз</w:t>
            </w: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факт</w:t>
            </w:r>
          </w:p>
        </w:tc>
      </w:tr>
      <w:tr w:rsidR="00BF3241">
        <w:trPr>
          <w:trHeight w:hRule="exact" w:val="340"/>
        </w:trPr>
        <w:tc>
          <w:tcPr>
            <w:tcW w:w="5380" w:type="dxa"/>
            <w:tcBorders>
              <w:top w:val="single" w:sz="6" w:space="0" w:color="auto"/>
              <w:left w:val="single" w:sz="6" w:space="0" w:color="auto"/>
            </w:tcBorders>
          </w:tcPr>
          <w:p w:rsidR="00BF3241" w:rsidRDefault="00BF3241">
            <w:pPr>
              <w:spacing w:before="20" w:line="360" w:lineRule="auto"/>
              <w:ind w:firstLine="0"/>
              <w:rPr>
                <w:sz w:val="28"/>
              </w:rPr>
            </w:pPr>
            <w:r>
              <w:rPr>
                <w:sz w:val="28"/>
              </w:rPr>
              <w:t>Л^^я^ия лрс^иммм^мясс^яи</w:t>
            </w:r>
          </w:p>
        </w:tc>
        <w:tc>
          <w:tcPr>
            <w:tcW w:w="3980" w:type="dxa"/>
            <w:gridSpan w:val="3"/>
            <w:tcBorders>
              <w:top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380" w:type="dxa"/>
            <w:tcBorders>
              <w:left w:val="single" w:sz="6" w:space="0" w:color="auto"/>
            </w:tcBorders>
          </w:tcPr>
          <w:p w:rsidR="00BF3241" w:rsidRDefault="00BF3241">
            <w:pPr>
              <w:spacing w:before="20" w:line="360" w:lineRule="auto"/>
              <w:ind w:firstLine="0"/>
              <w:rPr>
                <w:sz w:val="28"/>
              </w:rPr>
            </w:pPr>
            <w:r>
              <w:rPr>
                <w:sz w:val="28"/>
              </w:rPr>
              <w:t>Гор''^д</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25799,3 108,4 108,0</w:t>
            </w:r>
          </w:p>
        </w:tc>
      </w:tr>
      <w:tr w:rsidR="00BF3241">
        <w:trPr>
          <w:trHeight w:hRule="exact" w:val="240"/>
        </w:trPr>
        <w:tc>
          <w:tcPr>
            <w:tcW w:w="5380" w:type="dxa"/>
            <w:tcBorders>
              <w:left w:val="single" w:sz="6" w:space="0" w:color="auto"/>
            </w:tcBorders>
          </w:tcPr>
          <w:p w:rsidR="00BF3241" w:rsidRDefault="00BF3241">
            <w:pPr>
              <w:spacing w:before="20" w:line="360" w:lineRule="auto"/>
              <w:ind w:firstLine="0"/>
              <w:rPr>
                <w:sz w:val="28"/>
              </w:rPr>
            </w:pPr>
            <w:r>
              <w:rPr>
                <w:sz w:val="28"/>
              </w:rPr>
              <w:t>И Т.Ч.</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Ленинс1сий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4428,2 113,3 118,3</w:t>
            </w: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Перномайский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21371,1 107,4 105,8</w:t>
            </w:r>
          </w:p>
        </w:tc>
      </w:tr>
      <w:tr w:rsidR="00BF3241">
        <w:trPr>
          <w:trHeight w:hRule="exact" w:val="300"/>
        </w:trPr>
        <w:tc>
          <w:tcPr>
            <w:tcW w:w="9360" w:type="dxa"/>
            <w:gridSpan w:val="4"/>
            <w:tcBorders>
              <w:left w:val="single" w:sz="6" w:space="0" w:color="auto"/>
              <w:right w:val="single" w:sz="6" w:space="0" w:color="auto"/>
            </w:tcBorders>
          </w:tcPr>
          <w:p w:rsidR="00BF3241" w:rsidRDefault="00BF3241">
            <w:pPr>
              <w:spacing w:before="20" w:line="360" w:lineRule="auto"/>
              <w:ind w:firstLine="0"/>
              <w:rPr>
                <w:sz w:val="28"/>
              </w:rPr>
            </w:pPr>
            <w:r>
              <w:rPr>
                <w:sz w:val="28"/>
              </w:rPr>
              <w:t>/7^&lt;МЙ&lt;!&lt;?&lt;)СМ&lt;М? МС&lt;?Ор^&lt;? Я^^М^^С Л^^Яреб^СНИЯ</w:t>
            </w:r>
          </w:p>
        </w:tc>
      </w:tr>
      <w:tr w:rsidR="00BF3241">
        <w:trPr>
          <w:trHeight w:hRule="exact" w:val="360"/>
        </w:trPr>
        <w:tc>
          <w:tcPr>
            <w:tcW w:w="5380" w:type="dxa"/>
            <w:tcBorders>
              <w:left w:val="single" w:sz="6" w:space="0" w:color="auto"/>
            </w:tcBorders>
          </w:tcPr>
          <w:p w:rsidR="00BF3241" w:rsidRDefault="00BF3241">
            <w:pPr>
              <w:spacing w:before="20" w:line="360" w:lineRule="auto"/>
              <w:ind w:firstLine="0"/>
              <w:rPr>
                <w:sz w:val="28"/>
              </w:rPr>
            </w:pPr>
            <w:r>
              <w:rPr>
                <w:sz w:val="28"/>
              </w:rPr>
              <w:t>Город</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9290,1 111,0 113,2</w:t>
            </w:r>
          </w:p>
        </w:tc>
      </w:tr>
      <w:tr w:rsidR="00BF3241">
        <w:trPr>
          <w:trHeight w:hRule="exact" w:val="240"/>
        </w:trPr>
        <w:tc>
          <w:tcPr>
            <w:tcW w:w="5380" w:type="dxa"/>
            <w:tcBorders>
              <w:left w:val="single" w:sz="6" w:space="0" w:color="auto"/>
            </w:tcBorders>
          </w:tcPr>
          <w:p w:rsidR="00BF3241" w:rsidRDefault="00BF3241">
            <w:pPr>
              <w:spacing w:before="20" w:line="360" w:lineRule="auto"/>
              <w:ind w:firstLine="0"/>
              <w:rPr>
                <w:sz w:val="28"/>
              </w:rPr>
            </w:pPr>
            <w:r>
              <w:rPr>
                <w:sz w:val="28"/>
              </w:rPr>
              <w:t>в т.^.</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Ленииский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3906,4 112,6 118,9</w:t>
            </w: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Пер йо майский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5383,7 110,0 109,4</w:t>
            </w:r>
          </w:p>
        </w:tc>
      </w:tr>
      <w:tr w:rsidR="00BF3241">
        <w:trPr>
          <w:trHeight w:hRule="exact" w:val="340"/>
        </w:trPr>
        <w:tc>
          <w:tcPr>
            <w:tcW w:w="5380" w:type="dxa"/>
            <w:tcBorders>
              <w:left w:val="single" w:sz="6" w:space="0" w:color="auto"/>
            </w:tcBorders>
          </w:tcPr>
          <w:p w:rsidR="00BF3241" w:rsidRDefault="00BF3241">
            <w:pPr>
              <w:spacing w:before="20" w:line="360" w:lineRule="auto"/>
              <w:ind w:firstLine="0"/>
              <w:rPr>
                <w:sz w:val="28"/>
              </w:rPr>
            </w:pPr>
            <w:r>
              <w:rPr>
                <w:sz w:val="28"/>
              </w:rPr>
              <w:t>Р^жмчкый ^мсйяр^^^с^см ^^&lt;у^орслм^нн^й</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80"/>
        </w:trPr>
        <w:tc>
          <w:tcPr>
            <w:tcW w:w="5380" w:type="dxa"/>
            <w:tcBorders>
              <w:left w:val="single" w:sz="6" w:space="0" w:color="auto"/>
            </w:tcBorders>
          </w:tcPr>
          <w:p w:rsidR="00BF3241" w:rsidRDefault="00BF3241">
            <w:pPr>
              <w:spacing w:before="20" w:line="360" w:lineRule="auto"/>
              <w:ind w:firstLine="0"/>
              <w:rPr>
                <w:sz w:val="28"/>
              </w:rPr>
            </w:pPr>
            <w:r>
              <w:rPr>
                <w:sz w:val="28"/>
              </w:rPr>
              <w:t>И ^^ЯЙМЙМММСЙ М^р^ОЙ^И</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Город</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5076,4 107,1 114,4</w:t>
            </w:r>
          </w:p>
        </w:tc>
      </w:tr>
      <w:tr w:rsidR="00BF3241">
        <w:trPr>
          <w:trHeight w:hRule="exact" w:val="300"/>
        </w:trPr>
        <w:tc>
          <w:tcPr>
            <w:tcW w:w="5380" w:type="dxa"/>
            <w:tcBorders>
              <w:left w:val="single" w:sz="6" w:space="0" w:color="auto"/>
            </w:tcBorders>
          </w:tcPr>
          <w:p w:rsidR="00BF3241" w:rsidRDefault="00BF3241">
            <w:pPr>
              <w:spacing w:before="20" w:line="360" w:lineRule="auto"/>
              <w:ind w:firstLine="0"/>
              <w:rPr>
                <w:sz w:val="28"/>
              </w:rPr>
            </w:pPr>
            <w:r>
              <w:rPr>
                <w:sz w:val="28"/>
              </w:rPr>
              <w:t>С^ь^ир^ализ^ии я.^ямммх^с^^</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380" w:type="dxa"/>
            <w:tcBorders>
              <w:left w:val="single" w:sz="6" w:space="0" w:color="auto"/>
            </w:tcBorders>
          </w:tcPr>
          <w:p w:rsidR="00BF3241" w:rsidRDefault="00BF3241">
            <w:pPr>
              <w:spacing w:before="20" w:line="360" w:lineRule="auto"/>
              <w:ind w:firstLine="0"/>
              <w:rPr>
                <w:sz w:val="28"/>
              </w:rPr>
            </w:pPr>
            <w:r>
              <w:rPr>
                <w:sz w:val="28"/>
              </w:rPr>
              <w:t>Город</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802,5 106,8 110.1</w:t>
            </w:r>
          </w:p>
        </w:tc>
      </w:tr>
      <w:tr w:rsidR="00BF3241">
        <w:trPr>
          <w:trHeight w:hRule="exact" w:val="240"/>
        </w:trPr>
        <w:tc>
          <w:tcPr>
            <w:tcW w:w="5380" w:type="dxa"/>
            <w:tcBorders>
              <w:left w:val="single" w:sz="6" w:space="0" w:color="auto"/>
            </w:tcBorders>
          </w:tcPr>
          <w:p w:rsidR="00BF3241" w:rsidRDefault="00BF3241">
            <w:pPr>
              <w:spacing w:before="20" w:line="360" w:lineRule="auto"/>
              <w:ind w:firstLine="0"/>
              <w:rPr>
                <w:sz w:val="28"/>
              </w:rPr>
            </w:pPr>
            <w:r>
              <w:rPr>
                <w:sz w:val="28"/>
              </w:rPr>
              <w:t>в т ч.</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380" w:type="dxa"/>
          </w:tcPr>
          <w:p w:rsidR="00BF3241" w:rsidRDefault="00BF3241">
            <w:pPr>
              <w:spacing w:before="20" w:line="360" w:lineRule="auto"/>
              <w:ind w:firstLine="0"/>
              <w:rPr>
                <w:sz w:val="28"/>
              </w:rPr>
            </w:pPr>
            <w:r>
              <w:rPr>
                <w:sz w:val="28"/>
              </w:rPr>
              <w:t>(Ленинский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589,4 106,8 112,8</w:t>
            </w: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Перн^майский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213,1 106,8 103,1</w:t>
            </w:r>
          </w:p>
        </w:tc>
      </w:tr>
      <w:tr w:rsidR="00BF3241">
        <w:trPr>
          <w:trHeight w:hRule="exact" w:val="300"/>
        </w:trPr>
        <w:tc>
          <w:tcPr>
            <w:tcW w:w="5380" w:type="dxa"/>
          </w:tcPr>
          <w:p w:rsidR="00BF3241" w:rsidRDefault="00BF3241">
            <w:pPr>
              <w:spacing w:before="20" w:line="360" w:lineRule="auto"/>
              <w:ind w:firstLine="0"/>
              <w:rPr>
                <w:sz w:val="28"/>
              </w:rPr>
            </w:pPr>
            <w:r>
              <w:rPr>
                <w:sz w:val="28"/>
              </w:rPr>
              <w:t>^ьёмр^иизш^ми ^ыжсямх^с^^</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60"/>
        </w:trPr>
        <w:tc>
          <w:tcPr>
            <w:tcW w:w="5380" w:type="dxa"/>
            <w:tcBorders>
              <w:left w:val="single" w:sz="6" w:space="0" w:color="auto"/>
            </w:tcBorders>
          </w:tcPr>
          <w:p w:rsidR="00BF3241" w:rsidRDefault="00BF3241">
            <w:pPr>
              <w:spacing w:before="20" w:line="360" w:lineRule="auto"/>
              <w:ind w:firstLine="0"/>
              <w:rPr>
                <w:sz w:val="28"/>
              </w:rPr>
            </w:pPr>
            <w:r>
              <w:rPr>
                <w:sz w:val="28"/>
              </w:rPr>
              <w:t>Город</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141,3 102,9 106,8</w:t>
            </w:r>
          </w:p>
        </w:tc>
      </w:tr>
      <w:tr w:rsidR="00BF3241">
        <w:trPr>
          <w:trHeight w:hRule="exact" w:val="240"/>
        </w:trPr>
        <w:tc>
          <w:tcPr>
            <w:tcW w:w="5380" w:type="dxa"/>
          </w:tcPr>
          <w:p w:rsidR="00BF3241" w:rsidRDefault="00BF3241">
            <w:pPr>
              <w:spacing w:before="20" w:line="360" w:lineRule="auto"/>
              <w:ind w:firstLine="0"/>
              <w:rPr>
                <w:sz w:val="28"/>
              </w:rPr>
            </w:pPr>
            <w:r>
              <w:rPr>
                <w:sz w:val="28"/>
              </w:rPr>
              <w:t>!втч.</w:t>
            </w:r>
          </w:p>
        </w:tc>
        <w:tc>
          <w:tcPr>
            <w:tcW w:w="3980" w:type="dxa"/>
            <w:gridSpan w:val="3"/>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Ленинский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103.1 102,9 108,0</w:t>
            </w:r>
          </w:p>
        </w:tc>
      </w:tr>
      <w:tr w:rsidR="00BF3241">
        <w:trPr>
          <w:trHeight w:hRule="exact" w:val="300"/>
        </w:trPr>
        <w:tc>
          <w:tcPr>
            <w:tcW w:w="5380" w:type="dxa"/>
          </w:tcPr>
          <w:p w:rsidR="00BF3241" w:rsidRDefault="00BF3241">
            <w:pPr>
              <w:spacing w:before="20" w:line="360" w:lineRule="auto"/>
              <w:ind w:firstLine="0"/>
              <w:rPr>
                <w:sz w:val="28"/>
              </w:rPr>
            </w:pPr>
            <w:r>
              <w:rPr>
                <w:sz w:val="28"/>
              </w:rPr>
              <w:t>^Первомайский район</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38,2 102,9 103,6</w:t>
            </w:r>
          </w:p>
        </w:tc>
      </w:tr>
      <w:tr w:rsidR="00BF3241">
        <w:trPr>
          <w:trHeight w:hRule="exact" w:val="320"/>
        </w:trPr>
        <w:tc>
          <w:tcPr>
            <w:tcW w:w="5380" w:type="dxa"/>
            <w:tcBorders>
              <w:left w:val="single" w:sz="6" w:space="0" w:color="auto"/>
            </w:tcBorders>
          </w:tcPr>
          <w:p w:rsidR="00BF3241" w:rsidRDefault="00BF3241">
            <w:pPr>
              <w:spacing w:before="20" w:line="360" w:lineRule="auto"/>
              <w:ind w:firstLine="0"/>
              <w:rPr>
                <w:sz w:val="28"/>
              </w:rPr>
            </w:pPr>
            <w:r>
              <w:rPr>
                <w:sz w:val="28"/>
              </w:rPr>
              <w:t>3'&lt;смб^^м - лмм. ^сл. СИМ</w:t>
            </w:r>
          </w:p>
        </w:tc>
        <w:tc>
          <w:tcPr>
            <w:tcW w:w="3980" w:type="dxa"/>
            <w:gridSpan w:val="3"/>
            <w:tcBorders>
              <w:right w:val="single" w:sz="6" w:space="0" w:color="auto"/>
            </w:tcBorders>
          </w:tcPr>
          <w:p w:rsidR="00BF3241" w:rsidRDefault="00BF3241">
            <w:pPr>
              <w:spacing w:before="20" w:line="360" w:lineRule="auto"/>
              <w:ind w:firstLine="0"/>
              <w:rPr>
                <w:sz w:val="28"/>
              </w:rPr>
            </w:pPr>
            <w:r>
              <w:rPr>
                <w:sz w:val="28"/>
              </w:rPr>
              <w:t>218,9 108,1 93,6</w:t>
            </w:r>
          </w:p>
        </w:tc>
      </w:tr>
      <w:tr w:rsidR="00BF3241">
        <w:trPr>
          <w:trHeight w:hRule="exact" w:val="300"/>
        </w:trPr>
        <w:tc>
          <w:tcPr>
            <w:tcW w:w="5380" w:type="dxa"/>
            <w:tcBorders>
              <w:left w:val="single" w:sz="6" w:space="0" w:color="auto"/>
              <w:bottom w:val="single" w:sz="6" w:space="0" w:color="auto"/>
            </w:tcBorders>
          </w:tcPr>
          <w:p w:rsidR="00BF3241" w:rsidRDefault="00BF3241">
            <w:pPr>
              <w:spacing w:before="20" w:line="360" w:lineRule="auto"/>
              <w:ind w:firstLine="0"/>
              <w:rPr>
                <w:sz w:val="28"/>
              </w:rPr>
            </w:pPr>
            <w:r>
              <w:rPr>
                <w:sz w:val="28"/>
              </w:rPr>
              <w:t>^^й^^М - .М/!Н. &lt;)&lt;М. СЖ4</w:t>
            </w:r>
          </w:p>
        </w:tc>
        <w:tc>
          <w:tcPr>
            <w:tcW w:w="3980" w:type="dxa"/>
            <w:gridSpan w:val="3"/>
            <w:tcBorders>
              <w:bottom w:val="single" w:sz="6" w:space="0" w:color="auto"/>
              <w:right w:val="single" w:sz="6" w:space="0" w:color="auto"/>
            </w:tcBorders>
          </w:tcPr>
          <w:p w:rsidR="00BF3241" w:rsidRDefault="00BF3241">
            <w:pPr>
              <w:spacing w:before="20" w:line="360" w:lineRule="auto"/>
              <w:ind w:firstLine="0"/>
              <w:rPr>
                <w:sz w:val="28"/>
              </w:rPr>
            </w:pPr>
            <w:r>
              <w:rPr>
                <w:sz w:val="28"/>
              </w:rPr>
              <w:t>148,5 102.9 69,3</w:t>
            </w:r>
          </w:p>
        </w:tc>
      </w:tr>
    </w:tbl>
    <w:p w:rsidR="00BF3241" w:rsidRDefault="00BF3241">
      <w:pPr>
        <w:spacing w:before="0" w:line="360" w:lineRule="auto"/>
        <w:ind w:firstLine="0"/>
        <w:rPr>
          <w:sz w:val="28"/>
        </w:rPr>
      </w:pPr>
    </w:p>
    <w:p w:rsidR="00BF3241" w:rsidRDefault="00BF3241">
      <w:pPr>
        <w:spacing w:before="0" w:line="360" w:lineRule="auto"/>
        <w:ind w:firstLine="0"/>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firstLine="0"/>
        <w:jc w:val="right"/>
        <w:rPr>
          <w:sz w:val="28"/>
        </w:rPr>
      </w:pPr>
      <w:r>
        <w:rPr>
          <w:sz w:val="28"/>
        </w:rPr>
        <w:t>86</w:t>
      </w:r>
    </w:p>
    <w:p w:rsidR="00BF3241" w:rsidRDefault="00BF3241">
      <w:pPr>
        <w:spacing w:before="920" w:line="360" w:lineRule="auto"/>
        <w:ind w:left="7840" w:firstLine="0"/>
        <w:rPr>
          <w:sz w:val="28"/>
        </w:rPr>
      </w:pPr>
      <w:r>
        <w:rPr>
          <w:sz w:val="28"/>
        </w:rPr>
        <w:t>Приложение 5</w:t>
      </w:r>
    </w:p>
    <w:p w:rsidR="00BF3241" w:rsidRDefault="00BF3241">
      <w:pPr>
        <w:spacing w:before="880" w:line="360" w:lineRule="auto"/>
        <w:ind w:left="8120" w:firstLine="0"/>
        <w:rPr>
          <w:sz w:val="28"/>
        </w:rPr>
      </w:pPr>
      <w:r>
        <w:rPr>
          <w:sz w:val="28"/>
          <w:u w:val="single"/>
        </w:rPr>
        <w:t>млрд.руб.</w:t>
      </w:r>
    </w:p>
    <w:tbl>
      <w:tblPr>
        <w:tblW w:w="0" w:type="auto"/>
        <w:tblInd w:w="-8" w:type="dxa"/>
        <w:tblLayout w:type="fixed"/>
        <w:tblCellMar>
          <w:left w:w="40" w:type="dxa"/>
          <w:right w:w="40" w:type="dxa"/>
        </w:tblCellMar>
        <w:tblLook w:val="0000" w:firstRow="0" w:lastRow="0" w:firstColumn="0" w:lastColumn="0" w:noHBand="0" w:noVBand="0"/>
      </w:tblPr>
      <w:tblGrid>
        <w:gridCol w:w="4440"/>
        <w:gridCol w:w="1960"/>
        <w:gridCol w:w="1700"/>
        <w:gridCol w:w="1220"/>
      </w:tblGrid>
      <w:tr w:rsidR="00BF3241">
        <w:trPr>
          <w:trHeight w:hRule="exact" w:val="520"/>
        </w:trPr>
        <w:tc>
          <w:tcPr>
            <w:tcW w:w="444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Формы собственности</w:t>
            </w:r>
          </w:p>
        </w:tc>
        <w:tc>
          <w:tcPr>
            <w:tcW w:w="196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1998</w:t>
            </w:r>
          </w:p>
        </w:tc>
        <w:tc>
          <w:tcPr>
            <w:tcW w:w="17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1997</w:t>
            </w:r>
          </w:p>
        </w:tc>
        <w:tc>
          <w:tcPr>
            <w:tcW w:w="12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sz w:val="28"/>
              </w:rPr>
              <w:t>темп роста</w:t>
            </w:r>
            <w:r>
              <w:rPr>
                <w:sz w:val="28"/>
              </w:rPr>
              <w:br/>
              <w:t>%</w:t>
            </w:r>
          </w:p>
        </w:tc>
      </w:tr>
      <w:tr w:rsidR="00BF3241">
        <w:trPr>
          <w:trHeight w:hRule="exact" w:val="380"/>
        </w:trPr>
        <w:tc>
          <w:tcPr>
            <w:tcW w:w="4440" w:type="dxa"/>
            <w:tcBorders>
              <w:top w:val="single" w:sz="6" w:space="0" w:color="auto"/>
              <w:left w:val="single" w:sz="6" w:space="0" w:color="auto"/>
            </w:tcBorders>
          </w:tcPr>
          <w:p w:rsidR="00BF3241" w:rsidRDefault="00BF3241">
            <w:pPr>
              <w:spacing w:before="20" w:line="360" w:lineRule="auto"/>
              <w:ind w:firstLine="0"/>
              <w:rPr>
                <w:sz w:val="28"/>
              </w:rPr>
            </w:pPr>
            <w:r>
              <w:rPr>
                <w:sz w:val="28"/>
              </w:rPr>
              <w:t>/Тму^рсююснжмг</w:t>
            </w:r>
          </w:p>
        </w:tc>
        <w:tc>
          <w:tcPr>
            <w:tcW w:w="3660" w:type="dxa"/>
            <w:gridSpan w:val="2"/>
            <w:tcBorders>
              <w:top w:val="single" w:sz="6" w:space="0" w:color="auto"/>
            </w:tcBorders>
          </w:tcPr>
          <w:p w:rsidR="00BF3241" w:rsidRDefault="00BF3241">
            <w:pPr>
              <w:spacing w:before="20" w:line="360" w:lineRule="auto"/>
              <w:ind w:firstLine="0"/>
              <w:rPr>
                <w:sz w:val="28"/>
              </w:rPr>
            </w:pPr>
            <w:r>
              <w:rPr>
                <w:sz w:val="28"/>
              </w:rPr>
              <w:t>12344661 12071852</w:t>
            </w:r>
          </w:p>
        </w:tc>
        <w:tc>
          <w:tcPr>
            <w:tcW w:w="1220" w:type="dxa"/>
            <w:tcBorders>
              <w:top w:val="single" w:sz="6" w:space="0" w:color="auto"/>
              <w:right w:val="single" w:sz="6" w:space="0" w:color="auto"/>
            </w:tcBorders>
          </w:tcPr>
          <w:p w:rsidR="00BF3241" w:rsidRDefault="00BF3241">
            <w:pPr>
              <w:spacing w:before="20" w:line="360" w:lineRule="auto"/>
              <w:ind w:firstLine="0"/>
              <w:rPr>
                <w:sz w:val="28"/>
              </w:rPr>
            </w:pPr>
            <w:r>
              <w:rPr>
                <w:sz w:val="28"/>
              </w:rPr>
              <w:t>102,3</w:t>
            </w:r>
          </w:p>
        </w:tc>
      </w:tr>
      <w:tr w:rsidR="00BF3241">
        <w:trPr>
          <w:trHeight w:hRule="exact" w:val="220"/>
        </w:trPr>
        <w:tc>
          <w:tcPr>
            <w:tcW w:w="4440" w:type="dxa"/>
            <w:tcBorders>
              <w:left w:val="single" w:sz="6" w:space="0" w:color="auto"/>
            </w:tcBorders>
          </w:tcPr>
          <w:p w:rsidR="00BF3241" w:rsidRDefault="00BF3241">
            <w:pPr>
              <w:spacing w:before="20" w:line="360" w:lineRule="auto"/>
              <w:ind w:firstLine="0"/>
              <w:rPr>
                <w:sz w:val="28"/>
              </w:rPr>
            </w:pPr>
            <w:r>
              <w:rPr>
                <w:sz w:val="28"/>
              </w:rPr>
              <w:t>вт.ч.</w:t>
            </w:r>
          </w:p>
        </w:tc>
        <w:tc>
          <w:tcPr>
            <w:tcW w:w="3660" w:type="dxa"/>
            <w:gridSpan w:val="2"/>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480"/>
        </w:trPr>
        <w:tc>
          <w:tcPr>
            <w:tcW w:w="4440" w:type="dxa"/>
            <w:tcBorders>
              <w:left w:val="single" w:sz="6" w:space="0" w:color="auto"/>
            </w:tcBorders>
          </w:tcPr>
          <w:p w:rsidR="00BF3241" w:rsidRDefault="00BF3241">
            <w:pPr>
              <w:spacing w:before="40" w:line="360" w:lineRule="auto"/>
              <w:ind w:firstLine="0"/>
              <w:rPr>
                <w:sz w:val="28"/>
              </w:rPr>
            </w:pPr>
            <w:r>
              <w:rPr>
                <w:sz w:val="28"/>
              </w:rPr>
              <w:t>республиканская</w:t>
            </w:r>
          </w:p>
        </w:tc>
        <w:tc>
          <w:tcPr>
            <w:tcW w:w="3660" w:type="dxa"/>
            <w:gridSpan w:val="2"/>
          </w:tcPr>
          <w:p w:rsidR="00BF3241" w:rsidRDefault="00BF3241">
            <w:pPr>
              <w:spacing w:before="40" w:line="360" w:lineRule="auto"/>
              <w:ind w:firstLine="0"/>
              <w:rPr>
                <w:sz w:val="28"/>
              </w:rPr>
            </w:pPr>
            <w:r>
              <w:rPr>
                <w:sz w:val="28"/>
              </w:rPr>
              <w:t>11235389 10962860</w:t>
            </w:r>
          </w:p>
        </w:tc>
        <w:tc>
          <w:tcPr>
            <w:tcW w:w="1220" w:type="dxa"/>
            <w:tcBorders>
              <w:right w:val="single" w:sz="6" w:space="0" w:color="auto"/>
            </w:tcBorders>
          </w:tcPr>
          <w:p w:rsidR="00BF3241" w:rsidRDefault="00BF3241">
            <w:pPr>
              <w:spacing w:before="40" w:line="360" w:lineRule="auto"/>
              <w:ind w:firstLine="0"/>
              <w:rPr>
                <w:sz w:val="28"/>
              </w:rPr>
            </w:pPr>
            <w:r>
              <w:rPr>
                <w:sz w:val="28"/>
              </w:rPr>
              <w:t>102.5</w:t>
            </w:r>
          </w:p>
        </w:tc>
      </w:tr>
      <w:tr w:rsidR="00BF3241">
        <w:trPr>
          <w:trHeight w:hRule="exact" w:val="580"/>
        </w:trPr>
        <w:tc>
          <w:tcPr>
            <w:tcW w:w="4440" w:type="dxa"/>
            <w:tcBorders>
              <w:left w:val="single" w:sz="6" w:space="0" w:color="auto"/>
            </w:tcBorders>
          </w:tcPr>
          <w:p w:rsidR="00BF3241" w:rsidRDefault="00BF3241">
            <w:pPr>
              <w:spacing w:before="40" w:line="360" w:lineRule="auto"/>
              <w:ind w:firstLine="0"/>
              <w:rPr>
                <w:sz w:val="28"/>
              </w:rPr>
            </w:pPr>
            <w:r>
              <w:rPr>
                <w:sz w:val="28"/>
              </w:rPr>
              <w:t>коммунальная</w:t>
            </w:r>
          </w:p>
        </w:tc>
        <w:tc>
          <w:tcPr>
            <w:tcW w:w="3660" w:type="dxa"/>
            <w:gridSpan w:val="2"/>
          </w:tcPr>
          <w:p w:rsidR="00BF3241" w:rsidRDefault="00BF3241">
            <w:pPr>
              <w:spacing w:before="40" w:line="360" w:lineRule="auto"/>
              <w:ind w:firstLine="0"/>
              <w:rPr>
                <w:sz w:val="28"/>
              </w:rPr>
            </w:pPr>
            <w:r>
              <w:rPr>
                <w:sz w:val="28"/>
              </w:rPr>
              <w:t>1097728 1100097</w:t>
            </w:r>
          </w:p>
        </w:tc>
        <w:tc>
          <w:tcPr>
            <w:tcW w:w="1220" w:type="dxa"/>
            <w:tcBorders>
              <w:right w:val="single" w:sz="6" w:space="0" w:color="auto"/>
            </w:tcBorders>
          </w:tcPr>
          <w:p w:rsidR="00BF3241" w:rsidRDefault="00BF3241">
            <w:pPr>
              <w:spacing w:before="40" w:line="360" w:lineRule="auto"/>
              <w:ind w:firstLine="0"/>
              <w:rPr>
                <w:sz w:val="28"/>
              </w:rPr>
            </w:pPr>
            <w:r>
              <w:rPr>
                <w:sz w:val="28"/>
              </w:rPr>
              <w:t>99.8</w:t>
            </w:r>
          </w:p>
        </w:tc>
      </w:tr>
      <w:tr w:rsidR="00BF3241">
        <w:trPr>
          <w:trHeight w:hRule="exact" w:val="440"/>
        </w:trPr>
        <w:tc>
          <w:tcPr>
            <w:tcW w:w="4440" w:type="dxa"/>
            <w:tcBorders>
              <w:left w:val="single" w:sz="6" w:space="0" w:color="auto"/>
            </w:tcBorders>
          </w:tcPr>
          <w:p w:rsidR="00BF3241" w:rsidRDefault="00BF3241">
            <w:pPr>
              <w:spacing w:before="40" w:line="360" w:lineRule="auto"/>
              <w:ind w:firstLine="0"/>
              <w:rPr>
                <w:sz w:val="28"/>
              </w:rPr>
            </w:pPr>
            <w:r>
              <w:rPr>
                <w:sz w:val="28"/>
              </w:rPr>
              <w:t>Ааялсюяияяая</w:t>
            </w:r>
          </w:p>
        </w:tc>
        <w:tc>
          <w:tcPr>
            <w:tcW w:w="3660" w:type="dxa"/>
            <w:gridSpan w:val="2"/>
          </w:tcPr>
          <w:p w:rsidR="00BF3241" w:rsidRDefault="00BF3241">
            <w:pPr>
              <w:spacing w:before="40" w:line="360" w:lineRule="auto"/>
              <w:ind w:firstLine="0"/>
              <w:rPr>
                <w:sz w:val="28"/>
              </w:rPr>
            </w:pPr>
            <w:r>
              <w:rPr>
                <w:sz w:val="28"/>
              </w:rPr>
              <w:t>7282188 6101533</w:t>
            </w:r>
          </w:p>
        </w:tc>
        <w:tc>
          <w:tcPr>
            <w:tcW w:w="1220" w:type="dxa"/>
            <w:tcBorders>
              <w:right w:val="single" w:sz="6" w:space="0" w:color="auto"/>
            </w:tcBorders>
          </w:tcPr>
          <w:p w:rsidR="00BF3241" w:rsidRDefault="00BF3241">
            <w:pPr>
              <w:spacing w:before="40" w:line="360" w:lineRule="auto"/>
              <w:ind w:firstLine="0"/>
              <w:rPr>
                <w:sz w:val="28"/>
              </w:rPr>
            </w:pPr>
            <w:r>
              <w:rPr>
                <w:sz w:val="28"/>
              </w:rPr>
              <w:t>119,4</w:t>
            </w:r>
          </w:p>
        </w:tc>
      </w:tr>
      <w:tr w:rsidR="00BF3241">
        <w:trPr>
          <w:trHeight w:hRule="exact" w:val="260"/>
        </w:trPr>
        <w:tc>
          <w:tcPr>
            <w:tcW w:w="4440" w:type="dxa"/>
            <w:tcBorders>
              <w:left w:val="single" w:sz="6" w:space="0" w:color="auto"/>
            </w:tcBorders>
          </w:tcPr>
          <w:p w:rsidR="00BF3241" w:rsidRDefault="00BF3241">
            <w:pPr>
              <w:spacing w:before="20" w:line="360" w:lineRule="auto"/>
              <w:ind w:firstLine="0"/>
              <w:rPr>
                <w:sz w:val="28"/>
              </w:rPr>
            </w:pPr>
            <w:r>
              <w:rPr>
                <w:sz w:val="28"/>
              </w:rPr>
              <w:t>Вт.ч.</w:t>
            </w:r>
          </w:p>
        </w:tc>
        <w:tc>
          <w:tcPr>
            <w:tcW w:w="3660" w:type="dxa"/>
            <w:gridSpan w:val="2"/>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20" w:type="dxa"/>
            <w:tcBorders>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460"/>
        </w:trPr>
        <w:tc>
          <w:tcPr>
            <w:tcW w:w="4440" w:type="dxa"/>
            <w:tcBorders>
              <w:left w:val="single" w:sz="6" w:space="0" w:color="auto"/>
            </w:tcBorders>
          </w:tcPr>
          <w:p w:rsidR="00BF3241" w:rsidRDefault="00BF3241">
            <w:pPr>
              <w:spacing w:before="40" w:line="360" w:lineRule="auto"/>
              <w:ind w:firstLine="0"/>
              <w:rPr>
                <w:sz w:val="28"/>
              </w:rPr>
            </w:pPr>
            <w:r>
              <w:rPr>
                <w:sz w:val="28"/>
              </w:rPr>
              <w:t>народная</w:t>
            </w:r>
          </w:p>
        </w:tc>
        <w:tc>
          <w:tcPr>
            <w:tcW w:w="3660" w:type="dxa"/>
            <w:gridSpan w:val="2"/>
          </w:tcPr>
          <w:p w:rsidR="00BF3241" w:rsidRDefault="00BF3241">
            <w:pPr>
              <w:spacing w:before="40" w:line="360" w:lineRule="auto"/>
              <w:ind w:firstLine="0"/>
              <w:rPr>
                <w:sz w:val="28"/>
              </w:rPr>
            </w:pPr>
            <w:r>
              <w:rPr>
                <w:sz w:val="28"/>
              </w:rPr>
              <w:t>1474757 1303488</w:t>
            </w:r>
          </w:p>
        </w:tc>
        <w:tc>
          <w:tcPr>
            <w:tcW w:w="1220" w:type="dxa"/>
            <w:tcBorders>
              <w:right w:val="single" w:sz="6" w:space="0" w:color="auto"/>
            </w:tcBorders>
          </w:tcPr>
          <w:p w:rsidR="00BF3241" w:rsidRDefault="00BF3241">
            <w:pPr>
              <w:spacing w:before="40" w:line="360" w:lineRule="auto"/>
              <w:ind w:firstLine="0"/>
              <w:rPr>
                <w:sz w:val="28"/>
              </w:rPr>
            </w:pPr>
            <w:r>
              <w:rPr>
                <w:sz w:val="28"/>
              </w:rPr>
              <w:t>113,1</w:t>
            </w:r>
          </w:p>
        </w:tc>
      </w:tr>
      <w:tr w:rsidR="00BF3241">
        <w:trPr>
          <w:trHeight w:hRule="exact" w:val="600"/>
        </w:trPr>
        <w:tc>
          <w:tcPr>
            <w:tcW w:w="4440" w:type="dxa"/>
            <w:tcBorders>
              <w:left w:val="single" w:sz="6" w:space="0" w:color="auto"/>
            </w:tcBorders>
          </w:tcPr>
          <w:p w:rsidR="00BF3241" w:rsidRDefault="00BF3241">
            <w:pPr>
              <w:spacing w:before="40" w:line="360" w:lineRule="auto"/>
              <w:ind w:firstLine="0"/>
              <w:rPr>
                <w:sz w:val="28"/>
              </w:rPr>
            </w:pPr>
            <w:r>
              <w:rPr>
                <w:sz w:val="28"/>
              </w:rPr>
              <w:t>арендная</w:t>
            </w:r>
          </w:p>
        </w:tc>
        <w:tc>
          <w:tcPr>
            <w:tcW w:w="3660" w:type="dxa"/>
            <w:gridSpan w:val="2"/>
          </w:tcPr>
          <w:p w:rsidR="00BF3241" w:rsidRDefault="00BF3241">
            <w:pPr>
              <w:spacing w:before="40" w:line="360" w:lineRule="auto"/>
              <w:ind w:firstLine="0"/>
              <w:rPr>
                <w:sz w:val="28"/>
              </w:rPr>
            </w:pPr>
            <w:r>
              <w:rPr>
                <w:sz w:val="28"/>
              </w:rPr>
              <w:t>595788 439424</w:t>
            </w:r>
          </w:p>
        </w:tc>
        <w:tc>
          <w:tcPr>
            <w:tcW w:w="1220" w:type="dxa"/>
            <w:tcBorders>
              <w:right w:val="single" w:sz="6" w:space="0" w:color="auto"/>
            </w:tcBorders>
          </w:tcPr>
          <w:p w:rsidR="00BF3241" w:rsidRDefault="00BF3241">
            <w:pPr>
              <w:spacing w:before="40" w:line="360" w:lineRule="auto"/>
              <w:ind w:firstLine="0"/>
              <w:rPr>
                <w:sz w:val="28"/>
              </w:rPr>
            </w:pPr>
            <w:r>
              <w:rPr>
                <w:sz w:val="28"/>
              </w:rPr>
              <w:t>135.6</w:t>
            </w:r>
          </w:p>
        </w:tc>
      </w:tr>
      <w:tr w:rsidR="00BF3241">
        <w:trPr>
          <w:trHeight w:hRule="exact" w:val="600"/>
        </w:trPr>
        <w:tc>
          <w:tcPr>
            <w:tcW w:w="4440" w:type="dxa"/>
            <w:tcBorders>
              <w:left w:val="single" w:sz="6" w:space="0" w:color="auto"/>
            </w:tcBorders>
          </w:tcPr>
          <w:p w:rsidR="00BF3241" w:rsidRDefault="00BF3241">
            <w:pPr>
              <w:spacing w:before="40" w:line="360" w:lineRule="auto"/>
              <w:ind w:firstLine="0"/>
              <w:rPr>
                <w:sz w:val="28"/>
              </w:rPr>
            </w:pPr>
            <w:r>
              <w:rPr>
                <w:sz w:val="28"/>
              </w:rPr>
              <w:t>акционерная</w:t>
            </w:r>
          </w:p>
        </w:tc>
        <w:tc>
          <w:tcPr>
            <w:tcW w:w="3660" w:type="dxa"/>
            <w:gridSpan w:val="2"/>
          </w:tcPr>
          <w:p w:rsidR="00BF3241" w:rsidRDefault="00BF3241">
            <w:pPr>
              <w:spacing w:before="40" w:line="360" w:lineRule="auto"/>
              <w:ind w:firstLine="0"/>
              <w:rPr>
                <w:sz w:val="28"/>
              </w:rPr>
            </w:pPr>
            <w:r>
              <w:rPr>
                <w:sz w:val="28"/>
              </w:rPr>
              <w:t>4660717 3918217</w:t>
            </w:r>
          </w:p>
        </w:tc>
        <w:tc>
          <w:tcPr>
            <w:tcW w:w="1220" w:type="dxa"/>
            <w:tcBorders>
              <w:right w:val="single" w:sz="6" w:space="0" w:color="auto"/>
            </w:tcBorders>
          </w:tcPr>
          <w:p w:rsidR="00BF3241" w:rsidRDefault="00BF3241">
            <w:pPr>
              <w:spacing w:before="40" w:line="360" w:lineRule="auto"/>
              <w:ind w:firstLine="0"/>
              <w:rPr>
                <w:sz w:val="28"/>
              </w:rPr>
            </w:pPr>
            <w:r>
              <w:rPr>
                <w:sz w:val="28"/>
              </w:rPr>
              <w:t>118,9</w:t>
            </w:r>
          </w:p>
        </w:tc>
      </w:tr>
      <w:tr w:rsidR="00BF3241">
        <w:trPr>
          <w:trHeight w:hRule="exact" w:val="600"/>
        </w:trPr>
        <w:tc>
          <w:tcPr>
            <w:tcW w:w="4440" w:type="dxa"/>
            <w:tcBorders>
              <w:left w:val="single" w:sz="6" w:space="0" w:color="auto"/>
            </w:tcBorders>
          </w:tcPr>
          <w:p w:rsidR="00BF3241" w:rsidRDefault="00BF3241">
            <w:pPr>
              <w:spacing w:before="40" w:line="360" w:lineRule="auto"/>
              <w:ind w:firstLine="0"/>
              <w:rPr>
                <w:sz w:val="28"/>
              </w:rPr>
            </w:pPr>
            <w:r>
              <w:rPr>
                <w:sz w:val="28"/>
              </w:rPr>
              <w:t>общественная</w:t>
            </w:r>
          </w:p>
        </w:tc>
        <w:tc>
          <w:tcPr>
            <w:tcW w:w="3660" w:type="dxa"/>
            <w:gridSpan w:val="2"/>
          </w:tcPr>
          <w:p w:rsidR="00BF3241" w:rsidRDefault="00BF3241">
            <w:pPr>
              <w:spacing w:before="40" w:line="360" w:lineRule="auto"/>
              <w:ind w:firstLine="0"/>
              <w:rPr>
                <w:sz w:val="28"/>
              </w:rPr>
            </w:pPr>
            <w:r>
              <w:rPr>
                <w:sz w:val="28"/>
              </w:rPr>
              <w:t>473899 383516</w:t>
            </w:r>
          </w:p>
        </w:tc>
        <w:tc>
          <w:tcPr>
            <w:tcW w:w="1220" w:type="dxa"/>
            <w:tcBorders>
              <w:right w:val="single" w:sz="6" w:space="0" w:color="auto"/>
            </w:tcBorders>
          </w:tcPr>
          <w:p w:rsidR="00BF3241" w:rsidRDefault="00BF3241">
            <w:pPr>
              <w:spacing w:before="40" w:line="360" w:lineRule="auto"/>
              <w:ind w:firstLine="0"/>
              <w:rPr>
                <w:sz w:val="28"/>
              </w:rPr>
            </w:pPr>
            <w:r>
              <w:rPr>
                <w:sz w:val="28"/>
              </w:rPr>
              <w:t>123,6</w:t>
            </w:r>
          </w:p>
        </w:tc>
      </w:tr>
      <w:tr w:rsidR="00BF3241">
        <w:trPr>
          <w:trHeight w:hRule="exact" w:val="600"/>
        </w:trPr>
        <w:tc>
          <w:tcPr>
            <w:tcW w:w="4440" w:type="dxa"/>
            <w:tcBorders>
              <w:left w:val="single" w:sz="6" w:space="0" w:color="auto"/>
            </w:tcBorders>
          </w:tcPr>
          <w:p w:rsidR="00BF3241" w:rsidRDefault="00BF3241">
            <w:pPr>
              <w:spacing w:before="40" w:line="360" w:lineRule="auto"/>
              <w:ind w:firstLine="0"/>
              <w:rPr>
                <w:sz w:val="28"/>
              </w:rPr>
            </w:pPr>
            <w:r>
              <w:rPr>
                <w:sz w:val="28"/>
              </w:rPr>
              <w:t>общества с ограниченной ответственностью</w:t>
            </w:r>
          </w:p>
        </w:tc>
        <w:tc>
          <w:tcPr>
            <w:tcW w:w="3660" w:type="dxa"/>
            <w:gridSpan w:val="2"/>
          </w:tcPr>
          <w:p w:rsidR="00BF3241" w:rsidRDefault="00BF3241">
            <w:pPr>
              <w:spacing w:before="40" w:line="360" w:lineRule="auto"/>
              <w:ind w:firstLine="0"/>
              <w:rPr>
                <w:sz w:val="28"/>
              </w:rPr>
            </w:pPr>
            <w:r>
              <w:rPr>
                <w:sz w:val="28"/>
              </w:rPr>
              <w:t>77027 56888</w:t>
            </w:r>
          </w:p>
        </w:tc>
        <w:tc>
          <w:tcPr>
            <w:tcW w:w="1220" w:type="dxa"/>
            <w:tcBorders>
              <w:right w:val="single" w:sz="6" w:space="0" w:color="auto"/>
            </w:tcBorders>
          </w:tcPr>
          <w:p w:rsidR="00BF3241" w:rsidRDefault="00BF3241">
            <w:pPr>
              <w:spacing w:before="40" w:line="360" w:lineRule="auto"/>
              <w:ind w:firstLine="0"/>
              <w:rPr>
                <w:sz w:val="28"/>
              </w:rPr>
            </w:pPr>
            <w:r>
              <w:rPr>
                <w:sz w:val="28"/>
              </w:rPr>
              <w:t>135,4</w:t>
            </w:r>
          </w:p>
        </w:tc>
      </w:tr>
      <w:tr w:rsidR="00BF3241">
        <w:trPr>
          <w:trHeight w:hRule="exact" w:val="600"/>
        </w:trPr>
        <w:tc>
          <w:tcPr>
            <w:tcW w:w="4440" w:type="dxa"/>
            <w:tcBorders>
              <w:left w:val="single" w:sz="6" w:space="0" w:color="auto"/>
            </w:tcBorders>
          </w:tcPr>
          <w:p w:rsidR="00BF3241" w:rsidRDefault="00BF3241">
            <w:pPr>
              <w:spacing w:before="40" w:line="360" w:lineRule="auto"/>
              <w:ind w:firstLine="0"/>
              <w:rPr>
                <w:sz w:val="28"/>
              </w:rPr>
            </w:pPr>
            <w:r>
              <w:rPr>
                <w:sz w:val="28"/>
              </w:rPr>
              <w:t>совместные предприятия</w:t>
            </w:r>
          </w:p>
        </w:tc>
        <w:tc>
          <w:tcPr>
            <w:tcW w:w="3660" w:type="dxa"/>
            <w:gridSpan w:val="2"/>
          </w:tcPr>
          <w:p w:rsidR="00BF3241" w:rsidRDefault="00BF3241">
            <w:pPr>
              <w:spacing w:before="40" w:line="360" w:lineRule="auto"/>
              <w:ind w:firstLine="0"/>
              <w:rPr>
                <w:sz w:val="28"/>
              </w:rPr>
            </w:pPr>
            <w:r>
              <w:rPr>
                <w:sz w:val="28"/>
              </w:rPr>
              <w:t>4810 4763</w:t>
            </w:r>
          </w:p>
        </w:tc>
        <w:tc>
          <w:tcPr>
            <w:tcW w:w="1220" w:type="dxa"/>
            <w:tcBorders>
              <w:right w:val="single" w:sz="6" w:space="0" w:color="auto"/>
            </w:tcBorders>
          </w:tcPr>
          <w:p w:rsidR="00BF3241" w:rsidRDefault="00BF3241">
            <w:pPr>
              <w:spacing w:before="40" w:line="360" w:lineRule="auto"/>
              <w:ind w:firstLine="0"/>
              <w:rPr>
                <w:sz w:val="28"/>
              </w:rPr>
            </w:pPr>
            <w:r>
              <w:rPr>
                <w:sz w:val="28"/>
              </w:rPr>
              <w:t>101,0</w:t>
            </w:r>
          </w:p>
        </w:tc>
      </w:tr>
      <w:tr w:rsidR="00BF3241">
        <w:trPr>
          <w:trHeight w:hRule="exact" w:val="440"/>
        </w:trPr>
        <w:tc>
          <w:tcPr>
            <w:tcW w:w="4440" w:type="dxa"/>
            <w:tcBorders>
              <w:left w:val="single" w:sz="6" w:space="0" w:color="auto"/>
              <w:bottom w:val="single" w:sz="6" w:space="0" w:color="auto"/>
            </w:tcBorders>
          </w:tcPr>
          <w:p w:rsidR="00BF3241" w:rsidRDefault="00BF3241">
            <w:pPr>
              <w:spacing w:before="40" w:line="360" w:lineRule="auto"/>
              <w:ind w:firstLine="0"/>
              <w:rPr>
                <w:sz w:val="28"/>
              </w:rPr>
            </w:pPr>
            <w:r>
              <w:rPr>
                <w:sz w:val="28"/>
              </w:rPr>
              <w:t>Дсй?с ло &lt;и^а^ сс6сйм^нжм'жи</w:t>
            </w:r>
          </w:p>
        </w:tc>
        <w:tc>
          <w:tcPr>
            <w:tcW w:w="3660" w:type="dxa"/>
            <w:gridSpan w:val="2"/>
            <w:tcBorders>
              <w:bottom w:val="single" w:sz="6" w:space="0" w:color="auto"/>
            </w:tcBorders>
          </w:tcPr>
          <w:p w:rsidR="00BF3241" w:rsidRDefault="00BF3241">
            <w:pPr>
              <w:spacing w:before="40" w:line="360" w:lineRule="auto"/>
              <w:ind w:firstLine="0"/>
              <w:rPr>
                <w:sz w:val="28"/>
              </w:rPr>
            </w:pPr>
            <w:r>
              <w:rPr>
                <w:sz w:val="28"/>
              </w:rPr>
              <w:t>19631659 18178148</w:t>
            </w:r>
          </w:p>
        </w:tc>
        <w:tc>
          <w:tcPr>
            <w:tcW w:w="1220" w:type="dxa"/>
            <w:tcBorders>
              <w:bottom w:val="single" w:sz="6" w:space="0" w:color="auto"/>
              <w:right w:val="single" w:sz="6" w:space="0" w:color="auto"/>
            </w:tcBorders>
          </w:tcPr>
          <w:p w:rsidR="00BF3241" w:rsidRDefault="00BF3241">
            <w:pPr>
              <w:spacing w:before="40" w:line="360" w:lineRule="auto"/>
              <w:ind w:firstLine="0"/>
              <w:rPr>
                <w:sz w:val="28"/>
              </w:rPr>
            </w:pPr>
            <w:r>
              <w:rPr>
                <w:sz w:val="28"/>
              </w:rPr>
              <w:t>108,0</w:t>
            </w:r>
          </w:p>
        </w:tc>
      </w:tr>
    </w:tbl>
    <w:p w:rsidR="00BF3241" w:rsidRDefault="00BF3241">
      <w:pPr>
        <w:spacing w:before="0" w:line="360" w:lineRule="auto"/>
        <w:ind w:firstLine="0"/>
        <w:rPr>
          <w:sz w:val="28"/>
        </w:rPr>
      </w:pPr>
    </w:p>
    <w:p w:rsidR="00BF3241" w:rsidRDefault="00BF3241">
      <w:pPr>
        <w:spacing w:before="200" w:line="360" w:lineRule="auto"/>
        <w:ind w:left="80" w:right="1600" w:firstLine="0"/>
        <w:rPr>
          <w:sz w:val="28"/>
        </w:rPr>
      </w:pPr>
      <w:r>
        <w:rPr>
          <w:sz w:val="28"/>
        </w:rPr>
        <w:t>Примечание: Таблица составлена по данным статистической отчётности отдела</w:t>
      </w:r>
      <w:r>
        <w:rPr>
          <w:sz w:val="28"/>
        </w:rPr>
        <w:br/>
        <w:t>статистики города Бобруйска.</w:t>
      </w:r>
    </w:p>
    <w:p w:rsidR="00BF3241" w:rsidRDefault="00BF3241">
      <w:pPr>
        <w:spacing w:before="200" w:line="360" w:lineRule="auto"/>
        <w:ind w:left="80" w:right="1600" w:firstLine="0"/>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firstLine="0"/>
        <w:jc w:val="right"/>
        <w:rPr>
          <w:sz w:val="28"/>
        </w:rPr>
      </w:pPr>
      <w:r>
        <w:rPr>
          <w:sz w:val="28"/>
        </w:rPr>
        <w:t>Приложение 6</w:t>
      </w:r>
    </w:p>
    <w:tbl>
      <w:tblPr>
        <w:tblW w:w="0" w:type="auto"/>
        <w:tblInd w:w="-8" w:type="dxa"/>
        <w:tblLayout w:type="fixed"/>
        <w:tblCellMar>
          <w:left w:w="40" w:type="dxa"/>
          <w:right w:w="40" w:type="dxa"/>
        </w:tblCellMar>
        <w:tblLook w:val="0000" w:firstRow="0" w:lastRow="0" w:firstColumn="0" w:lastColumn="0" w:noHBand="0" w:noVBand="0"/>
      </w:tblPr>
      <w:tblGrid>
        <w:gridCol w:w="5180"/>
        <w:gridCol w:w="1280"/>
        <w:gridCol w:w="1280"/>
        <w:gridCol w:w="1280"/>
        <w:gridCol w:w="1280"/>
        <w:gridCol w:w="1280"/>
        <w:gridCol w:w="1300"/>
        <w:gridCol w:w="1300"/>
      </w:tblGrid>
      <w:tr w:rsidR="00BF3241">
        <w:trPr>
          <w:cantSplit/>
          <w:trHeight w:hRule="exact" w:val="280"/>
        </w:trPr>
        <w:tc>
          <w:tcPr>
            <w:tcW w:w="5180" w:type="dxa"/>
            <w:vMerge w:val="restart"/>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r>
              <w:rPr>
                <w:sz w:val="28"/>
              </w:rPr>
              <w:t>Показатели</w:t>
            </w:r>
          </w:p>
        </w:tc>
        <w:tc>
          <w:tcPr>
            <w:tcW w:w="3840" w:type="dxa"/>
            <w:gridSpan w:val="3"/>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280" w:type="dxa"/>
            <w:tcBorders>
              <w:top w:val="single" w:sz="6" w:space="0" w:color="auto"/>
              <w:bottom w:val="single" w:sz="6" w:space="0" w:color="auto"/>
            </w:tcBorders>
          </w:tcPr>
          <w:p w:rsidR="00BF3241" w:rsidRDefault="00BF3241">
            <w:pPr>
              <w:spacing w:before="20" w:line="360" w:lineRule="auto"/>
              <w:ind w:firstLine="0"/>
              <w:rPr>
                <w:sz w:val="28"/>
              </w:rPr>
            </w:pPr>
            <w:r>
              <w:rPr>
                <w:sz w:val="28"/>
              </w:rPr>
              <w:t>Годы</w:t>
            </w:r>
          </w:p>
        </w:tc>
        <w:tc>
          <w:tcPr>
            <w:tcW w:w="128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30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30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cantSplit/>
          <w:trHeight w:hRule="exact" w:val="280"/>
        </w:trPr>
        <w:tc>
          <w:tcPr>
            <w:tcW w:w="5180" w:type="dxa"/>
            <w:vMerge/>
            <w:tcBorders>
              <w:left w:val="single" w:sz="6" w:space="0" w:color="auto"/>
              <w:bottom w:val="single" w:sz="6" w:space="0" w:color="auto"/>
              <w:right w:val="single" w:sz="6" w:space="0" w:color="auto"/>
            </w:tcBorders>
          </w:tcPr>
          <w:p w:rsidR="00BF3241" w:rsidRDefault="00BF3241">
            <w:pPr>
              <w:spacing w:before="20" w:line="360" w:lineRule="auto"/>
              <w:ind w:firstLine="0"/>
              <w:rPr>
                <w:sz w:val="28"/>
              </w:rPr>
            </w:pP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1992</w:t>
            </w: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1993</w:t>
            </w: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1994</w:t>
            </w: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1995</w:t>
            </w:r>
          </w:p>
        </w:tc>
        <w:tc>
          <w:tcPr>
            <w:tcW w:w="12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1996</w:t>
            </w:r>
          </w:p>
        </w:tc>
        <w:tc>
          <w:tcPr>
            <w:tcW w:w="1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1997</w:t>
            </w:r>
          </w:p>
        </w:tc>
        <w:tc>
          <w:tcPr>
            <w:tcW w:w="1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sz w:val="28"/>
              </w:rPr>
              <w:t>1998</w:t>
            </w:r>
          </w:p>
        </w:tc>
      </w:tr>
      <w:tr w:rsidR="00BF3241">
        <w:trPr>
          <w:trHeight w:hRule="exact" w:val="600"/>
        </w:trPr>
        <w:tc>
          <w:tcPr>
            <w:tcW w:w="5180" w:type="dxa"/>
            <w:tcBorders>
              <w:top w:val="single" w:sz="6" w:space="0" w:color="auto"/>
              <w:left w:val="single" w:sz="6" w:space="0" w:color="auto"/>
            </w:tcBorders>
          </w:tcPr>
          <w:p w:rsidR="00BF3241" w:rsidRDefault="00BF3241">
            <w:pPr>
              <w:spacing w:before="40" w:line="360" w:lineRule="auto"/>
              <w:ind w:firstLine="0"/>
              <w:rPr>
                <w:sz w:val="28"/>
              </w:rPr>
            </w:pPr>
            <w:r>
              <w:rPr>
                <w:sz w:val="28"/>
              </w:rPr>
              <w:t>Зарегистрировано безработных, всего:</w:t>
            </w:r>
          </w:p>
        </w:tc>
        <w:tc>
          <w:tcPr>
            <w:tcW w:w="3840" w:type="dxa"/>
            <w:gridSpan w:val="3"/>
            <w:tcBorders>
              <w:top w:val="single" w:sz="6" w:space="0" w:color="auto"/>
            </w:tcBorders>
          </w:tcPr>
          <w:p w:rsidR="00BF3241" w:rsidRDefault="00BF3241">
            <w:pPr>
              <w:spacing w:before="40" w:line="360" w:lineRule="auto"/>
              <w:ind w:firstLine="0"/>
              <w:rPr>
                <w:sz w:val="28"/>
              </w:rPr>
            </w:pPr>
            <w:r>
              <w:rPr>
                <w:sz w:val="28"/>
              </w:rPr>
              <w:t>2785 3280 5656</w:t>
            </w:r>
          </w:p>
        </w:tc>
        <w:tc>
          <w:tcPr>
            <w:tcW w:w="1280" w:type="dxa"/>
            <w:tcBorders>
              <w:top w:val="single" w:sz="6" w:space="0" w:color="auto"/>
            </w:tcBorders>
          </w:tcPr>
          <w:p w:rsidR="00BF3241" w:rsidRDefault="00BF3241">
            <w:pPr>
              <w:spacing w:before="40" w:line="360" w:lineRule="auto"/>
              <w:ind w:firstLine="0"/>
              <w:rPr>
                <w:sz w:val="28"/>
              </w:rPr>
            </w:pPr>
            <w:r>
              <w:rPr>
                <w:sz w:val="28"/>
              </w:rPr>
              <w:t>5890</w:t>
            </w:r>
          </w:p>
        </w:tc>
        <w:tc>
          <w:tcPr>
            <w:tcW w:w="1280" w:type="dxa"/>
            <w:tcBorders>
              <w:top w:val="single" w:sz="6" w:space="0" w:color="auto"/>
            </w:tcBorders>
          </w:tcPr>
          <w:p w:rsidR="00BF3241" w:rsidRDefault="00BF3241">
            <w:pPr>
              <w:spacing w:before="40" w:line="360" w:lineRule="auto"/>
              <w:ind w:firstLine="0"/>
              <w:rPr>
                <w:sz w:val="28"/>
              </w:rPr>
            </w:pPr>
            <w:r>
              <w:rPr>
                <w:sz w:val="28"/>
              </w:rPr>
              <w:t>7032</w:t>
            </w:r>
          </w:p>
        </w:tc>
        <w:tc>
          <w:tcPr>
            <w:tcW w:w="1300" w:type="dxa"/>
            <w:tcBorders>
              <w:top w:val="single" w:sz="6" w:space="0" w:color="auto"/>
            </w:tcBorders>
          </w:tcPr>
          <w:p w:rsidR="00BF3241" w:rsidRDefault="00BF3241">
            <w:pPr>
              <w:spacing w:before="40" w:line="360" w:lineRule="auto"/>
              <w:ind w:firstLine="0"/>
              <w:rPr>
                <w:sz w:val="28"/>
              </w:rPr>
            </w:pPr>
            <w:r>
              <w:rPr>
                <w:sz w:val="28"/>
              </w:rPr>
              <w:t>6868</w:t>
            </w:r>
          </w:p>
        </w:tc>
        <w:tc>
          <w:tcPr>
            <w:tcW w:w="1300" w:type="dxa"/>
            <w:tcBorders>
              <w:top w:val="single" w:sz="6" w:space="0" w:color="auto"/>
              <w:right w:val="single" w:sz="6" w:space="0" w:color="auto"/>
            </w:tcBorders>
          </w:tcPr>
          <w:p w:rsidR="00BF3241" w:rsidRDefault="00BF3241">
            <w:pPr>
              <w:spacing w:before="40" w:line="360" w:lineRule="auto"/>
              <w:ind w:firstLine="0"/>
              <w:rPr>
                <w:sz w:val="28"/>
              </w:rPr>
            </w:pPr>
            <w:r>
              <w:rPr>
                <w:sz w:val="28"/>
              </w:rPr>
              <w:t>7230</w:t>
            </w:r>
          </w:p>
        </w:tc>
      </w:tr>
      <w:tr w:rsidR="00BF3241">
        <w:trPr>
          <w:trHeight w:hRule="exact" w:val="480"/>
        </w:trPr>
        <w:tc>
          <w:tcPr>
            <w:tcW w:w="5180" w:type="dxa"/>
            <w:tcBorders>
              <w:left w:val="single" w:sz="6" w:space="0" w:color="auto"/>
            </w:tcBorders>
          </w:tcPr>
          <w:p w:rsidR="00BF3241" w:rsidRDefault="00BF3241">
            <w:pPr>
              <w:spacing w:before="40" w:line="360" w:lineRule="auto"/>
              <w:ind w:firstLine="0"/>
              <w:rPr>
                <w:sz w:val="28"/>
              </w:rPr>
            </w:pPr>
            <w:r>
              <w:rPr>
                <w:sz w:val="28"/>
              </w:rPr>
              <w:t>в т.ч. уволенных по сокращению и ликвидации</w:t>
            </w:r>
          </w:p>
        </w:tc>
        <w:tc>
          <w:tcPr>
            <w:tcW w:w="3840" w:type="dxa"/>
            <w:gridSpan w:val="3"/>
          </w:tcPr>
          <w:p w:rsidR="00BF3241" w:rsidRDefault="00BF3241">
            <w:pPr>
              <w:spacing w:before="40" w:line="360" w:lineRule="auto"/>
              <w:ind w:firstLine="0"/>
              <w:rPr>
                <w:sz w:val="28"/>
              </w:rPr>
            </w:pPr>
            <w:r>
              <w:rPr>
                <w:sz w:val="28"/>
              </w:rPr>
              <w:t>898 550 681</w:t>
            </w:r>
          </w:p>
        </w:tc>
        <w:tc>
          <w:tcPr>
            <w:tcW w:w="1280" w:type="dxa"/>
          </w:tcPr>
          <w:p w:rsidR="00BF3241" w:rsidRDefault="00BF3241">
            <w:pPr>
              <w:spacing w:before="40" w:line="360" w:lineRule="auto"/>
              <w:ind w:firstLine="0"/>
              <w:rPr>
                <w:sz w:val="28"/>
              </w:rPr>
            </w:pPr>
            <w:r>
              <w:rPr>
                <w:sz w:val="28"/>
              </w:rPr>
              <w:t>987</w:t>
            </w:r>
          </w:p>
        </w:tc>
        <w:tc>
          <w:tcPr>
            <w:tcW w:w="1280" w:type="dxa"/>
          </w:tcPr>
          <w:p w:rsidR="00BF3241" w:rsidRDefault="00BF3241">
            <w:pPr>
              <w:spacing w:before="40" w:line="360" w:lineRule="auto"/>
              <w:ind w:firstLine="0"/>
              <w:rPr>
                <w:sz w:val="28"/>
              </w:rPr>
            </w:pPr>
            <w:r>
              <w:rPr>
                <w:sz w:val="28"/>
              </w:rPr>
              <w:t>662</w:t>
            </w:r>
          </w:p>
        </w:tc>
        <w:tc>
          <w:tcPr>
            <w:tcW w:w="1300" w:type="dxa"/>
          </w:tcPr>
          <w:p w:rsidR="00BF3241" w:rsidRDefault="00BF3241">
            <w:pPr>
              <w:spacing w:before="40" w:line="360" w:lineRule="auto"/>
              <w:ind w:firstLine="0"/>
              <w:rPr>
                <w:sz w:val="28"/>
              </w:rPr>
            </w:pPr>
            <w:r>
              <w:rPr>
                <w:sz w:val="28"/>
              </w:rPr>
              <w:t>292</w:t>
            </w:r>
          </w:p>
        </w:tc>
        <w:tc>
          <w:tcPr>
            <w:tcW w:w="1300" w:type="dxa"/>
            <w:tcBorders>
              <w:right w:val="single" w:sz="6" w:space="0" w:color="auto"/>
            </w:tcBorders>
          </w:tcPr>
          <w:p w:rsidR="00BF3241" w:rsidRDefault="00BF3241">
            <w:pPr>
              <w:spacing w:before="40" w:line="360" w:lineRule="auto"/>
              <w:ind w:firstLine="0"/>
              <w:rPr>
                <w:sz w:val="28"/>
              </w:rPr>
            </w:pPr>
            <w:r>
              <w:rPr>
                <w:sz w:val="28"/>
              </w:rPr>
              <w:t>144</w:t>
            </w:r>
          </w:p>
        </w:tc>
      </w:tr>
      <w:tr w:rsidR="00BF3241">
        <w:trPr>
          <w:trHeight w:hRule="exact" w:val="480"/>
        </w:trPr>
        <w:tc>
          <w:tcPr>
            <w:tcW w:w="5180" w:type="dxa"/>
            <w:tcBorders>
              <w:left w:val="single" w:sz="6" w:space="0" w:color="auto"/>
            </w:tcBorders>
          </w:tcPr>
          <w:p w:rsidR="00BF3241" w:rsidRDefault="00BF3241">
            <w:pPr>
              <w:spacing w:before="40" w:line="360" w:lineRule="auto"/>
              <w:ind w:firstLine="0"/>
              <w:rPr>
                <w:sz w:val="28"/>
              </w:rPr>
            </w:pPr>
            <w:r>
              <w:rPr>
                <w:sz w:val="28"/>
              </w:rPr>
              <w:t>уволенных из вооруженных сил</w:t>
            </w:r>
          </w:p>
        </w:tc>
        <w:tc>
          <w:tcPr>
            <w:tcW w:w="3840" w:type="dxa"/>
            <w:gridSpan w:val="3"/>
          </w:tcPr>
          <w:p w:rsidR="00BF3241" w:rsidRDefault="00BF3241">
            <w:pPr>
              <w:spacing w:before="40" w:line="360" w:lineRule="auto"/>
              <w:ind w:firstLine="0"/>
              <w:rPr>
                <w:sz w:val="28"/>
              </w:rPr>
            </w:pPr>
            <w:r>
              <w:rPr>
                <w:sz w:val="28"/>
              </w:rPr>
              <w:t>83 135 130</w:t>
            </w:r>
          </w:p>
        </w:tc>
        <w:tc>
          <w:tcPr>
            <w:tcW w:w="1280" w:type="dxa"/>
          </w:tcPr>
          <w:p w:rsidR="00BF3241" w:rsidRDefault="00BF3241">
            <w:pPr>
              <w:spacing w:before="40" w:line="360" w:lineRule="auto"/>
              <w:ind w:firstLine="0"/>
              <w:rPr>
                <w:sz w:val="28"/>
              </w:rPr>
            </w:pPr>
            <w:r>
              <w:rPr>
                <w:sz w:val="28"/>
              </w:rPr>
              <w:t>140</w:t>
            </w:r>
          </w:p>
        </w:tc>
        <w:tc>
          <w:tcPr>
            <w:tcW w:w="1280" w:type="dxa"/>
          </w:tcPr>
          <w:p w:rsidR="00BF3241" w:rsidRDefault="00BF3241">
            <w:pPr>
              <w:spacing w:before="40" w:line="360" w:lineRule="auto"/>
              <w:ind w:firstLine="0"/>
              <w:rPr>
                <w:sz w:val="28"/>
              </w:rPr>
            </w:pPr>
            <w:r>
              <w:rPr>
                <w:sz w:val="28"/>
              </w:rPr>
              <w:t>18</w:t>
            </w:r>
          </w:p>
        </w:tc>
        <w:tc>
          <w:tcPr>
            <w:tcW w:w="1300" w:type="dxa"/>
          </w:tcPr>
          <w:p w:rsidR="00BF3241" w:rsidRDefault="00BF3241">
            <w:pPr>
              <w:spacing w:before="40" w:line="360" w:lineRule="auto"/>
              <w:ind w:firstLine="0"/>
              <w:rPr>
                <w:sz w:val="28"/>
              </w:rPr>
            </w:pPr>
            <w:r>
              <w:rPr>
                <w:sz w:val="28"/>
              </w:rPr>
              <w:t>4</w:t>
            </w:r>
          </w:p>
        </w:tc>
        <w:tc>
          <w:tcPr>
            <w:tcW w:w="1300" w:type="dxa"/>
            <w:tcBorders>
              <w:right w:val="single" w:sz="6" w:space="0" w:color="auto"/>
            </w:tcBorders>
          </w:tcPr>
          <w:p w:rsidR="00BF3241" w:rsidRDefault="00BF3241">
            <w:pPr>
              <w:spacing w:before="40" w:line="360" w:lineRule="auto"/>
              <w:ind w:firstLine="0"/>
              <w:rPr>
                <w:sz w:val="28"/>
              </w:rPr>
            </w:pPr>
            <w:r>
              <w:rPr>
                <w:sz w:val="28"/>
              </w:rPr>
              <w:t>14</w:t>
            </w:r>
          </w:p>
        </w:tc>
      </w:tr>
      <w:tr w:rsidR="00BF3241">
        <w:trPr>
          <w:trHeight w:hRule="exact" w:val="500"/>
        </w:trPr>
        <w:tc>
          <w:tcPr>
            <w:tcW w:w="5180" w:type="dxa"/>
            <w:tcBorders>
              <w:left w:val="single" w:sz="6" w:space="0" w:color="auto"/>
            </w:tcBorders>
          </w:tcPr>
          <w:p w:rsidR="00BF3241" w:rsidRDefault="00BF3241">
            <w:pPr>
              <w:spacing w:before="40" w:line="360" w:lineRule="auto"/>
              <w:ind w:firstLine="0"/>
              <w:rPr>
                <w:sz w:val="28"/>
              </w:rPr>
            </w:pPr>
            <w:r>
              <w:rPr>
                <w:sz w:val="28"/>
              </w:rPr>
              <w:t>выпускников школ</w:t>
            </w:r>
          </w:p>
        </w:tc>
        <w:tc>
          <w:tcPr>
            <w:tcW w:w="3840" w:type="dxa"/>
            <w:gridSpan w:val="3"/>
          </w:tcPr>
          <w:p w:rsidR="00BF3241" w:rsidRDefault="00BF3241">
            <w:pPr>
              <w:spacing w:before="40" w:line="360" w:lineRule="auto"/>
              <w:ind w:firstLine="0"/>
              <w:rPr>
                <w:sz w:val="28"/>
              </w:rPr>
            </w:pPr>
            <w:r>
              <w:rPr>
                <w:sz w:val="28"/>
              </w:rPr>
              <w:t>34 83 99</w:t>
            </w:r>
          </w:p>
        </w:tc>
        <w:tc>
          <w:tcPr>
            <w:tcW w:w="1280" w:type="dxa"/>
          </w:tcPr>
          <w:p w:rsidR="00BF3241" w:rsidRDefault="00BF3241">
            <w:pPr>
              <w:spacing w:before="40" w:line="360" w:lineRule="auto"/>
              <w:ind w:firstLine="0"/>
              <w:rPr>
                <w:sz w:val="28"/>
              </w:rPr>
            </w:pPr>
            <w:r>
              <w:rPr>
                <w:sz w:val="28"/>
              </w:rPr>
              <w:t>104</w:t>
            </w:r>
          </w:p>
        </w:tc>
        <w:tc>
          <w:tcPr>
            <w:tcW w:w="1280" w:type="dxa"/>
          </w:tcPr>
          <w:p w:rsidR="00BF3241" w:rsidRDefault="00BF3241">
            <w:pPr>
              <w:spacing w:before="40" w:line="360" w:lineRule="auto"/>
              <w:ind w:firstLine="0"/>
              <w:rPr>
                <w:sz w:val="28"/>
              </w:rPr>
            </w:pPr>
            <w:r>
              <w:rPr>
                <w:sz w:val="28"/>
              </w:rPr>
              <w:t>114</w:t>
            </w:r>
          </w:p>
        </w:tc>
        <w:tc>
          <w:tcPr>
            <w:tcW w:w="1300" w:type="dxa"/>
          </w:tcPr>
          <w:p w:rsidR="00BF3241" w:rsidRDefault="00BF3241">
            <w:pPr>
              <w:spacing w:before="40" w:line="360" w:lineRule="auto"/>
              <w:ind w:firstLine="0"/>
              <w:rPr>
                <w:sz w:val="28"/>
              </w:rPr>
            </w:pPr>
            <w:r>
              <w:rPr>
                <w:sz w:val="28"/>
              </w:rPr>
              <w:t>93</w:t>
            </w:r>
          </w:p>
        </w:tc>
        <w:tc>
          <w:tcPr>
            <w:tcW w:w="1300" w:type="dxa"/>
            <w:tcBorders>
              <w:right w:val="single" w:sz="6" w:space="0" w:color="auto"/>
            </w:tcBorders>
          </w:tcPr>
          <w:p w:rsidR="00BF3241" w:rsidRDefault="00BF3241">
            <w:pPr>
              <w:spacing w:before="40" w:line="360" w:lineRule="auto"/>
              <w:ind w:firstLine="0"/>
              <w:rPr>
                <w:sz w:val="28"/>
              </w:rPr>
            </w:pPr>
            <w:r>
              <w:rPr>
                <w:sz w:val="28"/>
              </w:rPr>
              <w:t>189</w:t>
            </w:r>
          </w:p>
        </w:tc>
      </w:tr>
      <w:tr w:rsidR="00BF3241">
        <w:trPr>
          <w:trHeight w:hRule="exact" w:val="500"/>
        </w:trPr>
        <w:tc>
          <w:tcPr>
            <w:tcW w:w="5180" w:type="dxa"/>
            <w:tcBorders>
              <w:left w:val="single" w:sz="6" w:space="0" w:color="auto"/>
            </w:tcBorders>
          </w:tcPr>
          <w:p w:rsidR="00BF3241" w:rsidRDefault="00BF3241">
            <w:pPr>
              <w:spacing w:before="40" w:line="360" w:lineRule="auto"/>
              <w:ind w:firstLine="0"/>
              <w:rPr>
                <w:sz w:val="28"/>
              </w:rPr>
            </w:pPr>
            <w:r>
              <w:rPr>
                <w:sz w:val="28"/>
              </w:rPr>
              <w:t>выпускников ПТУ</w:t>
            </w:r>
          </w:p>
        </w:tc>
        <w:tc>
          <w:tcPr>
            <w:tcW w:w="3840" w:type="dxa"/>
            <w:gridSpan w:val="3"/>
          </w:tcPr>
          <w:p w:rsidR="00BF3241" w:rsidRDefault="00BF3241">
            <w:pPr>
              <w:spacing w:before="40" w:line="360" w:lineRule="auto"/>
              <w:ind w:firstLine="0"/>
              <w:rPr>
                <w:sz w:val="28"/>
              </w:rPr>
            </w:pPr>
            <w:r>
              <w:rPr>
                <w:sz w:val="28"/>
              </w:rPr>
              <w:t>54 154 213</w:t>
            </w:r>
          </w:p>
        </w:tc>
        <w:tc>
          <w:tcPr>
            <w:tcW w:w="1280" w:type="dxa"/>
          </w:tcPr>
          <w:p w:rsidR="00BF3241" w:rsidRDefault="00BF3241">
            <w:pPr>
              <w:spacing w:before="40" w:line="360" w:lineRule="auto"/>
              <w:ind w:firstLine="0"/>
              <w:rPr>
                <w:sz w:val="28"/>
              </w:rPr>
            </w:pPr>
            <w:r>
              <w:rPr>
                <w:sz w:val="28"/>
              </w:rPr>
              <w:t>282</w:t>
            </w:r>
          </w:p>
        </w:tc>
        <w:tc>
          <w:tcPr>
            <w:tcW w:w="1280" w:type="dxa"/>
          </w:tcPr>
          <w:p w:rsidR="00BF3241" w:rsidRDefault="00BF3241">
            <w:pPr>
              <w:spacing w:before="40" w:line="360" w:lineRule="auto"/>
              <w:ind w:firstLine="0"/>
              <w:rPr>
                <w:sz w:val="28"/>
              </w:rPr>
            </w:pPr>
            <w:r>
              <w:rPr>
                <w:sz w:val="28"/>
              </w:rPr>
              <w:t>269</w:t>
            </w:r>
          </w:p>
        </w:tc>
        <w:tc>
          <w:tcPr>
            <w:tcW w:w="1300" w:type="dxa"/>
          </w:tcPr>
          <w:p w:rsidR="00BF3241" w:rsidRDefault="00BF3241">
            <w:pPr>
              <w:spacing w:before="40" w:line="360" w:lineRule="auto"/>
              <w:ind w:firstLine="0"/>
              <w:rPr>
                <w:sz w:val="28"/>
              </w:rPr>
            </w:pPr>
            <w:r>
              <w:rPr>
                <w:sz w:val="28"/>
              </w:rPr>
              <w:t>193</w:t>
            </w:r>
          </w:p>
        </w:tc>
        <w:tc>
          <w:tcPr>
            <w:tcW w:w="1300" w:type="dxa"/>
            <w:tcBorders>
              <w:right w:val="single" w:sz="6" w:space="0" w:color="auto"/>
            </w:tcBorders>
          </w:tcPr>
          <w:p w:rsidR="00BF3241" w:rsidRDefault="00BF3241">
            <w:pPr>
              <w:spacing w:before="40" w:line="360" w:lineRule="auto"/>
              <w:ind w:firstLine="0"/>
              <w:rPr>
                <w:sz w:val="28"/>
              </w:rPr>
            </w:pPr>
            <w:r>
              <w:rPr>
                <w:sz w:val="28"/>
              </w:rPr>
              <w:t>180</w:t>
            </w:r>
          </w:p>
        </w:tc>
      </w:tr>
      <w:tr w:rsidR="00BF3241">
        <w:trPr>
          <w:trHeight w:hRule="exact" w:val="500"/>
        </w:trPr>
        <w:tc>
          <w:tcPr>
            <w:tcW w:w="5180" w:type="dxa"/>
            <w:tcBorders>
              <w:left w:val="single" w:sz="6" w:space="0" w:color="auto"/>
            </w:tcBorders>
          </w:tcPr>
          <w:p w:rsidR="00BF3241" w:rsidRDefault="00BF3241">
            <w:pPr>
              <w:spacing w:before="40" w:line="360" w:lineRule="auto"/>
              <w:ind w:firstLine="0"/>
              <w:rPr>
                <w:sz w:val="28"/>
              </w:rPr>
            </w:pPr>
            <w:r>
              <w:rPr>
                <w:sz w:val="28"/>
              </w:rPr>
              <w:t>выпускников ВУЗов и техникумов</w:t>
            </w:r>
          </w:p>
        </w:tc>
        <w:tc>
          <w:tcPr>
            <w:tcW w:w="3840" w:type="dxa"/>
            <w:gridSpan w:val="3"/>
          </w:tcPr>
          <w:p w:rsidR="00BF3241" w:rsidRDefault="00BF3241">
            <w:pPr>
              <w:spacing w:before="40" w:line="360" w:lineRule="auto"/>
              <w:ind w:firstLine="0"/>
              <w:rPr>
                <w:sz w:val="28"/>
              </w:rPr>
            </w:pPr>
            <w:r>
              <w:rPr>
                <w:sz w:val="28"/>
              </w:rPr>
              <w:t>84 158 184</w:t>
            </w:r>
          </w:p>
        </w:tc>
        <w:tc>
          <w:tcPr>
            <w:tcW w:w="1280" w:type="dxa"/>
          </w:tcPr>
          <w:p w:rsidR="00BF3241" w:rsidRDefault="00BF3241">
            <w:pPr>
              <w:spacing w:before="40" w:line="360" w:lineRule="auto"/>
              <w:ind w:firstLine="0"/>
              <w:rPr>
                <w:sz w:val="28"/>
              </w:rPr>
            </w:pPr>
            <w:r>
              <w:rPr>
                <w:sz w:val="28"/>
              </w:rPr>
              <w:t>207</w:t>
            </w:r>
          </w:p>
        </w:tc>
        <w:tc>
          <w:tcPr>
            <w:tcW w:w="1280" w:type="dxa"/>
          </w:tcPr>
          <w:p w:rsidR="00BF3241" w:rsidRDefault="00BF3241">
            <w:pPr>
              <w:spacing w:before="40" w:line="360" w:lineRule="auto"/>
              <w:ind w:firstLine="0"/>
              <w:rPr>
                <w:sz w:val="28"/>
              </w:rPr>
            </w:pPr>
            <w:r>
              <w:rPr>
                <w:sz w:val="28"/>
              </w:rPr>
              <w:t>234</w:t>
            </w:r>
          </w:p>
        </w:tc>
        <w:tc>
          <w:tcPr>
            <w:tcW w:w="1300" w:type="dxa"/>
          </w:tcPr>
          <w:p w:rsidR="00BF3241" w:rsidRDefault="00BF3241">
            <w:pPr>
              <w:spacing w:before="40" w:line="360" w:lineRule="auto"/>
              <w:ind w:firstLine="0"/>
              <w:rPr>
                <w:sz w:val="28"/>
              </w:rPr>
            </w:pPr>
            <w:r>
              <w:rPr>
                <w:sz w:val="28"/>
              </w:rPr>
              <w:t>225</w:t>
            </w:r>
          </w:p>
        </w:tc>
        <w:tc>
          <w:tcPr>
            <w:tcW w:w="1300" w:type="dxa"/>
            <w:tcBorders>
              <w:right w:val="single" w:sz="6" w:space="0" w:color="auto"/>
            </w:tcBorders>
          </w:tcPr>
          <w:p w:rsidR="00BF3241" w:rsidRDefault="00BF3241">
            <w:pPr>
              <w:spacing w:before="40" w:line="360" w:lineRule="auto"/>
              <w:ind w:firstLine="0"/>
              <w:rPr>
                <w:sz w:val="28"/>
              </w:rPr>
            </w:pPr>
            <w:r>
              <w:rPr>
                <w:sz w:val="28"/>
              </w:rPr>
              <w:t>157</w:t>
            </w:r>
          </w:p>
        </w:tc>
      </w:tr>
      <w:tr w:rsidR="00BF3241">
        <w:trPr>
          <w:trHeight w:hRule="exact" w:val="480"/>
        </w:trPr>
        <w:tc>
          <w:tcPr>
            <w:tcW w:w="5180" w:type="dxa"/>
            <w:tcBorders>
              <w:left w:val="single" w:sz="6" w:space="0" w:color="auto"/>
            </w:tcBorders>
          </w:tcPr>
          <w:p w:rsidR="00BF3241" w:rsidRDefault="00BF3241">
            <w:pPr>
              <w:spacing w:before="40" w:line="360" w:lineRule="auto"/>
              <w:ind w:firstLine="0"/>
              <w:rPr>
                <w:sz w:val="28"/>
              </w:rPr>
            </w:pPr>
            <w:r>
              <w:rPr>
                <w:sz w:val="28"/>
              </w:rPr>
              <w:t>Трудоустроено</w:t>
            </w:r>
          </w:p>
        </w:tc>
        <w:tc>
          <w:tcPr>
            <w:tcW w:w="3840" w:type="dxa"/>
            <w:gridSpan w:val="3"/>
          </w:tcPr>
          <w:p w:rsidR="00BF3241" w:rsidRDefault="00BF3241">
            <w:pPr>
              <w:spacing w:before="40" w:line="360" w:lineRule="auto"/>
              <w:ind w:firstLine="0"/>
              <w:rPr>
                <w:sz w:val="28"/>
              </w:rPr>
            </w:pPr>
            <w:r>
              <w:rPr>
                <w:sz w:val="28"/>
              </w:rPr>
              <w:t>1188 1639 2049</w:t>
            </w:r>
          </w:p>
        </w:tc>
        <w:tc>
          <w:tcPr>
            <w:tcW w:w="1280" w:type="dxa"/>
          </w:tcPr>
          <w:p w:rsidR="00BF3241" w:rsidRDefault="00BF3241">
            <w:pPr>
              <w:spacing w:before="40" w:line="360" w:lineRule="auto"/>
              <w:ind w:firstLine="0"/>
              <w:rPr>
                <w:sz w:val="28"/>
              </w:rPr>
            </w:pPr>
            <w:r>
              <w:rPr>
                <w:sz w:val="28"/>
              </w:rPr>
              <w:t>1708</w:t>
            </w:r>
          </w:p>
        </w:tc>
        <w:tc>
          <w:tcPr>
            <w:tcW w:w="1280" w:type="dxa"/>
          </w:tcPr>
          <w:p w:rsidR="00BF3241" w:rsidRDefault="00BF3241">
            <w:pPr>
              <w:spacing w:before="40" w:line="360" w:lineRule="auto"/>
              <w:ind w:firstLine="0"/>
              <w:rPr>
                <w:sz w:val="28"/>
              </w:rPr>
            </w:pPr>
            <w:r>
              <w:rPr>
                <w:sz w:val="28"/>
              </w:rPr>
              <w:t>2232</w:t>
            </w:r>
          </w:p>
        </w:tc>
        <w:tc>
          <w:tcPr>
            <w:tcW w:w="1300" w:type="dxa"/>
          </w:tcPr>
          <w:p w:rsidR="00BF3241" w:rsidRDefault="00BF3241">
            <w:pPr>
              <w:spacing w:before="40" w:line="360" w:lineRule="auto"/>
              <w:ind w:firstLine="0"/>
              <w:rPr>
                <w:sz w:val="28"/>
              </w:rPr>
            </w:pPr>
            <w:r>
              <w:rPr>
                <w:sz w:val="28"/>
              </w:rPr>
              <w:t>3982</w:t>
            </w:r>
          </w:p>
        </w:tc>
        <w:tc>
          <w:tcPr>
            <w:tcW w:w="1300" w:type="dxa"/>
            <w:tcBorders>
              <w:right w:val="single" w:sz="6" w:space="0" w:color="auto"/>
            </w:tcBorders>
          </w:tcPr>
          <w:p w:rsidR="00BF3241" w:rsidRDefault="00BF3241">
            <w:pPr>
              <w:spacing w:before="40" w:line="360" w:lineRule="auto"/>
              <w:ind w:firstLine="0"/>
              <w:rPr>
                <w:sz w:val="28"/>
              </w:rPr>
            </w:pPr>
            <w:r>
              <w:rPr>
                <w:sz w:val="28"/>
              </w:rPr>
              <w:t>4075</w:t>
            </w:r>
          </w:p>
        </w:tc>
      </w:tr>
      <w:tr w:rsidR="00BF3241">
        <w:trPr>
          <w:trHeight w:hRule="exact" w:val="500"/>
        </w:trPr>
        <w:tc>
          <w:tcPr>
            <w:tcW w:w="5180" w:type="dxa"/>
            <w:tcBorders>
              <w:left w:val="single" w:sz="6" w:space="0" w:color="auto"/>
            </w:tcBorders>
          </w:tcPr>
          <w:p w:rsidR="00BF3241" w:rsidRDefault="00BF3241">
            <w:pPr>
              <w:spacing w:before="40" w:line="360" w:lineRule="auto"/>
              <w:ind w:firstLine="0"/>
              <w:rPr>
                <w:sz w:val="28"/>
              </w:rPr>
            </w:pPr>
            <w:r>
              <w:rPr>
                <w:sz w:val="28"/>
              </w:rPr>
              <w:t>Направлено на переучение</w:t>
            </w:r>
          </w:p>
        </w:tc>
        <w:tc>
          <w:tcPr>
            <w:tcW w:w="3840" w:type="dxa"/>
            <w:gridSpan w:val="3"/>
          </w:tcPr>
          <w:p w:rsidR="00BF3241" w:rsidRDefault="00BF3241">
            <w:pPr>
              <w:spacing w:before="40" w:line="360" w:lineRule="auto"/>
              <w:ind w:firstLine="0"/>
              <w:rPr>
                <w:sz w:val="28"/>
              </w:rPr>
            </w:pPr>
            <w:r>
              <w:rPr>
                <w:sz w:val="28"/>
              </w:rPr>
              <w:t>154 227 375</w:t>
            </w:r>
          </w:p>
        </w:tc>
        <w:tc>
          <w:tcPr>
            <w:tcW w:w="1280" w:type="dxa"/>
          </w:tcPr>
          <w:p w:rsidR="00BF3241" w:rsidRDefault="00BF3241">
            <w:pPr>
              <w:spacing w:before="40" w:line="360" w:lineRule="auto"/>
              <w:ind w:firstLine="0"/>
              <w:rPr>
                <w:sz w:val="28"/>
              </w:rPr>
            </w:pPr>
            <w:r>
              <w:rPr>
                <w:sz w:val="28"/>
              </w:rPr>
              <w:t>532</w:t>
            </w:r>
          </w:p>
        </w:tc>
        <w:tc>
          <w:tcPr>
            <w:tcW w:w="1280" w:type="dxa"/>
          </w:tcPr>
          <w:p w:rsidR="00BF3241" w:rsidRDefault="00BF3241">
            <w:pPr>
              <w:spacing w:before="40" w:line="360" w:lineRule="auto"/>
              <w:ind w:firstLine="0"/>
              <w:rPr>
                <w:sz w:val="28"/>
              </w:rPr>
            </w:pPr>
            <w:r>
              <w:rPr>
                <w:sz w:val="28"/>
              </w:rPr>
              <w:t>791</w:t>
            </w:r>
          </w:p>
        </w:tc>
        <w:tc>
          <w:tcPr>
            <w:tcW w:w="1300" w:type="dxa"/>
          </w:tcPr>
          <w:p w:rsidR="00BF3241" w:rsidRDefault="00BF3241">
            <w:pPr>
              <w:spacing w:before="40" w:line="360" w:lineRule="auto"/>
              <w:ind w:firstLine="0"/>
              <w:rPr>
                <w:sz w:val="28"/>
              </w:rPr>
            </w:pPr>
            <w:r>
              <w:rPr>
                <w:sz w:val="28"/>
              </w:rPr>
              <w:t>810</w:t>
            </w:r>
          </w:p>
        </w:tc>
        <w:tc>
          <w:tcPr>
            <w:tcW w:w="1300" w:type="dxa"/>
            <w:tcBorders>
              <w:right w:val="single" w:sz="6" w:space="0" w:color="auto"/>
            </w:tcBorders>
          </w:tcPr>
          <w:p w:rsidR="00BF3241" w:rsidRDefault="00BF3241">
            <w:pPr>
              <w:spacing w:before="40" w:line="360" w:lineRule="auto"/>
              <w:ind w:firstLine="0"/>
              <w:rPr>
                <w:sz w:val="28"/>
              </w:rPr>
            </w:pPr>
            <w:r>
              <w:rPr>
                <w:sz w:val="28"/>
              </w:rPr>
              <w:t>1043</w:t>
            </w:r>
          </w:p>
        </w:tc>
      </w:tr>
      <w:tr w:rsidR="00BF3241">
        <w:trPr>
          <w:trHeight w:hRule="exact" w:val="480"/>
        </w:trPr>
        <w:tc>
          <w:tcPr>
            <w:tcW w:w="5180" w:type="dxa"/>
            <w:tcBorders>
              <w:left w:val="single" w:sz="6" w:space="0" w:color="auto"/>
            </w:tcBorders>
          </w:tcPr>
          <w:p w:rsidR="00BF3241" w:rsidRDefault="00BF3241">
            <w:pPr>
              <w:spacing w:before="40" w:line="360" w:lineRule="auto"/>
              <w:ind w:firstLine="0"/>
              <w:rPr>
                <w:sz w:val="28"/>
              </w:rPr>
            </w:pPr>
            <w:r>
              <w:rPr>
                <w:sz w:val="28"/>
              </w:rPr>
              <w:t>Состоит на учёте всего :</w:t>
            </w:r>
          </w:p>
        </w:tc>
        <w:tc>
          <w:tcPr>
            <w:tcW w:w="3840" w:type="dxa"/>
            <w:gridSpan w:val="3"/>
          </w:tcPr>
          <w:p w:rsidR="00BF3241" w:rsidRDefault="00BF3241">
            <w:pPr>
              <w:spacing w:before="40" w:line="360" w:lineRule="auto"/>
              <w:ind w:firstLine="0"/>
              <w:rPr>
                <w:sz w:val="28"/>
              </w:rPr>
            </w:pPr>
            <w:r>
              <w:rPr>
                <w:sz w:val="28"/>
              </w:rPr>
              <w:t>218 1049 3173</w:t>
            </w:r>
          </w:p>
        </w:tc>
        <w:tc>
          <w:tcPr>
            <w:tcW w:w="1280" w:type="dxa"/>
          </w:tcPr>
          <w:p w:rsidR="00BF3241" w:rsidRDefault="00BF3241">
            <w:pPr>
              <w:spacing w:before="40" w:line="360" w:lineRule="auto"/>
              <w:ind w:firstLine="0"/>
              <w:rPr>
                <w:sz w:val="28"/>
              </w:rPr>
            </w:pPr>
            <w:r>
              <w:rPr>
                <w:sz w:val="28"/>
              </w:rPr>
              <w:t>3733</w:t>
            </w:r>
          </w:p>
        </w:tc>
        <w:tc>
          <w:tcPr>
            <w:tcW w:w="1280" w:type="dxa"/>
          </w:tcPr>
          <w:p w:rsidR="00BF3241" w:rsidRDefault="00BF3241">
            <w:pPr>
              <w:spacing w:before="40" w:line="360" w:lineRule="auto"/>
              <w:ind w:firstLine="0"/>
              <w:rPr>
                <w:sz w:val="28"/>
              </w:rPr>
            </w:pPr>
            <w:r>
              <w:rPr>
                <w:sz w:val="28"/>
              </w:rPr>
              <w:t>4912</w:t>
            </w:r>
          </w:p>
        </w:tc>
        <w:tc>
          <w:tcPr>
            <w:tcW w:w="1300" w:type="dxa"/>
          </w:tcPr>
          <w:p w:rsidR="00BF3241" w:rsidRDefault="00BF3241">
            <w:pPr>
              <w:spacing w:before="40" w:line="360" w:lineRule="auto"/>
              <w:ind w:firstLine="0"/>
              <w:rPr>
                <w:sz w:val="28"/>
              </w:rPr>
            </w:pPr>
            <w:r>
              <w:rPr>
                <w:sz w:val="28"/>
              </w:rPr>
              <w:t>3805</w:t>
            </w:r>
          </w:p>
        </w:tc>
        <w:tc>
          <w:tcPr>
            <w:tcW w:w="1300" w:type="dxa"/>
            <w:tcBorders>
              <w:right w:val="single" w:sz="6" w:space="0" w:color="auto"/>
            </w:tcBorders>
          </w:tcPr>
          <w:p w:rsidR="00BF3241" w:rsidRDefault="00BF3241">
            <w:pPr>
              <w:spacing w:before="40" w:line="360" w:lineRule="auto"/>
              <w:ind w:firstLine="0"/>
              <w:rPr>
                <w:sz w:val="28"/>
              </w:rPr>
            </w:pPr>
            <w:r>
              <w:rPr>
                <w:sz w:val="28"/>
              </w:rPr>
              <w:t>3654</w:t>
            </w:r>
          </w:p>
        </w:tc>
      </w:tr>
      <w:tr w:rsidR="00BF3241">
        <w:trPr>
          <w:trHeight w:hRule="exact" w:val="480"/>
        </w:trPr>
        <w:tc>
          <w:tcPr>
            <w:tcW w:w="5180" w:type="dxa"/>
            <w:tcBorders>
              <w:left w:val="single" w:sz="6" w:space="0" w:color="auto"/>
            </w:tcBorders>
          </w:tcPr>
          <w:p w:rsidR="00BF3241" w:rsidRDefault="00BF3241">
            <w:pPr>
              <w:spacing w:before="40" w:line="360" w:lineRule="auto"/>
              <w:ind w:firstLine="0"/>
              <w:rPr>
                <w:sz w:val="28"/>
              </w:rPr>
            </w:pPr>
            <w:r>
              <w:rPr>
                <w:sz w:val="28"/>
              </w:rPr>
              <w:t>Наличие вакансий</w:t>
            </w:r>
          </w:p>
        </w:tc>
        <w:tc>
          <w:tcPr>
            <w:tcW w:w="3840" w:type="dxa"/>
            <w:gridSpan w:val="3"/>
          </w:tcPr>
          <w:p w:rsidR="00BF3241" w:rsidRDefault="00BF3241">
            <w:pPr>
              <w:spacing w:before="40" w:line="360" w:lineRule="auto"/>
              <w:ind w:firstLine="0"/>
              <w:rPr>
                <w:sz w:val="28"/>
              </w:rPr>
            </w:pPr>
            <w:r>
              <w:rPr>
                <w:sz w:val="28"/>
              </w:rPr>
              <w:t>504 233 263</w:t>
            </w:r>
          </w:p>
        </w:tc>
        <w:tc>
          <w:tcPr>
            <w:tcW w:w="1280" w:type="dxa"/>
          </w:tcPr>
          <w:p w:rsidR="00BF3241" w:rsidRDefault="00BF3241">
            <w:pPr>
              <w:spacing w:before="40" w:line="360" w:lineRule="auto"/>
              <w:ind w:firstLine="0"/>
              <w:rPr>
                <w:sz w:val="28"/>
              </w:rPr>
            </w:pPr>
            <w:r>
              <w:rPr>
                <w:sz w:val="28"/>
              </w:rPr>
              <w:t>214</w:t>
            </w:r>
          </w:p>
        </w:tc>
        <w:tc>
          <w:tcPr>
            <w:tcW w:w="1280" w:type="dxa"/>
          </w:tcPr>
          <w:p w:rsidR="00BF3241" w:rsidRDefault="00BF3241">
            <w:pPr>
              <w:spacing w:before="40" w:line="360" w:lineRule="auto"/>
              <w:ind w:firstLine="0"/>
              <w:rPr>
                <w:sz w:val="28"/>
              </w:rPr>
            </w:pPr>
            <w:r>
              <w:rPr>
                <w:sz w:val="28"/>
              </w:rPr>
              <w:t>244</w:t>
            </w:r>
          </w:p>
        </w:tc>
        <w:tc>
          <w:tcPr>
            <w:tcW w:w="1300" w:type="dxa"/>
          </w:tcPr>
          <w:p w:rsidR="00BF3241" w:rsidRDefault="00BF3241">
            <w:pPr>
              <w:spacing w:before="40" w:line="360" w:lineRule="auto"/>
              <w:ind w:firstLine="0"/>
              <w:rPr>
                <w:sz w:val="28"/>
              </w:rPr>
            </w:pPr>
            <w:r>
              <w:rPr>
                <w:sz w:val="28"/>
              </w:rPr>
              <w:t>427</w:t>
            </w:r>
          </w:p>
        </w:tc>
        <w:tc>
          <w:tcPr>
            <w:tcW w:w="1300" w:type="dxa"/>
            <w:tcBorders>
              <w:right w:val="single" w:sz="6" w:space="0" w:color="auto"/>
            </w:tcBorders>
          </w:tcPr>
          <w:p w:rsidR="00BF3241" w:rsidRDefault="00BF3241">
            <w:pPr>
              <w:spacing w:before="40" w:line="360" w:lineRule="auto"/>
              <w:ind w:firstLine="0"/>
              <w:rPr>
                <w:sz w:val="28"/>
              </w:rPr>
            </w:pPr>
            <w:r>
              <w:rPr>
                <w:sz w:val="28"/>
              </w:rPr>
              <w:t>564</w:t>
            </w:r>
          </w:p>
        </w:tc>
      </w:tr>
      <w:tr w:rsidR="00BF3241">
        <w:trPr>
          <w:trHeight w:hRule="exact" w:val="520"/>
        </w:trPr>
        <w:tc>
          <w:tcPr>
            <w:tcW w:w="5180" w:type="dxa"/>
            <w:tcBorders>
              <w:left w:val="single" w:sz="6" w:space="0" w:color="auto"/>
            </w:tcBorders>
          </w:tcPr>
          <w:p w:rsidR="00BF3241" w:rsidRDefault="00BF3241">
            <w:pPr>
              <w:spacing w:before="40" w:line="360" w:lineRule="auto"/>
              <w:ind w:firstLine="0"/>
              <w:rPr>
                <w:sz w:val="28"/>
              </w:rPr>
            </w:pPr>
            <w:r>
              <w:rPr>
                <w:sz w:val="28"/>
              </w:rPr>
              <w:t>Приняло участие в общественных работах</w:t>
            </w:r>
          </w:p>
        </w:tc>
        <w:tc>
          <w:tcPr>
            <w:tcW w:w="3840" w:type="dxa"/>
            <w:gridSpan w:val="3"/>
          </w:tcPr>
          <w:p w:rsidR="00BF3241" w:rsidRDefault="00BF3241">
            <w:pPr>
              <w:spacing w:before="40" w:line="360" w:lineRule="auto"/>
              <w:ind w:firstLine="0"/>
              <w:rPr>
                <w:sz w:val="28"/>
              </w:rPr>
            </w:pPr>
            <w:r>
              <w:rPr>
                <w:sz w:val="28"/>
              </w:rPr>
              <w:t>70 77 771</w:t>
            </w:r>
          </w:p>
        </w:tc>
        <w:tc>
          <w:tcPr>
            <w:tcW w:w="1280" w:type="dxa"/>
          </w:tcPr>
          <w:p w:rsidR="00BF3241" w:rsidRDefault="00BF3241">
            <w:pPr>
              <w:spacing w:before="40" w:line="360" w:lineRule="auto"/>
              <w:ind w:firstLine="0"/>
              <w:rPr>
                <w:sz w:val="28"/>
              </w:rPr>
            </w:pPr>
            <w:r>
              <w:rPr>
                <w:sz w:val="28"/>
              </w:rPr>
              <w:t>1456</w:t>
            </w:r>
          </w:p>
        </w:tc>
        <w:tc>
          <w:tcPr>
            <w:tcW w:w="1280" w:type="dxa"/>
          </w:tcPr>
          <w:p w:rsidR="00BF3241" w:rsidRDefault="00BF3241">
            <w:pPr>
              <w:spacing w:before="40" w:line="360" w:lineRule="auto"/>
              <w:ind w:firstLine="0"/>
              <w:rPr>
                <w:sz w:val="28"/>
              </w:rPr>
            </w:pPr>
            <w:r>
              <w:rPr>
                <w:sz w:val="28"/>
              </w:rPr>
              <w:t>1590</w:t>
            </w:r>
          </w:p>
        </w:tc>
        <w:tc>
          <w:tcPr>
            <w:tcW w:w="1300" w:type="dxa"/>
          </w:tcPr>
          <w:p w:rsidR="00BF3241" w:rsidRDefault="00BF3241">
            <w:pPr>
              <w:spacing w:before="40" w:line="360" w:lineRule="auto"/>
              <w:ind w:firstLine="0"/>
              <w:rPr>
                <w:sz w:val="28"/>
              </w:rPr>
            </w:pPr>
            <w:r>
              <w:rPr>
                <w:sz w:val="28"/>
              </w:rPr>
              <w:t>2808</w:t>
            </w:r>
          </w:p>
        </w:tc>
        <w:tc>
          <w:tcPr>
            <w:tcW w:w="1300" w:type="dxa"/>
            <w:tcBorders>
              <w:right w:val="single" w:sz="6" w:space="0" w:color="auto"/>
            </w:tcBorders>
          </w:tcPr>
          <w:p w:rsidR="00BF3241" w:rsidRDefault="00BF3241">
            <w:pPr>
              <w:spacing w:before="40" w:line="360" w:lineRule="auto"/>
              <w:ind w:firstLine="0"/>
              <w:rPr>
                <w:sz w:val="28"/>
              </w:rPr>
            </w:pPr>
            <w:r>
              <w:rPr>
                <w:sz w:val="28"/>
              </w:rPr>
              <w:t>3425</w:t>
            </w:r>
          </w:p>
        </w:tc>
      </w:tr>
      <w:tr w:rsidR="00BF3241">
        <w:trPr>
          <w:trHeight w:hRule="exact" w:val="400"/>
        </w:trPr>
        <w:tc>
          <w:tcPr>
            <w:tcW w:w="5180" w:type="dxa"/>
            <w:tcBorders>
              <w:left w:val="single" w:sz="6" w:space="0" w:color="auto"/>
              <w:bottom w:val="single" w:sz="6" w:space="0" w:color="auto"/>
            </w:tcBorders>
          </w:tcPr>
          <w:p w:rsidR="00BF3241" w:rsidRDefault="00BF3241">
            <w:pPr>
              <w:spacing w:before="40" w:line="360" w:lineRule="auto"/>
              <w:ind w:firstLine="0"/>
              <w:rPr>
                <w:sz w:val="28"/>
              </w:rPr>
            </w:pPr>
            <w:r>
              <w:rPr>
                <w:sz w:val="28"/>
              </w:rPr>
              <w:t>Уровень безработицы</w:t>
            </w:r>
          </w:p>
        </w:tc>
        <w:tc>
          <w:tcPr>
            <w:tcW w:w="3840" w:type="dxa"/>
            <w:gridSpan w:val="3"/>
            <w:tcBorders>
              <w:bottom w:val="single" w:sz="6" w:space="0" w:color="auto"/>
            </w:tcBorders>
          </w:tcPr>
          <w:p w:rsidR="00BF3241" w:rsidRDefault="00BF3241">
            <w:pPr>
              <w:spacing w:before="40" w:line="360" w:lineRule="auto"/>
              <w:ind w:firstLine="0"/>
              <w:rPr>
                <w:sz w:val="28"/>
              </w:rPr>
            </w:pPr>
            <w:r>
              <w:rPr>
                <w:sz w:val="28"/>
              </w:rPr>
              <w:t>0.17 0,79 2,37</w:t>
            </w:r>
          </w:p>
        </w:tc>
        <w:tc>
          <w:tcPr>
            <w:tcW w:w="1280" w:type="dxa"/>
            <w:tcBorders>
              <w:bottom w:val="single" w:sz="6" w:space="0" w:color="auto"/>
            </w:tcBorders>
          </w:tcPr>
          <w:p w:rsidR="00BF3241" w:rsidRDefault="00BF3241">
            <w:pPr>
              <w:spacing w:before="40" w:line="360" w:lineRule="auto"/>
              <w:ind w:firstLine="0"/>
              <w:rPr>
                <w:sz w:val="28"/>
              </w:rPr>
            </w:pPr>
            <w:r>
              <w:rPr>
                <w:sz w:val="28"/>
              </w:rPr>
              <w:t>2,81</w:t>
            </w:r>
          </w:p>
        </w:tc>
        <w:tc>
          <w:tcPr>
            <w:tcW w:w="1280" w:type="dxa"/>
            <w:tcBorders>
              <w:bottom w:val="single" w:sz="6" w:space="0" w:color="auto"/>
            </w:tcBorders>
          </w:tcPr>
          <w:p w:rsidR="00BF3241" w:rsidRDefault="00BF3241">
            <w:pPr>
              <w:spacing w:before="40" w:line="360" w:lineRule="auto"/>
              <w:ind w:firstLine="0"/>
              <w:rPr>
                <w:sz w:val="28"/>
              </w:rPr>
            </w:pPr>
            <w:r>
              <w:rPr>
                <w:sz w:val="28"/>
              </w:rPr>
              <w:t>3.59</w:t>
            </w:r>
          </w:p>
        </w:tc>
        <w:tc>
          <w:tcPr>
            <w:tcW w:w="1300" w:type="dxa"/>
            <w:tcBorders>
              <w:bottom w:val="single" w:sz="6" w:space="0" w:color="auto"/>
            </w:tcBorders>
          </w:tcPr>
          <w:p w:rsidR="00BF3241" w:rsidRDefault="00BF3241">
            <w:pPr>
              <w:spacing w:before="40" w:line="360" w:lineRule="auto"/>
              <w:ind w:firstLine="0"/>
              <w:rPr>
                <w:sz w:val="28"/>
              </w:rPr>
            </w:pPr>
            <w:r>
              <w:rPr>
                <w:sz w:val="28"/>
              </w:rPr>
              <w:t>Й.80</w:t>
            </w:r>
          </w:p>
        </w:tc>
        <w:tc>
          <w:tcPr>
            <w:tcW w:w="1300" w:type="dxa"/>
            <w:tcBorders>
              <w:bottom w:val="single" w:sz="6" w:space="0" w:color="auto"/>
              <w:right w:val="single" w:sz="6" w:space="0" w:color="auto"/>
            </w:tcBorders>
          </w:tcPr>
          <w:p w:rsidR="00BF3241" w:rsidRDefault="00BF3241">
            <w:pPr>
              <w:spacing w:before="40" w:line="360" w:lineRule="auto"/>
              <w:ind w:firstLine="0"/>
              <w:rPr>
                <w:sz w:val="28"/>
              </w:rPr>
            </w:pPr>
            <w:r>
              <w:rPr>
                <w:sz w:val="28"/>
              </w:rPr>
              <w:t>2,69</w:t>
            </w:r>
          </w:p>
        </w:tc>
      </w:tr>
    </w:tbl>
    <w:p w:rsidR="00BF3241" w:rsidRDefault="00BF3241">
      <w:pPr>
        <w:spacing w:before="0" w:line="360" w:lineRule="auto"/>
        <w:ind w:firstLine="0"/>
        <w:rPr>
          <w:sz w:val="28"/>
        </w:rPr>
      </w:pPr>
    </w:p>
    <w:p w:rsidR="00BF3241" w:rsidRDefault="00BF3241">
      <w:pPr>
        <w:spacing w:before="280" w:line="360" w:lineRule="auto"/>
        <w:ind w:firstLine="0"/>
        <w:rPr>
          <w:sz w:val="28"/>
        </w:rPr>
      </w:pPr>
      <w:r>
        <w:rPr>
          <w:sz w:val="28"/>
        </w:rPr>
        <w:t>Примечание: Таблица составлена по данным ежегодной отчетности центра занятости населения г. Бобруйска.</w:t>
      </w:r>
    </w:p>
    <w:p w:rsidR="00BF3241" w:rsidRDefault="00BF3241">
      <w:pPr>
        <w:spacing w:before="280" w:line="360" w:lineRule="auto"/>
        <w:ind w:firstLine="0"/>
        <w:rPr>
          <w:sz w:val="28"/>
        </w:rPr>
        <w:sectPr w:rsidR="00BF3241">
          <w:pgSz w:w="16820" w:h="11900" w:orient="landscape"/>
          <w:pgMar w:top="1134" w:right="851" w:bottom="851" w:left="1418" w:header="720" w:footer="720" w:gutter="0"/>
          <w:paperSrc w:first="49" w:other="49"/>
          <w:cols w:space="60"/>
          <w:noEndnote/>
        </w:sectPr>
      </w:pPr>
    </w:p>
    <w:p w:rsidR="00BF3241" w:rsidRDefault="00BF3241">
      <w:pPr>
        <w:spacing w:before="0" w:line="360" w:lineRule="auto"/>
        <w:ind w:left="6080" w:firstLine="0"/>
        <w:rPr>
          <w:sz w:val="28"/>
        </w:rPr>
      </w:pPr>
      <w:r>
        <w:rPr>
          <w:sz w:val="28"/>
        </w:rPr>
        <w:t>Приложение?</w:t>
      </w:r>
    </w:p>
    <w:p w:rsidR="00BF3241" w:rsidRDefault="00BF3241">
      <w:pPr>
        <w:pStyle w:val="FR2"/>
        <w:spacing w:line="360" w:lineRule="auto"/>
        <w:rPr>
          <w:sz w:val="28"/>
        </w:rPr>
      </w:pPr>
      <w:r>
        <w:rPr>
          <w:sz w:val="28"/>
        </w:rPr>
        <w:t>Динамика регистрации субъектов</w:t>
      </w:r>
      <w:r>
        <w:rPr>
          <w:sz w:val="28"/>
        </w:rPr>
        <w:br/>
        <w:t>хозяйствования в г. Бобруйске в 1990</w:t>
      </w:r>
      <w:r>
        <w:rPr>
          <w:sz w:val="28"/>
        </w:rPr>
        <w:br/>
        <w:t>1999 гг</w:t>
      </w:r>
    </w:p>
    <w:p w:rsidR="00BF3241" w:rsidRDefault="00AA5E9B">
      <w:pPr>
        <w:spacing w:before="880" w:line="360" w:lineRule="auto"/>
        <w:ind w:left="160" w:firstLine="0"/>
        <w:rPr>
          <w:sz w:val="28"/>
        </w:rPr>
      </w:pPr>
      <w:r>
        <w:rPr>
          <w:sz w:val="28"/>
        </w:rPr>
        <w:pict>
          <v:shape id="_x0000_i1028" type="#_x0000_t75" style="width:327pt;height:225pt" fillcolor="window">
            <v:imagedata r:id="rId8" o:title=""/>
          </v:shape>
        </w:pict>
      </w:r>
    </w:p>
    <w:p w:rsidR="00BF3241" w:rsidRDefault="00BF3241">
      <w:pPr>
        <w:spacing w:before="300" w:line="360" w:lineRule="auto"/>
        <w:ind w:left="1280" w:firstLine="0"/>
        <w:rPr>
          <w:sz w:val="28"/>
        </w:rPr>
      </w:pPr>
      <w:r>
        <w:rPr>
          <w:sz w:val="28"/>
        </w:rPr>
        <w:t>^о^б^о^о^о^о^о^о^^</w:t>
      </w:r>
    </w:p>
    <w:p w:rsidR="00BF3241" w:rsidRDefault="00BF3241">
      <w:pPr>
        <w:pStyle w:val="FR1"/>
        <w:spacing w:line="360" w:lineRule="auto"/>
        <w:rPr>
          <w:sz w:val="28"/>
        </w:rPr>
      </w:pPr>
      <w:r>
        <w:rPr>
          <w:sz w:val="28"/>
        </w:rPr>
        <w:t>^^^^^^^^^^</w:t>
      </w:r>
    </w:p>
    <w:p w:rsidR="00BF3241" w:rsidRDefault="00BF3241">
      <w:pPr>
        <w:spacing w:before="240" w:line="360" w:lineRule="auto"/>
        <w:ind w:right="200" w:firstLine="0"/>
        <w:jc w:val="center"/>
        <w:rPr>
          <w:sz w:val="28"/>
        </w:rPr>
      </w:pPr>
      <w:r>
        <w:rPr>
          <w:b/>
          <w:sz w:val="28"/>
        </w:rPr>
        <w:t>Годы</w:t>
      </w:r>
    </w:p>
    <w:p w:rsidR="00BF3241" w:rsidRDefault="00BF3241">
      <w:pPr>
        <w:spacing w:before="720" w:line="360" w:lineRule="auto"/>
        <w:ind w:firstLine="40"/>
        <w:rPr>
          <w:sz w:val="28"/>
        </w:rPr>
      </w:pPr>
      <w:r>
        <w:rPr>
          <w:sz w:val="28"/>
        </w:rPr>
        <w:t>* С февраля по август 1996г. регистрация субъектов хозяйствования не производилась.</w:t>
      </w:r>
      <w:r>
        <w:rPr>
          <w:sz w:val="28"/>
        </w:rPr>
        <w:br/>
        <w:t>Согласно Указа Президента Республики Беларусь от 24 мая 1996г. № 208 "О некоторых</w:t>
      </w:r>
      <w:r>
        <w:rPr>
          <w:sz w:val="28"/>
        </w:rPr>
        <w:br/>
        <w:t>мерах по упорядочению деятельности субъектов хозяйствования" с августа 1996 г.</w:t>
      </w:r>
      <w:r>
        <w:rPr>
          <w:sz w:val="28"/>
        </w:rPr>
        <w:br/>
        <w:t>началась общереспубликанская регистрация субъектов хозяйствования.</w:t>
      </w:r>
    </w:p>
    <w:p w:rsidR="00BF3241" w:rsidRDefault="00BF3241">
      <w:pPr>
        <w:spacing w:before="200" w:line="360" w:lineRule="auto"/>
        <w:ind w:firstLine="40"/>
        <w:rPr>
          <w:sz w:val="28"/>
        </w:rPr>
      </w:pPr>
      <w:r>
        <w:rPr>
          <w:sz w:val="28"/>
        </w:rPr>
        <w:t>** С 18.09.1998 г. по 27.10.1998г. Приостановлена регистрация субъектов хозяйствования</w:t>
      </w:r>
      <w:r>
        <w:rPr>
          <w:sz w:val="28"/>
        </w:rPr>
        <w:br/>
        <w:t>согласно правительственной телеграммы.</w:t>
      </w:r>
    </w:p>
    <w:p w:rsidR="00BF3241" w:rsidRDefault="00BF3241">
      <w:pPr>
        <w:spacing w:before="200" w:line="360" w:lineRule="auto"/>
        <w:ind w:firstLine="40"/>
        <w:rPr>
          <w:sz w:val="28"/>
        </w:rPr>
      </w:pPr>
      <w:r>
        <w:rPr>
          <w:sz w:val="28"/>
        </w:rPr>
        <w:t>* * 16 марта 1999г. Президентом подписан декрет № 11 "Об упорядочении государственной</w:t>
      </w:r>
      <w:r>
        <w:rPr>
          <w:sz w:val="28"/>
        </w:rPr>
        <w:br/>
        <w:t>регистрации и ликвидации (прекращения деятельности) субъектов хозяйствования".</w:t>
      </w:r>
      <w:r>
        <w:rPr>
          <w:sz w:val="28"/>
        </w:rPr>
        <w:br/>
        <w:t>До настоящего времени регистрация субъектов хозяйствования не производится.</w:t>
      </w:r>
    </w:p>
    <w:p w:rsidR="00BF3241" w:rsidRDefault="00BF3241">
      <w:pPr>
        <w:spacing w:before="200" w:line="360" w:lineRule="auto"/>
        <w:ind w:firstLine="40"/>
        <w:rPr>
          <w:sz w:val="28"/>
        </w:rPr>
        <w:sectPr w:rsidR="00BF3241">
          <w:pgSz w:w="11900" w:h="16820"/>
          <w:pgMar w:top="1134" w:right="851" w:bottom="851" w:left="1418" w:header="720" w:footer="720" w:gutter="0"/>
          <w:paperSrc w:first="49" w:other="49"/>
          <w:cols w:space="60"/>
          <w:noEndnote/>
        </w:sectPr>
      </w:pPr>
    </w:p>
    <w:p w:rsidR="00BF3241" w:rsidRDefault="00BF3241">
      <w:pPr>
        <w:spacing w:before="0" w:line="360" w:lineRule="auto"/>
        <w:ind w:left="9080" w:firstLine="0"/>
        <w:rPr>
          <w:sz w:val="28"/>
        </w:rPr>
      </w:pPr>
      <w:r>
        <w:rPr>
          <w:sz w:val="28"/>
        </w:rPr>
        <w:t>89</w:t>
      </w:r>
    </w:p>
    <w:p w:rsidR="00BF3241" w:rsidRDefault="00BF3241">
      <w:pPr>
        <w:pStyle w:val="FR3"/>
        <w:spacing w:line="360" w:lineRule="auto"/>
        <w:ind w:left="8280"/>
        <w:rPr>
          <w:sz w:val="28"/>
        </w:rPr>
      </w:pPr>
      <w:r>
        <w:rPr>
          <w:sz w:val="28"/>
        </w:rPr>
        <w:t>ПжшимьыимЙ</w:t>
      </w:r>
    </w:p>
    <w:p w:rsidR="00BF3241" w:rsidRDefault="00BF3241">
      <w:pPr>
        <w:pStyle w:val="FR3"/>
        <w:spacing w:line="360" w:lineRule="auto"/>
        <w:ind w:left="760" w:right="600"/>
        <w:jc w:val="center"/>
        <w:rPr>
          <w:sz w:val="28"/>
        </w:rPr>
      </w:pPr>
      <w:r>
        <w:rPr>
          <w:sz w:val="28"/>
        </w:rPr>
        <w:t>Параметры лрогноза социально-экомомического развытыя города Бобруйска,</w:t>
      </w:r>
      <w:r>
        <w:rPr>
          <w:sz w:val="28"/>
        </w:rPr>
        <w:br/>
        <w:t>доведенные лромышлемным предприятиям горисполкомом</w:t>
      </w:r>
      <w:r>
        <w:rPr>
          <w:sz w:val="28"/>
        </w:rPr>
        <w:br/>
        <w:t>и вышестоящими органами управлемия ло основным показателям на 1998 год.</w:t>
      </w:r>
    </w:p>
    <w:p w:rsidR="00BF3241" w:rsidRDefault="00BF3241">
      <w:pPr>
        <w:spacing w:before="40" w:line="360" w:lineRule="auto"/>
        <w:ind w:left="9000" w:firstLine="0"/>
        <w:rPr>
          <w:sz w:val="28"/>
        </w:rPr>
      </w:pPr>
      <w:r>
        <w:rPr>
          <w:sz w:val="28"/>
        </w:rPr>
        <w:t>%</w:t>
      </w:r>
    </w:p>
    <w:tbl>
      <w:tblPr>
        <w:tblW w:w="0" w:type="auto"/>
        <w:tblInd w:w="-8" w:type="dxa"/>
        <w:tblLayout w:type="fixed"/>
        <w:tblCellMar>
          <w:left w:w="40" w:type="dxa"/>
          <w:right w:w="40" w:type="dxa"/>
        </w:tblCellMar>
        <w:tblLook w:val="0000" w:firstRow="0" w:lastRow="0" w:firstColumn="0" w:lastColumn="0" w:noHBand="0" w:noVBand="0"/>
      </w:tblPr>
      <w:tblGrid>
        <w:gridCol w:w="300"/>
        <w:gridCol w:w="2220"/>
        <w:gridCol w:w="720"/>
        <w:gridCol w:w="700"/>
        <w:gridCol w:w="720"/>
        <w:gridCol w:w="780"/>
        <w:gridCol w:w="720"/>
        <w:gridCol w:w="700"/>
        <w:gridCol w:w="720"/>
        <w:gridCol w:w="720"/>
        <w:gridCol w:w="720"/>
        <w:gridCol w:w="740"/>
      </w:tblGrid>
      <w:tr w:rsidR="00BF3241">
        <w:trPr>
          <w:cantSplit/>
          <w:trHeight w:hRule="exact" w:val="280"/>
        </w:trPr>
        <w:tc>
          <w:tcPr>
            <w:tcW w:w="300" w:type="dxa"/>
            <w:vMerge w:val="restart"/>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r>
              <w:rPr>
                <w:b/>
                <w:sz w:val="28"/>
              </w:rPr>
              <w:t>На</w:t>
            </w:r>
          </w:p>
          <w:p w:rsidR="00BF3241" w:rsidRDefault="00BF3241">
            <w:pPr>
              <w:spacing w:before="20" w:line="360" w:lineRule="auto"/>
              <w:ind w:firstLine="0"/>
              <w:rPr>
                <w:sz w:val="28"/>
              </w:rPr>
            </w:pPr>
            <w:r>
              <w:rPr>
                <w:b/>
                <w:sz w:val="28"/>
              </w:rPr>
              <w:t>ПЛ1</w:t>
            </w:r>
          </w:p>
        </w:tc>
        <w:tc>
          <w:tcPr>
            <w:tcW w:w="2220" w:type="dxa"/>
            <w:tcBorders>
              <w:top w:val="single" w:sz="6" w:space="0" w:color="auto"/>
              <w:left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140" w:type="dxa"/>
            <w:gridSpan w:val="3"/>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Цромышлемнжя проДуиция</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Тоащрыиар</w:t>
            </w:r>
          </w:p>
        </w:tc>
        <w:tc>
          <w:tcPr>
            <w:tcW w:w="142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ммяммонаящмДмим</w:t>
            </w:r>
          </w:p>
        </w:tc>
        <w:tc>
          <w:tcPr>
            <w:tcW w:w="144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Экспорт</w:t>
            </w:r>
          </w:p>
        </w:tc>
        <w:tc>
          <w:tcPr>
            <w:tcW w:w="146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Импорт</w:t>
            </w:r>
          </w:p>
        </w:tc>
      </w:tr>
      <w:tr w:rsidR="00BF3241">
        <w:trPr>
          <w:cantSplit/>
          <w:trHeight w:hRule="exact" w:val="800"/>
        </w:trPr>
        <w:tc>
          <w:tcPr>
            <w:tcW w:w="300" w:type="dxa"/>
            <w:vMerge/>
            <w:tcBorders>
              <w:left w:val="single" w:sz="6" w:space="0" w:color="auto"/>
              <w:bottom w:val="single" w:sz="6" w:space="0" w:color="auto"/>
              <w:right w:val="single" w:sz="6" w:space="0" w:color="auto"/>
            </w:tcBorders>
          </w:tcPr>
          <w:p w:rsidR="00BF3241" w:rsidRDefault="00BF3241">
            <w:pPr>
              <w:spacing w:before="20" w:line="360" w:lineRule="auto"/>
              <w:ind w:firstLine="0"/>
              <w:rPr>
                <w:sz w:val="28"/>
              </w:rPr>
            </w:pPr>
          </w:p>
        </w:tc>
        <w:tc>
          <w:tcPr>
            <w:tcW w:w="2220" w:type="dxa"/>
            <w:tcBorders>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Нммжннммм прадпрюпмй</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40" w:firstLine="0"/>
              <w:rPr>
                <w:sz w:val="28"/>
              </w:rPr>
            </w:pPr>
            <w:r>
              <w:rPr>
                <w:b/>
                <w:sz w:val="28"/>
              </w:rPr>
              <w:t>ДОМД.</w:t>
            </w:r>
          </w:p>
          <w:p w:rsidR="00BF3241" w:rsidRDefault="00BF3241">
            <w:pPr>
              <w:spacing w:before="40" w:line="360" w:lineRule="auto"/>
              <w:ind w:firstLine="0"/>
              <w:jc w:val="both"/>
              <w:rPr>
                <w:sz w:val="28"/>
              </w:rPr>
            </w:pPr>
            <w:r>
              <w:rPr>
                <w:b/>
                <w:sz w:val="28"/>
              </w:rPr>
              <w:t>вышест.</w:t>
            </w:r>
            <w:r>
              <w:rPr>
                <w:b/>
                <w:sz w:val="28"/>
              </w:rPr>
              <w:br/>
              <w:t>оряниэ.</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ДОМД.</w:t>
            </w:r>
            <w:r>
              <w:rPr>
                <w:b/>
                <w:sz w:val="28"/>
              </w:rPr>
              <w:br/>
              <w:t>юрисл</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80" w:right="200" w:firstLine="0"/>
              <w:jc w:val="both"/>
              <w:rPr>
                <w:sz w:val="28"/>
              </w:rPr>
            </w:pPr>
            <w:r>
              <w:rPr>
                <w:b/>
                <w:sz w:val="28"/>
              </w:rPr>
              <w:t>факт</w:t>
            </w:r>
            <w:r>
              <w:rPr>
                <w:b/>
                <w:sz w:val="28"/>
              </w:rPr>
              <w:br/>
              <w:t>1998</w:t>
            </w:r>
          </w:p>
          <w:p w:rsidR="00BF3241" w:rsidRDefault="00BF3241">
            <w:pPr>
              <w:spacing w:before="40" w:line="360" w:lineRule="auto"/>
              <w:ind w:left="160" w:right="200" w:firstLine="0"/>
              <w:rPr>
                <w:sz w:val="28"/>
              </w:rPr>
            </w:pPr>
            <w:r>
              <w:rPr>
                <w:b/>
                <w:sz w:val="28"/>
              </w:rPr>
              <w:t>ПЖ</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вышест. .</w:t>
            </w:r>
            <w:r>
              <w:rPr>
                <w:b/>
                <w:sz w:val="28"/>
              </w:rPr>
              <w:br/>
              <w:t>организ.</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домд.</w:t>
            </w:r>
            <w:r>
              <w:rPr>
                <w:b/>
                <w:sz w:val="28"/>
              </w:rPr>
              <w:br/>
              <w:t>трисп.</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80" w:firstLine="0"/>
              <w:rPr>
                <w:sz w:val="28"/>
              </w:rPr>
            </w:pPr>
            <w:r>
              <w:rPr>
                <w:b/>
                <w:sz w:val="28"/>
              </w:rPr>
              <w:t>факт</w:t>
            </w:r>
            <w:r>
              <w:rPr>
                <w:b/>
                <w:sz w:val="28"/>
              </w:rPr>
              <w:br/>
              <w:t>1998</w:t>
            </w:r>
          </w:p>
          <w:p w:rsidR="00BF3241" w:rsidRDefault="00BF3241">
            <w:pPr>
              <w:spacing w:before="40" w:line="360" w:lineRule="auto"/>
              <w:ind w:left="160" w:right="200" w:firstLine="0"/>
              <w:rPr>
                <w:sz w:val="28"/>
              </w:rPr>
            </w:pPr>
            <w:r>
              <w:rPr>
                <w:b/>
                <w:sz w:val="28"/>
              </w:rPr>
              <w:t>год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40" w:firstLine="0"/>
              <w:rPr>
                <w:sz w:val="28"/>
              </w:rPr>
            </w:pPr>
            <w:r>
              <w:rPr>
                <w:b/>
                <w:sz w:val="28"/>
              </w:rPr>
              <w:t>Д086Д.</w:t>
            </w:r>
          </w:p>
          <w:p w:rsidR="00BF3241" w:rsidRDefault="00BF3241">
            <w:pPr>
              <w:spacing w:before="40" w:line="360" w:lineRule="auto"/>
              <w:ind w:firstLine="0"/>
              <w:jc w:val="both"/>
              <w:rPr>
                <w:sz w:val="28"/>
              </w:rPr>
            </w:pPr>
            <w:r>
              <w:rPr>
                <w:b/>
                <w:sz w:val="28"/>
              </w:rPr>
              <w:t>вышесг.</w:t>
            </w:r>
            <w:r>
              <w:rPr>
                <w:b/>
                <w:sz w:val="28"/>
              </w:rPr>
              <w:br/>
              <w:t>органиэ.</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40" w:firstLine="0"/>
              <w:rPr>
                <w:sz w:val="28"/>
              </w:rPr>
            </w:pPr>
            <w:r>
              <w:rPr>
                <w:b/>
                <w:sz w:val="28"/>
              </w:rPr>
              <w:t>ДОМД.</w:t>
            </w:r>
          </w:p>
          <w:p w:rsidR="00BF3241" w:rsidRDefault="00BF3241">
            <w:pPr>
              <w:spacing w:before="40" w:line="360" w:lineRule="auto"/>
              <w:ind w:left="40" w:firstLine="0"/>
              <w:rPr>
                <w:sz w:val="28"/>
              </w:rPr>
            </w:pPr>
            <w:r>
              <w:rPr>
                <w:b/>
                <w:sz w:val="28"/>
              </w:rPr>
              <w:t>горисп.</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ДОЮД.</w:t>
            </w:r>
            <w:r>
              <w:rPr>
                <w:b/>
                <w:sz w:val="28"/>
              </w:rPr>
              <w:br/>
              <w:t>вышесг.</w:t>
            </w:r>
            <w:r>
              <w:rPr>
                <w:b/>
                <w:sz w:val="28"/>
              </w:rPr>
              <w:br/>
              <w:t>организ.</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left="40" w:firstLine="0"/>
              <w:rPr>
                <w:sz w:val="28"/>
              </w:rPr>
            </w:pPr>
            <w:r>
              <w:rPr>
                <w:b/>
                <w:sz w:val="28"/>
              </w:rPr>
              <w:t>ДОМД.</w:t>
            </w:r>
          </w:p>
          <w:p w:rsidR="00BF3241" w:rsidRDefault="00BF3241">
            <w:pPr>
              <w:spacing w:before="40" w:line="360" w:lineRule="auto"/>
              <w:ind w:left="40" w:firstLine="0"/>
              <w:rPr>
                <w:sz w:val="28"/>
              </w:rPr>
            </w:pPr>
            <w:r>
              <w:rPr>
                <w:b/>
                <w:sz w:val="28"/>
              </w:rPr>
              <w:t>горисп.</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«.БОбРУЙС^</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1Ю.4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113.2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102.9</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ЛВЙЖСЖИЙЯАЙОМ</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^Э.3</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113.3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118,3</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112.6</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118.9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82.0</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АО'ВаооприборГ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107.8</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129.6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108 109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105106</w:t>
            </w: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107,01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ОАО"Спецаию|ммика"</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200.6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111.1</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107.3</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БУППБапОГ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153.6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111.1</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186.1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4</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АО'Фа^ДОЮ'</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125.0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120.4</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127.4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136.9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113.4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31,0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30,9</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КП "Бобруйский ласпромкоаГ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100.1</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47.6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НО"Бобруйоюмбепь'</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102.9</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119.1</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110.1</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122.2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131.4</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АО'Боб^ми&amp;фчтим.П.Осип@мк</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137,9</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153.6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8</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АО'Сипи1|ЖТ"</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109.7</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69.5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61.9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НПКФ"Спам1Н1аГ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107.1</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110.2</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107.6</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"Бобруйоюя обувная фчиГ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107.3</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119.0</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110.6</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127.9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95,8</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АП"Бо6руйс1примлж1к"</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139.6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129.1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107.01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Фабрюж художеяммных ищдепий</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65.7</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65.4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ПТЭаряняР</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105.2</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З^вино^мдмыкижпитмж</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556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105.2</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66.6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БУТ им. Напородина</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107108</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153.1</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125.0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125.9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106109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106107</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106,7</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ЛЕЙВОМЛЙСЙГИЙЙАЙОМ</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106,8</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106,8</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БШКЪапшиниГ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АО"Бепарусьрмином»мнГ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111.7</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w:t>
            </w:r>
          </w:p>
        </w:tc>
      </w:tr>
      <w:tr w:rsidR="00BF3241">
        <w:trPr>
          <w:trHeight w:hRule="exact" w:val="240"/>
        </w:trPr>
        <w:tc>
          <w:tcPr>
            <w:tcW w:w="30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3</w:t>
            </w:r>
          </w:p>
        </w:tc>
        <w:tc>
          <w:tcPr>
            <w:tcW w:w="22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Шиноремонтный аюод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106,6</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4</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Гидропмиыйэмод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71.2</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3^'БобруйскагроммЫ"</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114.0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137.6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109,2</w:t>
            </w:r>
          </w:p>
        </w:tc>
        <w:tc>
          <w:tcPr>
            <w:tcW w:w="146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106,01 107.0</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АОТАиМГ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106109</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123.4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3-д'БоОруйсмжпьмаш"</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119,6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173.5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127,0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124.7</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8</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З^ТДиА"</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144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109,01 107.0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БМС ааисд им. Ленина</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108.0</w:t>
            </w:r>
          </w:p>
        </w:tc>
        <w:tc>
          <w:tcPr>
            <w:tcW w:w="144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108.21 105.0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АО'РМЭГ</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130.1</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114.8</w:t>
            </w:r>
          </w:p>
        </w:tc>
        <w:tc>
          <w:tcPr>
            <w:tcW w:w="720" w:type="dxa"/>
            <w:tcBorders>
              <w:top w:val="single" w:sz="6" w:space="0" w:color="auto"/>
              <w:bottom w:val="single" w:sz="6" w:space="0" w:color="auto"/>
            </w:tcBorders>
          </w:tcPr>
          <w:p w:rsidR="00BF3241" w:rsidRDefault="00BF3241">
            <w:pPr>
              <w:spacing w:before="20" w:line="360" w:lineRule="auto"/>
              <w:ind w:firstLine="0"/>
              <w:rPr>
                <w:sz w:val="28"/>
              </w:rPr>
            </w:pPr>
            <w:r>
              <w:rPr>
                <w:b/>
                <w:sz w:val="28"/>
              </w:rPr>
              <w:t>102.0</w:t>
            </w:r>
          </w:p>
        </w:tc>
        <w:tc>
          <w:tcPr>
            <w:tcW w:w="74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119.5</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БУППВепТИЗ</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142,4</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173.4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bottom w:val="single" w:sz="6" w:space="0" w:color="auto"/>
            </w:tcBorders>
          </w:tcPr>
          <w:p w:rsidR="00BF3241" w:rsidRDefault="00BF3241">
            <w:pPr>
              <w:spacing w:before="20" w:line="360" w:lineRule="auto"/>
              <w:ind w:firstLine="0"/>
              <w:rPr>
                <w:sz w:val="28"/>
              </w:rPr>
            </w:pPr>
            <w:r>
              <w:rPr>
                <w:b/>
                <w:sz w:val="28"/>
              </w:rPr>
              <w:t>107,0</w:t>
            </w: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r>
              <w:rPr>
                <w:b/>
                <w:sz w:val="28"/>
              </w:rPr>
              <w:t>107,51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З^СМ&lt;Б-2</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166.9</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152.6</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АЛ" Бобруйский*^ КПД"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126,3</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172.7</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Бобруйский ЮКИ</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201.5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Мемоюяфябрмя</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130.0</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120.9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1460" w:type="dxa"/>
            <w:gridSpan w:val="2"/>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r>
              <w:rPr>
                <w:b/>
                <w:sz w:val="28"/>
              </w:rPr>
              <w:br/>
              <w:t>^</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"Бобруйский коитомбинд^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236.5</w:t>
            </w: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108 109</w:t>
            </w:r>
          </w:p>
        </w:tc>
        <w:tc>
          <w:tcPr>
            <w:tcW w:w="7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106 107</w:t>
            </w:r>
          </w:p>
        </w:tc>
        <w:tc>
          <w:tcPr>
            <w:tcW w:w="740" w:type="dxa"/>
            <w:tcBorders>
              <w:top w:val="single" w:sz="6" w:space="0" w:color="auto"/>
              <w:bottom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ГПТриорР</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173.6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161.4</w:t>
            </w:r>
          </w:p>
        </w:tc>
        <w:tc>
          <w:tcPr>
            <w:tcW w:w="144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110.01 106.0</w:t>
            </w:r>
          </w:p>
        </w:tc>
        <w:tc>
          <w:tcPr>
            <w:tcW w:w="146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101.01 43.2</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18</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ЭАО'Вирсапь'</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227.0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229,4</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245.0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231.4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1460" w:type="dxa"/>
            <w:gridSpan w:val="2"/>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 1</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19</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"К^мсный пищевик'</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144,6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110.5</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126.3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108,9</w:t>
            </w:r>
          </w:p>
        </w:tc>
        <w:tc>
          <w:tcPr>
            <w:tcW w:w="146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105,01 100.5</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20</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АО'Бобр^^рмлит. масел"</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67,2</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 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72,8</w:t>
            </w: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21</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Завод напипюб</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111,9</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c>
          <w:tcPr>
            <w:tcW w:w="1460" w:type="dxa"/>
            <w:gridSpan w:val="2"/>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22</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КонсйрвныЙ замд"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111.4</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139.1</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162.7</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106.7</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23</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Пиюавод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116.7</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29.8</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54.2</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24</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Мяооюмбинат</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100,5</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95,3</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76,9</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25</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ОАО 'Бобруйский гормотюод"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120.4</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111,8</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26</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Хлебозавод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116,9</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27</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ОАО "Бобр. к-т хпебопройукюа"</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100,6</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72.5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28</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Предприятие УИТК- 2 УВД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146,2</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136.0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154.5</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29</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Предприятие ВТК-2 УВД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121.9</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p w:rsidR="00BF3241" w:rsidRDefault="00BF3241">
            <w:pPr>
              <w:spacing w:before="20" w:line="360" w:lineRule="auto"/>
              <w:ind w:firstLine="0"/>
              <w:rPr>
                <w:sz w:val="28"/>
              </w:rPr>
            </w:pPr>
            <w:r>
              <w:rPr>
                <w:b/>
                <w:sz w:val="28"/>
              </w:rPr>
              <w:t>-^—————</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r>
      <w:tr w:rsidR="00BF3241">
        <w:trPr>
          <w:trHeight w:hRule="exact" w:val="26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30</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000'ЛюстэркД"</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124,2</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137.4</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80"/>
        </w:trPr>
        <w:tc>
          <w:tcPr>
            <w:tcW w:w="3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31</w:t>
            </w:r>
          </w:p>
        </w:tc>
        <w:tc>
          <w:tcPr>
            <w:tcW w:w="22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Комбинат нетканых материалов</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109.4</w:t>
            </w:r>
          </w:p>
        </w:tc>
        <w:tc>
          <w:tcPr>
            <w:tcW w:w="7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111,0</w:t>
            </w:r>
          </w:p>
        </w:tc>
        <w:tc>
          <w:tcPr>
            <w:tcW w:w="7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110.1</w:t>
            </w: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bl>
    <w:p w:rsidR="00BF3241" w:rsidRDefault="00BF3241">
      <w:pPr>
        <w:spacing w:before="0" w:line="360" w:lineRule="auto"/>
        <w:ind w:firstLine="0"/>
        <w:rPr>
          <w:sz w:val="28"/>
        </w:rPr>
      </w:pPr>
    </w:p>
    <w:p w:rsidR="00BF3241" w:rsidRDefault="00BF3241">
      <w:pPr>
        <w:spacing w:before="0" w:line="360" w:lineRule="auto"/>
        <w:ind w:firstLine="0"/>
        <w:rPr>
          <w:sz w:val="28"/>
        </w:rPr>
        <w:sectPr w:rsidR="00BF3241">
          <w:pgSz w:w="11900" w:h="16820"/>
          <w:pgMar w:top="1134" w:right="851" w:bottom="851" w:left="1418" w:header="720" w:footer="720" w:gutter="0"/>
          <w:paperSrc w:first="49" w:other="49"/>
          <w:cols w:space="60"/>
          <w:noEndnote/>
        </w:sectPr>
      </w:pPr>
    </w:p>
    <w:p w:rsidR="00BF3241" w:rsidRDefault="00BF3241">
      <w:pPr>
        <w:pStyle w:val="FR3"/>
        <w:spacing w:line="360" w:lineRule="auto"/>
        <w:rPr>
          <w:sz w:val="28"/>
        </w:rPr>
      </w:pPr>
      <w:r>
        <w:rPr>
          <w:sz w:val="28"/>
        </w:rPr>
        <w:t>Приложение 9</w:t>
      </w:r>
    </w:p>
    <w:p w:rsidR="00BF3241" w:rsidRDefault="00BF3241">
      <w:pPr>
        <w:pStyle w:val="FR3"/>
        <w:spacing w:before="20" w:line="360" w:lineRule="auto"/>
        <w:ind w:left="0"/>
        <w:jc w:val="center"/>
        <w:rPr>
          <w:sz w:val="28"/>
        </w:rPr>
      </w:pPr>
      <w:r>
        <w:rPr>
          <w:sz w:val="28"/>
        </w:rPr>
        <w:t>Параметры прогноза соииальмо-эмомомического развития города Бобруйска,</w:t>
      </w:r>
    </w:p>
    <w:p w:rsidR="00BF3241" w:rsidRDefault="00BF3241">
      <w:pPr>
        <w:pStyle w:val="FR3"/>
        <w:spacing w:line="360" w:lineRule="auto"/>
        <w:ind w:left="80" w:firstLine="1460"/>
        <w:rPr>
          <w:sz w:val="28"/>
        </w:rPr>
      </w:pPr>
      <w:r>
        <w:rPr>
          <w:sz w:val="28"/>
        </w:rPr>
        <w:t>доведенные промышленным предприятиям горисполкомом</w:t>
      </w:r>
      <w:r>
        <w:rPr>
          <w:sz w:val="28"/>
        </w:rPr>
        <w:br/>
        <w:t>и вышестоящими органами улравления по основным показателям на 1999 год.</w:t>
      </w:r>
    </w:p>
    <w:tbl>
      <w:tblPr>
        <w:tblW w:w="0" w:type="auto"/>
        <w:tblInd w:w="-8" w:type="dxa"/>
        <w:tblLayout w:type="fixed"/>
        <w:tblCellMar>
          <w:left w:w="40" w:type="dxa"/>
          <w:right w:w="40" w:type="dxa"/>
        </w:tblCellMar>
        <w:tblLook w:val="0000" w:firstRow="0" w:lastRow="0" w:firstColumn="0" w:lastColumn="0" w:noHBand="0" w:noVBand="0"/>
      </w:tblPr>
      <w:tblGrid>
        <w:gridCol w:w="460"/>
        <w:gridCol w:w="2420"/>
        <w:gridCol w:w="580"/>
        <w:gridCol w:w="740"/>
        <w:gridCol w:w="660"/>
        <w:gridCol w:w="840"/>
        <w:gridCol w:w="920"/>
        <w:gridCol w:w="580"/>
        <w:gridCol w:w="840"/>
        <w:gridCol w:w="800"/>
      </w:tblGrid>
      <w:tr w:rsidR="00BF3241">
        <w:trPr>
          <w:cantSplit/>
          <w:trHeight w:hRule="exact" w:val="520"/>
        </w:trPr>
        <w:tc>
          <w:tcPr>
            <w:tcW w:w="460" w:type="dxa"/>
            <w:vMerge w:val="restart"/>
            <w:tcBorders>
              <w:top w:val="single" w:sz="6" w:space="0" w:color="auto"/>
              <w:left w:val="single" w:sz="6" w:space="0" w:color="auto"/>
              <w:right w:val="single" w:sz="6" w:space="0" w:color="auto"/>
            </w:tcBorders>
          </w:tcPr>
          <w:p w:rsidR="00BF3241" w:rsidRDefault="00BF3241">
            <w:pPr>
              <w:spacing w:before="40" w:line="360" w:lineRule="auto"/>
              <w:ind w:firstLine="0"/>
              <w:rPr>
                <w:sz w:val="28"/>
              </w:rPr>
            </w:pPr>
            <w:r>
              <w:rPr>
                <w:b/>
                <w:sz w:val="28"/>
              </w:rPr>
              <w:t>№№</w:t>
            </w:r>
          </w:p>
          <w:p w:rsidR="00BF3241" w:rsidRDefault="00BF3241">
            <w:pPr>
              <w:spacing w:before="40" w:line="360" w:lineRule="auto"/>
              <w:ind w:left="40" w:firstLine="0"/>
              <w:rPr>
                <w:sz w:val="28"/>
              </w:rPr>
            </w:pPr>
            <w:r>
              <w:rPr>
                <w:b/>
                <w:sz w:val="28"/>
              </w:rPr>
              <w:t>п/п</w:t>
            </w:r>
          </w:p>
        </w:tc>
        <w:tc>
          <w:tcPr>
            <w:tcW w:w="2420" w:type="dxa"/>
            <w:tcBorders>
              <w:top w:val="single" w:sz="6" w:space="0" w:color="auto"/>
              <w:left w:val="single" w:sz="6" w:space="0" w:color="auto"/>
              <w:right w:val="single" w:sz="6" w:space="0" w:color="auto"/>
            </w:tcBorders>
          </w:tcPr>
          <w:p w:rsidR="00BF3241" w:rsidRDefault="00BF3241">
            <w:pPr>
              <w:spacing w:before="40" w:line="360" w:lineRule="auto"/>
              <w:ind w:firstLine="0"/>
              <w:rPr>
                <w:sz w:val="28"/>
              </w:rPr>
            </w:pPr>
            <w:r>
              <w:rPr>
                <w:b/>
                <w:sz w:val="28"/>
              </w:rPr>
              <w:t>Наименование</w:t>
            </w:r>
          </w:p>
        </w:tc>
        <w:tc>
          <w:tcPr>
            <w:tcW w:w="132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Лрсиммииеммая</w:t>
            </w:r>
            <w:r>
              <w:rPr>
                <w:b/>
                <w:sz w:val="28"/>
              </w:rPr>
              <w:br/>
              <w:t>яро^укчия</w:t>
            </w:r>
          </w:p>
        </w:tc>
        <w:tc>
          <w:tcPr>
            <w:tcW w:w="150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7&lt;м^рм наро^нй^о</w:t>
            </w:r>
          </w:p>
          <w:p w:rsidR="00BF3241" w:rsidRDefault="00BF3241">
            <w:pPr>
              <w:spacing w:before="40" w:line="360" w:lineRule="auto"/>
              <w:ind w:left="160" w:right="200" w:firstLine="0"/>
              <w:rPr>
                <w:sz w:val="28"/>
              </w:rPr>
            </w:pPr>
            <w:r>
              <w:rPr>
                <w:b/>
                <w:sz w:val="28"/>
              </w:rPr>
              <w:t>ЖМЯре&amp;МНЙЯ</w:t>
            </w:r>
          </w:p>
        </w:tc>
        <w:tc>
          <w:tcPr>
            <w:tcW w:w="150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Экепйрж</w:t>
            </w:r>
          </w:p>
        </w:tc>
        <w:tc>
          <w:tcPr>
            <w:tcW w:w="164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Я.ип^мп</w:t>
            </w:r>
          </w:p>
        </w:tc>
      </w:tr>
      <w:tr w:rsidR="00BF3241">
        <w:trPr>
          <w:cantSplit/>
          <w:trHeight w:hRule="exact" w:val="780"/>
        </w:trPr>
        <w:tc>
          <w:tcPr>
            <w:tcW w:w="460" w:type="dxa"/>
            <w:vMerge/>
            <w:tcBorders>
              <w:left w:val="single" w:sz="6" w:space="0" w:color="auto"/>
              <w:bottom w:val="single" w:sz="6" w:space="0" w:color="auto"/>
              <w:right w:val="single" w:sz="6" w:space="0" w:color="auto"/>
            </w:tcBorders>
          </w:tcPr>
          <w:p w:rsidR="00BF3241" w:rsidRDefault="00BF3241">
            <w:pPr>
              <w:spacing w:before="40" w:line="360" w:lineRule="auto"/>
              <w:ind w:firstLine="0"/>
              <w:rPr>
                <w:sz w:val="28"/>
              </w:rPr>
            </w:pPr>
          </w:p>
        </w:tc>
        <w:tc>
          <w:tcPr>
            <w:tcW w:w="2420" w:type="dxa"/>
            <w:tcBorders>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предприятий</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вы шест.</w:t>
            </w:r>
            <w:r>
              <w:rPr>
                <w:b/>
                <w:sz w:val="28"/>
              </w:rPr>
              <w:br/>
              <w:t>организ.</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горисп.</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довод.</w:t>
            </w:r>
            <w:r>
              <w:rPr>
                <w:b/>
                <w:sz w:val="28"/>
              </w:rPr>
              <w:br/>
              <w:t>вышест.</w:t>
            </w:r>
            <w:r>
              <w:rPr>
                <w:b/>
                <w:sz w:val="28"/>
              </w:rPr>
              <w:br/>
              <w:t>организ.</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горисп.</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вышест.</w:t>
            </w:r>
            <w:r>
              <w:rPr>
                <w:b/>
                <w:sz w:val="28"/>
              </w:rPr>
              <w:br/>
              <w:t>организ.</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вышест.</w:t>
            </w:r>
            <w:r>
              <w:rPr>
                <w:b/>
                <w:sz w:val="28"/>
              </w:rPr>
              <w:br/>
              <w:t>организ.</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40" w:line="360" w:lineRule="auto"/>
              <w:ind w:firstLine="0"/>
              <w:rPr>
                <w:sz w:val="28"/>
              </w:rPr>
            </w:pPr>
            <w:r>
              <w:rPr>
                <w:b/>
                <w:sz w:val="28"/>
              </w:rPr>
              <w:t>довед.</w:t>
            </w:r>
            <w:r>
              <w:rPr>
                <w:b/>
                <w:sz w:val="28"/>
              </w:rPr>
              <w:br/>
              <w:t>горисп.</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 БОбРУЙС^</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103.4</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ЛЕНИЖЖИЙ МИОМ</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105,4</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105,7</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111.3</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'Весоприбор*</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106.6-106.5</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103-104</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ОАО "Спецавтотехника''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106.6</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БУППБепОГ</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113.0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109.4</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104.8</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4</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АО-ФанДОК"</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104,2</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105.3</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КГ) 'Бобруйский леспромхоз*</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НОЪобруйскмебель''</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104.2</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105.5</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105.3</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138.4</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"Бобр.меб. ф-ка им. П.Оеипенко*</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110,8</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110.8</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110.8</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110.8</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Завод ДВП</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АО'Силикат*</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104.9</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98.0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96.0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НПКФ 'Славянка*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103.4</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103.3</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'Бобруйская обувная ф-ка"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6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АП*Бобруйсктрикотаж'</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Фабриха художественных изделий</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111.2</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ПТЗарянка*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Ч</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3-д виноградных напитков</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122,0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16</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БУТ им. Непогодина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106-107</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104105</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101.5-102.^</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ЛЕреодмйсмий р^йом</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102,9</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100.3</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БШК 'Бепшина'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"Беларусьрезинотехника*</w:t>
            </w:r>
          </w:p>
        </w:tc>
        <w:tc>
          <w:tcPr>
            <w:tcW w:w="58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144.9</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Шиноремомтный завод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4</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Гидролизный завод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77,6</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79.7</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102.6</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5</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3-д 'Бобруйскагромаш*</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АОТАиМ'</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106.5-106,5</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103-104</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7</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3-д "Бобруйсксельмаш"</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3.дТДиА-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135.1</w:t>
            </w:r>
          </w:p>
        </w:tc>
        <w:tc>
          <w:tcPr>
            <w:tcW w:w="7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110.0</w:t>
            </w:r>
          </w:p>
        </w:tc>
        <w:tc>
          <w:tcPr>
            <w:tcW w:w="66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155.0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БМС завод им. Ленина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left="440" w:firstLine="0"/>
              <w:rPr>
                <w:sz w:val="28"/>
              </w:rPr>
            </w:pPr>
            <w:r>
              <w:rPr>
                <w:b/>
                <w:sz w:val="28"/>
              </w:rPr>
              <w:t>106.0</w:t>
            </w:r>
          </w:p>
          <w:p w:rsidR="00BF3241" w:rsidRDefault="00BF3241">
            <w:pPr>
              <w:spacing w:before="20" w:line="360" w:lineRule="auto"/>
              <w:ind w:firstLine="0"/>
              <w:rPr>
                <w:sz w:val="28"/>
              </w:rPr>
            </w:pPr>
            <w:r>
              <w:rPr>
                <w:b/>
                <w:sz w:val="28"/>
              </w:rPr>
              <w:t>-.. ........ . ......</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АО'РМЗ'</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БУПП БепТИЗ</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122.4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102.0!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З-дСЖБ-2</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13</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АП ' Бобруйский з-д КПД'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101.0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Бобруйский КЖИ</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170,0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125.0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15</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Меховая фабрию</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105.1</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105.1</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16</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'Бобруйс^й южкоибинат'</w:t>
            </w:r>
          </w:p>
        </w:tc>
        <w:tc>
          <w:tcPr>
            <w:tcW w:w="132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104.5 ! 104.0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105.4</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17</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ГПТриор*</w:t>
            </w:r>
          </w:p>
        </w:tc>
        <w:tc>
          <w:tcPr>
            <w:tcW w:w="58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140.0</w:t>
            </w:r>
          </w:p>
        </w:tc>
        <w:tc>
          <w:tcPr>
            <w:tcW w:w="74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140,0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115,4</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1С</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ЗАО 'Вирсаль*</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107.8</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19</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'Красный пищевик'</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102.5</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102.5</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20</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 з-д растит масел*</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100,1</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102.0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Завод напитков</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112.0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110.4</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22</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'Консервный завод*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250.0</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250.0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104.0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23</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Пивэавод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1760" w:type="dxa"/>
            <w:gridSpan w:val="2"/>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 65.7</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65.7</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62.6</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62.6</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24</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Мясокомбинат</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100.6</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87.3</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96,1</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96.4</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25</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АО Бобруйский гормолзавод*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26</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Хлебозавод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27</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ОАО 'Бобр. к-т хлебопродуктов'</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103.0</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107.0</w:t>
            </w: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25</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Предприятие УИТК- 2 УВД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106.3</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109,0</w:t>
            </w:r>
          </w:p>
        </w:tc>
        <w:tc>
          <w:tcPr>
            <w:tcW w:w="9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29</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Предприятие ВТК-2 УВД</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106.0</w:t>
            </w:r>
          </w:p>
        </w:tc>
        <w:tc>
          <w:tcPr>
            <w:tcW w:w="9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r>
      <w:tr w:rsidR="00BF3241">
        <w:trPr>
          <w:trHeight w:hRule="exact" w:val="24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30</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000 "Люстэрка"</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106.1</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110.0</w:t>
            </w:r>
          </w:p>
        </w:tc>
        <w:tc>
          <w:tcPr>
            <w:tcW w:w="9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p>
          <w:p w:rsidR="00BF3241" w:rsidRDefault="00BF3241">
            <w:pPr>
              <w:spacing w:before="20" w:line="360" w:lineRule="auto"/>
              <w:ind w:firstLine="0"/>
              <w:rPr>
                <w:sz w:val="28"/>
              </w:rPr>
            </w:pP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100.0</w:t>
            </w:r>
          </w:p>
        </w:tc>
      </w:tr>
      <w:tr w:rsidR="00BF3241">
        <w:trPr>
          <w:trHeight w:hRule="exact" w:val="260"/>
        </w:trPr>
        <w:tc>
          <w:tcPr>
            <w:tcW w:w="4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31</w:t>
            </w:r>
          </w:p>
        </w:tc>
        <w:tc>
          <w:tcPr>
            <w:tcW w:w="242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Комбинат нетканых материалов</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w:t>
            </w:r>
          </w:p>
        </w:tc>
        <w:tc>
          <w:tcPr>
            <w:tcW w:w="7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105,0</w:t>
            </w:r>
          </w:p>
        </w:tc>
        <w:tc>
          <w:tcPr>
            <w:tcW w:w="66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106.0</w:t>
            </w:r>
          </w:p>
        </w:tc>
        <w:tc>
          <w:tcPr>
            <w:tcW w:w="840" w:type="dxa"/>
            <w:tcBorders>
              <w:top w:val="single" w:sz="6" w:space="0" w:color="auto"/>
              <w:left w:val="single" w:sz="6" w:space="0" w:color="auto"/>
              <w:bottom w:val="single" w:sz="6" w:space="0" w:color="auto"/>
            </w:tcBorders>
          </w:tcPr>
          <w:p w:rsidR="00BF3241" w:rsidRDefault="00BF3241">
            <w:pPr>
              <w:spacing w:before="20" w:line="360" w:lineRule="auto"/>
              <w:ind w:firstLine="0"/>
              <w:rPr>
                <w:sz w:val="28"/>
              </w:rPr>
            </w:pPr>
            <w:r>
              <w:rPr>
                <w:b/>
                <w:sz w:val="28"/>
              </w:rPr>
              <w:t>105.0</w:t>
            </w:r>
          </w:p>
        </w:tc>
        <w:tc>
          <w:tcPr>
            <w:tcW w:w="920" w:type="dxa"/>
            <w:tcBorders>
              <w:top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109.2</w:t>
            </w:r>
          </w:p>
        </w:tc>
        <w:tc>
          <w:tcPr>
            <w:tcW w:w="58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109.2</w:t>
            </w:r>
          </w:p>
        </w:tc>
        <w:tc>
          <w:tcPr>
            <w:tcW w:w="84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107.1</w:t>
            </w:r>
          </w:p>
        </w:tc>
        <w:tc>
          <w:tcPr>
            <w:tcW w:w="800" w:type="dxa"/>
            <w:tcBorders>
              <w:top w:val="single" w:sz="6" w:space="0" w:color="auto"/>
              <w:left w:val="single" w:sz="6" w:space="0" w:color="auto"/>
              <w:bottom w:val="single" w:sz="6" w:space="0" w:color="auto"/>
              <w:right w:val="single" w:sz="6" w:space="0" w:color="auto"/>
            </w:tcBorders>
          </w:tcPr>
          <w:p w:rsidR="00BF3241" w:rsidRDefault="00BF3241">
            <w:pPr>
              <w:spacing w:before="20" w:line="360" w:lineRule="auto"/>
              <w:ind w:firstLine="0"/>
              <w:rPr>
                <w:sz w:val="28"/>
              </w:rPr>
            </w:pPr>
            <w:r>
              <w:rPr>
                <w:b/>
                <w:sz w:val="28"/>
              </w:rPr>
              <w:t>107.1</w:t>
            </w:r>
          </w:p>
        </w:tc>
      </w:tr>
    </w:tbl>
    <w:p w:rsidR="00BF3241" w:rsidRDefault="00BF3241">
      <w:pPr>
        <w:spacing w:before="0" w:line="360" w:lineRule="auto"/>
        <w:ind w:firstLine="0"/>
        <w:rPr>
          <w:sz w:val="28"/>
        </w:rPr>
      </w:pPr>
    </w:p>
    <w:p w:rsidR="00BF3241" w:rsidRDefault="00BF3241">
      <w:pPr>
        <w:spacing w:before="20" w:line="360" w:lineRule="auto"/>
        <w:ind w:right="400" w:firstLine="0"/>
        <w:jc w:val="both"/>
        <w:rPr>
          <w:sz w:val="28"/>
        </w:rPr>
      </w:pPr>
      <w:bookmarkStart w:id="0" w:name="_GoBack"/>
      <w:bookmarkEnd w:id="0"/>
    </w:p>
    <w:sectPr w:rsidR="00BF3241">
      <w:type w:val="oddPage"/>
      <w:pgSz w:w="11907" w:h="16840" w:code="9"/>
      <w:pgMar w:top="1134" w:right="851" w:bottom="851" w:left="1418" w:header="720" w:footer="720" w:gutter="0"/>
      <w:paperSrc w:first="49" w:other="49"/>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16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BE414BF"/>
    <w:multiLevelType w:val="singleLevel"/>
    <w:tmpl w:val="A33E24CE"/>
    <w:lvl w:ilvl="0">
      <w:numFmt w:val="bullet"/>
      <w:lvlText w:val="-"/>
      <w:lvlJc w:val="left"/>
      <w:pPr>
        <w:tabs>
          <w:tab w:val="num" w:pos="927"/>
        </w:tabs>
        <w:ind w:left="927" w:hanging="360"/>
      </w:pPr>
      <w:rPr>
        <w:rFonts w:hint="default"/>
      </w:rPr>
    </w:lvl>
  </w:abstractNum>
  <w:abstractNum w:abstractNumId="2">
    <w:nsid w:val="5C6F455B"/>
    <w:multiLevelType w:val="singleLevel"/>
    <w:tmpl w:val="0E705A84"/>
    <w:lvl w:ilvl="0">
      <w:numFmt w:val="bullet"/>
      <w:lvlText w:val="-"/>
      <w:lvlJc w:val="left"/>
      <w:pPr>
        <w:tabs>
          <w:tab w:val="num" w:pos="1120"/>
        </w:tabs>
        <w:ind w:left="112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0E4"/>
    <w:rsid w:val="002240E4"/>
    <w:rsid w:val="00A15B6A"/>
    <w:rsid w:val="00AA5E9B"/>
    <w:rsid w:val="00BF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E23496E-C2DD-4AF3-B447-9CE0593A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420" w:line="520" w:lineRule="auto"/>
      <w:ind w:firstLine="700"/>
    </w:pPr>
    <w:rPr>
      <w:rFonts w:ascii="Courier New" w:hAnsi="Courier New"/>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540"/>
      <w:ind w:left="40"/>
      <w:jc w:val="center"/>
    </w:pPr>
    <w:rPr>
      <w:b/>
      <w:snapToGrid w:val="0"/>
      <w:sz w:val="48"/>
    </w:rPr>
  </w:style>
  <w:style w:type="paragraph" w:customStyle="1" w:styleId="FR2">
    <w:name w:val="FR2"/>
    <w:pPr>
      <w:widowControl w:val="0"/>
      <w:ind w:left="680" w:right="600"/>
      <w:jc w:val="center"/>
    </w:pPr>
    <w:rPr>
      <w:snapToGrid w:val="0"/>
      <w:sz w:val="40"/>
    </w:rPr>
  </w:style>
  <w:style w:type="paragraph" w:customStyle="1" w:styleId="FR3">
    <w:name w:val="FR3"/>
    <w:pPr>
      <w:widowControl w:val="0"/>
      <w:spacing w:before="1240" w:line="300" w:lineRule="auto"/>
      <w:ind w:left="120"/>
    </w:pPr>
    <w:rPr>
      <w:rFonts w:ascii="Courier New" w:hAnsi="Courier New"/>
      <w:snapToGrid w:val="0"/>
      <w:sz w:val="32"/>
    </w:rPr>
  </w:style>
  <w:style w:type="paragraph" w:customStyle="1" w:styleId="FR4">
    <w:name w:val="FR4"/>
    <w:pPr>
      <w:widowControl w:val="0"/>
      <w:spacing w:line="260" w:lineRule="auto"/>
      <w:ind w:firstLine="680"/>
      <w:jc w:val="both"/>
    </w:pPr>
    <w:rPr>
      <w:snapToGrid w:val="0"/>
      <w:sz w:val="28"/>
      <w:lang w:val="de-DE"/>
    </w:rPr>
  </w:style>
  <w:style w:type="paragraph" w:customStyle="1" w:styleId="FR5">
    <w:name w:val="FR5"/>
    <w:pPr>
      <w:widowControl w:val="0"/>
      <w:jc w:val="both"/>
    </w:pPr>
    <w:rPr>
      <w:b/>
      <w:snapToGrid w:val="0"/>
      <w:sz w:val="22"/>
    </w:rPr>
  </w:style>
  <w:style w:type="paragraph" w:styleId="a3">
    <w:name w:val="Body Text Indent"/>
    <w:basedOn w:val="a"/>
    <w:semiHidden/>
    <w:pPr>
      <w:spacing w:before="180" w:line="240" w:lineRule="auto"/>
      <w:ind w:firstLine="840"/>
    </w:pPr>
  </w:style>
  <w:style w:type="paragraph" w:styleId="2">
    <w:name w:val="Body Text Indent 2"/>
    <w:basedOn w:val="a"/>
    <w:semiHidden/>
    <w:pPr>
      <w:spacing w:before="440" w:line="240" w:lineRule="auto"/>
      <w:jc w:val="both"/>
    </w:pPr>
  </w:style>
  <w:style w:type="paragraph" w:customStyle="1" w:styleId="1">
    <w:name w:val="Обычный1"/>
    <w:pPr>
      <w:widowControl w:val="0"/>
      <w:spacing w:line="300" w:lineRule="auto"/>
      <w:ind w:firstLine="1140"/>
      <w:jc w:val="both"/>
    </w:pPr>
    <w:rPr>
      <w:rFonts w:ascii="Arial" w:hAnsi="Arial"/>
      <w:snapToGrid w:val="0"/>
      <w:sz w:val="28"/>
    </w:rPr>
  </w:style>
  <w:style w:type="paragraph" w:styleId="3">
    <w:name w:val="Body Text Indent 3"/>
    <w:basedOn w:val="a"/>
    <w:semiHidden/>
    <w:pPr>
      <w:spacing w:line="240" w:lineRule="auto"/>
      <w:ind w:firstLine="6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18938</Words>
  <Characters>107950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User</Company>
  <LinksUpToDate>false</LinksUpToDate>
  <CharactersWithSpaces>126635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User</dc:creator>
  <cp:keywords/>
  <cp:lastModifiedBy>admin</cp:lastModifiedBy>
  <cp:revision>2</cp:revision>
  <cp:lastPrinted>2000-05-12T10:11:00Z</cp:lastPrinted>
  <dcterms:created xsi:type="dcterms:W3CDTF">2014-02-07T12:45:00Z</dcterms:created>
  <dcterms:modified xsi:type="dcterms:W3CDTF">2014-02-07T12:45:00Z</dcterms:modified>
</cp:coreProperties>
</file>