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231" w:rsidRPr="007A2975" w:rsidRDefault="00467231" w:rsidP="00467231">
      <w:pPr>
        <w:spacing w:before="120"/>
        <w:jc w:val="center"/>
        <w:rPr>
          <w:b/>
          <w:bCs/>
          <w:sz w:val="32"/>
          <w:szCs w:val="32"/>
        </w:rPr>
      </w:pPr>
      <w:r w:rsidRPr="007A2975">
        <w:rPr>
          <w:b/>
          <w:bCs/>
          <w:sz w:val="32"/>
          <w:szCs w:val="32"/>
        </w:rPr>
        <w:t xml:space="preserve">Государственные органы, органы местного самоуправления и общественные организации </w:t>
      </w:r>
    </w:p>
    <w:p w:rsidR="00467231" w:rsidRPr="007A2975" w:rsidRDefault="00467231" w:rsidP="00467231">
      <w:pPr>
        <w:spacing w:before="120"/>
        <w:ind w:firstLine="567"/>
        <w:jc w:val="both"/>
      </w:pPr>
      <w:r w:rsidRPr="007A2975">
        <w:t xml:space="preserve">Согласно главе 4 Закона «О защите прав потребителей» (в послед. редакции  от 30 декабря 2001 г.) государственная защита прав потребителей осуществляется федеральными органами государственного управления, на которые возложена обязанность следить за соблюдением законодательства о защите прав потребителей и осуществлять контроль и надзор за безопасностью товаров, работ и услуг. К таким государственным органам относятся федеральный антимонопольный орган (его территориальные органы), федеральный орган по стандартизации, метрологии и сертификации (Госстандарт России), федеральный орган санитарно-эпидемиологического надзора РФ (Госсанэпиднадзор), федеральный орган по охране окружающей среды и природных ресурсов РФ, органы по защите прав потребителей при местной администрации, а также иные федеральные органы исполнительной власти  их территориальные органы. </w:t>
      </w:r>
    </w:p>
    <w:p w:rsidR="00467231" w:rsidRPr="007A2975" w:rsidRDefault="00467231" w:rsidP="00467231">
      <w:pPr>
        <w:spacing w:before="120"/>
        <w:ind w:firstLine="567"/>
        <w:jc w:val="both"/>
      </w:pPr>
      <w:r w:rsidRPr="007A2975">
        <w:t xml:space="preserve">В соответствии со ст. 40 Закона федеральный антимонопольный орган (его территориальные органы): </w:t>
      </w:r>
    </w:p>
    <w:p w:rsidR="00467231" w:rsidRPr="007A2975" w:rsidRDefault="00467231" w:rsidP="00467231">
      <w:pPr>
        <w:spacing w:before="120"/>
        <w:ind w:firstLine="567"/>
        <w:jc w:val="both"/>
      </w:pPr>
      <w:r w:rsidRPr="007A2975">
        <w:t></w:t>
      </w:r>
      <w:r>
        <w:t xml:space="preserve">  </w:t>
      </w:r>
      <w:r w:rsidRPr="007A2975">
        <w:t xml:space="preserve"> осуществляют государственный контроль за соблюдением законов, иных правовых актов, регулирующих отношения в области защиты прав потребителей; </w:t>
      </w:r>
    </w:p>
    <w:p w:rsidR="00467231" w:rsidRPr="007A2975" w:rsidRDefault="00467231" w:rsidP="00467231">
      <w:pPr>
        <w:spacing w:before="120"/>
        <w:ind w:firstLine="567"/>
        <w:jc w:val="both"/>
      </w:pPr>
      <w:r w:rsidRPr="007A2975">
        <w:t></w:t>
      </w:r>
      <w:r>
        <w:t xml:space="preserve">  </w:t>
      </w:r>
      <w:r w:rsidRPr="007A2975">
        <w:t xml:space="preserve"> направляет предписания изготовителям (исполнителям, продавцам) о прекращении нарушений прав потребителей, в том числе о прекращении продажи товаров (выполнении работ), на которые должны быть установлены сроки годности или сроки службы, но не установлены, и о приостановлении продажи товаров (выполнении работ, оказании услуг) при отсутствии достоверной и достаточной информации о товаре (работе, услуге); </w:t>
      </w:r>
    </w:p>
    <w:p w:rsidR="00467231" w:rsidRPr="007A2975" w:rsidRDefault="00467231" w:rsidP="00467231">
      <w:pPr>
        <w:spacing w:before="120"/>
        <w:ind w:firstLine="567"/>
        <w:jc w:val="both"/>
      </w:pPr>
      <w:r w:rsidRPr="007A2975">
        <w:t></w:t>
      </w:r>
      <w:r>
        <w:t xml:space="preserve">  </w:t>
      </w:r>
      <w:r w:rsidRPr="007A2975">
        <w:t xml:space="preserve"> направляет материалы о нарушении прав потребителей в орган, выдавший лицензию на осуществление соответствующего вида деятельности, для решения вопроса о приостановлении действия данной лицензии или о досрочном ее аннулировании; </w:t>
      </w:r>
    </w:p>
    <w:p w:rsidR="00467231" w:rsidRPr="007A2975" w:rsidRDefault="00467231" w:rsidP="00467231">
      <w:pPr>
        <w:spacing w:before="120"/>
        <w:ind w:firstLine="567"/>
        <w:jc w:val="both"/>
      </w:pPr>
      <w:r w:rsidRPr="007A2975">
        <w:t></w:t>
      </w:r>
      <w:r>
        <w:t xml:space="preserve">  </w:t>
      </w:r>
      <w:r w:rsidRPr="007A2975">
        <w:t xml:space="preserve"> направляет в органы прокуратуры, другие правоохранительные органы по подведомственности материала для решения вопросов о возбуждении уголовных дел по признакам преступлений, связанных с нарушением предусмотренных законом прав потребителей; </w:t>
      </w:r>
    </w:p>
    <w:p w:rsidR="00467231" w:rsidRPr="007A2975" w:rsidRDefault="00467231" w:rsidP="00467231">
      <w:pPr>
        <w:spacing w:before="120"/>
        <w:ind w:firstLine="567"/>
        <w:jc w:val="both"/>
      </w:pPr>
      <w:r w:rsidRPr="007A2975">
        <w:t></w:t>
      </w:r>
      <w:r>
        <w:t xml:space="preserve">  </w:t>
      </w:r>
      <w:r w:rsidRPr="007A2975">
        <w:t xml:space="preserve"> вправе заключать соглашения с изготовителями (исполнителями, продавцами) о соблюдении ими правил и обычаев делового оборота в интересах потребителей; </w:t>
      </w:r>
    </w:p>
    <w:p w:rsidR="00467231" w:rsidRPr="007A2975" w:rsidRDefault="00467231" w:rsidP="00467231">
      <w:pPr>
        <w:spacing w:before="120"/>
        <w:ind w:firstLine="567"/>
        <w:jc w:val="both"/>
      </w:pPr>
      <w:r w:rsidRPr="007A2975">
        <w:t></w:t>
      </w:r>
      <w:r>
        <w:t xml:space="preserve">  </w:t>
      </w:r>
      <w:r w:rsidRPr="007A2975">
        <w:t xml:space="preserve"> вправе обращать в суд, арбитражный суд с исками в защиту прав потребителей; </w:t>
      </w:r>
    </w:p>
    <w:p w:rsidR="00467231" w:rsidRPr="007A2975" w:rsidRDefault="00467231" w:rsidP="00467231">
      <w:pPr>
        <w:spacing w:before="120"/>
        <w:ind w:firstLine="567"/>
        <w:jc w:val="both"/>
      </w:pPr>
      <w:r w:rsidRPr="007A2975">
        <w:t></w:t>
      </w:r>
      <w:r>
        <w:t xml:space="preserve">  </w:t>
      </w:r>
      <w:r w:rsidRPr="007A2975">
        <w:t xml:space="preserve"> только лишь федеральный антимонопольный орган наделен полномочиями давать официальные разъяснения по вопросам применения законов и иных правовых актов РФ, регулирующих вопросы в сфере защиты прав потребителей. Такие разъяснения даются федеральным антимонопольным органом по своей инициативе, по запросам отдельных граждан, юридических лиц, индивидуальных предпринимателей и органов власти и управления. Эти разъяснения доводятся до сведения таких лиц, которые применяют законодательство о защите прав потребителей, и являются обязательными для них. </w:t>
      </w:r>
    </w:p>
    <w:p w:rsidR="00467231" w:rsidRPr="007A2975" w:rsidRDefault="00467231" w:rsidP="00467231">
      <w:pPr>
        <w:spacing w:before="120"/>
        <w:ind w:firstLine="567"/>
        <w:jc w:val="both"/>
      </w:pPr>
      <w:r w:rsidRPr="007A2975">
        <w:t xml:space="preserve">Закон предоставляет право федеральному антимонопольному органу (его территориальным органам) налагать штраф за уклонение от исполнения или за несвоевременное исполнение предписаний о прекращении нарушений прав потребителей. При этом сумма штрафа может достигать пяти тысяч минимальных размеров оплаты труда, установленных законом РФ. Штраф налагается должностным лицом федерального антимонопольного органа (его территориального органа). В отношении порядка рассмотрения дел о наложении штрафов за уклонение от исполнения или несвоевременного исполнения законных предписаний действует следующий нормативно-правовой акт - Положение о порядке рассмотрения ГКАП России и его территориальными управлениями дел о нарушениях законов и иных правовых актов РФ, регулирующих отношения в области защиты прав потребителей, утвержденное приказом ГКАП РФ от 4 апреля 1996г. № 42. </w:t>
      </w:r>
    </w:p>
    <w:p w:rsidR="00467231" w:rsidRPr="007A2975" w:rsidRDefault="00467231" w:rsidP="00467231">
      <w:pPr>
        <w:spacing w:before="120"/>
        <w:ind w:firstLine="567"/>
        <w:jc w:val="both"/>
      </w:pPr>
      <w:r w:rsidRPr="007A2975">
        <w:t xml:space="preserve">Согласно ст. 42 Закона контроль за безопасностью товаров (работ, услуг) осуществляют следующие органы государственного управления и их территориальные органы (в пределах своей компетенции) как: </w:t>
      </w:r>
    </w:p>
    <w:p w:rsidR="00467231" w:rsidRPr="007A2975" w:rsidRDefault="00467231" w:rsidP="00467231">
      <w:pPr>
        <w:spacing w:before="120"/>
        <w:ind w:firstLine="567"/>
        <w:jc w:val="both"/>
      </w:pPr>
      <w:r w:rsidRPr="007A2975">
        <w:t xml:space="preserve">1.федеральный орган по стандартизации, метрологии и сертификации (Госстандарт России); </w:t>
      </w:r>
    </w:p>
    <w:p w:rsidR="00467231" w:rsidRPr="007A2975" w:rsidRDefault="00467231" w:rsidP="00467231">
      <w:pPr>
        <w:spacing w:before="120"/>
        <w:ind w:firstLine="567"/>
        <w:jc w:val="both"/>
      </w:pPr>
      <w:r w:rsidRPr="007A2975">
        <w:t xml:space="preserve">2.федеральный орган санитарно-эпидемиологического надзора (Госсанэпиднадзор); </w:t>
      </w:r>
    </w:p>
    <w:p w:rsidR="00467231" w:rsidRPr="007A2975" w:rsidRDefault="00467231" w:rsidP="00467231">
      <w:pPr>
        <w:spacing w:before="120"/>
        <w:ind w:firstLine="567"/>
        <w:jc w:val="both"/>
      </w:pPr>
      <w:r w:rsidRPr="007A2975">
        <w:t xml:space="preserve">3.федеральный орган по охране окружающей среды и природных ресурсов РФ (Минприроды РФ); </w:t>
      </w:r>
    </w:p>
    <w:p w:rsidR="00467231" w:rsidRPr="007A2975" w:rsidRDefault="00467231" w:rsidP="00467231">
      <w:pPr>
        <w:spacing w:before="120"/>
        <w:ind w:firstLine="567"/>
        <w:jc w:val="both"/>
      </w:pPr>
      <w:r w:rsidRPr="007A2975">
        <w:t xml:space="preserve">4.Другие федеральные органы исполнительной власти (их территориальные органы) в соответствии со своей компетенцией. </w:t>
      </w:r>
    </w:p>
    <w:p w:rsidR="00467231" w:rsidRPr="007A2975" w:rsidRDefault="00467231" w:rsidP="00467231">
      <w:pPr>
        <w:spacing w:before="120"/>
        <w:ind w:firstLine="567"/>
        <w:jc w:val="both"/>
      </w:pPr>
      <w:r w:rsidRPr="007A2975">
        <w:t xml:space="preserve">Общие задачи, стоящие перед вышеуказанными органами, определяют и единство их компетенции. Закон предоставляет им следующие полномочия: </w:t>
      </w:r>
    </w:p>
    <w:p w:rsidR="00467231" w:rsidRPr="007A2975" w:rsidRDefault="00467231" w:rsidP="00467231">
      <w:pPr>
        <w:spacing w:before="120"/>
        <w:ind w:firstLine="567"/>
        <w:jc w:val="both"/>
      </w:pPr>
      <w:r w:rsidRPr="007A2975">
        <w:t></w:t>
      </w:r>
      <w:r>
        <w:t xml:space="preserve">  </w:t>
      </w:r>
      <w:r w:rsidRPr="007A2975">
        <w:t xml:space="preserve"> осуществлять контроль за соблюдением требований к безопасности товаров (работ, услуг); </w:t>
      </w:r>
    </w:p>
    <w:p w:rsidR="00467231" w:rsidRPr="007A2975" w:rsidRDefault="00467231" w:rsidP="00467231">
      <w:pPr>
        <w:spacing w:before="120"/>
        <w:ind w:firstLine="567"/>
        <w:jc w:val="both"/>
      </w:pPr>
      <w:r w:rsidRPr="007A2975">
        <w:t></w:t>
      </w:r>
      <w:r>
        <w:t xml:space="preserve">  </w:t>
      </w:r>
      <w:r w:rsidRPr="007A2975">
        <w:t xml:space="preserve"> направлять предписания об устранении нарушений требований безопасности товаров (работ, услуг), требований о снятии с производства таких товаров (работ, услуг), прекращение выпуска и продажи таких товаров (выполнения работ, оказания услуг), прекращение продажи товаров с истекшими сроками годности и товаров (работ), на которые должны быть установлены сроки годности, но не установлены, а также требования о приостановлении продажи товаров (выполнения работ, оказания услуг) при отсутствии достоверной и достаточной информации о товарах (работах, услугах), об отзыве их от потребителей и информировании об этом потребителей; </w:t>
      </w:r>
    </w:p>
    <w:p w:rsidR="00467231" w:rsidRPr="007A2975" w:rsidRDefault="00467231" w:rsidP="00467231">
      <w:pPr>
        <w:spacing w:before="120"/>
        <w:ind w:firstLine="567"/>
        <w:jc w:val="both"/>
      </w:pPr>
      <w:r w:rsidRPr="007A2975">
        <w:t></w:t>
      </w:r>
      <w:r>
        <w:t xml:space="preserve">  </w:t>
      </w:r>
      <w:r w:rsidRPr="007A2975">
        <w:t xml:space="preserve"> предъявлять иски в суды, арбитражные суды к изготовителям (исполнителям, продавцам) в случае нарушения ими требований безопасности товаров (работ, услуг). Примерный перечень случаев нарушения требований по безопасности, для устранения которых указанные органы вправе направлять предписания об их устранении содержится в Приказе ГКАП РФ от 15 августа 1994 г. № 90. </w:t>
      </w:r>
    </w:p>
    <w:p w:rsidR="00467231" w:rsidRPr="007A2975" w:rsidRDefault="00467231" w:rsidP="00467231">
      <w:pPr>
        <w:spacing w:before="120"/>
        <w:ind w:firstLine="567"/>
        <w:jc w:val="both"/>
      </w:pPr>
      <w:r w:rsidRPr="007A2975">
        <w:t xml:space="preserve">Выше указанные органы, контролирующие безопасность товаров (работ, услуг), в пределах своей компетенции устанавливают обязательные требования к безопасности товаров (работ, услуг) и осуществляют контроль за соблюдением этих требований. </w:t>
      </w:r>
    </w:p>
    <w:p w:rsidR="00467231" w:rsidRPr="007A2975" w:rsidRDefault="00467231" w:rsidP="00467231">
      <w:pPr>
        <w:spacing w:before="120"/>
        <w:ind w:firstLine="567"/>
        <w:jc w:val="both"/>
      </w:pPr>
      <w:r w:rsidRPr="007A2975">
        <w:t xml:space="preserve">П. 2 ст. 43 Закона определяет санкции, которые налагаются федеральными органами исполнительной власти (их территориальными органами), осуществляющими контроль за качеством и безопасностью товаров (работ, услуг). </w:t>
      </w:r>
    </w:p>
    <w:p w:rsidR="00467231" w:rsidRPr="007A2975" w:rsidRDefault="00467231" w:rsidP="00467231">
      <w:pPr>
        <w:spacing w:before="120"/>
        <w:ind w:firstLine="567"/>
        <w:jc w:val="both"/>
      </w:pPr>
      <w:r w:rsidRPr="007A2975">
        <w:t xml:space="preserve">Координация деятельности федеральных органов исполнительной власти, осуществляющих контроль за качеством и безопасностью товаров (работ, услуг), а также организация и проведение работ по обязательному подтверждению соответствия товаров (работ, услуг), возлагаются на федеральный орган по стандартизации, метрологии и сертификации (п. 3 ст. 42 Закона). Так, согласно закону РФ "О стандартизации" Госстандарт России координирует деятельность органов государственного управления; формирует и реализует государственную политику в области стандартизации; осуществляет контроль и надзор за соблюдением обязательных требований государственных стандартов; определяет порядок сертификации товаров (работ, услуг); принимает решения о применении международных (региональных) стандартов, правил, норм на территории РФ, если иное не установлено международными договорами РФ; определяет порядок сертификации и перечень товаров (работ, услуг), подлежащих обязательной сертификации. </w:t>
      </w:r>
    </w:p>
    <w:p w:rsidR="00467231" w:rsidRPr="007A2975" w:rsidRDefault="00467231" w:rsidP="00467231">
      <w:pPr>
        <w:spacing w:before="120"/>
        <w:ind w:firstLine="567"/>
        <w:jc w:val="both"/>
      </w:pPr>
      <w:r w:rsidRPr="007A2975">
        <w:t xml:space="preserve">Процедура реализации Госстандартом своих полномочий установлена в Положение о порядке выдачи предписаний и наложении штрафов Госстандартом за нарушение обязательных требований государственных стандартов и правил обязательной сертификации, утвержденное постановлением Госстандарта РФ от 2 сентября 1997 г. № 293. Федеральный закон "О санитарно-эпидемиологическом благополучии населения" от 30 марта 1999 г. направлен на обеспечение санитарно-эпидемиологического благополучия населения Российской Федерации. Государственная санитарно-эпидемиологическая служба РФ представляет собой единую федеральную централизованную систему органов и учреждений, осуществляющих санитарно-эпидемиологический надзор. </w:t>
      </w:r>
    </w:p>
    <w:p w:rsidR="00467231" w:rsidRPr="007A2975" w:rsidRDefault="00467231" w:rsidP="00467231">
      <w:pPr>
        <w:spacing w:before="120"/>
        <w:ind w:firstLine="567"/>
        <w:jc w:val="both"/>
      </w:pPr>
      <w:r w:rsidRPr="007A2975">
        <w:t xml:space="preserve">Закон РСФСР "Об охране окружающей природной среды" от 19 декабря 1991 г. № 2060-1. (с изменениями от 10 июля 2001 г.) предусматривает осуществление государственного экологического контроля. Должностные лица органов государственного экологического контроля в соответствии с их полномочиями имеют право в установленном порядке: </w:t>
      </w:r>
    </w:p>
    <w:p w:rsidR="00467231" w:rsidRPr="007A2975" w:rsidRDefault="00467231" w:rsidP="00467231">
      <w:pPr>
        <w:spacing w:before="120"/>
        <w:ind w:firstLine="567"/>
        <w:jc w:val="both"/>
      </w:pPr>
      <w:r w:rsidRPr="007A2975">
        <w:t></w:t>
      </w:r>
      <w:r>
        <w:t xml:space="preserve">  </w:t>
      </w:r>
      <w:r w:rsidRPr="007A2975">
        <w:t xml:space="preserve"> посещать предприятия, учреждения, организации, независимо от их формы собственности и подчинения, включая воинские части и иные объекты Министерства обороны; </w:t>
      </w:r>
    </w:p>
    <w:p w:rsidR="00467231" w:rsidRPr="007A2975" w:rsidRDefault="00467231" w:rsidP="00467231">
      <w:pPr>
        <w:spacing w:before="120"/>
        <w:ind w:firstLine="567"/>
        <w:jc w:val="both"/>
      </w:pPr>
      <w:r w:rsidRPr="007A2975">
        <w:t></w:t>
      </w:r>
      <w:r>
        <w:t xml:space="preserve">  </w:t>
      </w:r>
      <w:r w:rsidRPr="007A2975">
        <w:t xml:space="preserve"> выдавать разрешения на право выброса, сброса и размещения вредных веществ; </w:t>
      </w:r>
    </w:p>
    <w:p w:rsidR="00467231" w:rsidRPr="007A2975" w:rsidRDefault="00467231" w:rsidP="00467231">
      <w:pPr>
        <w:spacing w:before="120"/>
        <w:ind w:firstLine="567"/>
        <w:jc w:val="both"/>
      </w:pPr>
      <w:r w:rsidRPr="007A2975">
        <w:t></w:t>
      </w:r>
      <w:r>
        <w:t xml:space="preserve">  </w:t>
      </w:r>
      <w:r w:rsidRPr="007A2975">
        <w:t xml:space="preserve"> устанавливать по согласованию с органами санитарно-эпидемиологического надзора нормативы выбросов, сбросов вредных веществ стационарными источниками загрязнения окружающей природной среды; </w:t>
      </w:r>
    </w:p>
    <w:p w:rsidR="00467231" w:rsidRPr="007A2975" w:rsidRDefault="00467231" w:rsidP="00467231">
      <w:pPr>
        <w:spacing w:before="120"/>
        <w:ind w:firstLine="567"/>
        <w:jc w:val="both"/>
      </w:pPr>
      <w:r w:rsidRPr="007A2975">
        <w:t></w:t>
      </w:r>
      <w:r>
        <w:t xml:space="preserve">  </w:t>
      </w:r>
      <w:r w:rsidRPr="007A2975">
        <w:t xml:space="preserve"> назначать государственную экологическую экспертизу, обеспечивать контроль за выполнением ее заключения; </w:t>
      </w:r>
    </w:p>
    <w:p w:rsidR="00467231" w:rsidRPr="007A2975" w:rsidRDefault="00467231" w:rsidP="00467231">
      <w:pPr>
        <w:spacing w:before="120"/>
        <w:ind w:firstLine="567"/>
        <w:jc w:val="both"/>
      </w:pPr>
      <w:r w:rsidRPr="007A2975">
        <w:t></w:t>
      </w:r>
      <w:r>
        <w:t xml:space="preserve">  </w:t>
      </w:r>
      <w:r w:rsidRPr="007A2975">
        <w:t xml:space="preserve"> привлекать виновных лиц к административной ответственности, направлять материалы о привлечении их к административной или уголовной ответственности, предъявлять иски в суд или арбитражный суд о возмещении вреда, причиненного окружающей природной среде и несущей потенциальную опасность для здоровья человека; </w:t>
      </w:r>
    </w:p>
    <w:p w:rsidR="00467231" w:rsidRPr="007A2975" w:rsidRDefault="00467231" w:rsidP="00467231">
      <w:pPr>
        <w:spacing w:before="120"/>
        <w:ind w:firstLine="567"/>
        <w:jc w:val="both"/>
      </w:pPr>
      <w:r w:rsidRPr="007A2975">
        <w:t></w:t>
      </w:r>
      <w:r>
        <w:t xml:space="preserve">  </w:t>
      </w:r>
      <w:r w:rsidRPr="007A2975">
        <w:t xml:space="preserve"> принимать решения об ограничении, приостановлении, прекращении работы предприятий, сооружений, иных объектов и любой деятельности, причиняющей вред окружающей природной среде и несущей потенциальную опасность для здоровья человека. </w:t>
      </w:r>
    </w:p>
    <w:p w:rsidR="00467231" w:rsidRPr="007A2975" w:rsidRDefault="00467231" w:rsidP="00467231">
      <w:pPr>
        <w:spacing w:before="120"/>
        <w:ind w:firstLine="567"/>
        <w:jc w:val="both"/>
      </w:pPr>
      <w:r w:rsidRPr="007A2975">
        <w:t xml:space="preserve">Решения, вынесенные органами экологического контроля и должностными лицами, можно обжаловать в суде или арбитражном суде. </w:t>
      </w:r>
    </w:p>
    <w:p w:rsidR="00467231" w:rsidRPr="007A2975" w:rsidRDefault="00467231" w:rsidP="00467231">
      <w:pPr>
        <w:spacing w:before="120"/>
        <w:ind w:firstLine="567"/>
        <w:jc w:val="both"/>
      </w:pPr>
      <w:r w:rsidRPr="007A2975">
        <w:t xml:space="preserve">Статьей 44 Закона предусмотрена защита прав потребителей органами местного самоуправления. МАП РФ разработало методические рекомендации для органов местного самоуправления по организации защиты прав потребителей. Органы по защите прав потребителей являются структурным подразделением местной администрации и обладают следующими полномочиями: </w:t>
      </w:r>
    </w:p>
    <w:p w:rsidR="00467231" w:rsidRPr="007A2975" w:rsidRDefault="00467231" w:rsidP="00467231">
      <w:pPr>
        <w:spacing w:before="120"/>
        <w:ind w:firstLine="567"/>
        <w:jc w:val="both"/>
      </w:pPr>
      <w:r w:rsidRPr="007A2975">
        <w:t></w:t>
      </w:r>
      <w:r>
        <w:t xml:space="preserve">  </w:t>
      </w:r>
      <w:r w:rsidRPr="007A2975">
        <w:t xml:space="preserve"> рассматривают жалобы потребителей и консультируют их по вопросам защиты прав потребителей; </w:t>
      </w:r>
    </w:p>
    <w:p w:rsidR="00467231" w:rsidRPr="007A2975" w:rsidRDefault="00467231" w:rsidP="00467231">
      <w:pPr>
        <w:spacing w:before="120"/>
        <w:ind w:firstLine="567"/>
        <w:jc w:val="both"/>
      </w:pPr>
      <w:r w:rsidRPr="007A2975">
        <w:t></w:t>
      </w:r>
      <w:r>
        <w:t xml:space="preserve">  </w:t>
      </w:r>
      <w:r w:rsidRPr="007A2975">
        <w:t xml:space="preserve"> анализируют договоры, заключаемые продавцами (изготовителями, исполнителями) с потребителями, для выяснения условий, ущемляющих права потребителей; </w:t>
      </w:r>
    </w:p>
    <w:p w:rsidR="00467231" w:rsidRPr="007A2975" w:rsidRDefault="00467231" w:rsidP="00467231">
      <w:pPr>
        <w:spacing w:before="120"/>
        <w:ind w:firstLine="567"/>
        <w:jc w:val="both"/>
      </w:pPr>
      <w:r w:rsidRPr="007A2975">
        <w:t></w:t>
      </w:r>
      <w:r>
        <w:t xml:space="preserve">  </w:t>
      </w:r>
      <w:r w:rsidRPr="007A2975">
        <w:t xml:space="preserve"> извещают федеральные органы исполнительной власти, осуществляющие контроль за качеством и безопасностью товаров (работ, услуг), при обнаружении товаров (работ, услуг) ненадлежащего качества, опасных для жизни, здоровья, имущества потребителя и окружающей среды; </w:t>
      </w:r>
    </w:p>
    <w:p w:rsidR="00467231" w:rsidRPr="007A2975" w:rsidRDefault="00467231" w:rsidP="00467231">
      <w:pPr>
        <w:spacing w:before="120"/>
        <w:ind w:firstLine="567"/>
        <w:jc w:val="both"/>
      </w:pPr>
      <w:r w:rsidRPr="007A2975">
        <w:t></w:t>
      </w:r>
      <w:r>
        <w:t xml:space="preserve">  </w:t>
      </w:r>
      <w:r w:rsidRPr="007A2975">
        <w:t xml:space="preserve"> приостанавливают или прекращают продажу товаров (выполнение работ, оказание услуг) не сопровождающихся достоверной и достаточной информацией, или с просроченными сроками годности, или без сроков годности, если установление этих сроков обязательно; </w:t>
      </w:r>
    </w:p>
    <w:p w:rsidR="00467231" w:rsidRPr="007A2975" w:rsidRDefault="00467231" w:rsidP="00467231">
      <w:pPr>
        <w:spacing w:before="120"/>
        <w:ind w:firstLine="567"/>
        <w:jc w:val="both"/>
      </w:pPr>
      <w:r w:rsidRPr="007A2975">
        <w:t></w:t>
      </w:r>
      <w:r>
        <w:t xml:space="preserve">  </w:t>
      </w:r>
      <w:r w:rsidRPr="007A2975">
        <w:t xml:space="preserve"> защищают права потребителей (неопределенного круга потребителей) путем обращения в суды. </w:t>
      </w:r>
    </w:p>
    <w:p w:rsidR="00467231" w:rsidRPr="007A2975" w:rsidRDefault="00467231" w:rsidP="00467231">
      <w:pPr>
        <w:spacing w:before="120"/>
        <w:ind w:firstLine="567"/>
        <w:jc w:val="both"/>
      </w:pPr>
      <w:r w:rsidRPr="007A2975">
        <w:t>Органа по защите прав потребителей при местной администрации создаются по постановлению главы местной администрации, которым назначается и руководитель этих органов.</w:t>
      </w:r>
    </w:p>
    <w:p w:rsidR="00467231" w:rsidRPr="007A2975" w:rsidRDefault="00467231" w:rsidP="00467231">
      <w:pPr>
        <w:spacing w:before="120"/>
        <w:ind w:firstLine="567"/>
        <w:jc w:val="both"/>
      </w:pPr>
      <w:r w:rsidRPr="007A2975">
        <w:t>Общественная защита прав потребителей осуществляется общественными объединениями потребителей, которые создаются по территориальному признаку (районные, городские, областные и т. д.), а также с учетом конкретного интереса группы потребителей.</w:t>
      </w:r>
    </w:p>
    <w:p w:rsidR="00467231" w:rsidRPr="007A2975" w:rsidRDefault="00467231" w:rsidP="00467231">
      <w:pPr>
        <w:spacing w:before="120"/>
        <w:ind w:firstLine="567"/>
        <w:jc w:val="both"/>
      </w:pPr>
      <w:r w:rsidRPr="007A2975">
        <w:t>Общественные объединения потребителей осуществляют свою деятельность в соответствии с Федеральным законом "Об общественных объединениях" и их уставами. Общественное объединение - это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 Деятельность общественных объединений потребителей основывается на принципах добровольности, равноправия, самоуправления и законности, они свободны в определении своей внутренней структуры, целей, форм и методов деятельности. Деятельность общественных объединений потребителей гласная, а информация об их учредительных и программных документах - общедоступна.</w:t>
      </w:r>
    </w:p>
    <w:p w:rsidR="00467231" w:rsidRPr="007A2975" w:rsidRDefault="00467231" w:rsidP="00467231">
      <w:pPr>
        <w:spacing w:before="120"/>
        <w:ind w:firstLine="567"/>
        <w:jc w:val="both"/>
      </w:pPr>
      <w:r w:rsidRPr="007A2975">
        <w:t>Общественное объединение потребителей (их ассоциации, союзы) функционируют на основании устава, утверждаемого на съезде (конференции) или общим собранием членов объединения. В уставе общественного объединения потребителей находят отражение:</w:t>
      </w:r>
    </w:p>
    <w:p w:rsidR="00467231" w:rsidRPr="007A2975" w:rsidRDefault="00467231" w:rsidP="00467231">
      <w:pPr>
        <w:spacing w:before="120"/>
        <w:ind w:firstLine="567"/>
        <w:jc w:val="both"/>
      </w:pPr>
      <w:r w:rsidRPr="007A2975">
        <w:t>название, цели общественного объединения, его организационно-правовая форма;</w:t>
      </w:r>
    </w:p>
    <w:p w:rsidR="00467231" w:rsidRPr="007A2975" w:rsidRDefault="00467231" w:rsidP="00467231">
      <w:pPr>
        <w:spacing w:before="120"/>
        <w:ind w:firstLine="567"/>
        <w:jc w:val="both"/>
      </w:pPr>
      <w:r w:rsidRPr="007A2975">
        <w:t>структура общественного объединения, руководящие и контрольно-ревизионные органы этого объединения, территория, где осуществляет оно свою деятельность;</w:t>
      </w:r>
    </w:p>
    <w:p w:rsidR="00467231" w:rsidRPr="007A2975" w:rsidRDefault="00467231" w:rsidP="00467231">
      <w:pPr>
        <w:spacing w:before="120"/>
        <w:ind w:firstLine="567"/>
        <w:jc w:val="both"/>
      </w:pPr>
      <w:r w:rsidRPr="007A2975">
        <w:t>условия и порядок членства объединения, права и обязанности его членов;</w:t>
      </w:r>
    </w:p>
    <w:p w:rsidR="00467231" w:rsidRPr="007A2975" w:rsidRDefault="00467231" w:rsidP="00467231">
      <w:pPr>
        <w:spacing w:before="120"/>
        <w:ind w:firstLine="567"/>
        <w:jc w:val="both"/>
      </w:pPr>
      <w:r w:rsidRPr="007A2975">
        <w:t>компетенцию и порядок формирования руководящих органов общественного объединения, сроки их полномочий, место нахождения постоянно действующего руководящего органа;</w:t>
      </w:r>
    </w:p>
    <w:p w:rsidR="00467231" w:rsidRPr="007A2975" w:rsidRDefault="00467231" w:rsidP="00467231">
      <w:pPr>
        <w:spacing w:before="120"/>
        <w:ind w:firstLine="567"/>
        <w:jc w:val="both"/>
      </w:pPr>
      <w:r w:rsidRPr="007A2975">
        <w:t>порядок внесения изменений и дополнений в устав объединения;</w:t>
      </w:r>
    </w:p>
    <w:p w:rsidR="00467231" w:rsidRPr="007A2975" w:rsidRDefault="00467231" w:rsidP="00467231">
      <w:pPr>
        <w:spacing w:before="120"/>
        <w:ind w:firstLine="567"/>
        <w:jc w:val="both"/>
      </w:pPr>
      <w:r w:rsidRPr="007A2975">
        <w:t>источники формирования денежных средств и иного имущества объединения, права общественного объединения и его структурных подразделений по управлению имуществом;</w:t>
      </w:r>
    </w:p>
    <w:p w:rsidR="00467231" w:rsidRPr="007A2975" w:rsidRDefault="00467231" w:rsidP="00467231">
      <w:pPr>
        <w:spacing w:before="120"/>
        <w:ind w:firstLine="567"/>
        <w:jc w:val="both"/>
      </w:pPr>
      <w:r w:rsidRPr="007A2975">
        <w:t>порядок реорганизации и (или) ликвидации общественного объединения.</w:t>
      </w:r>
    </w:p>
    <w:p w:rsidR="00467231" w:rsidRPr="007A2975" w:rsidRDefault="00467231" w:rsidP="00467231">
      <w:pPr>
        <w:spacing w:before="120"/>
        <w:ind w:firstLine="567"/>
        <w:jc w:val="both"/>
      </w:pPr>
      <w:r w:rsidRPr="007A2975">
        <w:t>Кроме этого в уставе общественного объединения потребителей может присутствовать описание символики (эмблема, флаг, вымпел и др.) данного объединения. Символика подлежит государственной регистрации и учету в порядке, установленном законодательством РФ.</w:t>
      </w:r>
    </w:p>
    <w:p w:rsidR="00467231" w:rsidRPr="007A2975" w:rsidRDefault="00467231" w:rsidP="00467231">
      <w:pPr>
        <w:spacing w:before="120"/>
        <w:ind w:firstLine="567"/>
        <w:jc w:val="both"/>
      </w:pPr>
      <w:r w:rsidRPr="007A2975">
        <w:t>Права общественных объединений потребителей (их ассоциаций, союзов) определены ст. 45 Закона. Данная статья устанавливает следующие полномочия общественных объединений потребителей:</w:t>
      </w:r>
    </w:p>
    <w:p w:rsidR="00467231" w:rsidRPr="007A2975" w:rsidRDefault="00467231" w:rsidP="00467231">
      <w:pPr>
        <w:spacing w:before="120"/>
        <w:ind w:firstLine="567"/>
        <w:jc w:val="both"/>
      </w:pPr>
      <w:r w:rsidRPr="007A2975">
        <w:t>участвовать в разработке требований к безопасности товаров (работ, услуг), а также стандартов, устанавливающих обязательные требования в этой области, проектов законов и иных правовых актов РФ, регулирующих отношения в области защиты прав потребителей;</w:t>
      </w:r>
    </w:p>
    <w:p w:rsidR="00467231" w:rsidRPr="007A2975" w:rsidRDefault="00467231" w:rsidP="00467231">
      <w:pPr>
        <w:spacing w:before="120"/>
        <w:ind w:firstLine="567"/>
        <w:jc w:val="both"/>
      </w:pPr>
      <w:r w:rsidRPr="007A2975">
        <w:t>проводить независимую экспертизу качества и безопасности товаров (работ, услуг);</w:t>
      </w:r>
    </w:p>
    <w:p w:rsidR="00467231" w:rsidRPr="007A2975" w:rsidRDefault="00467231" w:rsidP="00467231">
      <w:pPr>
        <w:spacing w:before="120"/>
        <w:ind w:firstLine="567"/>
        <w:jc w:val="both"/>
      </w:pPr>
      <w:r w:rsidRPr="007A2975">
        <w:t>проверять соблюдение прав потребителей и правил торгового, бытового и иных видов обслуживания потребителей, составлять акты о выявленных нарушениях прав потребителей и направлять указанные акты для рассмотрения в уполномоченные органы государственной власти, участвовать по поручению потребителей при проведении экспертиз по фактам нарушения прав потребителей;</w:t>
      </w:r>
    </w:p>
    <w:p w:rsidR="00467231" w:rsidRPr="007A2975" w:rsidRDefault="00467231" w:rsidP="00467231">
      <w:pPr>
        <w:spacing w:before="120"/>
        <w:ind w:firstLine="567"/>
        <w:jc w:val="both"/>
      </w:pPr>
      <w:r w:rsidRPr="007A2975">
        <w:t>вносить в федеральные органы исполнительной власти, организации предложения о мерах по повышению качества товаров (работ, услуг), снятию с производства, изъятию из оборота товаров (работ, услуг), опасных для жизни, здоровья, имущества потребителей и окружающей среды;</w:t>
      </w:r>
    </w:p>
    <w:p w:rsidR="00467231" w:rsidRPr="007A2975" w:rsidRDefault="00467231" w:rsidP="00467231">
      <w:pPr>
        <w:spacing w:before="120"/>
        <w:ind w:firstLine="567"/>
        <w:jc w:val="both"/>
      </w:pPr>
      <w:r w:rsidRPr="007A2975">
        <w:t>участвовать совместно с федеральными органами исполнительной власти в осуществлении контроля за применением регулируемых цен;</w:t>
      </w:r>
    </w:p>
    <w:p w:rsidR="00467231" w:rsidRPr="007A2975" w:rsidRDefault="00467231" w:rsidP="00467231">
      <w:pPr>
        <w:spacing w:before="120"/>
        <w:ind w:firstLine="567"/>
        <w:jc w:val="both"/>
      </w:pPr>
      <w:r w:rsidRPr="007A2975">
        <w:t>вносить в органы прокуратуры и федеральные органы исполнительной власти материалы о привлечении к ответственности лиц, виновных в выпуске и реализации товаров (работ, услуг), несоответствующих установленным требованиям к безопасности и качеству товаров (работ, услуг), а также в нарушении прав потребителей, установленных законами и иными правовыми актами РФ;</w:t>
      </w:r>
    </w:p>
    <w:p w:rsidR="00467231" w:rsidRPr="007A2975" w:rsidRDefault="00467231" w:rsidP="00467231">
      <w:pPr>
        <w:spacing w:before="120"/>
        <w:ind w:firstLine="567"/>
        <w:jc w:val="both"/>
      </w:pPr>
      <w:r w:rsidRPr="007A2975">
        <w:t>обращать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РФ и актов органов местного самоуправления, противоречащих законам, регулирующим отношения в области защиты прав потребителей;</w:t>
      </w:r>
    </w:p>
    <w:p w:rsidR="00467231" w:rsidRPr="007A2975" w:rsidRDefault="00467231" w:rsidP="00467231">
      <w:pPr>
        <w:spacing w:before="120"/>
        <w:ind w:firstLine="567"/>
        <w:jc w:val="both"/>
      </w:pPr>
      <w:r w:rsidRPr="007A2975">
        <w:t>обращаться в суды в защиту прав потребителей (неопределенного круга потребителей).</w:t>
      </w:r>
    </w:p>
    <w:p w:rsidR="00467231" w:rsidRDefault="00467231" w:rsidP="00467231">
      <w:pPr>
        <w:spacing w:before="120"/>
        <w:ind w:firstLine="567"/>
        <w:jc w:val="both"/>
      </w:pPr>
      <w:r w:rsidRPr="007A2975">
        <w:t>Во многих общественных объединениях потребителей работают юристы, оказывающие помощь гражданам по вопросам, связанным с защитой прав потребителей. Они дают советы, оказывают практическую помощь при составлении документов, а если произойдет юридический конфликт между потребителем изготовителем (исполнителем, продавцом), то будут отстаивать ваши интересы в суде. Общественное объединение потребителей, где работает юрист, должно иметь лицензию на право юридической деятельности.</w:t>
      </w:r>
    </w:p>
    <w:p w:rsidR="00467231" w:rsidRPr="007A2975" w:rsidRDefault="00467231" w:rsidP="00467231">
      <w:pPr>
        <w:spacing w:before="120"/>
        <w:jc w:val="center"/>
        <w:rPr>
          <w:b/>
          <w:bCs/>
          <w:sz w:val="28"/>
          <w:szCs w:val="28"/>
        </w:rPr>
      </w:pPr>
      <w:r w:rsidRPr="007A2975">
        <w:rPr>
          <w:b/>
          <w:bCs/>
          <w:sz w:val="28"/>
          <w:szCs w:val="28"/>
        </w:rPr>
        <w:t>Список литературы</w:t>
      </w:r>
    </w:p>
    <w:p w:rsidR="00467231" w:rsidRPr="007A2975" w:rsidRDefault="00467231" w:rsidP="00467231">
      <w:pPr>
        <w:spacing w:before="120"/>
        <w:ind w:firstLine="567"/>
        <w:jc w:val="both"/>
      </w:pPr>
      <w:r w:rsidRPr="007A2975">
        <w:t>Гражданский кодекс Российской Федерации. Часть 1 от 30 ноября 1994 г. №51-ФЗ // Собрание законодательства Российской Федерации. 1994. - N 32. – Ст. 3301.</w:t>
      </w:r>
    </w:p>
    <w:p w:rsidR="00467231" w:rsidRPr="007A2975" w:rsidRDefault="00467231" w:rsidP="00467231">
      <w:pPr>
        <w:spacing w:before="120"/>
        <w:ind w:firstLine="567"/>
        <w:jc w:val="both"/>
      </w:pPr>
      <w:r w:rsidRPr="007A2975">
        <w:t xml:space="preserve">Федеральный закон от 9 января 1996 г. N 2-ФЗ "О внесении изменений и дополнений в Закон Российской Федерации "О защите прав потребителей" и Кодекс РСФСР об административных правонарушениях" (с изменениями от 17 декабря 1999 г., 30 декабря 2001 г.) // Собрание законодательства Российской Федерации от 15 января 1996 г. - N 3. - Ст. 140 </w:t>
      </w:r>
    </w:p>
    <w:p w:rsidR="00467231" w:rsidRPr="007A2975" w:rsidRDefault="00467231" w:rsidP="00467231">
      <w:pPr>
        <w:spacing w:before="120"/>
        <w:ind w:firstLine="567"/>
        <w:jc w:val="both"/>
      </w:pPr>
      <w:r w:rsidRPr="007A2975">
        <w:t>Брагинский М. И Комментарий к части первой Гражданского Кодекса Российской Федерации для предпринимателей. - М.: Фонд «Правовая культура», 1997.</w:t>
      </w:r>
    </w:p>
    <w:p w:rsidR="00467231" w:rsidRPr="007A2975" w:rsidRDefault="00467231" w:rsidP="00467231">
      <w:pPr>
        <w:spacing w:before="120"/>
        <w:ind w:firstLine="567"/>
        <w:jc w:val="both"/>
      </w:pPr>
      <w:r w:rsidRPr="007A2975">
        <w:t xml:space="preserve">Постатейный комментарий к Закону РФ "О защите прав потребителей" / Под ред. Парций Е.Я. – М.: Фонд «Правовая культура». – 1999. </w:t>
      </w:r>
    </w:p>
    <w:p w:rsidR="00467231" w:rsidRPr="007A2975" w:rsidRDefault="00467231" w:rsidP="00467231">
      <w:pPr>
        <w:spacing w:before="120"/>
        <w:ind w:firstLine="567"/>
        <w:jc w:val="both"/>
      </w:pPr>
      <w:r w:rsidRPr="007A2975">
        <w:t xml:space="preserve">Защита прав потребителей: 100 вопросов и ответов /Под ред. В.И. Таланцева. – М., 1996. </w:t>
      </w:r>
    </w:p>
    <w:p w:rsidR="00467231" w:rsidRPr="007A2975" w:rsidRDefault="00467231" w:rsidP="00467231">
      <w:pPr>
        <w:spacing w:before="120"/>
        <w:ind w:firstLine="567"/>
        <w:jc w:val="both"/>
      </w:pPr>
      <w:r w:rsidRPr="007A2975">
        <w:t>Защита прав потребителей. – 2-е изд., перераб., доп. – М.: Приор, 1997.</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7231"/>
    <w:rsid w:val="00002B5A"/>
    <w:rsid w:val="0010437E"/>
    <w:rsid w:val="002150D8"/>
    <w:rsid w:val="00467231"/>
    <w:rsid w:val="00616072"/>
    <w:rsid w:val="006A5004"/>
    <w:rsid w:val="00710178"/>
    <w:rsid w:val="007A2975"/>
    <w:rsid w:val="008A7552"/>
    <w:rsid w:val="008B35EE"/>
    <w:rsid w:val="00905CC1"/>
    <w:rsid w:val="00B26827"/>
    <w:rsid w:val="00B42C45"/>
    <w:rsid w:val="00B47B6A"/>
    <w:rsid w:val="00C70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5923F42-4A23-4259-A08A-B2CEF4E26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723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4672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2426</Words>
  <Characters>13834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Государственные органы, органы местного самоуправления и общественные организации </vt:lpstr>
    </vt:vector>
  </TitlesOfParts>
  <Company>Home</Company>
  <LinksUpToDate>false</LinksUpToDate>
  <CharactersWithSpaces>16228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Государственные органы, органы местного самоуправления и общественные организации </dc:title>
  <dc:subject/>
  <dc:creator>User</dc:creator>
  <cp:keywords/>
  <dc:description/>
  <cp:lastModifiedBy>admin</cp:lastModifiedBy>
  <cp:revision>2</cp:revision>
  <dcterms:created xsi:type="dcterms:W3CDTF">2014-02-15T03:33:00Z</dcterms:created>
  <dcterms:modified xsi:type="dcterms:W3CDTF">2014-02-15T03:33:00Z</dcterms:modified>
</cp:coreProperties>
</file>