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50" w:rsidRDefault="00072050" w:rsidP="00CE7A0C">
      <w:pPr>
        <w:jc w:val="center"/>
        <w:rPr>
          <w:rFonts w:ascii="Arial" w:hAnsi="Arial" w:cs="Arial"/>
          <w:b/>
          <w:sz w:val="27"/>
          <w:szCs w:val="27"/>
        </w:rPr>
      </w:pPr>
    </w:p>
    <w:p w:rsidR="00CE7A0C" w:rsidRPr="007A6BBC" w:rsidRDefault="00CE7A0C" w:rsidP="00CE7A0C">
      <w:pPr>
        <w:jc w:val="center"/>
        <w:rPr>
          <w:rFonts w:ascii="Arial" w:hAnsi="Arial" w:cs="Arial"/>
          <w:b/>
          <w:sz w:val="27"/>
          <w:szCs w:val="27"/>
        </w:rPr>
      </w:pPr>
      <w:r w:rsidRPr="007A6BBC">
        <w:rPr>
          <w:rFonts w:ascii="Arial" w:hAnsi="Arial" w:cs="Arial"/>
          <w:b/>
          <w:sz w:val="27"/>
          <w:szCs w:val="27"/>
        </w:rPr>
        <w:t>Федеральное агентство по образованию</w:t>
      </w:r>
    </w:p>
    <w:p w:rsidR="00CE7A0C" w:rsidRPr="007A6BBC" w:rsidRDefault="00CE7A0C" w:rsidP="00CE7A0C">
      <w:pPr>
        <w:jc w:val="center"/>
        <w:rPr>
          <w:rFonts w:ascii="Arial" w:hAnsi="Arial" w:cs="Arial"/>
          <w:b/>
          <w:sz w:val="27"/>
          <w:szCs w:val="27"/>
        </w:rPr>
      </w:pPr>
      <w:r w:rsidRPr="007A6BBC">
        <w:rPr>
          <w:rFonts w:ascii="Arial" w:hAnsi="Arial" w:cs="Arial"/>
          <w:b/>
          <w:sz w:val="27"/>
          <w:szCs w:val="27"/>
        </w:rPr>
        <w:t>ГОУ ВПО</w:t>
      </w:r>
    </w:p>
    <w:p w:rsidR="00CE7A0C" w:rsidRPr="007A6BBC" w:rsidRDefault="00CE7A0C" w:rsidP="00CE7A0C">
      <w:pPr>
        <w:jc w:val="center"/>
        <w:rPr>
          <w:rFonts w:ascii="Arial" w:hAnsi="Arial" w:cs="Arial"/>
          <w:b/>
          <w:sz w:val="27"/>
          <w:szCs w:val="27"/>
        </w:rPr>
      </w:pPr>
      <w:r w:rsidRPr="007A6BBC">
        <w:rPr>
          <w:rFonts w:ascii="Arial" w:hAnsi="Arial" w:cs="Arial"/>
          <w:b/>
          <w:sz w:val="27"/>
          <w:szCs w:val="27"/>
        </w:rPr>
        <w:t>ВСЕРОССИЙСКИЙ ЗАОЧНЫЙ ФИНАНСОВО-ЭКОНОМИЧЕСКИЙ ИНСТИТУТ</w:t>
      </w:r>
    </w:p>
    <w:p w:rsidR="00CE7A0C" w:rsidRPr="00C608E4" w:rsidRDefault="00CE7A0C" w:rsidP="00CE7A0C">
      <w:pPr>
        <w:jc w:val="center"/>
        <w:rPr>
          <w:rFonts w:ascii="Arial" w:hAnsi="Arial" w:cs="Arial"/>
          <w:sz w:val="28"/>
          <w:szCs w:val="28"/>
        </w:rPr>
      </w:pPr>
    </w:p>
    <w:p w:rsidR="00CE7A0C" w:rsidRDefault="00CE7A0C" w:rsidP="00CE7A0C">
      <w:pPr>
        <w:spacing w:line="360" w:lineRule="auto"/>
        <w:jc w:val="center"/>
        <w:rPr>
          <w:rFonts w:ascii="Arial" w:hAnsi="Arial" w:cs="Arial"/>
          <w:sz w:val="28"/>
          <w:szCs w:val="28"/>
        </w:rPr>
      </w:pPr>
    </w:p>
    <w:p w:rsidR="00CE7A0C" w:rsidRPr="00C608E4" w:rsidRDefault="00CE7A0C" w:rsidP="00CE7A0C">
      <w:pPr>
        <w:spacing w:line="360" w:lineRule="auto"/>
        <w:jc w:val="center"/>
        <w:rPr>
          <w:rFonts w:ascii="Arial" w:hAnsi="Arial" w:cs="Arial"/>
          <w:sz w:val="28"/>
          <w:szCs w:val="28"/>
        </w:rPr>
      </w:pPr>
    </w:p>
    <w:p w:rsidR="00CE7A0C" w:rsidRPr="00CE7A0C" w:rsidRDefault="00CE7A0C" w:rsidP="00CE7A0C">
      <w:pPr>
        <w:jc w:val="center"/>
        <w:rPr>
          <w:rFonts w:ascii="Arial" w:hAnsi="Arial" w:cs="Arial"/>
          <w:b/>
          <w:sz w:val="32"/>
          <w:szCs w:val="32"/>
        </w:rPr>
      </w:pPr>
      <w:r>
        <w:rPr>
          <w:rFonts w:ascii="Arial" w:hAnsi="Arial" w:cs="Arial"/>
          <w:b/>
          <w:sz w:val="32"/>
          <w:szCs w:val="32"/>
        </w:rPr>
        <w:t>Кафедра</w:t>
      </w:r>
      <w:r w:rsidRPr="00CE7A0C">
        <w:rPr>
          <w:rFonts w:ascii="Arial" w:hAnsi="Arial" w:cs="Arial"/>
          <w:b/>
          <w:sz w:val="32"/>
          <w:szCs w:val="32"/>
        </w:rPr>
        <w:t xml:space="preserve">: </w:t>
      </w:r>
      <w:r>
        <w:rPr>
          <w:rFonts w:ascii="Arial" w:hAnsi="Arial" w:cs="Arial"/>
          <w:b/>
          <w:sz w:val="32"/>
          <w:szCs w:val="32"/>
        </w:rPr>
        <w:t>Экономическая теория</w:t>
      </w:r>
    </w:p>
    <w:p w:rsidR="00CE7A0C" w:rsidRPr="00C608E4" w:rsidRDefault="00CE7A0C" w:rsidP="00CE7A0C">
      <w:pPr>
        <w:rPr>
          <w:rFonts w:ascii="Arial" w:hAnsi="Arial" w:cs="Arial"/>
          <w:sz w:val="28"/>
          <w:szCs w:val="28"/>
        </w:rPr>
      </w:pPr>
    </w:p>
    <w:p w:rsidR="00CE7A0C" w:rsidRDefault="00CE7A0C" w:rsidP="00CE7A0C">
      <w:pPr>
        <w:rPr>
          <w:rFonts w:ascii="Arial" w:hAnsi="Arial" w:cs="Arial"/>
          <w:sz w:val="28"/>
          <w:szCs w:val="28"/>
        </w:rPr>
      </w:pPr>
      <w:r w:rsidRPr="00CE7A0C">
        <w:rPr>
          <w:rFonts w:ascii="Arial" w:hAnsi="Arial" w:cs="Arial"/>
          <w:sz w:val="28"/>
          <w:szCs w:val="28"/>
        </w:rPr>
        <w:t xml:space="preserve">                   </w:t>
      </w:r>
      <w:r>
        <w:rPr>
          <w:rFonts w:ascii="Arial" w:hAnsi="Arial" w:cs="Arial"/>
          <w:sz w:val="28"/>
          <w:szCs w:val="28"/>
        </w:rPr>
        <w:t>Факультет</w:t>
      </w:r>
      <w:r w:rsidRPr="00CE7A0C">
        <w:rPr>
          <w:rFonts w:ascii="Arial" w:hAnsi="Arial" w:cs="Arial"/>
          <w:sz w:val="28"/>
          <w:szCs w:val="28"/>
        </w:rPr>
        <w:t xml:space="preserve">: </w:t>
      </w:r>
      <w:r>
        <w:rPr>
          <w:rFonts w:ascii="Arial" w:hAnsi="Arial" w:cs="Arial"/>
          <w:sz w:val="28"/>
          <w:szCs w:val="28"/>
        </w:rPr>
        <w:t xml:space="preserve">Менеджмента и Маркетинга </w:t>
      </w:r>
    </w:p>
    <w:p w:rsidR="00CE7A0C" w:rsidRPr="00CE7A0C" w:rsidRDefault="00CE7A0C" w:rsidP="00CE7A0C">
      <w:pPr>
        <w:rPr>
          <w:rFonts w:ascii="Arial" w:hAnsi="Arial" w:cs="Arial"/>
          <w:sz w:val="28"/>
          <w:szCs w:val="28"/>
        </w:rPr>
      </w:pPr>
      <w:r w:rsidRPr="00C608E4">
        <w:rPr>
          <w:rFonts w:ascii="Arial" w:hAnsi="Arial" w:cs="Arial"/>
          <w:sz w:val="28"/>
          <w:szCs w:val="28"/>
        </w:rPr>
        <w:tab/>
      </w:r>
      <w:r w:rsidRPr="00CE7A0C">
        <w:rPr>
          <w:rFonts w:ascii="Arial" w:hAnsi="Arial" w:cs="Arial"/>
          <w:sz w:val="28"/>
          <w:szCs w:val="28"/>
        </w:rPr>
        <w:t xml:space="preserve">          </w:t>
      </w:r>
      <w:r w:rsidRPr="00C608E4">
        <w:rPr>
          <w:rFonts w:ascii="Arial" w:hAnsi="Arial" w:cs="Arial"/>
          <w:sz w:val="28"/>
          <w:szCs w:val="28"/>
        </w:rPr>
        <w:t>Специальность</w:t>
      </w:r>
      <w:r w:rsidRPr="00CE7A0C">
        <w:rPr>
          <w:rFonts w:ascii="Arial" w:hAnsi="Arial" w:cs="Arial"/>
          <w:sz w:val="28"/>
          <w:szCs w:val="28"/>
        </w:rPr>
        <w:t xml:space="preserve">: </w:t>
      </w:r>
      <w:r>
        <w:rPr>
          <w:rFonts w:ascii="Arial" w:hAnsi="Arial" w:cs="Arial"/>
          <w:sz w:val="28"/>
          <w:szCs w:val="28"/>
        </w:rPr>
        <w:t>Менеджмент Организации</w:t>
      </w:r>
    </w:p>
    <w:p w:rsidR="00CE7A0C" w:rsidRPr="00C608E4" w:rsidRDefault="00CE7A0C" w:rsidP="00CE7A0C">
      <w:pPr>
        <w:rPr>
          <w:rFonts w:ascii="Arial" w:hAnsi="Arial" w:cs="Arial"/>
          <w:sz w:val="28"/>
          <w:szCs w:val="28"/>
        </w:rPr>
      </w:pPr>
    </w:p>
    <w:p w:rsidR="00CE7A0C" w:rsidRPr="00C608E4"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CE7A0C" w:rsidRPr="00C608E4" w:rsidRDefault="00CE7A0C" w:rsidP="00CE7A0C">
      <w:pPr>
        <w:rPr>
          <w:rFonts w:ascii="Arial" w:hAnsi="Arial" w:cs="Arial"/>
          <w:sz w:val="28"/>
          <w:szCs w:val="28"/>
        </w:rPr>
      </w:pPr>
    </w:p>
    <w:p w:rsidR="00CE7A0C" w:rsidRPr="00C608E4" w:rsidRDefault="00CE7A0C" w:rsidP="00CE7A0C">
      <w:pPr>
        <w:rPr>
          <w:rFonts w:ascii="Arial" w:hAnsi="Arial" w:cs="Arial"/>
          <w:sz w:val="28"/>
          <w:szCs w:val="28"/>
        </w:rPr>
      </w:pPr>
    </w:p>
    <w:p w:rsidR="00CE7A0C" w:rsidRPr="00C608E4" w:rsidRDefault="00CE7A0C" w:rsidP="00CE7A0C">
      <w:pPr>
        <w:rPr>
          <w:rFonts w:ascii="Arial" w:hAnsi="Arial" w:cs="Arial"/>
          <w:sz w:val="28"/>
          <w:szCs w:val="28"/>
        </w:rPr>
      </w:pPr>
    </w:p>
    <w:p w:rsidR="00CE7A0C" w:rsidRPr="00C608E4" w:rsidRDefault="00CE7A0C" w:rsidP="00CE7A0C">
      <w:pPr>
        <w:rPr>
          <w:rFonts w:ascii="Arial" w:hAnsi="Arial" w:cs="Arial"/>
          <w:sz w:val="28"/>
          <w:szCs w:val="28"/>
        </w:rPr>
      </w:pPr>
    </w:p>
    <w:p w:rsidR="00CE7A0C" w:rsidRPr="00C608E4" w:rsidRDefault="00CE7A0C" w:rsidP="00CE7A0C">
      <w:pPr>
        <w:jc w:val="center"/>
        <w:rPr>
          <w:rFonts w:ascii="Arial" w:hAnsi="Arial" w:cs="Arial"/>
          <w:b/>
          <w:sz w:val="40"/>
          <w:szCs w:val="40"/>
        </w:rPr>
      </w:pPr>
      <w:r>
        <w:rPr>
          <w:rFonts w:ascii="Arial" w:hAnsi="Arial" w:cs="Arial"/>
          <w:b/>
          <w:sz w:val="40"/>
          <w:szCs w:val="40"/>
        </w:rPr>
        <w:t>КУРСОВАЯ РАБОТА</w:t>
      </w:r>
    </w:p>
    <w:p w:rsidR="00CE7A0C" w:rsidRPr="00C608E4" w:rsidRDefault="00CE7A0C" w:rsidP="00CE7A0C">
      <w:pPr>
        <w:jc w:val="center"/>
        <w:rPr>
          <w:rFonts w:ascii="Arial" w:hAnsi="Arial" w:cs="Arial"/>
          <w:sz w:val="28"/>
          <w:szCs w:val="28"/>
        </w:rPr>
      </w:pPr>
    </w:p>
    <w:p w:rsidR="00CE7A0C" w:rsidRPr="00CE7A0C" w:rsidRDefault="00CE7A0C" w:rsidP="00CE7A0C">
      <w:pPr>
        <w:spacing w:line="360" w:lineRule="auto"/>
        <w:jc w:val="center"/>
        <w:rPr>
          <w:rFonts w:ascii="Arial" w:hAnsi="Arial" w:cs="Arial"/>
          <w:b/>
          <w:sz w:val="28"/>
          <w:szCs w:val="28"/>
        </w:rPr>
      </w:pPr>
      <w:r w:rsidRPr="007A6BBC">
        <w:rPr>
          <w:rFonts w:ascii="Arial" w:hAnsi="Arial" w:cs="Arial"/>
          <w:b/>
          <w:sz w:val="28"/>
          <w:szCs w:val="28"/>
        </w:rPr>
        <w:t>по дис</w:t>
      </w:r>
      <w:r>
        <w:rPr>
          <w:rFonts w:ascii="Arial" w:hAnsi="Arial" w:cs="Arial"/>
          <w:b/>
          <w:sz w:val="28"/>
          <w:szCs w:val="28"/>
        </w:rPr>
        <w:t>циплине</w:t>
      </w:r>
      <w:r w:rsidRPr="00CE7A0C">
        <w:rPr>
          <w:rFonts w:ascii="Arial" w:hAnsi="Arial" w:cs="Arial"/>
          <w:b/>
          <w:sz w:val="28"/>
          <w:szCs w:val="28"/>
        </w:rPr>
        <w:t xml:space="preserve">: </w:t>
      </w:r>
      <w:r>
        <w:rPr>
          <w:rFonts w:ascii="Arial" w:hAnsi="Arial" w:cs="Arial"/>
          <w:b/>
          <w:sz w:val="28"/>
          <w:szCs w:val="28"/>
        </w:rPr>
        <w:t>экономическая теория</w:t>
      </w:r>
    </w:p>
    <w:p w:rsidR="004E7E5C" w:rsidRPr="001F21ED" w:rsidRDefault="00CE7A0C" w:rsidP="004E7E5C">
      <w:pPr>
        <w:shd w:val="clear" w:color="auto" w:fill="FFFFFF"/>
        <w:spacing w:line="360" w:lineRule="auto"/>
        <w:jc w:val="center"/>
        <w:rPr>
          <w:rFonts w:ascii="Arial" w:hAnsi="Arial" w:cs="Arial"/>
          <w:color w:val="000000"/>
          <w:sz w:val="52"/>
          <w:szCs w:val="52"/>
        </w:rPr>
      </w:pPr>
      <w:r w:rsidRPr="00CE7A0C">
        <w:rPr>
          <w:rFonts w:ascii="Arial" w:hAnsi="Arial" w:cs="Arial"/>
          <w:b/>
          <w:i/>
          <w:sz w:val="32"/>
          <w:szCs w:val="32"/>
        </w:rPr>
        <w:t xml:space="preserve"> </w:t>
      </w:r>
      <w:r w:rsidRPr="00C608E4">
        <w:rPr>
          <w:rFonts w:ascii="Arial" w:hAnsi="Arial" w:cs="Arial"/>
          <w:b/>
          <w:i/>
          <w:sz w:val="32"/>
          <w:szCs w:val="32"/>
        </w:rPr>
        <w:t>Тема</w:t>
      </w:r>
      <w:r w:rsidRPr="00CE7A0C">
        <w:rPr>
          <w:rFonts w:ascii="Arial" w:hAnsi="Arial" w:cs="Arial"/>
          <w:b/>
          <w:i/>
          <w:sz w:val="32"/>
          <w:szCs w:val="32"/>
        </w:rPr>
        <w:t xml:space="preserve">: </w:t>
      </w:r>
      <w:r w:rsidR="004E7E5C" w:rsidRPr="004E7E5C">
        <w:rPr>
          <w:rFonts w:ascii="Arial" w:hAnsi="Arial" w:cs="Arial"/>
          <w:b/>
          <w:i/>
          <w:color w:val="000000"/>
          <w:sz w:val="28"/>
          <w:szCs w:val="28"/>
        </w:rPr>
        <w:t>«Государственный долг и его последствия».</w:t>
      </w:r>
    </w:p>
    <w:p w:rsidR="00CE7A0C" w:rsidRPr="00CE7A0C" w:rsidRDefault="00CE7A0C" w:rsidP="00CE7A0C">
      <w:pPr>
        <w:spacing w:line="360" w:lineRule="auto"/>
        <w:rPr>
          <w:rFonts w:ascii="Arial" w:hAnsi="Arial" w:cs="Arial"/>
          <w:sz w:val="28"/>
          <w:szCs w:val="28"/>
        </w:rPr>
      </w:pPr>
    </w:p>
    <w:p w:rsidR="00CE7A0C"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CE7A0C" w:rsidRPr="00CE7A0C" w:rsidRDefault="006F57F3" w:rsidP="006F57F3">
      <w:pPr>
        <w:rPr>
          <w:rFonts w:ascii="Arial" w:hAnsi="Arial" w:cs="Arial"/>
          <w:sz w:val="28"/>
          <w:szCs w:val="28"/>
        </w:rPr>
      </w:pPr>
      <w:r>
        <w:rPr>
          <w:rFonts w:ascii="Arial" w:hAnsi="Arial" w:cs="Arial"/>
          <w:sz w:val="28"/>
          <w:szCs w:val="28"/>
        </w:rPr>
        <w:t xml:space="preserve">                                                                                    </w:t>
      </w:r>
      <w:r w:rsidR="00CE7A0C">
        <w:rPr>
          <w:rFonts w:ascii="Arial" w:hAnsi="Arial" w:cs="Arial"/>
          <w:sz w:val="28"/>
          <w:szCs w:val="28"/>
        </w:rPr>
        <w:t>Студент</w:t>
      </w:r>
      <w:r w:rsidR="00CE7A0C" w:rsidRPr="00CE7A0C">
        <w:rPr>
          <w:rFonts w:ascii="Arial" w:hAnsi="Arial" w:cs="Arial"/>
          <w:sz w:val="28"/>
          <w:szCs w:val="28"/>
        </w:rPr>
        <w:t>:</w:t>
      </w:r>
      <w:r>
        <w:rPr>
          <w:rFonts w:ascii="Arial" w:hAnsi="Arial" w:cs="Arial"/>
          <w:sz w:val="28"/>
          <w:szCs w:val="28"/>
        </w:rPr>
        <w:t xml:space="preserve">         </w:t>
      </w:r>
    </w:p>
    <w:p w:rsidR="00CE7A0C" w:rsidRPr="007A6BBC" w:rsidRDefault="00CE7A0C" w:rsidP="006F57F3">
      <w:pPr>
        <w:ind w:left="4956" w:firstLine="708"/>
        <w:jc w:val="right"/>
        <w:rPr>
          <w:rFonts w:ascii="Arial" w:hAnsi="Arial" w:cs="Arial"/>
          <w:sz w:val="20"/>
          <w:szCs w:val="20"/>
        </w:rPr>
      </w:pPr>
    </w:p>
    <w:p w:rsidR="00CE7A0C" w:rsidRPr="00CE7A0C" w:rsidRDefault="006F57F3" w:rsidP="006F57F3">
      <w:pPr>
        <w:spacing w:line="360" w:lineRule="auto"/>
        <w:rPr>
          <w:rFonts w:ascii="Arial" w:hAnsi="Arial" w:cs="Arial"/>
          <w:sz w:val="28"/>
          <w:szCs w:val="28"/>
        </w:rPr>
      </w:pPr>
      <w:r>
        <w:rPr>
          <w:rFonts w:ascii="Arial" w:hAnsi="Arial" w:cs="Arial"/>
          <w:sz w:val="28"/>
          <w:szCs w:val="28"/>
        </w:rPr>
        <w:t xml:space="preserve">                                                                                    </w:t>
      </w:r>
      <w:r w:rsidR="00CE7A0C">
        <w:rPr>
          <w:rFonts w:ascii="Arial" w:hAnsi="Arial" w:cs="Arial"/>
          <w:sz w:val="28"/>
          <w:szCs w:val="28"/>
        </w:rPr>
        <w:t>Курс</w:t>
      </w:r>
      <w:r>
        <w:rPr>
          <w:rFonts w:ascii="Arial" w:hAnsi="Arial" w:cs="Arial"/>
          <w:sz w:val="28"/>
          <w:szCs w:val="28"/>
        </w:rPr>
        <w:t xml:space="preserve">: </w:t>
      </w:r>
      <w:r w:rsidR="00CE7A0C" w:rsidRPr="00CE7A0C">
        <w:rPr>
          <w:rFonts w:ascii="Arial" w:hAnsi="Arial" w:cs="Arial"/>
          <w:sz w:val="28"/>
          <w:szCs w:val="28"/>
        </w:rPr>
        <w:t xml:space="preserve">           </w:t>
      </w:r>
      <w:r w:rsidR="00CE7A0C">
        <w:rPr>
          <w:rFonts w:ascii="Arial" w:hAnsi="Arial" w:cs="Arial"/>
          <w:sz w:val="28"/>
          <w:szCs w:val="28"/>
        </w:rPr>
        <w:t xml:space="preserve">      № группы</w:t>
      </w:r>
    </w:p>
    <w:p w:rsidR="00CE7A0C" w:rsidRPr="00CE7A0C" w:rsidRDefault="006F57F3" w:rsidP="006F57F3">
      <w:pPr>
        <w:spacing w:line="360" w:lineRule="auto"/>
        <w:jc w:val="center"/>
        <w:rPr>
          <w:rFonts w:ascii="Arial" w:hAnsi="Arial" w:cs="Arial"/>
          <w:sz w:val="28"/>
          <w:szCs w:val="28"/>
        </w:rPr>
      </w:pPr>
      <w:r>
        <w:rPr>
          <w:rFonts w:ascii="Arial" w:hAnsi="Arial" w:cs="Arial"/>
          <w:sz w:val="28"/>
          <w:szCs w:val="28"/>
        </w:rPr>
        <w:t xml:space="preserve">                                                                </w:t>
      </w:r>
      <w:r w:rsidR="00CE7A0C">
        <w:rPr>
          <w:rFonts w:ascii="Arial" w:hAnsi="Arial" w:cs="Arial"/>
          <w:sz w:val="28"/>
          <w:szCs w:val="28"/>
        </w:rPr>
        <w:t>Личное дело №</w:t>
      </w:r>
    </w:p>
    <w:p w:rsidR="00CE7A0C" w:rsidRPr="00CE7A0C" w:rsidRDefault="006F57F3" w:rsidP="006F57F3">
      <w:pPr>
        <w:jc w:val="center"/>
        <w:rPr>
          <w:rFonts w:ascii="Arial" w:hAnsi="Arial" w:cs="Arial"/>
          <w:sz w:val="28"/>
          <w:szCs w:val="28"/>
        </w:rPr>
      </w:pPr>
      <w:r>
        <w:rPr>
          <w:rFonts w:ascii="Arial" w:hAnsi="Arial" w:cs="Arial"/>
          <w:sz w:val="28"/>
          <w:szCs w:val="28"/>
        </w:rPr>
        <w:t xml:space="preserve">                                                                  </w:t>
      </w:r>
      <w:r w:rsidR="00CE7A0C">
        <w:rPr>
          <w:rFonts w:ascii="Arial" w:hAnsi="Arial" w:cs="Arial"/>
          <w:sz w:val="28"/>
          <w:szCs w:val="28"/>
        </w:rPr>
        <w:t>Преподаватель</w:t>
      </w:r>
      <w:r w:rsidR="00CE7A0C" w:rsidRPr="00CE7A0C">
        <w:rPr>
          <w:rFonts w:ascii="Arial" w:hAnsi="Arial" w:cs="Arial"/>
          <w:sz w:val="28"/>
          <w:szCs w:val="28"/>
        </w:rPr>
        <w:t>:</w:t>
      </w:r>
    </w:p>
    <w:p w:rsidR="00CE7A0C" w:rsidRDefault="00CE7A0C" w:rsidP="00CE7A0C">
      <w:pPr>
        <w:ind w:left="6372" w:firstLine="708"/>
        <w:jc w:val="center"/>
        <w:rPr>
          <w:rFonts w:ascii="Arial" w:hAnsi="Arial" w:cs="Arial"/>
          <w:sz w:val="20"/>
          <w:szCs w:val="20"/>
        </w:rPr>
      </w:pPr>
    </w:p>
    <w:p w:rsidR="00CE7A0C"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CE7A0C" w:rsidRDefault="00CE7A0C" w:rsidP="00CE7A0C">
      <w:pPr>
        <w:rPr>
          <w:rFonts w:ascii="Arial" w:hAnsi="Arial" w:cs="Arial"/>
          <w:sz w:val="28"/>
          <w:szCs w:val="28"/>
        </w:rPr>
      </w:pPr>
    </w:p>
    <w:p w:rsidR="007E48A9" w:rsidRDefault="007E48A9" w:rsidP="00CE7A0C">
      <w:pPr>
        <w:jc w:val="center"/>
        <w:rPr>
          <w:sz w:val="28"/>
          <w:szCs w:val="28"/>
        </w:rPr>
      </w:pPr>
    </w:p>
    <w:p w:rsidR="007E48A9" w:rsidRDefault="007E48A9" w:rsidP="00CE7A0C">
      <w:pPr>
        <w:jc w:val="center"/>
        <w:rPr>
          <w:sz w:val="28"/>
          <w:szCs w:val="28"/>
        </w:rPr>
      </w:pPr>
    </w:p>
    <w:p w:rsidR="007E48A9" w:rsidRDefault="007E48A9" w:rsidP="00CE7A0C">
      <w:pPr>
        <w:jc w:val="center"/>
        <w:rPr>
          <w:sz w:val="28"/>
          <w:szCs w:val="28"/>
        </w:rPr>
      </w:pPr>
    </w:p>
    <w:p w:rsidR="007E48A9" w:rsidRDefault="007E48A9" w:rsidP="00CE7A0C">
      <w:pPr>
        <w:jc w:val="center"/>
        <w:rPr>
          <w:sz w:val="28"/>
          <w:szCs w:val="28"/>
        </w:rPr>
      </w:pPr>
    </w:p>
    <w:p w:rsidR="00AC128D" w:rsidRPr="007A6BBC" w:rsidRDefault="00AC128D" w:rsidP="00AC128D">
      <w:pPr>
        <w:rPr>
          <w:sz w:val="28"/>
          <w:szCs w:val="28"/>
        </w:rPr>
      </w:pPr>
      <w:r>
        <w:rPr>
          <w:sz w:val="28"/>
          <w:szCs w:val="28"/>
        </w:rPr>
        <w:t xml:space="preserve">                                                              Москва – 2009</w:t>
      </w:r>
    </w:p>
    <w:p w:rsidR="007E48A9" w:rsidRDefault="007E48A9" w:rsidP="00CE7A0C">
      <w:pPr>
        <w:jc w:val="center"/>
        <w:rPr>
          <w:sz w:val="28"/>
          <w:szCs w:val="28"/>
        </w:rPr>
      </w:pPr>
    </w:p>
    <w:p w:rsidR="006F57F3" w:rsidRDefault="006F57F3" w:rsidP="00620BF5">
      <w:pPr>
        <w:pStyle w:val="a3"/>
        <w:jc w:val="center"/>
      </w:pPr>
    </w:p>
    <w:p w:rsidR="00620BF5" w:rsidRDefault="00620BF5" w:rsidP="00620BF5">
      <w:pPr>
        <w:pStyle w:val="a3"/>
        <w:jc w:val="center"/>
      </w:pPr>
      <w:r>
        <w:t>СОДЕРЖАНИЕ</w:t>
      </w:r>
    </w:p>
    <w:p w:rsidR="00CE7A0C" w:rsidRDefault="00CE7A0C" w:rsidP="00620BF5">
      <w:pPr>
        <w:rPr>
          <w:szCs w:val="28"/>
        </w:rPr>
      </w:pPr>
    </w:p>
    <w:p w:rsidR="004E7E5C" w:rsidRDefault="004E7E5C" w:rsidP="004E7E5C">
      <w:pPr>
        <w:shd w:val="clear" w:color="auto" w:fill="FFFFFF"/>
        <w:spacing w:line="360" w:lineRule="auto"/>
        <w:jc w:val="both"/>
        <w:rPr>
          <w:color w:val="000000"/>
          <w:sz w:val="28"/>
          <w:szCs w:val="28"/>
        </w:rPr>
      </w:pPr>
      <w:r>
        <w:rPr>
          <w:color w:val="000000"/>
          <w:sz w:val="28"/>
          <w:szCs w:val="28"/>
        </w:rPr>
        <w:t>ВВЕДЕНИЕ............................................................................................................3</w:t>
      </w:r>
    </w:p>
    <w:p w:rsidR="004E7E5C" w:rsidRDefault="004E7E5C" w:rsidP="004E7E5C">
      <w:pPr>
        <w:shd w:val="clear" w:color="auto" w:fill="FFFFFF"/>
        <w:spacing w:line="360" w:lineRule="auto"/>
        <w:jc w:val="both"/>
        <w:rPr>
          <w:color w:val="000000"/>
          <w:sz w:val="28"/>
          <w:szCs w:val="28"/>
        </w:rPr>
      </w:pPr>
      <w:r>
        <w:rPr>
          <w:color w:val="000000"/>
          <w:sz w:val="28"/>
          <w:szCs w:val="28"/>
        </w:rPr>
        <w:t>1 .Причины возникновения государственного долга и его виды ….................4</w:t>
      </w:r>
    </w:p>
    <w:p w:rsidR="004E7E5C" w:rsidRDefault="004E7E5C" w:rsidP="004E7E5C">
      <w:pPr>
        <w:shd w:val="clear" w:color="auto" w:fill="FFFFFF"/>
        <w:spacing w:line="360" w:lineRule="auto"/>
        <w:jc w:val="both"/>
        <w:rPr>
          <w:color w:val="000000"/>
          <w:sz w:val="28"/>
          <w:szCs w:val="28"/>
        </w:rPr>
      </w:pPr>
      <w:r>
        <w:rPr>
          <w:color w:val="000000"/>
          <w:sz w:val="28"/>
          <w:szCs w:val="28"/>
        </w:rPr>
        <w:t>2. Последствия государственного долга и методы управления им. ...............</w:t>
      </w:r>
      <w:r w:rsidR="00166D67">
        <w:rPr>
          <w:color w:val="000000"/>
          <w:sz w:val="28"/>
          <w:szCs w:val="28"/>
        </w:rPr>
        <w:t>7</w:t>
      </w:r>
    </w:p>
    <w:p w:rsidR="004E7E5C" w:rsidRDefault="004E7E5C" w:rsidP="004E7E5C">
      <w:pPr>
        <w:shd w:val="clear" w:color="auto" w:fill="FFFFFF"/>
        <w:spacing w:line="360" w:lineRule="auto"/>
        <w:jc w:val="both"/>
        <w:rPr>
          <w:color w:val="000000"/>
          <w:sz w:val="28"/>
          <w:szCs w:val="28"/>
        </w:rPr>
      </w:pPr>
      <w:r>
        <w:rPr>
          <w:color w:val="000000"/>
          <w:sz w:val="28"/>
          <w:szCs w:val="28"/>
        </w:rPr>
        <w:t>3. Влияние государственного долга на развитие экономики России. ............</w:t>
      </w:r>
      <w:r w:rsidR="00166D67">
        <w:rPr>
          <w:color w:val="000000"/>
          <w:sz w:val="28"/>
          <w:szCs w:val="28"/>
        </w:rPr>
        <w:t>11</w:t>
      </w:r>
    </w:p>
    <w:p w:rsidR="004E7E5C" w:rsidRDefault="004E7E5C" w:rsidP="004E7E5C">
      <w:pPr>
        <w:shd w:val="clear" w:color="auto" w:fill="FFFFFF"/>
        <w:spacing w:line="360" w:lineRule="auto"/>
        <w:jc w:val="both"/>
        <w:rPr>
          <w:color w:val="000000"/>
          <w:sz w:val="28"/>
          <w:szCs w:val="28"/>
        </w:rPr>
      </w:pPr>
      <w:r>
        <w:rPr>
          <w:color w:val="000000"/>
          <w:sz w:val="28"/>
          <w:szCs w:val="28"/>
        </w:rPr>
        <w:t>ПРАКТИКУМ ........................................................................</w:t>
      </w:r>
      <w:r w:rsidR="00166D67">
        <w:rPr>
          <w:color w:val="000000"/>
          <w:sz w:val="28"/>
          <w:szCs w:val="28"/>
        </w:rPr>
        <w:t>..............................18</w:t>
      </w:r>
    </w:p>
    <w:p w:rsidR="004E7E5C" w:rsidRDefault="004E7E5C" w:rsidP="004E7E5C">
      <w:pPr>
        <w:shd w:val="clear" w:color="auto" w:fill="FFFFFF"/>
        <w:spacing w:line="360" w:lineRule="auto"/>
        <w:jc w:val="both"/>
        <w:rPr>
          <w:color w:val="000000"/>
          <w:sz w:val="28"/>
          <w:szCs w:val="28"/>
        </w:rPr>
      </w:pPr>
      <w:r>
        <w:rPr>
          <w:color w:val="000000"/>
          <w:sz w:val="28"/>
          <w:szCs w:val="28"/>
        </w:rPr>
        <w:t>ЗАКЛЮЧЕНИЕ .....................................................................</w:t>
      </w:r>
      <w:r w:rsidR="00166D67">
        <w:rPr>
          <w:color w:val="000000"/>
          <w:sz w:val="28"/>
          <w:szCs w:val="28"/>
        </w:rPr>
        <w:t>..............................19</w:t>
      </w:r>
    </w:p>
    <w:p w:rsidR="004E7E5C" w:rsidRDefault="004E7E5C" w:rsidP="004E7E5C">
      <w:pPr>
        <w:shd w:val="clear" w:color="auto" w:fill="FFFFFF"/>
        <w:spacing w:line="360" w:lineRule="auto"/>
        <w:jc w:val="both"/>
        <w:rPr>
          <w:color w:val="000000"/>
          <w:sz w:val="28"/>
          <w:szCs w:val="28"/>
        </w:rPr>
      </w:pPr>
      <w:r>
        <w:rPr>
          <w:color w:val="000000"/>
          <w:sz w:val="28"/>
          <w:szCs w:val="28"/>
        </w:rPr>
        <w:t>СПИСОК ИСПОЛЬЗУЕМОЙ ЛИТЕРАТУРЫ ...................</w:t>
      </w:r>
      <w:r w:rsidR="00166D67">
        <w:rPr>
          <w:color w:val="000000"/>
          <w:sz w:val="28"/>
          <w:szCs w:val="28"/>
        </w:rPr>
        <w:t>..............................20</w:t>
      </w:r>
    </w:p>
    <w:p w:rsidR="004E7E5C" w:rsidRDefault="004E7E5C" w:rsidP="004E7E5C">
      <w:pPr>
        <w:shd w:val="clear" w:color="auto" w:fill="FFFFFF"/>
        <w:spacing w:line="360" w:lineRule="auto"/>
        <w:ind w:left="43"/>
        <w:jc w:val="both"/>
        <w:rPr>
          <w:color w:val="000000"/>
          <w:sz w:val="28"/>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rPr>
          <w:szCs w:val="28"/>
        </w:rPr>
      </w:pPr>
    </w:p>
    <w:p w:rsidR="00620BF5" w:rsidRDefault="00620BF5" w:rsidP="00620BF5">
      <w:pPr>
        <w:pStyle w:val="a3"/>
        <w:pageBreakBefore/>
        <w:spacing w:line="240" w:lineRule="auto"/>
        <w:ind w:firstLine="0"/>
        <w:outlineLvl w:val="0"/>
        <w:rPr>
          <w:caps/>
          <w:szCs w:val="28"/>
        </w:rPr>
      </w:pPr>
      <w:r>
        <w:rPr>
          <w:color w:val="000000"/>
          <w:szCs w:val="28"/>
        </w:rPr>
        <w:t xml:space="preserve">                                                         </w:t>
      </w:r>
      <w:bookmarkStart w:id="0" w:name="_Toc152584132"/>
      <w:r w:rsidRPr="00AF6DAE">
        <w:rPr>
          <w:caps/>
          <w:szCs w:val="28"/>
        </w:rPr>
        <w:t>Введение</w:t>
      </w:r>
      <w:bookmarkEnd w:id="0"/>
    </w:p>
    <w:p w:rsidR="004E7E5C" w:rsidRDefault="004E7E5C" w:rsidP="004E7E5C">
      <w:pPr>
        <w:shd w:val="clear" w:color="auto" w:fill="FFFFFF"/>
        <w:spacing w:line="360" w:lineRule="auto"/>
        <w:jc w:val="both"/>
        <w:rPr>
          <w:snapToGrid w:val="0"/>
          <w:color w:val="000000"/>
          <w:sz w:val="28"/>
          <w:szCs w:val="28"/>
        </w:rPr>
      </w:pPr>
      <w:r>
        <w:rPr>
          <w:snapToGrid w:val="0"/>
          <w:color w:val="000000"/>
          <w:sz w:val="28"/>
          <w:szCs w:val="28"/>
        </w:rPr>
        <w:t xml:space="preserve">    </w:t>
      </w:r>
    </w:p>
    <w:p w:rsidR="004E7E5C" w:rsidRDefault="004E7E5C" w:rsidP="004E7E5C">
      <w:pPr>
        <w:shd w:val="clear" w:color="auto" w:fill="FFFFFF"/>
        <w:spacing w:line="360" w:lineRule="auto"/>
        <w:jc w:val="both"/>
        <w:rPr>
          <w:color w:val="000000"/>
          <w:sz w:val="28"/>
          <w:szCs w:val="28"/>
        </w:rPr>
      </w:pPr>
      <w:r w:rsidRPr="004E7E5C">
        <w:rPr>
          <w:snapToGrid w:val="0"/>
          <w:color w:val="000000"/>
          <w:sz w:val="28"/>
          <w:szCs w:val="28"/>
        </w:rPr>
        <w:t xml:space="preserve">Практически все страны мира, проводя экономические преобразования, прибегают к внешним источникам финансирования. Рациональное использование иностранных займов, кредитов и помощи способствует ускорению экономического развития, решению социально-экономических проблем. Однако отсутствие целостной государственной политики по привлечению и использованию внешних финансовых ресурсов ведет к образованию внешней задолженности, которая становится серьезным препятствием на пути экономических преобразований. Многие западные высокоразвитые страны, члены Парижского клуба, являются не только кредиторами, но и крупнейшими должниками. С появлением и развитием в XVII веке государственных кредитных операций ни одно российское правительство не обходилось без привлечения средств для удовлетворения своих потребностей с помощью займов и кредитов. Они сыграли незаменимую роль в деле обеспечения государственных органов дополнительными финансовыми ресурсами, финансировании бюджетных дефицитов. </w:t>
      </w:r>
    </w:p>
    <w:p w:rsidR="004E7E5C" w:rsidRDefault="004E7E5C" w:rsidP="004E7E5C">
      <w:pPr>
        <w:shd w:val="clear" w:color="auto" w:fill="FFFFFF"/>
        <w:spacing w:line="360" w:lineRule="auto"/>
        <w:jc w:val="both"/>
        <w:rPr>
          <w:color w:val="000000"/>
          <w:sz w:val="28"/>
          <w:szCs w:val="28"/>
        </w:rPr>
      </w:pPr>
      <w:r>
        <w:rPr>
          <w:color w:val="000000"/>
          <w:sz w:val="28"/>
          <w:szCs w:val="28"/>
        </w:rPr>
        <w:t xml:space="preserve">      В своей работе я рассмотрю проблему государственного долга, теоретические аспекты и практическое проявление их в российской экономике в настоящее время.</w:t>
      </w:r>
    </w:p>
    <w:p w:rsidR="004E7E5C" w:rsidRDefault="004E7E5C" w:rsidP="004E7E5C">
      <w:pPr>
        <w:shd w:val="clear" w:color="auto" w:fill="FFFFFF"/>
        <w:spacing w:line="360" w:lineRule="auto"/>
        <w:ind w:firstLine="720"/>
        <w:jc w:val="both"/>
        <w:rPr>
          <w:color w:val="000000"/>
          <w:sz w:val="28"/>
          <w:szCs w:val="28"/>
        </w:rPr>
      </w:pPr>
      <w:r>
        <w:rPr>
          <w:color w:val="000000"/>
          <w:sz w:val="28"/>
          <w:szCs w:val="28"/>
        </w:rPr>
        <w:t>Высокий государственный долг характерен на современном этапе для большинства промышленно развитых государств. В результате кредитной экспансии государства прочие заемщики вытесняются с финансового рынка, сохраняются высокие ставки на кредит. Огромные расходы по обслуживанию государственного долга поглощают все большую долю налоговых поступлений. Поэтому сокращение   бюджетных   дефицитов и государственного долга - одна из наиболее актуальных задач экономической политики не только России, но и других стран.</w:t>
      </w:r>
    </w:p>
    <w:p w:rsidR="004E7E5C" w:rsidRDefault="004E7E5C" w:rsidP="004E7E5C">
      <w:pPr>
        <w:shd w:val="clear" w:color="auto" w:fill="FFFFFF"/>
        <w:spacing w:line="360" w:lineRule="auto"/>
        <w:ind w:firstLine="720"/>
        <w:jc w:val="both"/>
        <w:rPr>
          <w:color w:val="000000"/>
          <w:sz w:val="28"/>
          <w:szCs w:val="28"/>
        </w:rPr>
      </w:pPr>
      <w:r>
        <w:rPr>
          <w:color w:val="000000"/>
          <w:sz w:val="28"/>
          <w:szCs w:val="28"/>
        </w:rPr>
        <w:t>Больше всего меня привлекает проблема внешнего долга. Развитие любой страны зависит и от её взаимоотношений с другими странами, а кредитные отношения занимают не самое последнее место среди них.</w:t>
      </w:r>
    </w:p>
    <w:p w:rsidR="00620BF5" w:rsidRDefault="00620BF5" w:rsidP="00620BF5"/>
    <w:p w:rsidR="00620BF5" w:rsidRDefault="00620BF5" w:rsidP="00620BF5"/>
    <w:p w:rsidR="004E7E5C" w:rsidRDefault="004E7E5C" w:rsidP="00620BF5"/>
    <w:p w:rsidR="004E7E5C" w:rsidRDefault="004E7E5C" w:rsidP="00620BF5"/>
    <w:p w:rsidR="004E7E5C" w:rsidRDefault="004E7E5C" w:rsidP="00620BF5"/>
    <w:p w:rsidR="004E7E5C" w:rsidRDefault="004E7E5C" w:rsidP="00620BF5"/>
    <w:p w:rsidR="004E7E5C" w:rsidRPr="001F21ED" w:rsidRDefault="004E7E5C" w:rsidP="004E7E5C">
      <w:pPr>
        <w:shd w:val="clear" w:color="auto" w:fill="FFFFFF"/>
        <w:spacing w:line="360" w:lineRule="auto"/>
        <w:jc w:val="center"/>
        <w:rPr>
          <w:b/>
          <w:color w:val="000000"/>
          <w:sz w:val="28"/>
          <w:szCs w:val="28"/>
        </w:rPr>
      </w:pPr>
      <w:r w:rsidRPr="001F21ED">
        <w:rPr>
          <w:b/>
          <w:color w:val="000000"/>
          <w:sz w:val="28"/>
          <w:szCs w:val="28"/>
        </w:rPr>
        <w:t>1. ПРИЧИНЫ ВОЗНИКНОВЕНИЯ ГОСУДАРСТВЕННОГО ДОЛГА И ЕГО ВИДЫ.</w:t>
      </w:r>
    </w:p>
    <w:p w:rsidR="004E7E5C" w:rsidRPr="004E7E5C" w:rsidRDefault="004E7E5C" w:rsidP="004E7E5C">
      <w:pPr>
        <w:shd w:val="clear" w:color="auto" w:fill="FFFFFF"/>
        <w:spacing w:line="360" w:lineRule="auto"/>
        <w:jc w:val="both"/>
        <w:rPr>
          <w:color w:val="000000"/>
          <w:sz w:val="28"/>
          <w:szCs w:val="28"/>
        </w:rPr>
      </w:pPr>
      <w:r w:rsidRPr="004E7E5C">
        <w:rPr>
          <w:color w:val="000000"/>
          <w:sz w:val="28"/>
          <w:szCs w:val="28"/>
        </w:rPr>
        <w:t xml:space="preserve">Государственный долг – это сумма задолженности по выпущенным и непогашенным государственным займам (включая начисленные проценты). Следует отметить, что понятие государственного долга различными теоретиками дается различное. При этом в конечном итоге для полноценного понимания понятия государственный долг применительно к конкретной стране следует искать, прежде всего, официального толкования этого понятия в различных нормативных правовых актах. </w:t>
      </w:r>
    </w:p>
    <w:p w:rsidR="004E7E5C" w:rsidRPr="0023708B" w:rsidRDefault="004E7E5C" w:rsidP="0023708B">
      <w:pPr>
        <w:shd w:val="clear" w:color="auto" w:fill="FFFFFF"/>
        <w:spacing w:line="360" w:lineRule="auto"/>
        <w:jc w:val="both"/>
        <w:rPr>
          <w:color w:val="000000"/>
          <w:sz w:val="28"/>
          <w:szCs w:val="28"/>
        </w:rPr>
      </w:pPr>
      <w:r w:rsidRPr="0023708B">
        <w:rPr>
          <w:color w:val="000000"/>
          <w:sz w:val="28"/>
          <w:szCs w:val="28"/>
        </w:rPr>
        <w:t xml:space="preserve">Государственный долг вызван использованием государственных займов в качестве одной из форм привлечения денежных ресурсов для расширения воспроизводства и удовлетворения общественных потребностей. Причиной возникновения и нарастания государственного долга является постоянный дефицит государственного бюджета, который составил в 1991 году 20,4 % (к расходной части бюджета), в 1992 году – 8,6 %, в 1993 году – 11,9 %, в 1994 году – 10,4 %, в 1995 году – 17,4%, в 1996 году – 15,4 %, в 1997 году – 16,1 %, в 1998 году – 15,6 %, в 1999 году – 14,3 %. При этом, наличие государственного долга не является исключением в экономике, скорее правилом: экономические развитые страны имеют значительный внутренний долг. Однако существует значительная разница в причинах, способах образования и особенностях функционирования этого вида долга в зависимости от страны. В развитых странах государственный долг и вызвавшие его дефициты бюджета представляют собой встроенные в экономический цикл факторы стабилизации экономики и ее развития. Взятые займы у населения, корпораций, банков, других финансовых и кредитных учреждений денежные средства используются производительно и рассматриваются как активы перечисленных заемщиков. Государственный долг рассматривается как «заем нации самой себе» и не влияет на общие размеры совокупного богатства нации. </w:t>
      </w:r>
    </w:p>
    <w:p w:rsidR="004E7E5C" w:rsidRDefault="004E7E5C" w:rsidP="0023708B">
      <w:pPr>
        <w:shd w:val="clear" w:color="auto" w:fill="FFFFFF"/>
        <w:spacing w:line="360" w:lineRule="auto"/>
        <w:jc w:val="both"/>
        <w:rPr>
          <w:color w:val="000000"/>
          <w:sz w:val="28"/>
          <w:szCs w:val="28"/>
        </w:rPr>
      </w:pPr>
      <w:r w:rsidRPr="0023708B">
        <w:rPr>
          <w:color w:val="000000"/>
          <w:sz w:val="28"/>
          <w:szCs w:val="28"/>
        </w:rPr>
        <w:t>В связи с вышеизложенным невозможно сказать однозначно, что появление государственного долга связано исключительно с ухудшением экономической ситуации в стране, более того грамотно распорядившись возможность привлечения заемных средств (и как следствие увеличив государственный долг) возможно не только улучшить экономическую ситуацию в стране и решить остро вставшие социальные проблемы, но и просто использовать его как источник финансирования в соответствии с принципами грамотного финансового менеджмента с большой пользой для своей страны.</w:t>
      </w:r>
    </w:p>
    <w:p w:rsidR="0023708B" w:rsidRDefault="0023708B" w:rsidP="0023708B">
      <w:pPr>
        <w:shd w:val="clear" w:color="auto" w:fill="FFFFFF"/>
        <w:spacing w:line="360" w:lineRule="auto"/>
        <w:jc w:val="both"/>
        <w:rPr>
          <w:color w:val="000000"/>
          <w:sz w:val="28"/>
          <w:szCs w:val="28"/>
        </w:rPr>
      </w:pPr>
      <w:r>
        <w:rPr>
          <w:color w:val="000000"/>
          <w:sz w:val="28"/>
          <w:szCs w:val="28"/>
        </w:rPr>
        <w:t>Виды государственного долга:</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Государственный долг подразделяется на внутренний и внешний.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Внешний государственный долг - это составная часть государственного долга по внешним займам и другим долговым обязательствам перед кредиторами-нерезидентами. Наличие внешнего долга у страны является нормальной мировой практикой. Однако существуют границы, за пределами которых увеличение государственного внешнего долга становится опасным. Масштабное привлечение займов может привести страну к зависимости от кредиторов. Для относительной характеристики величины государственного долга в мировой практике используются специальные показатели – относительные параметры внешнего долга. Они включают отношение долговых платежей (по погашению и обслуживанию долга) к экспорту товаров и услуг. По классификации Международного банка реконструкции и развития низким уровнем внешней задолженности считается отношение меньше 18 %; умеренным – 18-30%. Другими показателями также являются: </w:t>
      </w:r>
    </w:p>
    <w:p w:rsidR="0023708B" w:rsidRPr="0023708B" w:rsidRDefault="0023708B" w:rsidP="0023708B">
      <w:pPr>
        <w:numPr>
          <w:ilvl w:val="0"/>
          <w:numId w:val="2"/>
        </w:numPr>
        <w:shd w:val="clear" w:color="auto" w:fill="FFFFFF"/>
        <w:spacing w:line="360" w:lineRule="auto"/>
        <w:jc w:val="both"/>
        <w:rPr>
          <w:color w:val="000000"/>
          <w:sz w:val="28"/>
          <w:szCs w:val="28"/>
        </w:rPr>
      </w:pPr>
      <w:r w:rsidRPr="0023708B">
        <w:rPr>
          <w:color w:val="000000"/>
          <w:sz w:val="28"/>
          <w:szCs w:val="28"/>
        </w:rPr>
        <w:t>отношение валового внешнего долга к ВВП (менее 48% - низкая; 48-</w:t>
      </w:r>
      <w:r>
        <w:rPr>
          <w:color w:val="000000"/>
          <w:sz w:val="28"/>
          <w:szCs w:val="28"/>
        </w:rPr>
        <w:t>80% - умеренная задолженность)</w:t>
      </w:r>
    </w:p>
    <w:p w:rsidR="0023708B" w:rsidRPr="0023708B" w:rsidRDefault="0023708B" w:rsidP="0023708B">
      <w:pPr>
        <w:numPr>
          <w:ilvl w:val="0"/>
          <w:numId w:val="2"/>
        </w:numPr>
        <w:shd w:val="clear" w:color="auto" w:fill="FFFFFF"/>
        <w:spacing w:line="360" w:lineRule="auto"/>
        <w:jc w:val="both"/>
        <w:rPr>
          <w:color w:val="000000"/>
          <w:sz w:val="28"/>
          <w:szCs w:val="28"/>
        </w:rPr>
      </w:pPr>
      <w:r w:rsidRPr="0023708B">
        <w:rPr>
          <w:color w:val="000000"/>
          <w:sz w:val="28"/>
          <w:szCs w:val="28"/>
        </w:rPr>
        <w:t>отношение валового внешнего долга к экспорту товаров и нефакторных услуг (менее 132% -</w:t>
      </w:r>
      <w:r>
        <w:rPr>
          <w:color w:val="000000"/>
          <w:sz w:val="28"/>
          <w:szCs w:val="28"/>
        </w:rPr>
        <w:t xml:space="preserve"> низкая; 132-220% - умеренная)</w:t>
      </w:r>
    </w:p>
    <w:p w:rsidR="0023708B" w:rsidRPr="0023708B" w:rsidRDefault="0023708B" w:rsidP="0023708B">
      <w:pPr>
        <w:numPr>
          <w:ilvl w:val="0"/>
          <w:numId w:val="2"/>
        </w:numPr>
        <w:shd w:val="clear" w:color="auto" w:fill="FFFFFF"/>
        <w:spacing w:line="360" w:lineRule="auto"/>
        <w:jc w:val="both"/>
        <w:rPr>
          <w:color w:val="000000"/>
          <w:sz w:val="28"/>
          <w:szCs w:val="28"/>
        </w:rPr>
      </w:pPr>
      <w:r w:rsidRPr="0023708B">
        <w:rPr>
          <w:color w:val="000000"/>
          <w:sz w:val="28"/>
          <w:szCs w:val="28"/>
        </w:rPr>
        <w:t>отношение платежей вознаграждения к к экспорту товаров и нефакторных услуг (менее 12%</w:t>
      </w:r>
      <w:r>
        <w:rPr>
          <w:color w:val="000000"/>
          <w:sz w:val="28"/>
          <w:szCs w:val="28"/>
        </w:rPr>
        <w:t xml:space="preserve"> - низкая; 12-20% - умеренная)</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По сути, наличие внешнего долга предполагает, что передачу части созданного продукта за пределы страны. Рост внешнего долга снижает международный авторитет страны и подрывает доверие населения к политике ее правительства.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Основными кредиторами внешнего долга, как правило, являются: </w:t>
      </w:r>
    </w:p>
    <w:p w:rsidR="0023708B" w:rsidRPr="0023708B" w:rsidRDefault="0023708B" w:rsidP="0023708B">
      <w:pPr>
        <w:numPr>
          <w:ilvl w:val="0"/>
          <w:numId w:val="3"/>
        </w:numPr>
        <w:shd w:val="clear" w:color="auto" w:fill="FFFFFF"/>
        <w:spacing w:line="360" w:lineRule="auto"/>
        <w:jc w:val="both"/>
        <w:rPr>
          <w:color w:val="000000"/>
          <w:sz w:val="28"/>
          <w:szCs w:val="28"/>
        </w:rPr>
      </w:pPr>
      <w:r>
        <w:rPr>
          <w:color w:val="000000"/>
          <w:sz w:val="28"/>
          <w:szCs w:val="28"/>
        </w:rPr>
        <w:t>другие государства</w:t>
      </w:r>
    </w:p>
    <w:p w:rsidR="0023708B" w:rsidRPr="0023708B" w:rsidRDefault="0023708B" w:rsidP="0023708B">
      <w:pPr>
        <w:numPr>
          <w:ilvl w:val="0"/>
          <w:numId w:val="3"/>
        </w:numPr>
        <w:shd w:val="clear" w:color="auto" w:fill="FFFFFF"/>
        <w:spacing w:line="360" w:lineRule="auto"/>
        <w:jc w:val="both"/>
        <w:rPr>
          <w:color w:val="000000"/>
          <w:sz w:val="28"/>
          <w:szCs w:val="28"/>
        </w:rPr>
      </w:pPr>
      <w:r w:rsidRPr="0023708B">
        <w:rPr>
          <w:color w:val="000000"/>
          <w:sz w:val="28"/>
          <w:szCs w:val="28"/>
        </w:rPr>
        <w:t>международные финансовые организации (такие как Международный валютный фонд, Международный банк р</w:t>
      </w:r>
      <w:r>
        <w:rPr>
          <w:color w:val="000000"/>
          <w:sz w:val="28"/>
          <w:szCs w:val="28"/>
        </w:rPr>
        <w:t>еконструкции и развития и др.)</w:t>
      </w:r>
    </w:p>
    <w:p w:rsidR="0023708B" w:rsidRPr="0023708B" w:rsidRDefault="0023708B" w:rsidP="0023708B">
      <w:pPr>
        <w:numPr>
          <w:ilvl w:val="0"/>
          <w:numId w:val="3"/>
        </w:numPr>
        <w:shd w:val="clear" w:color="auto" w:fill="FFFFFF"/>
        <w:spacing w:line="360" w:lineRule="auto"/>
        <w:jc w:val="both"/>
        <w:rPr>
          <w:color w:val="000000"/>
          <w:sz w:val="28"/>
          <w:szCs w:val="28"/>
        </w:rPr>
      </w:pPr>
      <w:r>
        <w:rPr>
          <w:color w:val="000000"/>
          <w:sz w:val="28"/>
          <w:szCs w:val="28"/>
        </w:rPr>
        <w:t>Частные фонды – нерезиденты</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Внутренний государственный долг - это составная часть государственного долга по внутренним займам и другим долговым обязательствам перед кредиторами-резидентами. Наличие внутреннего долга не является исключением в экономике, а скорее – правилом. Экономически развитые страны, как правило, имеют значительный государственный внутренний долг. Однако значительна разница в причинах, способах образования и особенностях функционирования этого вида долга. Государственный долг и вызвавшие его дефициты могут быть тщательно продуманными и спланированными факторами стабилизации экономики и ее развития.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Внутренний государственный долг рассматривается как «заем нации сам себе» и не влияет на общие размеры совокупного богатства нации. Определенные отрицательные последствия по его управлению перекрываются положительными эффектами от мобилизации дополнительных финансовых ресурсов в инвестиции или развитие экономики страны. Однако присутствует и ряд отрицательных последствие наличия внутреннего государственного долга: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погашение задолженности производится за счет бюджетных средств, т.е. за счет налогоплательщиков: таким образом происходит переток доходов к владельцам государственных ценных бумаг, как правило, состоятельным слоям общества;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для уменьшения долга государство может увеличивать налоги, что может привести к макроэкономическим последствиям, таким как уменьшение инвестиций.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действует эффект «вытеснения инвестиций» частных предпринимателей. Т.е. выход государства на ссудный рынок усиливает конкуренцию на денежном рынке, что в свою очередь приводит к увеличению процентных ставок на денежный капитал. Это лишает частный сектор какой-то части инвестиций и соответственно «тормозит» экономическое развитие страны. </w:t>
      </w:r>
    </w:p>
    <w:p w:rsidR="0023708B" w:rsidRPr="0023708B" w:rsidRDefault="0023708B" w:rsidP="0023708B">
      <w:pPr>
        <w:shd w:val="clear" w:color="auto" w:fill="FFFFFF"/>
        <w:spacing w:line="360" w:lineRule="auto"/>
        <w:jc w:val="both"/>
        <w:rPr>
          <w:color w:val="000000"/>
          <w:sz w:val="28"/>
          <w:szCs w:val="28"/>
        </w:rPr>
      </w:pPr>
      <w:r w:rsidRPr="0023708B">
        <w:rPr>
          <w:color w:val="000000"/>
          <w:sz w:val="28"/>
          <w:szCs w:val="28"/>
        </w:rPr>
        <w:t xml:space="preserve">Основными кредиторами внутреннего долга, как правило, являются: </w:t>
      </w:r>
    </w:p>
    <w:p w:rsidR="0023708B" w:rsidRPr="0023708B" w:rsidRDefault="0023708B" w:rsidP="0023708B">
      <w:pPr>
        <w:numPr>
          <w:ilvl w:val="0"/>
          <w:numId w:val="4"/>
        </w:numPr>
        <w:shd w:val="clear" w:color="auto" w:fill="FFFFFF"/>
        <w:spacing w:line="360" w:lineRule="auto"/>
        <w:jc w:val="both"/>
        <w:rPr>
          <w:color w:val="000000"/>
          <w:sz w:val="28"/>
          <w:szCs w:val="28"/>
        </w:rPr>
      </w:pPr>
      <w:r w:rsidRPr="0023708B">
        <w:rPr>
          <w:color w:val="000000"/>
          <w:sz w:val="28"/>
          <w:szCs w:val="28"/>
        </w:rPr>
        <w:t xml:space="preserve">население; </w:t>
      </w:r>
    </w:p>
    <w:p w:rsidR="0023708B" w:rsidRPr="0023708B" w:rsidRDefault="0023708B" w:rsidP="0023708B">
      <w:pPr>
        <w:numPr>
          <w:ilvl w:val="0"/>
          <w:numId w:val="4"/>
        </w:numPr>
        <w:shd w:val="clear" w:color="auto" w:fill="FFFFFF"/>
        <w:spacing w:line="360" w:lineRule="auto"/>
        <w:jc w:val="both"/>
        <w:rPr>
          <w:color w:val="000000"/>
          <w:sz w:val="28"/>
          <w:szCs w:val="28"/>
        </w:rPr>
      </w:pPr>
      <w:r w:rsidRPr="0023708B">
        <w:rPr>
          <w:color w:val="000000"/>
          <w:sz w:val="28"/>
          <w:szCs w:val="28"/>
        </w:rPr>
        <w:t xml:space="preserve">корпорации; </w:t>
      </w:r>
    </w:p>
    <w:p w:rsidR="0023708B" w:rsidRPr="0023708B" w:rsidRDefault="0023708B" w:rsidP="0023708B">
      <w:pPr>
        <w:numPr>
          <w:ilvl w:val="0"/>
          <w:numId w:val="4"/>
        </w:numPr>
        <w:shd w:val="clear" w:color="auto" w:fill="FFFFFF"/>
        <w:spacing w:line="360" w:lineRule="auto"/>
        <w:jc w:val="both"/>
        <w:rPr>
          <w:color w:val="000000"/>
          <w:sz w:val="28"/>
          <w:szCs w:val="28"/>
        </w:rPr>
      </w:pPr>
      <w:r w:rsidRPr="0023708B">
        <w:rPr>
          <w:color w:val="000000"/>
          <w:sz w:val="28"/>
          <w:szCs w:val="28"/>
        </w:rPr>
        <w:t xml:space="preserve">банки; </w:t>
      </w:r>
    </w:p>
    <w:p w:rsidR="0023708B" w:rsidRPr="0023708B" w:rsidRDefault="0023708B" w:rsidP="0023708B">
      <w:pPr>
        <w:numPr>
          <w:ilvl w:val="0"/>
          <w:numId w:val="4"/>
        </w:numPr>
        <w:shd w:val="clear" w:color="auto" w:fill="FFFFFF"/>
        <w:spacing w:line="360" w:lineRule="auto"/>
        <w:jc w:val="both"/>
        <w:rPr>
          <w:color w:val="000000"/>
          <w:sz w:val="28"/>
          <w:szCs w:val="28"/>
        </w:rPr>
      </w:pPr>
      <w:r w:rsidRPr="0023708B">
        <w:rPr>
          <w:color w:val="000000"/>
          <w:sz w:val="28"/>
          <w:szCs w:val="28"/>
        </w:rPr>
        <w:t xml:space="preserve">другие финансовые и кредитные учреждения. </w:t>
      </w:r>
    </w:p>
    <w:p w:rsidR="0023708B" w:rsidRDefault="0023708B" w:rsidP="0023708B">
      <w:pPr>
        <w:shd w:val="clear" w:color="auto" w:fill="FFFFFF"/>
        <w:spacing w:line="360" w:lineRule="auto"/>
        <w:jc w:val="both"/>
        <w:rPr>
          <w:color w:val="000000"/>
          <w:sz w:val="28"/>
          <w:szCs w:val="28"/>
        </w:rPr>
      </w:pPr>
    </w:p>
    <w:p w:rsidR="0023708B" w:rsidRPr="0085074A" w:rsidRDefault="0023708B" w:rsidP="0023708B">
      <w:pPr>
        <w:shd w:val="clear" w:color="auto" w:fill="FFFFFF"/>
        <w:tabs>
          <w:tab w:val="left" w:pos="7"/>
          <w:tab w:val="left" w:pos="281"/>
        </w:tabs>
        <w:spacing w:line="360" w:lineRule="auto"/>
        <w:jc w:val="center"/>
        <w:rPr>
          <w:sz w:val="28"/>
          <w:szCs w:val="28"/>
        </w:rPr>
      </w:pPr>
      <w:r w:rsidRPr="00C872BA">
        <w:rPr>
          <w:b/>
          <w:sz w:val="28"/>
          <w:szCs w:val="28"/>
        </w:rPr>
        <w:t>2. ПОСЛЕДСТВИЯ ГОСУДАРСТВЕННОГО ДОЛГА И МЕТОДЫ УПРАВЛЕНИЯ ИМ.</w:t>
      </w:r>
    </w:p>
    <w:p w:rsidR="0023708B" w:rsidRPr="0023708B" w:rsidRDefault="0023708B" w:rsidP="0023708B">
      <w:pPr>
        <w:shd w:val="clear" w:color="auto" w:fill="FFFFFF"/>
        <w:spacing w:line="360" w:lineRule="auto"/>
        <w:jc w:val="both"/>
        <w:rPr>
          <w:color w:val="000000"/>
          <w:sz w:val="28"/>
          <w:szCs w:val="28"/>
        </w:rPr>
      </w:pPr>
    </w:p>
    <w:p w:rsidR="0023708B" w:rsidRDefault="0023708B" w:rsidP="0023708B">
      <w:pPr>
        <w:shd w:val="clear" w:color="auto" w:fill="FFFFFF"/>
        <w:tabs>
          <w:tab w:val="left" w:pos="0"/>
          <w:tab w:val="left" w:pos="274"/>
        </w:tabs>
        <w:spacing w:line="360" w:lineRule="auto"/>
        <w:ind w:firstLine="426"/>
        <w:jc w:val="both"/>
        <w:rPr>
          <w:sz w:val="28"/>
          <w:szCs w:val="28"/>
        </w:rPr>
      </w:pPr>
      <w:r>
        <w:rPr>
          <w:sz w:val="28"/>
          <w:szCs w:val="28"/>
        </w:rPr>
        <w:t>Значительные размеры государственного долга оказывают существенное влияние на экономику страны. Процентные выплаты по государственному долгу требуют соответствующих бюджетных расходов и сокращены быть не могут. Высокий уровень таких расходов сказывается на ограничении финансирования других статей расходов, в первую очередь социальных. Другое серьезное следствие – рост процентных ставок в стране. Государство, вынужденное рефинансировать значительную сумму долга, выступает крупным заемщиком на финансовом рынке, создавая конкуренцию между эмитентами, что и приводит к росту процентных ставок по кредиту. Их рост, в свою очередь, преграждает производителям доступ к кредитным ресурсам, в результате чего сокращаются инвестиции в реальный сектор экономики. Вместе с тем высокий процент делает вложения в данную страну привлекательными для иностранцев, а это постепенно приводит к росту внешнего долга. Если же проследить данную цепочку взаимосвязей дальше, то нужно отметить, повышение спроса на государственные ценные бумаги со стороны иностранных инвесторов приводит к удорожанию национальной валюты, соответственно к повышению эффективности импорта и снижению конкурентоспособности экспортируемых товаров на внешних рынках. В то же самое время для обеспечения потребности государства в процентных выплатах по внешнему долгу требуется как раз прямо противоположное – увеличение экспорта, положительный торговый баланс, приток иностранной валюты для обеспечения платежей.</w:t>
      </w:r>
    </w:p>
    <w:p w:rsidR="0023708B" w:rsidRDefault="0023708B" w:rsidP="0023708B">
      <w:pPr>
        <w:shd w:val="clear" w:color="auto" w:fill="FFFFFF"/>
        <w:tabs>
          <w:tab w:val="left" w:pos="0"/>
          <w:tab w:val="left" w:pos="274"/>
        </w:tabs>
        <w:spacing w:line="360" w:lineRule="auto"/>
        <w:ind w:firstLine="426"/>
        <w:jc w:val="both"/>
        <w:rPr>
          <w:sz w:val="28"/>
          <w:szCs w:val="28"/>
        </w:rPr>
      </w:pPr>
      <w:r>
        <w:rPr>
          <w:sz w:val="28"/>
          <w:szCs w:val="28"/>
        </w:rPr>
        <w:tab/>
        <w:t>В</w:t>
      </w:r>
      <w:r>
        <w:rPr>
          <w:spacing w:val="-1"/>
          <w:sz w:val="28"/>
          <w:szCs w:val="28"/>
        </w:rPr>
        <w:t xml:space="preserve">ыполнение Банков России и другим специализированным финансовым </w:t>
      </w:r>
      <w:r>
        <w:rPr>
          <w:sz w:val="28"/>
          <w:szCs w:val="28"/>
        </w:rPr>
        <w:t>институтом функций генерального агента Правительства РФ по размещению долговых обязательств РФ,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РФ выполнять функции агента.</w:t>
      </w:r>
    </w:p>
    <w:p w:rsidR="0023708B" w:rsidRDefault="0023708B" w:rsidP="0023708B">
      <w:pPr>
        <w:shd w:val="clear" w:color="auto" w:fill="FFFFFF"/>
        <w:tabs>
          <w:tab w:val="left" w:pos="0"/>
          <w:tab w:val="left" w:pos="274"/>
        </w:tabs>
        <w:spacing w:line="360" w:lineRule="auto"/>
        <w:ind w:firstLine="426"/>
        <w:jc w:val="both"/>
        <w:rPr>
          <w:sz w:val="28"/>
          <w:szCs w:val="28"/>
        </w:rPr>
      </w:pPr>
      <w:r>
        <w:rPr>
          <w:sz w:val="28"/>
          <w:szCs w:val="28"/>
        </w:rPr>
        <w:tab/>
        <w:t>При недостатке налоговых и не налоговых средств для формирования доходов бюджета государство использует свои возможности для привлечения дополнительных финансовых ресурсов путем заимствования средств, накапливая задолженность, что ведет к росту государственного долга.</w:t>
      </w:r>
    </w:p>
    <w:p w:rsidR="0023708B" w:rsidRDefault="0023708B" w:rsidP="0023708B">
      <w:pPr>
        <w:shd w:val="clear" w:color="auto" w:fill="FFFFFF"/>
        <w:spacing w:line="360" w:lineRule="auto"/>
        <w:ind w:left="14" w:firstLine="720"/>
        <w:jc w:val="both"/>
        <w:rPr>
          <w:sz w:val="28"/>
          <w:szCs w:val="28"/>
        </w:rPr>
      </w:pPr>
      <w:r>
        <w:rPr>
          <w:spacing w:val="-1"/>
          <w:sz w:val="28"/>
          <w:szCs w:val="28"/>
        </w:rPr>
        <w:t xml:space="preserve">Чем хуже обстоит дело с государственным бюджетом, чем больше его </w:t>
      </w:r>
      <w:r>
        <w:rPr>
          <w:sz w:val="28"/>
          <w:szCs w:val="28"/>
        </w:rPr>
        <w:t>дефицит, тем больше объем заимствований, увеличивается объем государственного долга. Чем глубже финансовый кризис в стране, тем выше доля затрат на обслуживание государственного долга в расходах бюджета.</w:t>
      </w:r>
    </w:p>
    <w:p w:rsidR="0023708B" w:rsidRDefault="0023708B" w:rsidP="0023708B">
      <w:pPr>
        <w:shd w:val="clear" w:color="auto" w:fill="FFFFFF"/>
        <w:tabs>
          <w:tab w:val="left" w:pos="7"/>
          <w:tab w:val="left" w:pos="281"/>
        </w:tabs>
        <w:spacing w:line="360" w:lineRule="auto"/>
        <w:ind w:left="7" w:firstLine="727"/>
        <w:jc w:val="both"/>
        <w:rPr>
          <w:sz w:val="28"/>
          <w:szCs w:val="28"/>
        </w:rPr>
      </w:pPr>
      <w:r>
        <w:rPr>
          <w:sz w:val="28"/>
          <w:szCs w:val="28"/>
        </w:rPr>
        <w:t>Чем больше Россия платит по внешним долгам, тем меньше денег остается у государства на социальную политику, образование, медицинское обслуживание, на оборонные заказы. Не замечать проблемы долгового бремени уже нельзя. Сегодня внутренний и внешний государственный долг России колеблется у цифр в 150 млрд. долларов. Правительство в 90-х годах заимствовало деньги без учета долгов и возможности их возврата.</w:t>
      </w:r>
    </w:p>
    <w:p w:rsidR="0023708B" w:rsidRDefault="0023708B" w:rsidP="0023708B">
      <w:pPr>
        <w:shd w:val="clear" w:color="auto" w:fill="FFFFFF"/>
        <w:spacing w:line="360" w:lineRule="auto"/>
        <w:ind w:left="14" w:firstLine="720"/>
        <w:jc w:val="both"/>
        <w:rPr>
          <w:sz w:val="28"/>
          <w:szCs w:val="28"/>
        </w:rPr>
      </w:pPr>
      <w:r>
        <w:rPr>
          <w:sz w:val="28"/>
          <w:szCs w:val="28"/>
        </w:rPr>
        <w:t>В 90-х годах государственный долг России увеличивался, достигнув в 2000г. Более 70 млрд. долларов (внутренний долг). Внешний государственный долг к 2000 году превысил 150 млрд. долларов. Наступившие по срокам платежи по внешнему долгу в 2001 году составляют 14,2 млрд. долларов.</w:t>
      </w:r>
    </w:p>
    <w:p w:rsidR="0023708B" w:rsidRDefault="0023708B" w:rsidP="0023708B">
      <w:pPr>
        <w:shd w:val="clear" w:color="auto" w:fill="FFFFFF"/>
        <w:spacing w:line="360" w:lineRule="auto"/>
        <w:ind w:left="7" w:right="130" w:firstLine="713"/>
        <w:jc w:val="both"/>
        <w:rPr>
          <w:sz w:val="28"/>
          <w:szCs w:val="28"/>
        </w:rPr>
      </w:pPr>
      <w:r>
        <w:rPr>
          <w:spacing w:val="-1"/>
          <w:sz w:val="28"/>
          <w:szCs w:val="28"/>
        </w:rPr>
        <w:t>Во время обсуждения федерального бюджета на 2002 год в Государственной Думе, Минфин назвал такие цифры платежей нашей страны по внеш</w:t>
      </w:r>
      <w:r>
        <w:rPr>
          <w:sz w:val="28"/>
          <w:szCs w:val="28"/>
        </w:rPr>
        <w:t>ним долгам</w:t>
      </w:r>
      <w:r>
        <w:rPr>
          <w:rStyle w:val="a6"/>
          <w:sz w:val="28"/>
          <w:szCs w:val="28"/>
        </w:rPr>
        <w:footnoteReference w:id="1"/>
      </w:r>
      <w:r>
        <w:rPr>
          <w:sz w:val="28"/>
          <w:szCs w:val="28"/>
        </w:rPr>
        <w:t>:</w:t>
      </w:r>
    </w:p>
    <w:p w:rsidR="0023708B" w:rsidRDefault="0023708B" w:rsidP="0023708B">
      <w:pPr>
        <w:shd w:val="clear" w:color="auto" w:fill="FFFFFF"/>
        <w:spacing w:line="360" w:lineRule="auto"/>
        <w:ind w:left="720"/>
        <w:rPr>
          <w:sz w:val="28"/>
          <w:szCs w:val="28"/>
        </w:rPr>
      </w:pPr>
      <w:r>
        <w:rPr>
          <w:sz w:val="28"/>
          <w:szCs w:val="28"/>
        </w:rPr>
        <w:t>в 2001 году – 14,2 млрд. долларов;</w:t>
      </w:r>
    </w:p>
    <w:p w:rsidR="0023708B" w:rsidRDefault="0023708B" w:rsidP="0023708B">
      <w:pPr>
        <w:shd w:val="clear" w:color="auto" w:fill="FFFFFF"/>
        <w:spacing w:line="360" w:lineRule="auto"/>
        <w:ind w:left="727"/>
        <w:rPr>
          <w:sz w:val="28"/>
          <w:szCs w:val="28"/>
        </w:rPr>
      </w:pPr>
      <w:r>
        <w:rPr>
          <w:sz w:val="28"/>
          <w:szCs w:val="28"/>
        </w:rPr>
        <w:t>в 2002 году – 14,2 млрд. долларов;</w:t>
      </w:r>
    </w:p>
    <w:p w:rsidR="0023708B" w:rsidRDefault="0023708B" w:rsidP="0023708B">
      <w:pPr>
        <w:shd w:val="clear" w:color="auto" w:fill="FFFFFF"/>
        <w:spacing w:line="360" w:lineRule="auto"/>
        <w:ind w:left="720"/>
        <w:rPr>
          <w:sz w:val="28"/>
          <w:szCs w:val="28"/>
        </w:rPr>
      </w:pPr>
      <w:r>
        <w:rPr>
          <w:sz w:val="28"/>
          <w:szCs w:val="28"/>
        </w:rPr>
        <w:t>в 2003 году – 19,6 млрд. долларов;</w:t>
      </w:r>
    </w:p>
    <w:p w:rsidR="0023708B" w:rsidRDefault="0023708B" w:rsidP="0023708B">
      <w:pPr>
        <w:shd w:val="clear" w:color="auto" w:fill="FFFFFF"/>
        <w:spacing w:line="360" w:lineRule="auto"/>
        <w:ind w:left="713"/>
        <w:rPr>
          <w:sz w:val="28"/>
          <w:szCs w:val="28"/>
        </w:rPr>
      </w:pPr>
      <w:r>
        <w:rPr>
          <w:sz w:val="28"/>
          <w:szCs w:val="28"/>
        </w:rPr>
        <w:t>в 2004 году – 16,0 млрд. долларов;</w:t>
      </w:r>
    </w:p>
    <w:p w:rsidR="0023708B" w:rsidRDefault="0023708B" w:rsidP="0023708B">
      <w:pPr>
        <w:shd w:val="clear" w:color="auto" w:fill="FFFFFF"/>
        <w:spacing w:line="360" w:lineRule="auto"/>
        <w:ind w:left="713"/>
        <w:rPr>
          <w:sz w:val="28"/>
          <w:szCs w:val="28"/>
        </w:rPr>
      </w:pPr>
      <w:r>
        <w:rPr>
          <w:sz w:val="28"/>
          <w:szCs w:val="28"/>
        </w:rPr>
        <w:t>в 2005 году – 18,0 млрд. долларов;</w:t>
      </w:r>
    </w:p>
    <w:p w:rsidR="0023708B" w:rsidRDefault="0023708B" w:rsidP="0023708B">
      <w:pPr>
        <w:shd w:val="clear" w:color="auto" w:fill="FFFFFF"/>
        <w:tabs>
          <w:tab w:val="left" w:pos="0"/>
          <w:tab w:val="left" w:pos="274"/>
        </w:tabs>
        <w:spacing w:line="360" w:lineRule="auto"/>
        <w:jc w:val="both"/>
        <w:rPr>
          <w:sz w:val="28"/>
          <w:szCs w:val="28"/>
        </w:rPr>
      </w:pPr>
      <w:r>
        <w:rPr>
          <w:sz w:val="28"/>
          <w:szCs w:val="28"/>
        </w:rPr>
        <w:t>Итого за 5 лет – 82,0 млрд. долларов.</w:t>
      </w:r>
    </w:p>
    <w:p w:rsidR="0023708B" w:rsidRDefault="0023708B" w:rsidP="0023708B">
      <w:pPr>
        <w:shd w:val="clear" w:color="auto" w:fill="FFFFFF"/>
        <w:tabs>
          <w:tab w:val="left" w:pos="0"/>
          <w:tab w:val="left" w:pos="274"/>
        </w:tabs>
        <w:spacing w:line="360" w:lineRule="auto"/>
        <w:ind w:firstLine="720"/>
        <w:jc w:val="both"/>
        <w:rPr>
          <w:sz w:val="28"/>
          <w:szCs w:val="28"/>
        </w:rPr>
      </w:pPr>
      <w:r>
        <w:rPr>
          <w:spacing w:val="-1"/>
          <w:sz w:val="28"/>
          <w:szCs w:val="28"/>
        </w:rPr>
        <w:t xml:space="preserve">Это огромная сумма накопления долгов. Напомним, что весь бюджет </w:t>
      </w:r>
      <w:r>
        <w:rPr>
          <w:sz w:val="28"/>
          <w:szCs w:val="28"/>
        </w:rPr>
        <w:t>России по доходам составляет лишь 60 млрд. долларов, т.е. за пятилетку страна 1,5 года вынуждена работать только на возврат займов прошлых лет. Долг России уменьшается слишком медленно. Если Россия каждый год будет выплачивать долги без отсрочек, то процесс уплаты долгов затеняется до 3030 года и, причем возвращать надо будет 250 млрд. долларов.</w:t>
      </w:r>
    </w:p>
    <w:p w:rsidR="0023708B" w:rsidRDefault="0023708B" w:rsidP="0023708B">
      <w:pPr>
        <w:shd w:val="clear" w:color="auto" w:fill="FFFFFF"/>
        <w:tabs>
          <w:tab w:val="left" w:pos="0"/>
          <w:tab w:val="left" w:pos="274"/>
        </w:tabs>
        <w:spacing w:line="360" w:lineRule="auto"/>
        <w:ind w:firstLine="720"/>
        <w:jc w:val="both"/>
        <w:rPr>
          <w:sz w:val="28"/>
          <w:szCs w:val="28"/>
        </w:rPr>
      </w:pPr>
      <w:r>
        <w:rPr>
          <w:sz w:val="28"/>
          <w:szCs w:val="28"/>
        </w:rPr>
        <w:t>Чтобы успешнее решить проблему долгов, необходимо эффективнее управлять этим процессом, использовать резервы сокращения внешнего долга.</w:t>
      </w:r>
    </w:p>
    <w:p w:rsidR="0023708B" w:rsidRDefault="0023708B" w:rsidP="0023708B">
      <w:pPr>
        <w:spacing w:line="360" w:lineRule="auto"/>
        <w:ind w:firstLine="426"/>
        <w:jc w:val="both"/>
        <w:rPr>
          <w:sz w:val="28"/>
          <w:szCs w:val="28"/>
        </w:rPr>
      </w:pPr>
      <w:r>
        <w:rPr>
          <w:sz w:val="28"/>
          <w:szCs w:val="28"/>
        </w:rPr>
        <w:tab/>
        <w:t xml:space="preserve">Управление государственным долгом в настоящее время является одной из наиболее актуальных проблем вследствие быстрого роста абсолютных и относительных размеров государственного долга в течение последних двадцати лет. Основными причинами этого роста были: ошибочная экономическая политика внешних заимствований, проводимая последними советскими и первыми российскими правительствами; принятие Россией на себя финансовых обязательств СССР; значительное снижение реального курса рубля в 1991 – 1992 гг. и в </w:t>
      </w:r>
      <w:smartTag w:uri="urn:schemas-microsoft-com:office:smarttags" w:element="metricconverter">
        <w:smartTagPr>
          <w:attr w:name="ProductID" w:val="1998 г"/>
        </w:smartTagPr>
        <w:r>
          <w:rPr>
            <w:sz w:val="28"/>
            <w:szCs w:val="28"/>
          </w:rPr>
          <w:t>1998 г</w:t>
        </w:r>
      </w:smartTag>
      <w:r>
        <w:rPr>
          <w:sz w:val="28"/>
          <w:szCs w:val="28"/>
        </w:rPr>
        <w:t xml:space="preserve">. </w:t>
      </w:r>
    </w:p>
    <w:p w:rsidR="0023708B" w:rsidRDefault="0023708B" w:rsidP="0023708B">
      <w:pPr>
        <w:shd w:val="clear" w:color="auto" w:fill="FFFFFF"/>
        <w:spacing w:line="360" w:lineRule="auto"/>
        <w:ind w:left="7" w:firstLine="713"/>
        <w:jc w:val="both"/>
        <w:rPr>
          <w:sz w:val="28"/>
          <w:szCs w:val="28"/>
        </w:rPr>
      </w:pPr>
      <w:r>
        <w:rPr>
          <w:sz w:val="28"/>
          <w:szCs w:val="28"/>
        </w:rPr>
        <w:t xml:space="preserve">Государственный долг в последние годы оказывал серьезное негативное воздействие на российскую экономику. В развитых странах среднегодовые масштабы операций по обслуживанию государственного долга не превышают, как правило, 8 – 10 % денежного запаса. В России этот показатель к концу </w:t>
      </w:r>
      <w:smartTag w:uri="urn:schemas-microsoft-com:office:smarttags" w:element="metricconverter">
        <w:smartTagPr>
          <w:attr w:name="ProductID" w:val="1996 г"/>
        </w:smartTagPr>
        <w:r>
          <w:rPr>
            <w:sz w:val="28"/>
            <w:szCs w:val="28"/>
          </w:rPr>
          <w:t>1996 г</w:t>
        </w:r>
      </w:smartTag>
      <w:r>
        <w:rPr>
          <w:sz w:val="28"/>
          <w:szCs w:val="28"/>
        </w:rPr>
        <w:t xml:space="preserve">. Превысил 71% </w:t>
      </w:r>
      <w:r>
        <w:rPr>
          <w:rStyle w:val="a6"/>
          <w:sz w:val="28"/>
          <w:szCs w:val="28"/>
        </w:rPr>
        <w:footnoteReference w:id="2"/>
      </w:r>
      <w:r>
        <w:rPr>
          <w:sz w:val="28"/>
          <w:szCs w:val="28"/>
        </w:rPr>
        <w:t>. Наличие громадного и постоянно возрастающего государственного долга привело к концу 90-х годов к финансовому кризису.</w:t>
      </w:r>
    </w:p>
    <w:p w:rsidR="0023708B" w:rsidRDefault="0023708B" w:rsidP="0023708B">
      <w:pPr>
        <w:spacing w:line="360" w:lineRule="auto"/>
        <w:jc w:val="both"/>
        <w:rPr>
          <w:sz w:val="28"/>
          <w:szCs w:val="28"/>
        </w:rPr>
      </w:pPr>
      <w:r>
        <w:rPr>
          <w:sz w:val="28"/>
          <w:szCs w:val="28"/>
        </w:rPr>
        <w:tab/>
        <w:t>В систему управления государственным долгом включаются такие элементы, как разработка общей стратегии государственных внутренних и внешних заимствований, в том числе снижение стоимости заимствований, эффективное использование заемных ресурсов, комплекс мер по обеспечению своевременного выполнения долговых обязательств. Особую остроту проблема управления государственным долгом приобретает в условиях долгового кризиса, когда имеющихся в распоряжении государстве ресурсов недостаточно для исполнения принятых на себя обязательств.</w:t>
      </w:r>
    </w:p>
    <w:p w:rsidR="0023708B" w:rsidRDefault="0023708B" w:rsidP="0023708B">
      <w:pPr>
        <w:spacing w:line="360" w:lineRule="auto"/>
        <w:ind w:firstLine="426"/>
        <w:jc w:val="both"/>
        <w:rPr>
          <w:sz w:val="28"/>
          <w:szCs w:val="28"/>
        </w:rPr>
      </w:pPr>
      <w:r>
        <w:rPr>
          <w:sz w:val="28"/>
          <w:szCs w:val="28"/>
        </w:rPr>
        <w:tab/>
        <w:t xml:space="preserve">Программа государственных заимствований может строиться на длительный долговой цикл с растянутыми сроками погашения на несколько десятилетий. Чаще такая программа строится на короткий период исходя из потребностей и ресурсов очередного финансового года. И, наконец, может использоваться схема резервного кредита. </w:t>
      </w:r>
    </w:p>
    <w:p w:rsidR="0023708B" w:rsidRPr="001B0A17" w:rsidRDefault="0023708B" w:rsidP="0023708B">
      <w:pPr>
        <w:spacing w:before="100" w:beforeAutospacing="1" w:after="100" w:afterAutospacing="1" w:line="360" w:lineRule="auto"/>
        <w:jc w:val="both"/>
        <w:rPr>
          <w:sz w:val="28"/>
          <w:szCs w:val="28"/>
        </w:rPr>
      </w:pPr>
      <w:r w:rsidRPr="001B0A17">
        <w:rPr>
          <w:sz w:val="28"/>
          <w:szCs w:val="28"/>
        </w:rPr>
        <w:t>Последствия внутреннего долга для экономики менее тяжелы, так как экономические ресурсы перераспределяются внутри страны.</w:t>
      </w:r>
    </w:p>
    <w:p w:rsidR="0023708B" w:rsidRPr="001B0A17" w:rsidRDefault="0023708B" w:rsidP="0023708B">
      <w:pPr>
        <w:spacing w:before="100" w:beforeAutospacing="1" w:after="100" w:afterAutospacing="1" w:line="360" w:lineRule="auto"/>
        <w:jc w:val="both"/>
        <w:rPr>
          <w:color w:val="000000"/>
          <w:sz w:val="28"/>
          <w:szCs w:val="28"/>
        </w:rPr>
      </w:pPr>
      <w:r w:rsidRPr="001B0A17">
        <w:rPr>
          <w:sz w:val="28"/>
          <w:szCs w:val="28"/>
        </w:rPr>
        <w:t xml:space="preserve">В течение своего второго президентского срока, российский президент </w:t>
      </w:r>
      <w:hyperlink r:id="rId7" w:tooltip="Путин" w:history="1">
        <w:r w:rsidRPr="001B0A17">
          <w:rPr>
            <w:color w:val="000000"/>
            <w:sz w:val="28"/>
            <w:szCs w:val="28"/>
            <w:u w:val="single"/>
          </w:rPr>
          <w:t>Путин</w:t>
        </w:r>
      </w:hyperlink>
      <w:r w:rsidRPr="001B0A17">
        <w:rPr>
          <w:color w:val="000000"/>
          <w:sz w:val="28"/>
          <w:szCs w:val="28"/>
        </w:rPr>
        <w:t xml:space="preserve">, учитывая рост </w:t>
      </w:r>
      <w:hyperlink r:id="rId8" w:tooltip="Доход" w:history="1">
        <w:r w:rsidRPr="001B0A17">
          <w:rPr>
            <w:color w:val="000000"/>
            <w:sz w:val="28"/>
            <w:szCs w:val="28"/>
            <w:u w:val="single"/>
          </w:rPr>
          <w:t>доходов</w:t>
        </w:r>
      </w:hyperlink>
      <w:r w:rsidRPr="001B0A17">
        <w:rPr>
          <w:color w:val="000000"/>
          <w:sz w:val="28"/>
          <w:szCs w:val="28"/>
        </w:rPr>
        <w:t xml:space="preserve"> России от </w:t>
      </w:r>
      <w:hyperlink r:id="rId9" w:tooltip="Экспорт" w:history="1">
        <w:r w:rsidRPr="001B0A17">
          <w:rPr>
            <w:color w:val="000000"/>
            <w:sz w:val="28"/>
            <w:szCs w:val="28"/>
            <w:u w:val="single"/>
          </w:rPr>
          <w:t>экспорта</w:t>
        </w:r>
      </w:hyperlink>
      <w:r w:rsidRPr="001B0A17">
        <w:rPr>
          <w:color w:val="000000"/>
          <w:sz w:val="28"/>
          <w:szCs w:val="28"/>
        </w:rPr>
        <w:t xml:space="preserve"> </w:t>
      </w:r>
      <w:hyperlink r:id="rId10" w:tooltip="Нефть" w:history="1">
        <w:r w:rsidRPr="001B0A17">
          <w:rPr>
            <w:color w:val="000000"/>
            <w:sz w:val="28"/>
            <w:szCs w:val="28"/>
            <w:u w:val="single"/>
          </w:rPr>
          <w:t>нефти</w:t>
        </w:r>
      </w:hyperlink>
      <w:r w:rsidRPr="001B0A17">
        <w:rPr>
          <w:color w:val="000000"/>
          <w:sz w:val="28"/>
          <w:szCs w:val="28"/>
        </w:rPr>
        <w:t xml:space="preserve">, связанный со стремительным ростом мировых цен на это сырьё, поставил задачу максимально сократить масштабы внешнего государственного долга. В результате длительных переговоров к концу августа 2006 Россия осуществила досрочные выплаты 22,5 млрд. долларов по кредитам </w:t>
      </w:r>
      <w:hyperlink r:id="rId11" w:tooltip="Парижский клуб" w:history="1">
        <w:r w:rsidRPr="001B0A17">
          <w:rPr>
            <w:color w:val="000000"/>
            <w:sz w:val="28"/>
            <w:szCs w:val="28"/>
            <w:u w:val="single"/>
          </w:rPr>
          <w:t>Парижского клуба</w:t>
        </w:r>
      </w:hyperlink>
      <w:r w:rsidRPr="001B0A17">
        <w:rPr>
          <w:color w:val="000000"/>
          <w:sz w:val="28"/>
          <w:szCs w:val="28"/>
        </w:rPr>
        <w:t xml:space="preserve">, после чего её государственный долг составил лишь 53 млрд. (9 % </w:t>
      </w:r>
      <w:hyperlink r:id="rId12" w:tooltip="ВВП" w:history="1">
        <w:r w:rsidRPr="001B0A17">
          <w:rPr>
            <w:color w:val="000000"/>
            <w:sz w:val="28"/>
            <w:szCs w:val="28"/>
            <w:u w:val="single"/>
          </w:rPr>
          <w:t>ВВП</w:t>
        </w:r>
      </w:hyperlink>
      <w:r w:rsidRPr="001B0A17">
        <w:rPr>
          <w:color w:val="000000"/>
          <w:sz w:val="28"/>
          <w:szCs w:val="28"/>
        </w:rPr>
        <w:t>).</w:t>
      </w:r>
      <w:r>
        <w:rPr>
          <w:color w:val="000000"/>
          <w:sz w:val="28"/>
          <w:szCs w:val="28"/>
        </w:rPr>
        <w:t xml:space="preserve"> </w:t>
      </w:r>
      <w:r w:rsidRPr="001B0A17">
        <w:rPr>
          <w:color w:val="000000"/>
          <w:sz w:val="28"/>
          <w:szCs w:val="28"/>
        </w:rPr>
        <w:t xml:space="preserve">Пик российского государственного долга пришелся на </w:t>
      </w:r>
      <w:smartTag w:uri="urn:schemas-microsoft-com:office:smarttags" w:element="metricconverter">
        <w:smartTagPr>
          <w:attr w:name="ProductID" w:val="1998 г"/>
        </w:smartTagPr>
        <w:r w:rsidRPr="001B0A17">
          <w:rPr>
            <w:color w:val="000000"/>
            <w:sz w:val="28"/>
            <w:szCs w:val="28"/>
          </w:rPr>
          <w:t>1998 г</w:t>
        </w:r>
      </w:smartTag>
      <w:r w:rsidRPr="001B0A17">
        <w:rPr>
          <w:color w:val="000000"/>
          <w:sz w:val="28"/>
          <w:szCs w:val="28"/>
        </w:rPr>
        <w:t xml:space="preserve">. (146,4 % ВВП). На 1 января </w:t>
      </w:r>
      <w:smartTag w:uri="urn:schemas-microsoft-com:office:smarttags" w:element="metricconverter">
        <w:smartTagPr>
          <w:attr w:name="ProductID" w:val="2000 г"/>
        </w:smartTagPr>
        <w:r w:rsidRPr="001B0A17">
          <w:rPr>
            <w:color w:val="000000"/>
            <w:sz w:val="28"/>
            <w:szCs w:val="28"/>
          </w:rPr>
          <w:t>2000 г</w:t>
        </w:r>
      </w:smartTag>
      <w:r w:rsidRPr="001B0A17">
        <w:rPr>
          <w:color w:val="000000"/>
          <w:sz w:val="28"/>
          <w:szCs w:val="28"/>
        </w:rPr>
        <w:t>., внешний долг достиг 146 млрд. долларов (а суммарный внешний и внутренний государственный долг составлял 84 % ВВП).</w:t>
      </w:r>
    </w:p>
    <w:p w:rsidR="0023708B" w:rsidRDefault="0023708B" w:rsidP="0023708B">
      <w:pPr>
        <w:spacing w:before="100" w:beforeAutospacing="1" w:after="100" w:afterAutospacing="1" w:line="360" w:lineRule="auto"/>
        <w:jc w:val="both"/>
        <w:rPr>
          <w:rStyle w:val="3"/>
        </w:rPr>
      </w:pPr>
      <w:r w:rsidRPr="001B0A17">
        <w:rPr>
          <w:color w:val="000000"/>
          <w:sz w:val="28"/>
          <w:szCs w:val="28"/>
        </w:rPr>
        <w:t xml:space="preserve">Для сравнения, по данным </w:t>
      </w:r>
      <w:hyperlink r:id="rId13" w:tooltip="S&amp;P" w:history="1">
        <w:r w:rsidRPr="001B0A17">
          <w:rPr>
            <w:color w:val="000000"/>
            <w:sz w:val="28"/>
            <w:szCs w:val="28"/>
            <w:u w:val="single"/>
          </w:rPr>
          <w:t>S&amp;P</w:t>
        </w:r>
      </w:hyperlink>
      <w:r w:rsidRPr="001B0A17">
        <w:rPr>
          <w:color w:val="000000"/>
          <w:sz w:val="28"/>
          <w:szCs w:val="28"/>
        </w:rPr>
        <w:t xml:space="preserve"> за </w:t>
      </w:r>
      <w:smartTag w:uri="urn:schemas-microsoft-com:office:smarttags" w:element="metricconverter">
        <w:smartTagPr>
          <w:attr w:name="ProductID" w:val="2005 г"/>
        </w:smartTagPr>
        <w:r w:rsidRPr="001B0A17">
          <w:rPr>
            <w:color w:val="000000"/>
            <w:sz w:val="28"/>
            <w:szCs w:val="28"/>
          </w:rPr>
          <w:t>2005 г</w:t>
        </w:r>
      </w:smartTag>
      <w:r w:rsidRPr="001B0A17">
        <w:rPr>
          <w:color w:val="000000"/>
          <w:sz w:val="28"/>
          <w:szCs w:val="28"/>
        </w:rPr>
        <w:t>., государственный долг Германии составлял 68 % ВВП, Франции — 66 %, США — 53 %, Великобритании —</w:t>
      </w:r>
      <w:r w:rsidRPr="001B0A17">
        <w:rPr>
          <w:sz w:val="28"/>
          <w:szCs w:val="28"/>
        </w:rPr>
        <w:t xml:space="preserve"> 43 %, Норвегии — 36 %, Австралии — 12 %, Казахстана — 10 %, Гонконга — 2 %. Однако уже в 2007 году государственный долг Казахстана достиг 100% ВВП</w:t>
      </w:r>
      <w:r w:rsidRPr="001B0A17">
        <w:rPr>
          <w:rStyle w:val="3"/>
        </w:rPr>
        <w:t>8</w:t>
      </w:r>
    </w:p>
    <w:p w:rsidR="0023708B" w:rsidRPr="001B0A17" w:rsidRDefault="0023708B" w:rsidP="0023708B">
      <w:pPr>
        <w:spacing w:before="100" w:beforeAutospacing="1" w:after="100" w:afterAutospacing="1" w:line="360" w:lineRule="auto"/>
        <w:jc w:val="both"/>
        <w:rPr>
          <w:sz w:val="28"/>
          <w:szCs w:val="28"/>
          <w:vertAlign w:val="superscript"/>
        </w:rPr>
      </w:pPr>
      <w:r>
        <w:rPr>
          <w:sz w:val="28"/>
          <w:szCs w:val="28"/>
        </w:rPr>
        <w:t>Одним из элементов управления государственным долгом является регламентирование допустимых пределов роста долга в планируемом периоде, либо установление предельно допустимого уровня долга по отношению к валовому внутреннему продукту. Уровень задолженности в пределах 50-70% ВВП обычно не вызывает опасений. Однако у многих стран с достаточно устойчивым финансовым положением уровень государственного долга значительно выше. Например, в Бельгии и Италии он превышает 120% ВВП.</w:t>
      </w:r>
    </w:p>
    <w:p w:rsidR="0023708B" w:rsidRPr="00653040" w:rsidRDefault="0023708B" w:rsidP="0023708B">
      <w:pPr>
        <w:pStyle w:val="a7"/>
        <w:spacing w:line="360" w:lineRule="auto"/>
        <w:rPr>
          <w:sz w:val="28"/>
          <w:szCs w:val="28"/>
        </w:rPr>
      </w:pPr>
      <w:r w:rsidRPr="00653040">
        <w:rPr>
          <w:sz w:val="28"/>
          <w:szCs w:val="28"/>
        </w:rPr>
        <w:t xml:space="preserve">По оценкам экспертов, к 2020 году России предстоит выплатить 212 млрд. долл., из них 70 млрд. долл. </w:t>
      </w:r>
      <w:r>
        <w:rPr>
          <w:sz w:val="28"/>
          <w:szCs w:val="28"/>
        </w:rPr>
        <w:t>–</w:t>
      </w:r>
      <w:r w:rsidRPr="00653040">
        <w:rPr>
          <w:sz w:val="28"/>
          <w:szCs w:val="28"/>
        </w:rPr>
        <w:t xml:space="preserve"> проценты по основному долгу</w:t>
      </w:r>
      <w:r w:rsidRPr="00653040">
        <w:rPr>
          <w:sz w:val="28"/>
          <w:szCs w:val="28"/>
        </w:rPr>
        <w:tab/>
      </w:r>
      <w:r w:rsidRPr="00653040">
        <w:rPr>
          <w:sz w:val="28"/>
          <w:szCs w:val="28"/>
        </w:rPr>
        <w:tab/>
      </w:r>
    </w:p>
    <w:p w:rsidR="0023708B" w:rsidRDefault="0023708B" w:rsidP="0023708B">
      <w:pPr>
        <w:shd w:val="clear" w:color="auto" w:fill="FFFFFF"/>
        <w:tabs>
          <w:tab w:val="left" w:pos="0"/>
          <w:tab w:val="left" w:pos="274"/>
        </w:tabs>
        <w:spacing w:line="360" w:lineRule="auto"/>
        <w:ind w:right="461"/>
        <w:jc w:val="both"/>
        <w:rPr>
          <w:sz w:val="28"/>
          <w:szCs w:val="28"/>
        </w:rPr>
      </w:pPr>
      <w:r>
        <w:rPr>
          <w:sz w:val="28"/>
          <w:szCs w:val="28"/>
        </w:rPr>
        <w:t>Сейчас очень трудно отказаться или в одностороннем порядке отсрочить погашение долгов. Это означало бы показать перед всем миром неплатежеспособность России, что негативно сказалось бы на импортных операциях.</w:t>
      </w:r>
    </w:p>
    <w:p w:rsidR="0023708B" w:rsidRDefault="0023708B" w:rsidP="0023708B">
      <w:pPr>
        <w:shd w:val="clear" w:color="auto" w:fill="FFFFFF"/>
        <w:tabs>
          <w:tab w:val="left" w:pos="0"/>
          <w:tab w:val="left" w:pos="274"/>
        </w:tabs>
        <w:spacing w:line="360" w:lineRule="auto"/>
        <w:ind w:right="461"/>
        <w:jc w:val="both"/>
        <w:rPr>
          <w:sz w:val="28"/>
          <w:szCs w:val="28"/>
        </w:rPr>
      </w:pPr>
      <w:r>
        <w:rPr>
          <w:sz w:val="28"/>
          <w:szCs w:val="28"/>
        </w:rPr>
        <w:tab/>
      </w:r>
      <w:r>
        <w:rPr>
          <w:sz w:val="28"/>
          <w:szCs w:val="28"/>
        </w:rPr>
        <w:tab/>
        <w:t>Сложившаяся ситуация диктует необходимость обратить серьезное внимание на усиление работы по возрасту кредитов России, тех кредитов которые она предоставила зарубежным странам. По некоторым оценкам, зарубежные страны были должны России в 1996г. Около 100 млрд. долларов.</w:t>
      </w:r>
    </w:p>
    <w:p w:rsidR="0023708B" w:rsidRPr="0085074A" w:rsidRDefault="0023708B" w:rsidP="0023708B">
      <w:pPr>
        <w:shd w:val="clear" w:color="auto" w:fill="FFFFFF"/>
        <w:tabs>
          <w:tab w:val="left" w:pos="0"/>
          <w:tab w:val="left" w:pos="274"/>
        </w:tabs>
        <w:spacing w:line="360" w:lineRule="auto"/>
        <w:ind w:right="461"/>
        <w:jc w:val="center"/>
        <w:rPr>
          <w:b/>
          <w:sz w:val="28"/>
          <w:szCs w:val="28"/>
        </w:rPr>
      </w:pPr>
      <w:r>
        <w:rPr>
          <w:b/>
          <w:sz w:val="28"/>
          <w:szCs w:val="28"/>
        </w:rPr>
        <w:t>3.</w:t>
      </w:r>
      <w:r w:rsidRPr="0085074A">
        <w:rPr>
          <w:b/>
          <w:sz w:val="28"/>
          <w:szCs w:val="28"/>
        </w:rPr>
        <w:t xml:space="preserve"> ВЛИЯНИЕ ГОСУДАРСТВЕННОГО ДОЛГА НА РАЗВИТИЕ ЭКОНОМИКИ РОССИИ.</w:t>
      </w:r>
    </w:p>
    <w:p w:rsidR="0023708B" w:rsidRDefault="0023708B" w:rsidP="0023708B">
      <w:pPr>
        <w:shd w:val="clear" w:color="auto" w:fill="FFFFFF"/>
        <w:spacing w:line="360" w:lineRule="auto"/>
        <w:jc w:val="both"/>
        <w:rPr>
          <w:color w:val="000000"/>
          <w:sz w:val="28"/>
          <w:szCs w:val="28"/>
        </w:rPr>
      </w:pPr>
    </w:p>
    <w:p w:rsidR="0023708B" w:rsidRDefault="0023708B" w:rsidP="0023708B">
      <w:pPr>
        <w:shd w:val="clear" w:color="auto" w:fill="FFFFFF"/>
        <w:spacing w:line="360" w:lineRule="auto"/>
        <w:ind w:left="29" w:right="14" w:firstLine="727"/>
        <w:jc w:val="both"/>
        <w:rPr>
          <w:sz w:val="28"/>
          <w:szCs w:val="28"/>
        </w:rPr>
      </w:pPr>
      <w:r>
        <w:rPr>
          <w:spacing w:val="-1"/>
          <w:sz w:val="28"/>
          <w:szCs w:val="28"/>
        </w:rPr>
        <w:t>Выяснив экономическую природу дефицита государственного бюдже</w:t>
      </w:r>
      <w:r>
        <w:rPr>
          <w:sz w:val="28"/>
          <w:szCs w:val="28"/>
        </w:rPr>
        <w:t>та, мы вплотную подошли к анализу государственного долга, который представляет собой задолженность, накопившуюся у правительства в результате заимствования денег для финансирования предшествующих бюджетных дефицитов минус бюджетные излишки.</w:t>
      </w:r>
    </w:p>
    <w:p w:rsidR="0023708B" w:rsidRDefault="0023708B" w:rsidP="0023708B">
      <w:pPr>
        <w:shd w:val="clear" w:color="auto" w:fill="FFFFFF"/>
        <w:spacing w:line="360" w:lineRule="auto"/>
        <w:ind w:left="14" w:firstLine="713"/>
        <w:jc w:val="both"/>
        <w:rPr>
          <w:sz w:val="28"/>
          <w:szCs w:val="28"/>
        </w:rPr>
      </w:pPr>
      <w:r>
        <w:rPr>
          <w:sz w:val="28"/>
          <w:szCs w:val="28"/>
        </w:rPr>
        <w:t>Анализ влияния бюджетного дефицита на экономику в коротком периоде позволяет перейти к рассмотрению долга. Для этого следует выделить последствия, вытекающие из внутреннего и внешнего долгов. Внутренний долг представляет собой задолженность страны перед своими гражданами. Внешний долг – это задолженность перед иностранцами.</w:t>
      </w:r>
    </w:p>
    <w:p w:rsidR="0023708B" w:rsidRDefault="0023708B" w:rsidP="0023708B">
      <w:pPr>
        <w:shd w:val="clear" w:color="auto" w:fill="FFFFFF"/>
        <w:spacing w:line="360" w:lineRule="auto"/>
        <w:ind w:right="43"/>
        <w:jc w:val="both"/>
        <w:rPr>
          <w:sz w:val="28"/>
          <w:szCs w:val="28"/>
        </w:rPr>
      </w:pPr>
      <w:r>
        <w:rPr>
          <w:spacing w:val="-1"/>
          <w:sz w:val="28"/>
          <w:szCs w:val="28"/>
        </w:rPr>
        <w:tab/>
        <w:t>Большая внешняя задолженность может привести национальную эко</w:t>
      </w:r>
      <w:r>
        <w:rPr>
          <w:sz w:val="28"/>
          <w:szCs w:val="28"/>
        </w:rPr>
        <w:t>номику к серьезному экономическому кризису. Страна, имеющая большой внешний долг, вынуждена больше экспортировать, чем импонировать, для того чтобы выплачивать проценты по долгу и часть долга по своим обязательствам.</w:t>
      </w:r>
    </w:p>
    <w:p w:rsidR="0023708B" w:rsidRDefault="0023708B" w:rsidP="0023708B">
      <w:pPr>
        <w:shd w:val="clear" w:color="auto" w:fill="FFFFFF"/>
        <w:spacing w:line="360" w:lineRule="auto"/>
        <w:ind w:right="43"/>
        <w:jc w:val="both"/>
        <w:rPr>
          <w:sz w:val="28"/>
          <w:szCs w:val="28"/>
        </w:rPr>
      </w:pPr>
      <w:r>
        <w:rPr>
          <w:spacing w:val="-1"/>
          <w:sz w:val="28"/>
          <w:szCs w:val="28"/>
        </w:rPr>
        <w:tab/>
        <w:t>Большой государственный долг ведет к «вымыванию капитала» из ча</w:t>
      </w:r>
      <w:r>
        <w:rPr>
          <w:sz w:val="28"/>
          <w:szCs w:val="28"/>
        </w:rPr>
        <w:t>стного сектора, что ведет к замедлению экономического роста, следовательно, к снижению благосостояния в будущем. Дело в том, что облигации и акции частных предприятий, с одной стороны, и государственные облигации с другой, являются для экономических субъектов, осуществляющих сбережения, взаимозаменяемыми. Более того, вторые могут быть привлекательнее, поскольку обладают, как правило, более высокой надежностью по сравнению с ценными бумагами частного сектора. По мере роста государственного долга экономические субъекты накапливают все больше долговых обязательств государства. Средства, затраченные на их приобретение, могли быть вложены в частный сектор, что способствовало бы расширению их деятельности.</w:t>
      </w:r>
    </w:p>
    <w:p w:rsidR="0023708B" w:rsidRDefault="0023708B" w:rsidP="0023708B">
      <w:pPr>
        <w:shd w:val="clear" w:color="auto" w:fill="FFFFFF"/>
        <w:spacing w:line="360" w:lineRule="auto"/>
        <w:ind w:left="7" w:firstLine="713"/>
        <w:jc w:val="both"/>
        <w:rPr>
          <w:sz w:val="28"/>
          <w:szCs w:val="28"/>
        </w:rPr>
      </w:pPr>
      <w:r>
        <w:rPr>
          <w:sz w:val="28"/>
          <w:szCs w:val="28"/>
        </w:rPr>
        <w:t>Следует учитывать, что рост государственного долга может также порождать тенденции, косвенно противодействующие вымыванию капитала. Так, увеличение государственного долга может способствовать росту процентной ставки, а, следовательно, стимулировать сбережения. Поэтому можно говорить лишь о частичном вымывании частного капитала государственным долгом.</w:t>
      </w:r>
    </w:p>
    <w:p w:rsidR="0023708B" w:rsidRDefault="0023708B" w:rsidP="0023708B">
      <w:pPr>
        <w:shd w:val="clear" w:color="auto" w:fill="FFFFFF"/>
        <w:spacing w:line="360" w:lineRule="auto"/>
        <w:ind w:left="14" w:firstLine="713"/>
        <w:jc w:val="both"/>
        <w:rPr>
          <w:sz w:val="28"/>
          <w:szCs w:val="28"/>
        </w:rPr>
      </w:pPr>
      <w:r>
        <w:rPr>
          <w:sz w:val="28"/>
          <w:szCs w:val="28"/>
        </w:rPr>
        <w:t xml:space="preserve">Итак, воздействие большого государственного долга на состояние экономики в долговом периоде характеризуют следующие результаты: </w:t>
      </w:r>
      <w:r>
        <w:rPr>
          <w:spacing w:val="-1"/>
          <w:sz w:val="28"/>
          <w:szCs w:val="28"/>
        </w:rPr>
        <w:t xml:space="preserve">происходит вымывание частного капитала, что ведет к замедлению </w:t>
      </w:r>
      <w:r>
        <w:rPr>
          <w:sz w:val="28"/>
          <w:szCs w:val="28"/>
        </w:rPr>
        <w:t xml:space="preserve">темпов роста потенциального выпуска; </w:t>
      </w:r>
      <w:r>
        <w:rPr>
          <w:spacing w:val="-1"/>
          <w:sz w:val="28"/>
          <w:szCs w:val="28"/>
        </w:rPr>
        <w:t xml:space="preserve">усиление налогового пресса для обслуживания государственного </w:t>
      </w:r>
      <w:r>
        <w:rPr>
          <w:sz w:val="28"/>
          <w:szCs w:val="28"/>
        </w:rPr>
        <w:t xml:space="preserve">долга подавляет стимулы к труду; </w:t>
      </w:r>
      <w:r>
        <w:rPr>
          <w:spacing w:val="-1"/>
          <w:sz w:val="28"/>
          <w:szCs w:val="28"/>
        </w:rPr>
        <w:t xml:space="preserve">возникающая необходимость обслуживания внешнего долга ведет к </w:t>
      </w:r>
      <w:r>
        <w:rPr>
          <w:sz w:val="28"/>
          <w:szCs w:val="28"/>
        </w:rPr>
        <w:t>утечке финансовых ресурсов из стран, что сокращает потребление и инвестиции в национальной экономике.</w:t>
      </w:r>
    </w:p>
    <w:p w:rsidR="0023708B" w:rsidRDefault="0023708B" w:rsidP="0023708B">
      <w:pPr>
        <w:shd w:val="clear" w:color="auto" w:fill="FFFFFF"/>
        <w:spacing w:line="360" w:lineRule="auto"/>
        <w:ind w:firstLine="713"/>
        <w:jc w:val="both"/>
        <w:rPr>
          <w:spacing w:val="-2"/>
          <w:sz w:val="28"/>
          <w:szCs w:val="28"/>
        </w:rPr>
      </w:pPr>
      <w:r>
        <w:rPr>
          <w:sz w:val="28"/>
          <w:szCs w:val="28"/>
        </w:rPr>
        <w:t xml:space="preserve">Каждое из указанных последствий затрудняет реализацию основной макроэкономической цели – обеспечение высоких устойчивых темпов экономического роста. Вместе с тем, учитывая все указанные отрицательные последствия, при оценке масштабов государственного долга и степени его воздействия на национальную экономику следует основываться не на абсолютной величине долга, а на соотношении последней с величиной ВВП. </w:t>
      </w:r>
      <w:r>
        <w:rPr>
          <w:sz w:val="28"/>
          <w:szCs w:val="28"/>
        </w:rPr>
        <w:tab/>
        <w:t xml:space="preserve">Удобен в этом отношении коэффициент «государственный долг – ВВП». Так, когда к </w:t>
      </w:r>
      <w:smartTag w:uri="urn:schemas-microsoft-com:office:smarttags" w:element="metricconverter">
        <w:smartTagPr>
          <w:attr w:name="ProductID" w:val="1990 г"/>
        </w:smartTagPr>
        <w:r>
          <w:rPr>
            <w:sz w:val="28"/>
            <w:szCs w:val="28"/>
          </w:rPr>
          <w:t>1990 г</w:t>
        </w:r>
      </w:smartTag>
      <w:r>
        <w:rPr>
          <w:sz w:val="28"/>
          <w:szCs w:val="28"/>
        </w:rPr>
        <w:t xml:space="preserve">. США превратилась из страны-кредитора в страну-должника, их внешний долг составил 500 млрд. долл. В абсолютном выражении эта сумма огромна, но в сравнении с годовым выпуском страны, составляющим 6500 </w:t>
      </w:r>
      <w:r>
        <w:rPr>
          <w:spacing w:val="-2"/>
          <w:sz w:val="28"/>
          <w:szCs w:val="28"/>
        </w:rPr>
        <w:t>млрд. долл., она не столь уж значительна.</w:t>
      </w:r>
    </w:p>
    <w:p w:rsidR="0023708B" w:rsidRDefault="0023708B" w:rsidP="0023708B">
      <w:pPr>
        <w:shd w:val="clear" w:color="auto" w:fill="FFFFFF"/>
        <w:spacing w:line="360" w:lineRule="auto"/>
        <w:jc w:val="both"/>
        <w:rPr>
          <w:sz w:val="28"/>
          <w:szCs w:val="28"/>
        </w:rPr>
      </w:pPr>
      <w:r>
        <w:rPr>
          <w:spacing w:val="-1"/>
          <w:sz w:val="28"/>
          <w:szCs w:val="28"/>
        </w:rPr>
        <w:tab/>
        <w:t>Управление государственным долгом осуществляется посредством эф</w:t>
      </w:r>
      <w:r>
        <w:rPr>
          <w:sz w:val="28"/>
          <w:szCs w:val="28"/>
        </w:rPr>
        <w:t>фективного использования средств государственного заимствования, привлечения средств для выплаты долга, а также нейтрализации его негативного воздействия на экономику страны.</w:t>
      </w:r>
    </w:p>
    <w:p w:rsidR="0023708B" w:rsidRDefault="0023708B" w:rsidP="0023708B">
      <w:pPr>
        <w:shd w:val="clear" w:color="auto" w:fill="FFFFFF"/>
        <w:spacing w:line="360" w:lineRule="auto"/>
        <w:ind w:left="14" w:firstLine="706"/>
        <w:jc w:val="both"/>
        <w:rPr>
          <w:sz w:val="28"/>
          <w:szCs w:val="28"/>
        </w:rPr>
      </w:pPr>
      <w:r>
        <w:rPr>
          <w:sz w:val="28"/>
          <w:szCs w:val="28"/>
        </w:rPr>
        <w:t>Величина государственного долга не должна превышать размеры ВВП более чем в два раза, в противном случае слишком большие ресурсы будут направляться на его обслуживание, что негативно скажется на развитии экономики. Если вложения средств государственного заимствования приносят доходы, превышающие сумму долга и выплаты по нему процентов, то значит, эти средства используются эффективно. Минимальным критерием эффективности использования заемных средств является величина процента по долгу. Если данное условие не выполняется, то требуется привлечения других источников для выплат процентов по долгу во избежание штрафных санкций за задержку выплат.</w:t>
      </w:r>
    </w:p>
    <w:p w:rsidR="0023708B" w:rsidRDefault="0023708B" w:rsidP="0023708B">
      <w:pPr>
        <w:shd w:val="clear" w:color="auto" w:fill="FFFFFF"/>
        <w:spacing w:line="360" w:lineRule="auto"/>
        <w:ind w:left="22" w:firstLine="713"/>
        <w:rPr>
          <w:sz w:val="28"/>
          <w:szCs w:val="28"/>
        </w:rPr>
      </w:pPr>
      <w:r>
        <w:rPr>
          <w:sz w:val="28"/>
          <w:szCs w:val="28"/>
        </w:rPr>
        <w:t>Если доходы от размещения государственного долга недостаточны для его погашения, то государство может:</w:t>
      </w:r>
    </w:p>
    <w:p w:rsidR="0023708B" w:rsidRDefault="0023708B" w:rsidP="0023708B">
      <w:pPr>
        <w:widowControl w:val="0"/>
        <w:numPr>
          <w:ilvl w:val="0"/>
          <w:numId w:val="6"/>
        </w:numPr>
        <w:shd w:val="clear" w:color="auto" w:fill="FFFFFF"/>
        <w:tabs>
          <w:tab w:val="left" w:pos="1102"/>
          <w:tab w:val="left" w:pos="1454"/>
        </w:tabs>
        <w:suppressAutoHyphens/>
        <w:autoSpaceDE w:val="0"/>
        <w:spacing w:line="360" w:lineRule="auto"/>
        <w:rPr>
          <w:sz w:val="28"/>
          <w:szCs w:val="28"/>
        </w:rPr>
      </w:pPr>
      <w:r>
        <w:rPr>
          <w:sz w:val="28"/>
          <w:szCs w:val="28"/>
        </w:rPr>
        <w:t>отказаться от долга полностью или частично;</w:t>
      </w:r>
    </w:p>
    <w:p w:rsidR="0023708B" w:rsidRDefault="0023708B" w:rsidP="0023708B">
      <w:pPr>
        <w:widowControl w:val="0"/>
        <w:numPr>
          <w:ilvl w:val="0"/>
          <w:numId w:val="6"/>
        </w:numPr>
        <w:shd w:val="clear" w:color="auto" w:fill="FFFFFF"/>
        <w:tabs>
          <w:tab w:val="left" w:pos="1102"/>
          <w:tab w:val="left" w:pos="1454"/>
        </w:tabs>
        <w:suppressAutoHyphens/>
        <w:autoSpaceDE w:val="0"/>
        <w:spacing w:line="360" w:lineRule="auto"/>
        <w:rPr>
          <w:spacing w:val="-1"/>
          <w:sz w:val="28"/>
          <w:szCs w:val="28"/>
        </w:rPr>
      </w:pPr>
      <w:r>
        <w:rPr>
          <w:spacing w:val="-1"/>
          <w:sz w:val="28"/>
          <w:szCs w:val="28"/>
        </w:rPr>
        <w:t>использовать новые заимствования для выплаты прежних долгов;</w:t>
      </w:r>
    </w:p>
    <w:p w:rsidR="0023708B" w:rsidRDefault="0023708B" w:rsidP="0023708B">
      <w:pPr>
        <w:widowControl w:val="0"/>
        <w:numPr>
          <w:ilvl w:val="0"/>
          <w:numId w:val="6"/>
        </w:numPr>
        <w:shd w:val="clear" w:color="auto" w:fill="FFFFFF"/>
        <w:tabs>
          <w:tab w:val="left" w:pos="1102"/>
          <w:tab w:val="left" w:pos="1454"/>
        </w:tabs>
        <w:suppressAutoHyphens/>
        <w:autoSpaceDE w:val="0"/>
        <w:spacing w:line="360" w:lineRule="auto"/>
        <w:rPr>
          <w:sz w:val="28"/>
          <w:szCs w:val="28"/>
        </w:rPr>
      </w:pPr>
      <w:r>
        <w:rPr>
          <w:sz w:val="28"/>
          <w:szCs w:val="28"/>
        </w:rPr>
        <w:t>пролонгировать долг;</w:t>
      </w:r>
    </w:p>
    <w:p w:rsidR="0023708B" w:rsidRDefault="0023708B" w:rsidP="0023708B">
      <w:pPr>
        <w:widowControl w:val="0"/>
        <w:numPr>
          <w:ilvl w:val="0"/>
          <w:numId w:val="6"/>
        </w:numPr>
        <w:shd w:val="clear" w:color="auto" w:fill="FFFFFF"/>
        <w:tabs>
          <w:tab w:val="left" w:pos="1102"/>
          <w:tab w:val="left" w:pos="1454"/>
        </w:tabs>
        <w:suppressAutoHyphens/>
        <w:autoSpaceDE w:val="0"/>
        <w:spacing w:line="360" w:lineRule="auto"/>
        <w:rPr>
          <w:sz w:val="28"/>
          <w:szCs w:val="28"/>
        </w:rPr>
      </w:pPr>
      <w:r>
        <w:rPr>
          <w:sz w:val="28"/>
          <w:szCs w:val="28"/>
        </w:rPr>
        <w:t>прибегнуть к конверсии долга;</w:t>
      </w:r>
    </w:p>
    <w:p w:rsidR="0023708B" w:rsidRDefault="0023708B" w:rsidP="0023708B">
      <w:pPr>
        <w:widowControl w:val="0"/>
        <w:numPr>
          <w:ilvl w:val="0"/>
          <w:numId w:val="6"/>
        </w:numPr>
        <w:shd w:val="clear" w:color="auto" w:fill="FFFFFF"/>
        <w:tabs>
          <w:tab w:val="left" w:pos="1102"/>
          <w:tab w:val="left" w:pos="1454"/>
        </w:tabs>
        <w:suppressAutoHyphens/>
        <w:autoSpaceDE w:val="0"/>
        <w:spacing w:line="360" w:lineRule="auto"/>
        <w:rPr>
          <w:sz w:val="28"/>
          <w:szCs w:val="28"/>
        </w:rPr>
      </w:pPr>
      <w:r>
        <w:rPr>
          <w:sz w:val="28"/>
          <w:szCs w:val="28"/>
        </w:rPr>
        <w:t>продать безнадежные долги.</w:t>
      </w:r>
    </w:p>
    <w:p w:rsidR="0023708B" w:rsidRDefault="0023708B" w:rsidP="0023708B">
      <w:pPr>
        <w:shd w:val="clear" w:color="auto" w:fill="FFFFFF"/>
        <w:spacing w:line="360" w:lineRule="auto"/>
        <w:jc w:val="both"/>
        <w:rPr>
          <w:sz w:val="28"/>
          <w:szCs w:val="28"/>
        </w:rPr>
      </w:pPr>
      <w:r>
        <w:rPr>
          <w:sz w:val="28"/>
          <w:szCs w:val="28"/>
        </w:rPr>
        <w:tab/>
        <w:t>Каждая из указанных мер имеет определенные последствия. В случае отказа от долгов государство не сможет рассчитывать на кредиты в перспективе. Использование новых заимствований для выплаты старых долгов ведет к дальнейшему росту государственного долга. Применение пролонгирования продлевает сроки выплаты государственного долга, но суммы процентов при этом возрастают, поскольку процент придется выплачивать не только по сумме долга, но и по величине не выплаченного процента. При реструктуризации долг переводится в ранг долгосрочных, процентные выплаты при этом не возрастают, ввиду чего данная мера считается предпочтительнее предыдущей. Конверсия государственного дога предполагает его перевод в долгосрочные иностранные инвестиции при покупке в счет долга странами-кредиторами отечественной недвижимости, акций отечественных предприятий и т.д.</w:t>
      </w:r>
    </w:p>
    <w:p w:rsidR="0023708B" w:rsidRDefault="0023708B" w:rsidP="0023708B">
      <w:pPr>
        <w:shd w:val="clear" w:color="auto" w:fill="FFFFFF"/>
        <w:spacing w:before="7" w:line="360" w:lineRule="auto"/>
        <w:ind w:left="14" w:firstLine="720"/>
        <w:jc w:val="both"/>
        <w:rPr>
          <w:sz w:val="28"/>
          <w:szCs w:val="28"/>
        </w:rPr>
      </w:pPr>
      <w:r>
        <w:rPr>
          <w:sz w:val="28"/>
          <w:szCs w:val="28"/>
        </w:rPr>
        <w:t>Безнадежные долги возникают вследствие того, что ранее стана предоставила кредиты другим странам, которые в настоящее время не могут по ним рассчитаться. Хотя безнадежные долги продаются данной страной по значительно меньшей стоимости, их реализация позволяет выручить определенные средства для погашения государственного долга.</w:t>
      </w:r>
    </w:p>
    <w:p w:rsidR="0023708B" w:rsidRDefault="0023708B" w:rsidP="0023708B">
      <w:pPr>
        <w:shd w:val="clear" w:color="auto" w:fill="FFFFFF"/>
        <w:spacing w:before="7" w:line="360" w:lineRule="auto"/>
        <w:ind w:left="14" w:firstLine="713"/>
        <w:jc w:val="both"/>
        <w:rPr>
          <w:sz w:val="28"/>
          <w:szCs w:val="28"/>
        </w:rPr>
      </w:pPr>
      <w:r>
        <w:rPr>
          <w:sz w:val="28"/>
          <w:szCs w:val="28"/>
        </w:rPr>
        <w:t>Динамика государственного долга воздействует на ситуацию на денежном рынке. Рост долга сопровождается расширением денежной массы за счет работы печатного станка, расходованием сбережений экономических субъектов и избыточных резервов коммерческих банков, что повышает темпы инфляции. Сокращение долга ведет к сжатию денежной массы, которое снижает темпы экономического роста. В целях нейтрализации данных негативных последствий государство должно ужесточать денежно-кредитную и налоговую политику в период увеличения государственного долга, и смягчать ее по мере сокращения последнего.</w:t>
      </w:r>
    </w:p>
    <w:p w:rsidR="0023708B" w:rsidRDefault="0023708B" w:rsidP="0023708B">
      <w:pPr>
        <w:shd w:val="clear" w:color="auto" w:fill="FFFFFF"/>
        <w:tabs>
          <w:tab w:val="left" w:pos="0"/>
          <w:tab w:val="left" w:pos="274"/>
        </w:tabs>
        <w:spacing w:line="360" w:lineRule="auto"/>
        <w:jc w:val="both"/>
        <w:rPr>
          <w:sz w:val="28"/>
          <w:szCs w:val="28"/>
        </w:rPr>
      </w:pPr>
      <w:r>
        <w:rPr>
          <w:sz w:val="28"/>
          <w:szCs w:val="28"/>
        </w:rPr>
        <w:tab/>
      </w:r>
      <w:r>
        <w:rPr>
          <w:sz w:val="28"/>
          <w:szCs w:val="28"/>
        </w:rPr>
        <w:tab/>
        <w:t>Большой государственный долг, порожденный крупным бюджетными дефицитами, может негативно повлиять на состояние национальной экономики, поэтому в настоящее время в большинстве развитых стран правительства отказались от рекомендованного кейнсианской теорией дефицитного финансирования экономики и проводят бюджетную политику, основанную на рекомендациях неоклассической теории. Согласно данному подходу сокращаются темпы роста доходов и расходов бюджета, масштабы перераспределения национального дохода через бюджет уменьшаются. В отличие от кейнсианской концепции, делающей упор на стимулирование инвестиций посредством увеличения государственных расходов. Теория предложения предполагает повышение инвестиционной активности, прежде всего благодаря увеличению сбережений, которое необходимо стимулировать, в частности, путем снижения степени прогрессивности налогообложения либо посредством замены прогрессивного налогообложения пропорциональным.</w:t>
      </w:r>
    </w:p>
    <w:p w:rsidR="0023708B" w:rsidRDefault="0023708B" w:rsidP="0023708B">
      <w:pPr>
        <w:shd w:val="clear" w:color="auto" w:fill="FFFFFF"/>
        <w:tabs>
          <w:tab w:val="left" w:pos="0"/>
          <w:tab w:val="left" w:pos="274"/>
        </w:tabs>
        <w:spacing w:line="360" w:lineRule="auto"/>
        <w:rPr>
          <w:sz w:val="28"/>
          <w:szCs w:val="28"/>
        </w:rPr>
      </w:pPr>
    </w:p>
    <w:p w:rsidR="0023708B" w:rsidRDefault="0023708B" w:rsidP="0023708B">
      <w:pPr>
        <w:shd w:val="clear" w:color="auto" w:fill="FFFFFF"/>
        <w:spacing w:line="360" w:lineRule="auto"/>
        <w:jc w:val="both"/>
        <w:rPr>
          <w:color w:val="000000"/>
          <w:sz w:val="28"/>
          <w:szCs w:val="28"/>
        </w:rPr>
      </w:pPr>
    </w:p>
    <w:p w:rsidR="00AC128D" w:rsidRPr="00AC128D" w:rsidRDefault="00AC128D" w:rsidP="00AC128D">
      <w:pPr>
        <w:shd w:val="clear" w:color="auto" w:fill="FFFFFF"/>
        <w:spacing w:line="360" w:lineRule="auto"/>
        <w:rPr>
          <w:b/>
        </w:rPr>
      </w:pPr>
      <w:r>
        <w:rPr>
          <w:b/>
          <w:sz w:val="28"/>
          <w:szCs w:val="28"/>
        </w:rPr>
        <w:t xml:space="preserve">                   </w:t>
      </w:r>
      <w:r w:rsidRPr="00AC128D">
        <w:rPr>
          <w:b/>
          <w:sz w:val="28"/>
          <w:szCs w:val="28"/>
        </w:rPr>
        <w:t xml:space="preserve">Структура внешнего долга России (конец периода) </w:t>
      </w:r>
    </w:p>
    <w:tbl>
      <w:tblPr>
        <w:tblStyle w:val="aa"/>
        <w:tblW w:w="0" w:type="auto"/>
        <w:tblLook w:val="01E0" w:firstRow="1" w:lastRow="1" w:firstColumn="1" w:lastColumn="1" w:noHBand="0" w:noVBand="0"/>
      </w:tblPr>
      <w:tblGrid>
        <w:gridCol w:w="3188"/>
        <w:gridCol w:w="756"/>
        <w:gridCol w:w="756"/>
        <w:gridCol w:w="756"/>
        <w:gridCol w:w="756"/>
        <w:gridCol w:w="756"/>
        <w:gridCol w:w="756"/>
        <w:gridCol w:w="756"/>
        <w:gridCol w:w="756"/>
        <w:gridCol w:w="1118"/>
      </w:tblGrid>
      <w:tr w:rsidR="00AC128D">
        <w:trPr>
          <w:cnfStyle w:val="100000000000" w:firstRow="1" w:lastRow="0" w:firstColumn="0" w:lastColumn="0" w:oddVBand="0" w:evenVBand="0" w:oddHBand="0"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r>
              <w:t>1991</w:t>
            </w:r>
          </w:p>
        </w:tc>
        <w:tc>
          <w:tcPr>
            <w:tcW w:w="0" w:type="auto"/>
          </w:tcPr>
          <w:p w:rsidR="00AC128D" w:rsidRDefault="00AC128D" w:rsidP="00AC128D">
            <w:pPr>
              <w:tabs>
                <w:tab w:val="left" w:pos="0"/>
                <w:tab w:val="left" w:pos="274"/>
              </w:tabs>
              <w:spacing w:line="360" w:lineRule="auto"/>
              <w:jc w:val="center"/>
            </w:pPr>
            <w:r>
              <w:t>1993</w:t>
            </w:r>
          </w:p>
        </w:tc>
        <w:tc>
          <w:tcPr>
            <w:tcW w:w="0" w:type="auto"/>
          </w:tcPr>
          <w:p w:rsidR="00AC128D" w:rsidRDefault="00AC128D" w:rsidP="00AC128D">
            <w:pPr>
              <w:tabs>
                <w:tab w:val="left" w:pos="0"/>
                <w:tab w:val="left" w:pos="274"/>
              </w:tabs>
              <w:spacing w:line="360" w:lineRule="auto"/>
              <w:jc w:val="center"/>
            </w:pPr>
            <w:r>
              <w:t>1998</w:t>
            </w:r>
          </w:p>
        </w:tc>
        <w:tc>
          <w:tcPr>
            <w:tcW w:w="0" w:type="auto"/>
          </w:tcPr>
          <w:p w:rsidR="00AC128D" w:rsidRDefault="00AC128D" w:rsidP="00AC128D">
            <w:pPr>
              <w:tabs>
                <w:tab w:val="left" w:pos="0"/>
                <w:tab w:val="left" w:pos="274"/>
              </w:tabs>
              <w:spacing w:line="360" w:lineRule="auto"/>
              <w:jc w:val="center"/>
            </w:pPr>
            <w:r>
              <w:t>2001</w:t>
            </w:r>
          </w:p>
        </w:tc>
        <w:tc>
          <w:tcPr>
            <w:tcW w:w="0" w:type="auto"/>
          </w:tcPr>
          <w:p w:rsidR="00AC128D" w:rsidRDefault="00AC128D" w:rsidP="00AC128D">
            <w:pPr>
              <w:tabs>
                <w:tab w:val="left" w:pos="0"/>
                <w:tab w:val="left" w:pos="274"/>
              </w:tabs>
              <w:spacing w:line="360" w:lineRule="auto"/>
              <w:jc w:val="center"/>
            </w:pPr>
            <w:r>
              <w:t>2004</w:t>
            </w:r>
          </w:p>
        </w:tc>
        <w:tc>
          <w:tcPr>
            <w:tcW w:w="0" w:type="auto"/>
          </w:tcPr>
          <w:p w:rsidR="00AC128D" w:rsidRDefault="00AC128D" w:rsidP="00AC128D">
            <w:pPr>
              <w:tabs>
                <w:tab w:val="left" w:pos="0"/>
                <w:tab w:val="left" w:pos="274"/>
              </w:tabs>
              <w:spacing w:line="360" w:lineRule="auto"/>
              <w:jc w:val="center"/>
            </w:pPr>
            <w:r>
              <w:t>2005</w:t>
            </w:r>
          </w:p>
        </w:tc>
        <w:tc>
          <w:tcPr>
            <w:tcW w:w="0" w:type="auto"/>
          </w:tcPr>
          <w:p w:rsidR="00AC128D" w:rsidRDefault="00AC128D" w:rsidP="00AC128D">
            <w:pPr>
              <w:tabs>
                <w:tab w:val="left" w:pos="0"/>
                <w:tab w:val="left" w:pos="274"/>
              </w:tabs>
              <w:spacing w:line="360" w:lineRule="auto"/>
              <w:jc w:val="center"/>
            </w:pPr>
            <w:r>
              <w:t>2006</w:t>
            </w:r>
          </w:p>
        </w:tc>
        <w:tc>
          <w:tcPr>
            <w:tcW w:w="0" w:type="auto"/>
          </w:tcPr>
          <w:p w:rsidR="00AC128D" w:rsidRDefault="00AC128D" w:rsidP="00AC128D">
            <w:pPr>
              <w:tabs>
                <w:tab w:val="left" w:pos="0"/>
                <w:tab w:val="left" w:pos="274"/>
              </w:tabs>
              <w:spacing w:line="360" w:lineRule="auto"/>
              <w:jc w:val="center"/>
            </w:pPr>
            <w:r>
              <w:t>2007</w:t>
            </w:r>
          </w:p>
        </w:tc>
        <w:tc>
          <w:tcPr>
            <w:tcW w:w="0" w:type="auto"/>
          </w:tcPr>
          <w:p w:rsidR="00AC128D" w:rsidRPr="00DD0046" w:rsidRDefault="00AC128D" w:rsidP="00AC128D">
            <w:pPr>
              <w:tabs>
                <w:tab w:val="left" w:pos="0"/>
                <w:tab w:val="left" w:pos="274"/>
              </w:tabs>
              <w:spacing w:line="360" w:lineRule="auto"/>
              <w:jc w:val="center"/>
            </w:pPr>
            <w:r>
              <w:rPr>
                <w:lang w:val="en-US"/>
              </w:rPr>
              <w:t>I</w:t>
            </w:r>
            <w:r>
              <w:t>кв 2008</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В млрд. дол.</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Pr="00DD0046" w:rsidRDefault="00AC128D" w:rsidP="00AC128D">
            <w:pPr>
              <w:tabs>
                <w:tab w:val="left" w:pos="0"/>
                <w:tab w:val="left" w:pos="274"/>
              </w:tabs>
              <w:spacing w:line="360" w:lineRule="auto"/>
              <w:jc w:val="center"/>
              <w:rPr>
                <w:b/>
              </w:rPr>
            </w:pPr>
            <w:r w:rsidRPr="00DD0046">
              <w:rPr>
                <w:b/>
              </w:rPr>
              <w:t>Государственный долг</w:t>
            </w:r>
          </w:p>
        </w:tc>
        <w:tc>
          <w:tcPr>
            <w:tcW w:w="0" w:type="auto"/>
          </w:tcPr>
          <w:p w:rsidR="00AC128D" w:rsidRPr="00DD0046" w:rsidRDefault="00AC128D" w:rsidP="00AC128D">
            <w:pPr>
              <w:tabs>
                <w:tab w:val="left" w:pos="0"/>
                <w:tab w:val="left" w:pos="274"/>
              </w:tabs>
              <w:spacing w:line="360" w:lineRule="auto"/>
              <w:jc w:val="center"/>
              <w:rPr>
                <w:b/>
              </w:rPr>
            </w:pPr>
            <w:r w:rsidRPr="00DD0046">
              <w:rPr>
                <w:b/>
              </w:rPr>
              <w:t>96,6</w:t>
            </w:r>
          </w:p>
        </w:tc>
        <w:tc>
          <w:tcPr>
            <w:tcW w:w="0" w:type="auto"/>
          </w:tcPr>
          <w:p w:rsidR="00AC128D" w:rsidRPr="00DD0046" w:rsidRDefault="00AC128D" w:rsidP="00AC128D">
            <w:pPr>
              <w:tabs>
                <w:tab w:val="left" w:pos="0"/>
                <w:tab w:val="left" w:pos="274"/>
              </w:tabs>
              <w:spacing w:line="360" w:lineRule="auto"/>
              <w:jc w:val="center"/>
              <w:rPr>
                <w:b/>
              </w:rPr>
            </w:pPr>
            <w:r w:rsidRPr="00DD0046">
              <w:rPr>
                <w:b/>
              </w:rPr>
              <w:t>115,7</w:t>
            </w:r>
          </w:p>
        </w:tc>
        <w:tc>
          <w:tcPr>
            <w:tcW w:w="0" w:type="auto"/>
          </w:tcPr>
          <w:p w:rsidR="00AC128D" w:rsidRPr="00DD0046" w:rsidRDefault="00AC128D" w:rsidP="00AC128D">
            <w:pPr>
              <w:tabs>
                <w:tab w:val="left" w:pos="0"/>
                <w:tab w:val="left" w:pos="274"/>
              </w:tabs>
              <w:spacing w:line="360" w:lineRule="auto"/>
              <w:jc w:val="center"/>
              <w:rPr>
                <w:b/>
              </w:rPr>
            </w:pPr>
            <w:r w:rsidRPr="00DD0046">
              <w:rPr>
                <w:b/>
              </w:rPr>
              <w:t>158,4</w:t>
            </w:r>
          </w:p>
        </w:tc>
        <w:tc>
          <w:tcPr>
            <w:tcW w:w="0" w:type="auto"/>
          </w:tcPr>
          <w:p w:rsidR="00AC128D" w:rsidRPr="00DD0046" w:rsidRDefault="00AC128D" w:rsidP="00AC128D">
            <w:pPr>
              <w:tabs>
                <w:tab w:val="left" w:pos="0"/>
                <w:tab w:val="left" w:pos="274"/>
              </w:tabs>
              <w:spacing w:line="360" w:lineRule="auto"/>
              <w:jc w:val="center"/>
              <w:rPr>
                <w:b/>
              </w:rPr>
            </w:pPr>
            <w:r w:rsidRPr="00DD0046">
              <w:rPr>
                <w:b/>
              </w:rPr>
              <w:t>111,1</w:t>
            </w:r>
          </w:p>
        </w:tc>
        <w:tc>
          <w:tcPr>
            <w:tcW w:w="0" w:type="auto"/>
          </w:tcPr>
          <w:p w:rsidR="00AC128D" w:rsidRPr="00DD0046" w:rsidRDefault="00AC128D" w:rsidP="00AC128D">
            <w:pPr>
              <w:tabs>
                <w:tab w:val="left" w:pos="0"/>
                <w:tab w:val="left" w:pos="274"/>
              </w:tabs>
              <w:spacing w:line="360" w:lineRule="auto"/>
              <w:jc w:val="center"/>
              <w:rPr>
                <w:b/>
              </w:rPr>
            </w:pPr>
            <w:r w:rsidRPr="00DD0046">
              <w:rPr>
                <w:b/>
              </w:rPr>
              <w:t>105,6</w:t>
            </w:r>
          </w:p>
        </w:tc>
        <w:tc>
          <w:tcPr>
            <w:tcW w:w="0" w:type="auto"/>
          </w:tcPr>
          <w:p w:rsidR="00AC128D" w:rsidRPr="00DD0046" w:rsidRDefault="00AC128D" w:rsidP="00AC128D">
            <w:pPr>
              <w:tabs>
                <w:tab w:val="left" w:pos="0"/>
                <w:tab w:val="left" w:pos="274"/>
              </w:tabs>
              <w:spacing w:line="360" w:lineRule="auto"/>
              <w:jc w:val="center"/>
              <w:rPr>
                <w:b/>
              </w:rPr>
            </w:pPr>
            <w:r w:rsidRPr="00DD0046">
              <w:rPr>
                <w:b/>
              </w:rPr>
              <w:t>82,2</w:t>
            </w:r>
          </w:p>
        </w:tc>
        <w:tc>
          <w:tcPr>
            <w:tcW w:w="0" w:type="auto"/>
          </w:tcPr>
          <w:p w:rsidR="00AC128D" w:rsidRPr="00DD0046" w:rsidRDefault="00AC128D" w:rsidP="00AC128D">
            <w:pPr>
              <w:tabs>
                <w:tab w:val="left" w:pos="0"/>
                <w:tab w:val="left" w:pos="274"/>
              </w:tabs>
              <w:spacing w:line="360" w:lineRule="auto"/>
              <w:jc w:val="center"/>
              <w:rPr>
                <w:b/>
              </w:rPr>
            </w:pPr>
            <w:r w:rsidRPr="00DD0046">
              <w:rPr>
                <w:b/>
              </w:rPr>
              <w:t>48,6</w:t>
            </w:r>
          </w:p>
        </w:tc>
        <w:tc>
          <w:tcPr>
            <w:tcW w:w="0" w:type="auto"/>
          </w:tcPr>
          <w:p w:rsidR="00AC128D" w:rsidRPr="00DD0046" w:rsidRDefault="00AC128D" w:rsidP="00AC128D">
            <w:pPr>
              <w:tabs>
                <w:tab w:val="left" w:pos="0"/>
                <w:tab w:val="left" w:pos="274"/>
              </w:tabs>
              <w:spacing w:line="360" w:lineRule="auto"/>
              <w:jc w:val="center"/>
              <w:rPr>
                <w:b/>
              </w:rPr>
            </w:pPr>
            <w:r w:rsidRPr="00DD0046">
              <w:rPr>
                <w:b/>
              </w:rPr>
              <w:t>46,3</w:t>
            </w:r>
          </w:p>
        </w:tc>
        <w:tc>
          <w:tcPr>
            <w:tcW w:w="0" w:type="auto"/>
          </w:tcPr>
          <w:p w:rsidR="00AC128D" w:rsidRPr="00DD0046" w:rsidRDefault="00AC128D" w:rsidP="00AC128D">
            <w:pPr>
              <w:tabs>
                <w:tab w:val="left" w:pos="0"/>
                <w:tab w:val="left" w:pos="274"/>
              </w:tabs>
              <w:spacing w:line="360" w:lineRule="auto"/>
              <w:jc w:val="center"/>
              <w:rPr>
                <w:b/>
              </w:rPr>
            </w:pPr>
            <w:r w:rsidRPr="00DD0046">
              <w:rPr>
                <w:b/>
              </w:rPr>
              <w:t>41,00</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Федеральные органы</w:t>
            </w:r>
          </w:p>
        </w:tc>
        <w:tc>
          <w:tcPr>
            <w:tcW w:w="0" w:type="auto"/>
          </w:tcPr>
          <w:p w:rsidR="00AC128D" w:rsidRDefault="00AC128D" w:rsidP="00AC128D">
            <w:pPr>
              <w:tabs>
                <w:tab w:val="left" w:pos="0"/>
                <w:tab w:val="left" w:pos="274"/>
              </w:tabs>
              <w:spacing w:line="360" w:lineRule="auto"/>
              <w:jc w:val="center"/>
            </w:pPr>
            <w:r>
              <w:t>96,6</w:t>
            </w:r>
          </w:p>
        </w:tc>
        <w:tc>
          <w:tcPr>
            <w:tcW w:w="0" w:type="auto"/>
          </w:tcPr>
          <w:p w:rsidR="00AC128D" w:rsidRDefault="00AC128D" w:rsidP="00AC128D">
            <w:pPr>
              <w:tabs>
                <w:tab w:val="left" w:pos="0"/>
                <w:tab w:val="left" w:pos="274"/>
              </w:tabs>
              <w:spacing w:line="360" w:lineRule="auto"/>
              <w:jc w:val="center"/>
            </w:pPr>
            <w:r>
              <w:t>111,8</w:t>
            </w:r>
          </w:p>
        </w:tc>
        <w:tc>
          <w:tcPr>
            <w:tcW w:w="0" w:type="auto"/>
          </w:tcPr>
          <w:p w:rsidR="00AC128D" w:rsidRDefault="00AC128D" w:rsidP="00AC128D">
            <w:pPr>
              <w:tabs>
                <w:tab w:val="left" w:pos="0"/>
                <w:tab w:val="left" w:pos="274"/>
              </w:tabs>
              <w:spacing w:line="360" w:lineRule="auto"/>
              <w:jc w:val="center"/>
            </w:pPr>
            <w:r>
              <w:t>136,5</w:t>
            </w:r>
          </w:p>
        </w:tc>
        <w:tc>
          <w:tcPr>
            <w:tcW w:w="0" w:type="auto"/>
          </w:tcPr>
          <w:p w:rsidR="00AC128D" w:rsidRDefault="00AC128D" w:rsidP="00AC128D">
            <w:pPr>
              <w:tabs>
                <w:tab w:val="left" w:pos="0"/>
                <w:tab w:val="left" w:pos="274"/>
              </w:tabs>
              <w:spacing w:line="360" w:lineRule="auto"/>
              <w:jc w:val="center"/>
            </w:pPr>
            <w:r>
              <w:t>102,0</w:t>
            </w:r>
          </w:p>
        </w:tc>
        <w:tc>
          <w:tcPr>
            <w:tcW w:w="0" w:type="auto"/>
          </w:tcPr>
          <w:p w:rsidR="00AC128D" w:rsidRDefault="00AC128D" w:rsidP="00AC128D">
            <w:pPr>
              <w:tabs>
                <w:tab w:val="left" w:pos="0"/>
                <w:tab w:val="left" w:pos="274"/>
              </w:tabs>
              <w:spacing w:line="360" w:lineRule="auto"/>
              <w:jc w:val="center"/>
            </w:pPr>
            <w:r>
              <w:t>95,7</w:t>
            </w:r>
          </w:p>
        </w:tc>
        <w:tc>
          <w:tcPr>
            <w:tcW w:w="0" w:type="auto"/>
          </w:tcPr>
          <w:p w:rsidR="00AC128D" w:rsidRDefault="00AC128D" w:rsidP="00AC128D">
            <w:pPr>
              <w:tabs>
                <w:tab w:val="left" w:pos="0"/>
                <w:tab w:val="left" w:pos="274"/>
              </w:tabs>
              <w:spacing w:line="360" w:lineRule="auto"/>
              <w:jc w:val="center"/>
            </w:pPr>
            <w:r>
              <w:t>70,0</w:t>
            </w:r>
          </w:p>
        </w:tc>
        <w:tc>
          <w:tcPr>
            <w:tcW w:w="0" w:type="auto"/>
          </w:tcPr>
          <w:p w:rsidR="00AC128D" w:rsidRDefault="00AC128D" w:rsidP="00AC128D">
            <w:pPr>
              <w:tabs>
                <w:tab w:val="left" w:pos="0"/>
                <w:tab w:val="left" w:pos="274"/>
              </w:tabs>
              <w:spacing w:line="360" w:lineRule="auto"/>
              <w:jc w:val="center"/>
            </w:pPr>
            <w:r>
              <w:t>43,2</w:t>
            </w:r>
          </w:p>
        </w:tc>
        <w:tc>
          <w:tcPr>
            <w:tcW w:w="0" w:type="auto"/>
          </w:tcPr>
          <w:p w:rsidR="00AC128D" w:rsidRDefault="00AC128D" w:rsidP="00AC128D">
            <w:pPr>
              <w:tabs>
                <w:tab w:val="left" w:pos="0"/>
                <w:tab w:val="left" w:pos="274"/>
              </w:tabs>
              <w:spacing w:line="360" w:lineRule="auto"/>
              <w:jc w:val="center"/>
            </w:pPr>
            <w:r>
              <w:t>35,8</w:t>
            </w:r>
          </w:p>
        </w:tc>
        <w:tc>
          <w:tcPr>
            <w:tcW w:w="0" w:type="auto"/>
          </w:tcPr>
          <w:p w:rsidR="00AC128D" w:rsidRDefault="00AC128D" w:rsidP="00AC128D">
            <w:pPr>
              <w:tabs>
                <w:tab w:val="left" w:pos="0"/>
                <w:tab w:val="left" w:pos="274"/>
              </w:tabs>
              <w:spacing w:line="360" w:lineRule="auto"/>
              <w:jc w:val="center"/>
            </w:pPr>
            <w:r>
              <w:t>35,2</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В том числе долг</w:t>
            </w:r>
          </w:p>
          <w:p w:rsidR="00AC128D" w:rsidRDefault="00AC128D" w:rsidP="00AC128D">
            <w:pPr>
              <w:tabs>
                <w:tab w:val="left" w:pos="0"/>
                <w:tab w:val="left" w:pos="274"/>
              </w:tabs>
              <w:spacing w:line="360" w:lineRule="auto"/>
              <w:jc w:val="center"/>
            </w:pPr>
            <w:r>
              <w:t>Бывшего СССР</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96,6</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104,5</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98,2</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78,4</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74,5</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53,3</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28,7</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24,7</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24,4</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Субъекты федерации</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r>
              <w:t>2,4</w:t>
            </w:r>
          </w:p>
        </w:tc>
        <w:tc>
          <w:tcPr>
            <w:tcW w:w="0" w:type="auto"/>
          </w:tcPr>
          <w:p w:rsidR="00AC128D" w:rsidRDefault="00AC128D" w:rsidP="00AC128D">
            <w:pPr>
              <w:tabs>
                <w:tab w:val="left" w:pos="0"/>
                <w:tab w:val="left" w:pos="274"/>
              </w:tabs>
              <w:spacing w:line="360" w:lineRule="auto"/>
              <w:jc w:val="center"/>
            </w:pPr>
            <w:r>
              <w:t>1,0</w:t>
            </w:r>
          </w:p>
        </w:tc>
        <w:tc>
          <w:tcPr>
            <w:tcW w:w="0" w:type="auto"/>
          </w:tcPr>
          <w:p w:rsidR="00AC128D" w:rsidRDefault="00AC128D" w:rsidP="00AC128D">
            <w:pPr>
              <w:tabs>
                <w:tab w:val="left" w:pos="0"/>
                <w:tab w:val="left" w:pos="274"/>
              </w:tabs>
              <w:spacing w:line="360" w:lineRule="auto"/>
              <w:jc w:val="center"/>
            </w:pPr>
            <w:r>
              <w:t>1,7</w:t>
            </w:r>
          </w:p>
        </w:tc>
        <w:tc>
          <w:tcPr>
            <w:tcW w:w="0" w:type="auto"/>
          </w:tcPr>
          <w:p w:rsidR="00AC128D" w:rsidRDefault="00AC128D" w:rsidP="00AC128D">
            <w:pPr>
              <w:tabs>
                <w:tab w:val="left" w:pos="0"/>
                <w:tab w:val="left" w:pos="274"/>
              </w:tabs>
              <w:spacing w:line="360" w:lineRule="auto"/>
              <w:jc w:val="center"/>
            </w:pPr>
            <w:r>
              <w:t>1,2</w:t>
            </w:r>
          </w:p>
        </w:tc>
        <w:tc>
          <w:tcPr>
            <w:tcW w:w="0" w:type="auto"/>
          </w:tcPr>
          <w:p w:rsidR="00AC128D" w:rsidRDefault="00AC128D" w:rsidP="00AC128D">
            <w:pPr>
              <w:tabs>
                <w:tab w:val="left" w:pos="0"/>
                <w:tab w:val="left" w:pos="274"/>
              </w:tabs>
              <w:spacing w:line="360" w:lineRule="auto"/>
              <w:jc w:val="center"/>
            </w:pPr>
            <w:r>
              <w:t>1,5</w:t>
            </w:r>
          </w:p>
        </w:tc>
        <w:tc>
          <w:tcPr>
            <w:tcW w:w="0" w:type="auto"/>
          </w:tcPr>
          <w:p w:rsidR="00AC128D" w:rsidRDefault="00AC128D" w:rsidP="00AC128D">
            <w:pPr>
              <w:tabs>
                <w:tab w:val="left" w:pos="0"/>
                <w:tab w:val="left" w:pos="274"/>
              </w:tabs>
              <w:spacing w:line="360" w:lineRule="auto"/>
              <w:jc w:val="center"/>
            </w:pPr>
            <w:r>
              <w:t>1,5</w:t>
            </w:r>
          </w:p>
        </w:tc>
        <w:tc>
          <w:tcPr>
            <w:tcW w:w="0" w:type="auto"/>
          </w:tcPr>
          <w:p w:rsidR="00AC128D" w:rsidRDefault="00AC128D" w:rsidP="00AC128D">
            <w:pPr>
              <w:tabs>
                <w:tab w:val="left" w:pos="0"/>
                <w:tab w:val="left" w:pos="274"/>
              </w:tabs>
              <w:spacing w:line="360" w:lineRule="auto"/>
              <w:jc w:val="center"/>
            </w:pPr>
            <w:r>
              <w:t>1,7</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Органы денежно-кредитного</w:t>
            </w:r>
          </w:p>
          <w:p w:rsidR="00AC128D" w:rsidRDefault="00AC128D" w:rsidP="00AC128D">
            <w:pPr>
              <w:tabs>
                <w:tab w:val="left" w:pos="0"/>
                <w:tab w:val="left" w:pos="274"/>
              </w:tabs>
              <w:spacing w:line="360" w:lineRule="auto"/>
              <w:jc w:val="center"/>
            </w:pPr>
            <w:r>
              <w:t>регулирования</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3,9</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19,5</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8,1</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8,2</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11,0</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3,9</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9,0</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4,1</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Pr="00DD0046" w:rsidRDefault="00AC128D" w:rsidP="00AC128D">
            <w:pPr>
              <w:tabs>
                <w:tab w:val="left" w:pos="0"/>
                <w:tab w:val="left" w:pos="274"/>
              </w:tabs>
              <w:spacing w:line="360" w:lineRule="auto"/>
              <w:jc w:val="center"/>
              <w:rPr>
                <w:b/>
              </w:rPr>
            </w:pPr>
            <w:r>
              <w:rPr>
                <w:b/>
              </w:rPr>
              <w:t>Долги частного сектора</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Pr="00DD0046" w:rsidRDefault="00AC128D" w:rsidP="00AC128D">
            <w:pPr>
              <w:tabs>
                <w:tab w:val="left" w:pos="0"/>
                <w:tab w:val="left" w:pos="274"/>
              </w:tabs>
              <w:spacing w:line="360" w:lineRule="auto"/>
              <w:jc w:val="center"/>
              <w:rPr>
                <w:b/>
              </w:rPr>
            </w:pPr>
            <w:r w:rsidRPr="00DD0046">
              <w:rPr>
                <w:b/>
              </w:rPr>
              <w:t>2,2</w:t>
            </w:r>
          </w:p>
        </w:tc>
        <w:tc>
          <w:tcPr>
            <w:tcW w:w="0" w:type="auto"/>
          </w:tcPr>
          <w:p w:rsidR="00AC128D" w:rsidRPr="00DD0046" w:rsidRDefault="00AC128D" w:rsidP="00AC128D">
            <w:pPr>
              <w:tabs>
                <w:tab w:val="left" w:pos="0"/>
                <w:tab w:val="left" w:pos="274"/>
              </w:tabs>
              <w:spacing w:line="360" w:lineRule="auto"/>
              <w:jc w:val="center"/>
              <w:rPr>
                <w:b/>
              </w:rPr>
            </w:pPr>
            <w:r w:rsidRPr="00DD0046">
              <w:rPr>
                <w:b/>
              </w:rPr>
              <w:t>30,0</w:t>
            </w:r>
          </w:p>
        </w:tc>
        <w:tc>
          <w:tcPr>
            <w:tcW w:w="0" w:type="auto"/>
          </w:tcPr>
          <w:p w:rsidR="00AC128D" w:rsidRPr="00DD0046" w:rsidRDefault="00AC128D" w:rsidP="00AC128D">
            <w:pPr>
              <w:tabs>
                <w:tab w:val="left" w:pos="0"/>
                <w:tab w:val="left" w:pos="274"/>
              </w:tabs>
              <w:spacing w:line="360" w:lineRule="auto"/>
              <w:jc w:val="center"/>
              <w:rPr>
                <w:b/>
              </w:rPr>
            </w:pPr>
            <w:r w:rsidRPr="00DD0046">
              <w:rPr>
                <w:b/>
              </w:rPr>
              <w:t>35,2</w:t>
            </w:r>
          </w:p>
        </w:tc>
        <w:tc>
          <w:tcPr>
            <w:tcW w:w="0" w:type="auto"/>
          </w:tcPr>
          <w:p w:rsidR="00AC128D" w:rsidRPr="00DD0046" w:rsidRDefault="00AC128D" w:rsidP="00AC128D">
            <w:pPr>
              <w:tabs>
                <w:tab w:val="left" w:pos="0"/>
                <w:tab w:val="left" w:pos="274"/>
              </w:tabs>
              <w:spacing w:line="360" w:lineRule="auto"/>
              <w:jc w:val="center"/>
              <w:rPr>
                <w:b/>
              </w:rPr>
            </w:pPr>
            <w:r w:rsidRPr="00DD0046">
              <w:rPr>
                <w:b/>
              </w:rPr>
              <w:t>107,9</w:t>
            </w:r>
          </w:p>
        </w:tc>
        <w:tc>
          <w:tcPr>
            <w:tcW w:w="0" w:type="auto"/>
          </w:tcPr>
          <w:p w:rsidR="00AC128D" w:rsidRPr="00DD0046" w:rsidRDefault="00AC128D" w:rsidP="00AC128D">
            <w:pPr>
              <w:tabs>
                <w:tab w:val="left" w:pos="0"/>
                <w:tab w:val="left" w:pos="274"/>
              </w:tabs>
              <w:spacing w:line="360" w:lineRule="auto"/>
              <w:jc w:val="center"/>
              <w:rPr>
                <w:b/>
              </w:rPr>
            </w:pPr>
            <w:r w:rsidRPr="00DD0046">
              <w:rPr>
                <w:b/>
              </w:rPr>
              <w:t>175,0</w:t>
            </w:r>
          </w:p>
        </w:tc>
        <w:tc>
          <w:tcPr>
            <w:tcW w:w="0" w:type="auto"/>
          </w:tcPr>
          <w:p w:rsidR="00AC128D" w:rsidRPr="00DD0046" w:rsidRDefault="00AC128D" w:rsidP="00AC128D">
            <w:pPr>
              <w:tabs>
                <w:tab w:val="left" w:pos="0"/>
                <w:tab w:val="left" w:pos="274"/>
              </w:tabs>
              <w:spacing w:line="360" w:lineRule="auto"/>
              <w:jc w:val="center"/>
              <w:rPr>
                <w:b/>
              </w:rPr>
            </w:pPr>
            <w:r w:rsidRPr="00DD0046">
              <w:rPr>
                <w:b/>
              </w:rPr>
              <w:t>262,0</w:t>
            </w:r>
          </w:p>
        </w:tc>
        <w:tc>
          <w:tcPr>
            <w:tcW w:w="0" w:type="auto"/>
          </w:tcPr>
          <w:p w:rsidR="00AC128D" w:rsidRPr="00DD0046" w:rsidRDefault="00AC128D" w:rsidP="00AC128D">
            <w:pPr>
              <w:tabs>
                <w:tab w:val="left" w:pos="0"/>
                <w:tab w:val="left" w:pos="274"/>
              </w:tabs>
              <w:spacing w:line="360" w:lineRule="auto"/>
              <w:jc w:val="center"/>
              <w:rPr>
                <w:b/>
              </w:rPr>
            </w:pPr>
            <w:r w:rsidRPr="00DD0046">
              <w:rPr>
                <w:b/>
              </w:rPr>
              <w:t>417,2</w:t>
            </w:r>
          </w:p>
        </w:tc>
        <w:tc>
          <w:tcPr>
            <w:tcW w:w="0" w:type="auto"/>
          </w:tcPr>
          <w:p w:rsidR="00AC128D" w:rsidRPr="00DD0046" w:rsidRDefault="00AC128D" w:rsidP="00AC128D">
            <w:pPr>
              <w:tabs>
                <w:tab w:val="left" w:pos="0"/>
                <w:tab w:val="left" w:pos="274"/>
              </w:tabs>
              <w:spacing w:line="360" w:lineRule="auto"/>
              <w:jc w:val="center"/>
              <w:rPr>
                <w:b/>
              </w:rPr>
            </w:pPr>
            <w:r w:rsidRPr="00DD0046">
              <w:rPr>
                <w:b/>
              </w:rPr>
              <w:t>436,1</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Банки</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r>
              <w:t>1,3</w:t>
            </w:r>
          </w:p>
        </w:tc>
        <w:tc>
          <w:tcPr>
            <w:tcW w:w="0" w:type="auto"/>
          </w:tcPr>
          <w:p w:rsidR="00AC128D" w:rsidRDefault="00AC128D" w:rsidP="00AC128D">
            <w:pPr>
              <w:tabs>
                <w:tab w:val="left" w:pos="0"/>
                <w:tab w:val="left" w:pos="274"/>
              </w:tabs>
              <w:spacing w:line="360" w:lineRule="auto"/>
              <w:jc w:val="center"/>
            </w:pPr>
            <w:r>
              <w:t>10,0</w:t>
            </w:r>
          </w:p>
        </w:tc>
        <w:tc>
          <w:tcPr>
            <w:tcW w:w="0" w:type="auto"/>
          </w:tcPr>
          <w:p w:rsidR="00AC128D" w:rsidRDefault="00AC128D" w:rsidP="00AC128D">
            <w:pPr>
              <w:tabs>
                <w:tab w:val="left" w:pos="0"/>
                <w:tab w:val="left" w:pos="274"/>
              </w:tabs>
              <w:spacing w:line="360" w:lineRule="auto"/>
              <w:jc w:val="center"/>
            </w:pPr>
            <w:r>
              <w:t>11,3</w:t>
            </w:r>
          </w:p>
        </w:tc>
        <w:tc>
          <w:tcPr>
            <w:tcW w:w="0" w:type="auto"/>
          </w:tcPr>
          <w:p w:rsidR="00AC128D" w:rsidRDefault="00AC128D" w:rsidP="00AC128D">
            <w:pPr>
              <w:tabs>
                <w:tab w:val="left" w:pos="0"/>
                <w:tab w:val="left" w:pos="274"/>
              </w:tabs>
              <w:spacing w:line="360" w:lineRule="auto"/>
              <w:jc w:val="center"/>
            </w:pPr>
            <w:r>
              <w:t>32,3</w:t>
            </w:r>
          </w:p>
        </w:tc>
        <w:tc>
          <w:tcPr>
            <w:tcW w:w="0" w:type="auto"/>
          </w:tcPr>
          <w:p w:rsidR="00AC128D" w:rsidRDefault="00AC128D" w:rsidP="00AC128D">
            <w:pPr>
              <w:tabs>
                <w:tab w:val="left" w:pos="0"/>
                <w:tab w:val="left" w:pos="274"/>
              </w:tabs>
              <w:spacing w:line="360" w:lineRule="auto"/>
              <w:jc w:val="center"/>
            </w:pPr>
            <w:r>
              <w:t>50,1</w:t>
            </w:r>
          </w:p>
        </w:tc>
        <w:tc>
          <w:tcPr>
            <w:tcW w:w="0" w:type="auto"/>
          </w:tcPr>
          <w:p w:rsidR="00AC128D" w:rsidRDefault="00AC128D" w:rsidP="00AC128D">
            <w:pPr>
              <w:tabs>
                <w:tab w:val="left" w:pos="0"/>
                <w:tab w:val="left" w:pos="274"/>
              </w:tabs>
              <w:spacing w:line="360" w:lineRule="auto"/>
              <w:jc w:val="center"/>
            </w:pPr>
            <w:r>
              <w:t>101,2</w:t>
            </w:r>
          </w:p>
        </w:tc>
        <w:tc>
          <w:tcPr>
            <w:tcW w:w="0" w:type="auto"/>
          </w:tcPr>
          <w:p w:rsidR="00AC128D" w:rsidRDefault="00AC128D" w:rsidP="00AC128D">
            <w:pPr>
              <w:tabs>
                <w:tab w:val="left" w:pos="0"/>
                <w:tab w:val="left" w:pos="274"/>
              </w:tabs>
              <w:spacing w:line="360" w:lineRule="auto"/>
              <w:jc w:val="center"/>
            </w:pPr>
            <w:r>
              <w:t>163,7</w:t>
            </w:r>
          </w:p>
        </w:tc>
        <w:tc>
          <w:tcPr>
            <w:tcW w:w="0" w:type="auto"/>
          </w:tcPr>
          <w:p w:rsidR="00AC128D" w:rsidRDefault="00AC128D" w:rsidP="00AC128D">
            <w:pPr>
              <w:tabs>
                <w:tab w:val="left" w:pos="0"/>
                <w:tab w:val="left" w:pos="274"/>
              </w:tabs>
              <w:spacing w:line="360" w:lineRule="auto"/>
              <w:jc w:val="center"/>
            </w:pPr>
            <w:r>
              <w:t>171,4</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18" w:space="0" w:color="FFFFFF"/>
            </w:tcBorders>
          </w:tcPr>
          <w:p w:rsidR="00AC128D" w:rsidRDefault="00AC128D" w:rsidP="00AC128D">
            <w:pPr>
              <w:tabs>
                <w:tab w:val="left" w:pos="0"/>
                <w:tab w:val="left" w:pos="274"/>
              </w:tabs>
              <w:spacing w:line="360" w:lineRule="auto"/>
              <w:jc w:val="center"/>
            </w:pPr>
            <w:r>
              <w:t>Прочие секторы</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0,9</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20,0</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23,9</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75,6</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124,9</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160,8</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253,5</w:t>
            </w:r>
          </w:p>
        </w:tc>
        <w:tc>
          <w:tcPr>
            <w:tcW w:w="0" w:type="auto"/>
            <w:tcBorders>
              <w:bottom w:val="single" w:sz="18" w:space="0" w:color="FFFFFF"/>
            </w:tcBorders>
          </w:tcPr>
          <w:p w:rsidR="00AC128D" w:rsidRDefault="00AC128D" w:rsidP="00AC128D">
            <w:pPr>
              <w:tabs>
                <w:tab w:val="left" w:pos="0"/>
                <w:tab w:val="left" w:pos="274"/>
              </w:tabs>
              <w:spacing w:line="360" w:lineRule="auto"/>
              <w:jc w:val="center"/>
            </w:pPr>
            <w:r>
              <w:t>264,7</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Pr>
                <w:b/>
              </w:rPr>
              <w:t>Весь внешний долг</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96,6</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117,9</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188,4</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146,3</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213,5</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257,2</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310,6</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463,5</w:t>
            </w:r>
          </w:p>
        </w:tc>
        <w:tc>
          <w:tcPr>
            <w:tcW w:w="0" w:type="auto"/>
            <w:tcBorders>
              <w:top w:val="single" w:sz="18" w:space="0" w:color="FFFFFF"/>
              <w:bottom w:val="single" w:sz="4" w:space="0" w:color="auto"/>
            </w:tcBorders>
          </w:tcPr>
          <w:p w:rsidR="00AC128D" w:rsidRPr="00DD0046" w:rsidRDefault="00AC128D" w:rsidP="00AC128D">
            <w:pPr>
              <w:tabs>
                <w:tab w:val="left" w:pos="0"/>
                <w:tab w:val="left" w:pos="274"/>
              </w:tabs>
              <w:spacing w:line="360" w:lineRule="auto"/>
              <w:jc w:val="center"/>
              <w:rPr>
                <w:b/>
              </w:rPr>
            </w:pPr>
            <w:r w:rsidRPr="00DD0046">
              <w:rPr>
                <w:b/>
              </w:rPr>
              <w:t>477,1</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auto"/>
            </w:tcBorders>
          </w:tcPr>
          <w:p w:rsidR="00AC128D" w:rsidRDefault="00AC128D" w:rsidP="00AC128D">
            <w:pPr>
              <w:tabs>
                <w:tab w:val="left" w:pos="0"/>
                <w:tab w:val="left" w:pos="274"/>
              </w:tabs>
              <w:spacing w:line="360" w:lineRule="auto"/>
              <w:jc w:val="center"/>
            </w:pPr>
            <w:r>
              <w:t>В % к итогу</w:t>
            </w: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c>
          <w:tcPr>
            <w:tcW w:w="0" w:type="auto"/>
            <w:tcBorders>
              <w:top w:val="single" w:sz="4" w:space="0" w:color="auto"/>
            </w:tcBorders>
          </w:tcPr>
          <w:p w:rsidR="00AC128D" w:rsidRDefault="00AC128D" w:rsidP="00AC128D">
            <w:pPr>
              <w:tabs>
                <w:tab w:val="left" w:pos="0"/>
                <w:tab w:val="left" w:pos="274"/>
              </w:tabs>
              <w:spacing w:line="360" w:lineRule="auto"/>
              <w:jc w:val="center"/>
            </w:pP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Pr="00A75F54" w:rsidRDefault="00AC128D" w:rsidP="00AC128D">
            <w:pPr>
              <w:tabs>
                <w:tab w:val="left" w:pos="0"/>
                <w:tab w:val="left" w:pos="274"/>
              </w:tabs>
              <w:spacing w:line="360" w:lineRule="auto"/>
              <w:jc w:val="center"/>
              <w:rPr>
                <w:b/>
              </w:rPr>
            </w:pPr>
            <w:r w:rsidRPr="00A75F54">
              <w:rPr>
                <w:b/>
              </w:rPr>
              <w:t>Государственный долг</w:t>
            </w:r>
          </w:p>
        </w:tc>
        <w:tc>
          <w:tcPr>
            <w:tcW w:w="0" w:type="auto"/>
          </w:tcPr>
          <w:p w:rsidR="00AC128D" w:rsidRPr="00A75F54" w:rsidRDefault="00AC128D" w:rsidP="00AC128D">
            <w:pPr>
              <w:tabs>
                <w:tab w:val="left" w:pos="0"/>
                <w:tab w:val="left" w:pos="274"/>
              </w:tabs>
              <w:spacing w:line="360" w:lineRule="auto"/>
              <w:jc w:val="center"/>
              <w:rPr>
                <w:b/>
              </w:rPr>
            </w:pPr>
            <w:r w:rsidRPr="00A75F54">
              <w:rPr>
                <w:b/>
              </w:rPr>
              <w:t>100,0</w:t>
            </w:r>
          </w:p>
        </w:tc>
        <w:tc>
          <w:tcPr>
            <w:tcW w:w="0" w:type="auto"/>
          </w:tcPr>
          <w:p w:rsidR="00AC128D" w:rsidRPr="00A75F54" w:rsidRDefault="00AC128D" w:rsidP="00AC128D">
            <w:pPr>
              <w:tabs>
                <w:tab w:val="left" w:pos="0"/>
                <w:tab w:val="left" w:pos="274"/>
              </w:tabs>
              <w:spacing w:line="360" w:lineRule="auto"/>
              <w:jc w:val="center"/>
              <w:rPr>
                <w:b/>
              </w:rPr>
            </w:pPr>
            <w:r w:rsidRPr="00A75F54">
              <w:rPr>
                <w:b/>
              </w:rPr>
              <w:t>98,1</w:t>
            </w:r>
          </w:p>
        </w:tc>
        <w:tc>
          <w:tcPr>
            <w:tcW w:w="0" w:type="auto"/>
          </w:tcPr>
          <w:p w:rsidR="00AC128D" w:rsidRPr="00A75F54" w:rsidRDefault="00AC128D" w:rsidP="00AC128D">
            <w:pPr>
              <w:tabs>
                <w:tab w:val="left" w:pos="0"/>
                <w:tab w:val="left" w:pos="274"/>
              </w:tabs>
              <w:spacing w:line="360" w:lineRule="auto"/>
              <w:jc w:val="center"/>
              <w:rPr>
                <w:b/>
              </w:rPr>
            </w:pPr>
            <w:r w:rsidRPr="00A75F54">
              <w:rPr>
                <w:b/>
              </w:rPr>
              <w:t>84,1</w:t>
            </w:r>
          </w:p>
        </w:tc>
        <w:tc>
          <w:tcPr>
            <w:tcW w:w="0" w:type="auto"/>
          </w:tcPr>
          <w:p w:rsidR="00AC128D" w:rsidRPr="00A75F54" w:rsidRDefault="00AC128D" w:rsidP="00AC128D">
            <w:pPr>
              <w:tabs>
                <w:tab w:val="left" w:pos="0"/>
                <w:tab w:val="left" w:pos="274"/>
              </w:tabs>
              <w:spacing w:line="360" w:lineRule="auto"/>
              <w:jc w:val="center"/>
              <w:rPr>
                <w:b/>
              </w:rPr>
            </w:pPr>
            <w:r w:rsidRPr="00A75F54">
              <w:rPr>
                <w:b/>
              </w:rPr>
              <w:t>75,9</w:t>
            </w:r>
          </w:p>
        </w:tc>
        <w:tc>
          <w:tcPr>
            <w:tcW w:w="0" w:type="auto"/>
          </w:tcPr>
          <w:p w:rsidR="00AC128D" w:rsidRPr="00A75F54" w:rsidRDefault="00AC128D" w:rsidP="00AC128D">
            <w:pPr>
              <w:tabs>
                <w:tab w:val="left" w:pos="0"/>
                <w:tab w:val="left" w:pos="274"/>
              </w:tabs>
              <w:spacing w:line="360" w:lineRule="auto"/>
              <w:jc w:val="center"/>
              <w:rPr>
                <w:b/>
              </w:rPr>
            </w:pPr>
            <w:r w:rsidRPr="00A75F54">
              <w:rPr>
                <w:b/>
              </w:rPr>
              <w:t>49,5</w:t>
            </w:r>
          </w:p>
        </w:tc>
        <w:tc>
          <w:tcPr>
            <w:tcW w:w="0" w:type="auto"/>
          </w:tcPr>
          <w:p w:rsidR="00AC128D" w:rsidRPr="00A75F54" w:rsidRDefault="00AC128D" w:rsidP="00AC128D">
            <w:pPr>
              <w:tabs>
                <w:tab w:val="left" w:pos="0"/>
                <w:tab w:val="left" w:pos="274"/>
              </w:tabs>
              <w:spacing w:line="360" w:lineRule="auto"/>
              <w:jc w:val="center"/>
              <w:rPr>
                <w:b/>
              </w:rPr>
            </w:pPr>
            <w:r w:rsidRPr="00A75F54">
              <w:rPr>
                <w:b/>
              </w:rPr>
              <w:t>32,0</w:t>
            </w:r>
          </w:p>
        </w:tc>
        <w:tc>
          <w:tcPr>
            <w:tcW w:w="0" w:type="auto"/>
          </w:tcPr>
          <w:p w:rsidR="00AC128D" w:rsidRPr="00A75F54" w:rsidRDefault="00AC128D" w:rsidP="00AC128D">
            <w:pPr>
              <w:tabs>
                <w:tab w:val="left" w:pos="0"/>
                <w:tab w:val="left" w:pos="274"/>
              </w:tabs>
              <w:spacing w:line="360" w:lineRule="auto"/>
              <w:jc w:val="center"/>
              <w:rPr>
                <w:b/>
              </w:rPr>
            </w:pPr>
            <w:r w:rsidRPr="00A75F54">
              <w:rPr>
                <w:b/>
              </w:rPr>
              <w:t>15,6</w:t>
            </w:r>
          </w:p>
        </w:tc>
        <w:tc>
          <w:tcPr>
            <w:tcW w:w="0" w:type="auto"/>
          </w:tcPr>
          <w:p w:rsidR="00AC128D" w:rsidRPr="00A75F54" w:rsidRDefault="00AC128D" w:rsidP="00AC128D">
            <w:pPr>
              <w:tabs>
                <w:tab w:val="left" w:pos="0"/>
                <w:tab w:val="left" w:pos="274"/>
              </w:tabs>
              <w:spacing w:line="360" w:lineRule="auto"/>
              <w:jc w:val="center"/>
              <w:rPr>
                <w:b/>
              </w:rPr>
            </w:pPr>
            <w:r w:rsidRPr="00A75F54">
              <w:rPr>
                <w:b/>
              </w:rPr>
              <w:t>10,0</w:t>
            </w:r>
          </w:p>
        </w:tc>
        <w:tc>
          <w:tcPr>
            <w:tcW w:w="0" w:type="auto"/>
          </w:tcPr>
          <w:p w:rsidR="00AC128D" w:rsidRPr="00A75F54" w:rsidRDefault="00AC128D" w:rsidP="00AC128D">
            <w:pPr>
              <w:tabs>
                <w:tab w:val="left" w:pos="0"/>
                <w:tab w:val="left" w:pos="274"/>
              </w:tabs>
              <w:spacing w:line="360" w:lineRule="auto"/>
              <w:jc w:val="center"/>
              <w:rPr>
                <w:b/>
              </w:rPr>
            </w:pPr>
            <w:r w:rsidRPr="00A75F54">
              <w:rPr>
                <w:b/>
              </w:rPr>
              <w:t>8,6</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В том числе долг бывшего</w:t>
            </w:r>
          </w:p>
          <w:p w:rsidR="00AC128D" w:rsidRDefault="00AC128D" w:rsidP="00AC128D">
            <w:pPr>
              <w:tabs>
                <w:tab w:val="left" w:pos="0"/>
                <w:tab w:val="left" w:pos="274"/>
              </w:tabs>
              <w:spacing w:line="360" w:lineRule="auto"/>
              <w:jc w:val="center"/>
            </w:pPr>
            <w:r>
              <w:t>СССР</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88,6</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52,1</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53,6</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34,9</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20,7</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9,2</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5,3</w:t>
            </w:r>
          </w:p>
        </w:tc>
        <w:tc>
          <w:tcPr>
            <w:tcW w:w="0" w:type="auto"/>
          </w:tcPr>
          <w:p w:rsidR="00AC128D" w:rsidRDefault="00AC128D" w:rsidP="00AC128D">
            <w:pPr>
              <w:tabs>
                <w:tab w:val="left" w:pos="0"/>
                <w:tab w:val="left" w:pos="274"/>
              </w:tabs>
              <w:spacing w:line="360" w:lineRule="auto"/>
              <w:jc w:val="center"/>
            </w:pPr>
          </w:p>
          <w:p w:rsidR="00AC128D" w:rsidRDefault="00AC128D" w:rsidP="00AC128D">
            <w:pPr>
              <w:tabs>
                <w:tab w:val="left" w:pos="0"/>
                <w:tab w:val="left" w:pos="274"/>
              </w:tabs>
              <w:spacing w:line="360" w:lineRule="auto"/>
              <w:jc w:val="center"/>
            </w:pPr>
            <w:r>
              <w:t>5,1</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Pr="00A75F54" w:rsidRDefault="00AC128D" w:rsidP="00AC128D">
            <w:pPr>
              <w:tabs>
                <w:tab w:val="left" w:pos="0"/>
                <w:tab w:val="left" w:pos="274"/>
              </w:tabs>
              <w:spacing w:line="360" w:lineRule="auto"/>
              <w:jc w:val="center"/>
              <w:rPr>
                <w:b/>
              </w:rPr>
            </w:pPr>
            <w:r w:rsidRPr="00A75F54">
              <w:rPr>
                <w:b/>
              </w:rPr>
              <w:t>Долги частного сектора</w:t>
            </w:r>
          </w:p>
        </w:tc>
        <w:tc>
          <w:tcPr>
            <w:tcW w:w="0" w:type="auto"/>
          </w:tcPr>
          <w:p w:rsidR="00AC128D" w:rsidRPr="00A75F54" w:rsidRDefault="00AC128D" w:rsidP="00AC128D">
            <w:pPr>
              <w:tabs>
                <w:tab w:val="left" w:pos="0"/>
                <w:tab w:val="left" w:pos="274"/>
              </w:tabs>
              <w:spacing w:line="360" w:lineRule="auto"/>
              <w:jc w:val="center"/>
              <w:rPr>
                <w:b/>
              </w:rPr>
            </w:pPr>
          </w:p>
        </w:tc>
        <w:tc>
          <w:tcPr>
            <w:tcW w:w="0" w:type="auto"/>
          </w:tcPr>
          <w:p w:rsidR="00AC128D" w:rsidRPr="00A75F54" w:rsidRDefault="00AC128D" w:rsidP="00AC128D">
            <w:pPr>
              <w:tabs>
                <w:tab w:val="left" w:pos="0"/>
                <w:tab w:val="left" w:pos="274"/>
              </w:tabs>
              <w:spacing w:line="360" w:lineRule="auto"/>
              <w:jc w:val="center"/>
              <w:rPr>
                <w:b/>
              </w:rPr>
            </w:pPr>
            <w:r w:rsidRPr="00A75F54">
              <w:rPr>
                <w:b/>
              </w:rPr>
              <w:t>1,9</w:t>
            </w:r>
          </w:p>
        </w:tc>
        <w:tc>
          <w:tcPr>
            <w:tcW w:w="0" w:type="auto"/>
          </w:tcPr>
          <w:p w:rsidR="00AC128D" w:rsidRPr="00A75F54" w:rsidRDefault="00AC128D" w:rsidP="00AC128D">
            <w:pPr>
              <w:tabs>
                <w:tab w:val="left" w:pos="0"/>
                <w:tab w:val="left" w:pos="274"/>
              </w:tabs>
              <w:spacing w:line="360" w:lineRule="auto"/>
              <w:jc w:val="center"/>
              <w:rPr>
                <w:b/>
              </w:rPr>
            </w:pPr>
            <w:r w:rsidRPr="00A75F54">
              <w:rPr>
                <w:b/>
              </w:rPr>
              <w:t>15,9</w:t>
            </w:r>
          </w:p>
        </w:tc>
        <w:tc>
          <w:tcPr>
            <w:tcW w:w="0" w:type="auto"/>
          </w:tcPr>
          <w:p w:rsidR="00AC128D" w:rsidRPr="00A75F54" w:rsidRDefault="00AC128D" w:rsidP="00AC128D">
            <w:pPr>
              <w:tabs>
                <w:tab w:val="left" w:pos="0"/>
                <w:tab w:val="left" w:pos="274"/>
              </w:tabs>
              <w:spacing w:line="360" w:lineRule="auto"/>
              <w:jc w:val="center"/>
              <w:rPr>
                <w:b/>
              </w:rPr>
            </w:pPr>
            <w:r w:rsidRPr="00A75F54">
              <w:rPr>
                <w:b/>
              </w:rPr>
              <w:t>24,1</w:t>
            </w:r>
          </w:p>
        </w:tc>
        <w:tc>
          <w:tcPr>
            <w:tcW w:w="0" w:type="auto"/>
          </w:tcPr>
          <w:p w:rsidR="00AC128D" w:rsidRPr="00A75F54" w:rsidRDefault="00AC128D" w:rsidP="00AC128D">
            <w:pPr>
              <w:tabs>
                <w:tab w:val="left" w:pos="0"/>
                <w:tab w:val="left" w:pos="274"/>
              </w:tabs>
              <w:spacing w:line="360" w:lineRule="auto"/>
              <w:jc w:val="center"/>
              <w:rPr>
                <w:b/>
              </w:rPr>
            </w:pPr>
            <w:r w:rsidRPr="00A75F54">
              <w:rPr>
                <w:b/>
              </w:rPr>
              <w:t>50,5</w:t>
            </w:r>
          </w:p>
        </w:tc>
        <w:tc>
          <w:tcPr>
            <w:tcW w:w="0" w:type="auto"/>
          </w:tcPr>
          <w:p w:rsidR="00AC128D" w:rsidRPr="00A75F54" w:rsidRDefault="00AC128D" w:rsidP="00AC128D">
            <w:pPr>
              <w:tabs>
                <w:tab w:val="left" w:pos="0"/>
                <w:tab w:val="left" w:pos="274"/>
              </w:tabs>
              <w:spacing w:line="360" w:lineRule="auto"/>
              <w:jc w:val="center"/>
              <w:rPr>
                <w:b/>
              </w:rPr>
            </w:pPr>
            <w:r w:rsidRPr="00A75F54">
              <w:rPr>
                <w:b/>
              </w:rPr>
              <w:t>68,0</w:t>
            </w:r>
          </w:p>
        </w:tc>
        <w:tc>
          <w:tcPr>
            <w:tcW w:w="0" w:type="auto"/>
          </w:tcPr>
          <w:p w:rsidR="00AC128D" w:rsidRPr="00A75F54" w:rsidRDefault="00AC128D" w:rsidP="00AC128D">
            <w:pPr>
              <w:tabs>
                <w:tab w:val="left" w:pos="0"/>
                <w:tab w:val="left" w:pos="274"/>
              </w:tabs>
              <w:spacing w:line="360" w:lineRule="auto"/>
              <w:jc w:val="center"/>
              <w:rPr>
                <w:b/>
              </w:rPr>
            </w:pPr>
            <w:r w:rsidRPr="00A75F54">
              <w:rPr>
                <w:b/>
              </w:rPr>
              <w:t>84,4</w:t>
            </w:r>
          </w:p>
        </w:tc>
        <w:tc>
          <w:tcPr>
            <w:tcW w:w="0" w:type="auto"/>
          </w:tcPr>
          <w:p w:rsidR="00AC128D" w:rsidRPr="00A75F54" w:rsidRDefault="00AC128D" w:rsidP="00AC128D">
            <w:pPr>
              <w:tabs>
                <w:tab w:val="left" w:pos="0"/>
                <w:tab w:val="left" w:pos="274"/>
              </w:tabs>
              <w:spacing w:line="360" w:lineRule="auto"/>
              <w:jc w:val="center"/>
              <w:rPr>
                <w:b/>
              </w:rPr>
            </w:pPr>
            <w:r w:rsidRPr="00A75F54">
              <w:rPr>
                <w:b/>
              </w:rPr>
              <w:t>90,0</w:t>
            </w:r>
          </w:p>
        </w:tc>
        <w:tc>
          <w:tcPr>
            <w:tcW w:w="0" w:type="auto"/>
          </w:tcPr>
          <w:p w:rsidR="00AC128D" w:rsidRPr="00A75F54" w:rsidRDefault="00AC128D" w:rsidP="00AC128D">
            <w:pPr>
              <w:tabs>
                <w:tab w:val="left" w:pos="0"/>
                <w:tab w:val="left" w:pos="274"/>
              </w:tabs>
              <w:spacing w:line="360" w:lineRule="auto"/>
              <w:jc w:val="center"/>
              <w:rPr>
                <w:b/>
              </w:rPr>
            </w:pPr>
            <w:r w:rsidRPr="00A75F54">
              <w:rPr>
                <w:b/>
              </w:rPr>
              <w:t>91,4</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Банки</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r>
              <w:t>1,1</w:t>
            </w:r>
          </w:p>
        </w:tc>
        <w:tc>
          <w:tcPr>
            <w:tcW w:w="0" w:type="auto"/>
          </w:tcPr>
          <w:p w:rsidR="00AC128D" w:rsidRDefault="00AC128D" w:rsidP="00AC128D">
            <w:pPr>
              <w:tabs>
                <w:tab w:val="left" w:pos="0"/>
                <w:tab w:val="left" w:pos="274"/>
              </w:tabs>
              <w:spacing w:line="360" w:lineRule="auto"/>
              <w:jc w:val="center"/>
            </w:pPr>
            <w:r>
              <w:t>5,3</w:t>
            </w:r>
          </w:p>
        </w:tc>
        <w:tc>
          <w:tcPr>
            <w:tcW w:w="0" w:type="auto"/>
          </w:tcPr>
          <w:p w:rsidR="00AC128D" w:rsidRDefault="00AC128D" w:rsidP="00AC128D">
            <w:pPr>
              <w:tabs>
                <w:tab w:val="left" w:pos="0"/>
                <w:tab w:val="left" w:pos="274"/>
              </w:tabs>
              <w:spacing w:line="360" w:lineRule="auto"/>
              <w:jc w:val="center"/>
            </w:pPr>
            <w:r>
              <w:t>7,7</w:t>
            </w:r>
          </w:p>
        </w:tc>
        <w:tc>
          <w:tcPr>
            <w:tcW w:w="0" w:type="auto"/>
          </w:tcPr>
          <w:p w:rsidR="00AC128D" w:rsidRDefault="00AC128D" w:rsidP="00AC128D">
            <w:pPr>
              <w:tabs>
                <w:tab w:val="left" w:pos="0"/>
                <w:tab w:val="left" w:pos="274"/>
              </w:tabs>
              <w:spacing w:line="360" w:lineRule="auto"/>
              <w:jc w:val="center"/>
            </w:pPr>
            <w:r>
              <w:t>15,1</w:t>
            </w:r>
          </w:p>
        </w:tc>
        <w:tc>
          <w:tcPr>
            <w:tcW w:w="0" w:type="auto"/>
          </w:tcPr>
          <w:p w:rsidR="00AC128D" w:rsidRDefault="00AC128D" w:rsidP="00AC128D">
            <w:pPr>
              <w:tabs>
                <w:tab w:val="left" w:pos="0"/>
                <w:tab w:val="left" w:pos="274"/>
              </w:tabs>
              <w:spacing w:line="360" w:lineRule="auto"/>
              <w:jc w:val="center"/>
            </w:pPr>
            <w:r>
              <w:t>19,5</w:t>
            </w:r>
          </w:p>
        </w:tc>
        <w:tc>
          <w:tcPr>
            <w:tcW w:w="0" w:type="auto"/>
          </w:tcPr>
          <w:p w:rsidR="00AC128D" w:rsidRDefault="00AC128D" w:rsidP="00AC128D">
            <w:pPr>
              <w:tabs>
                <w:tab w:val="left" w:pos="0"/>
                <w:tab w:val="left" w:pos="274"/>
              </w:tabs>
              <w:spacing w:line="360" w:lineRule="auto"/>
              <w:jc w:val="center"/>
            </w:pPr>
            <w:r>
              <w:t>32,6</w:t>
            </w:r>
          </w:p>
        </w:tc>
        <w:tc>
          <w:tcPr>
            <w:tcW w:w="0" w:type="auto"/>
          </w:tcPr>
          <w:p w:rsidR="00AC128D" w:rsidRDefault="00AC128D" w:rsidP="00AC128D">
            <w:pPr>
              <w:tabs>
                <w:tab w:val="left" w:pos="0"/>
                <w:tab w:val="left" w:pos="274"/>
              </w:tabs>
              <w:spacing w:line="360" w:lineRule="auto"/>
              <w:jc w:val="center"/>
            </w:pPr>
            <w:r>
              <w:t>35,3</w:t>
            </w:r>
          </w:p>
        </w:tc>
        <w:tc>
          <w:tcPr>
            <w:tcW w:w="0" w:type="auto"/>
          </w:tcPr>
          <w:p w:rsidR="00AC128D" w:rsidRDefault="00AC128D" w:rsidP="00AC128D">
            <w:pPr>
              <w:tabs>
                <w:tab w:val="left" w:pos="0"/>
                <w:tab w:val="left" w:pos="274"/>
              </w:tabs>
              <w:spacing w:line="360" w:lineRule="auto"/>
              <w:jc w:val="center"/>
            </w:pPr>
            <w:r>
              <w:t>35,9</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Прочие секторы</w:t>
            </w:r>
          </w:p>
        </w:tc>
        <w:tc>
          <w:tcPr>
            <w:tcW w:w="0" w:type="auto"/>
          </w:tcPr>
          <w:p w:rsidR="00AC128D" w:rsidRDefault="00AC128D" w:rsidP="00AC128D">
            <w:pPr>
              <w:tabs>
                <w:tab w:val="left" w:pos="0"/>
                <w:tab w:val="left" w:pos="274"/>
              </w:tabs>
              <w:spacing w:line="360" w:lineRule="auto"/>
              <w:jc w:val="center"/>
            </w:pPr>
          </w:p>
        </w:tc>
        <w:tc>
          <w:tcPr>
            <w:tcW w:w="0" w:type="auto"/>
          </w:tcPr>
          <w:p w:rsidR="00AC128D" w:rsidRDefault="00AC128D" w:rsidP="00AC128D">
            <w:pPr>
              <w:tabs>
                <w:tab w:val="left" w:pos="0"/>
                <w:tab w:val="left" w:pos="274"/>
              </w:tabs>
              <w:spacing w:line="360" w:lineRule="auto"/>
              <w:jc w:val="center"/>
            </w:pPr>
            <w:r>
              <w:t>0,8</w:t>
            </w:r>
          </w:p>
        </w:tc>
        <w:tc>
          <w:tcPr>
            <w:tcW w:w="0" w:type="auto"/>
          </w:tcPr>
          <w:p w:rsidR="00AC128D" w:rsidRDefault="00AC128D" w:rsidP="00AC128D">
            <w:pPr>
              <w:tabs>
                <w:tab w:val="left" w:pos="0"/>
                <w:tab w:val="left" w:pos="274"/>
              </w:tabs>
              <w:spacing w:line="360" w:lineRule="auto"/>
              <w:jc w:val="center"/>
            </w:pPr>
            <w:r>
              <w:t>10,6</w:t>
            </w:r>
          </w:p>
        </w:tc>
        <w:tc>
          <w:tcPr>
            <w:tcW w:w="0" w:type="auto"/>
          </w:tcPr>
          <w:p w:rsidR="00AC128D" w:rsidRDefault="00AC128D" w:rsidP="00AC128D">
            <w:pPr>
              <w:tabs>
                <w:tab w:val="left" w:pos="0"/>
                <w:tab w:val="left" w:pos="274"/>
              </w:tabs>
              <w:spacing w:line="360" w:lineRule="auto"/>
              <w:jc w:val="center"/>
            </w:pPr>
            <w:r>
              <w:t>16,2</w:t>
            </w:r>
          </w:p>
        </w:tc>
        <w:tc>
          <w:tcPr>
            <w:tcW w:w="0" w:type="auto"/>
          </w:tcPr>
          <w:p w:rsidR="00AC128D" w:rsidRDefault="00AC128D" w:rsidP="00AC128D">
            <w:pPr>
              <w:tabs>
                <w:tab w:val="left" w:pos="0"/>
                <w:tab w:val="left" w:pos="274"/>
              </w:tabs>
              <w:spacing w:line="360" w:lineRule="auto"/>
              <w:jc w:val="center"/>
            </w:pPr>
            <w:r>
              <w:t>35,4</w:t>
            </w:r>
          </w:p>
        </w:tc>
        <w:tc>
          <w:tcPr>
            <w:tcW w:w="0" w:type="auto"/>
          </w:tcPr>
          <w:p w:rsidR="00AC128D" w:rsidRDefault="00AC128D" w:rsidP="00AC128D">
            <w:pPr>
              <w:tabs>
                <w:tab w:val="left" w:pos="0"/>
                <w:tab w:val="left" w:pos="274"/>
              </w:tabs>
              <w:spacing w:line="360" w:lineRule="auto"/>
              <w:jc w:val="center"/>
            </w:pPr>
            <w:r>
              <w:t>48,5</w:t>
            </w:r>
          </w:p>
        </w:tc>
        <w:tc>
          <w:tcPr>
            <w:tcW w:w="0" w:type="auto"/>
          </w:tcPr>
          <w:p w:rsidR="00AC128D" w:rsidRDefault="00AC128D" w:rsidP="00AC128D">
            <w:pPr>
              <w:tabs>
                <w:tab w:val="left" w:pos="0"/>
                <w:tab w:val="left" w:pos="274"/>
              </w:tabs>
              <w:spacing w:line="360" w:lineRule="auto"/>
              <w:jc w:val="center"/>
            </w:pPr>
            <w:r>
              <w:t>51,8</w:t>
            </w:r>
          </w:p>
        </w:tc>
        <w:tc>
          <w:tcPr>
            <w:tcW w:w="0" w:type="auto"/>
          </w:tcPr>
          <w:p w:rsidR="00AC128D" w:rsidRDefault="00AC128D" w:rsidP="00AC128D">
            <w:pPr>
              <w:tabs>
                <w:tab w:val="left" w:pos="0"/>
                <w:tab w:val="left" w:pos="274"/>
              </w:tabs>
              <w:spacing w:line="360" w:lineRule="auto"/>
              <w:jc w:val="center"/>
            </w:pPr>
            <w:r>
              <w:t>54,7</w:t>
            </w:r>
          </w:p>
        </w:tc>
        <w:tc>
          <w:tcPr>
            <w:tcW w:w="0" w:type="auto"/>
          </w:tcPr>
          <w:p w:rsidR="00AC128D" w:rsidRDefault="00AC128D" w:rsidP="00AC128D">
            <w:pPr>
              <w:tabs>
                <w:tab w:val="left" w:pos="0"/>
                <w:tab w:val="left" w:pos="274"/>
              </w:tabs>
              <w:spacing w:line="360" w:lineRule="auto"/>
              <w:jc w:val="center"/>
            </w:pPr>
            <w:r>
              <w:t>55,5</w:t>
            </w:r>
          </w:p>
        </w:tc>
      </w:tr>
      <w:tr w:rsidR="00AC128D">
        <w:trPr>
          <w:cnfStyle w:val="000000100000" w:firstRow="0" w:lastRow="0" w:firstColumn="0" w:lastColumn="0" w:oddVBand="0" w:evenVBand="0" w:oddHBand="1" w:evenHBand="0"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center"/>
            </w:pPr>
            <w:r>
              <w:t>Весь внешний долг</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c>
          <w:tcPr>
            <w:tcW w:w="0" w:type="auto"/>
          </w:tcPr>
          <w:p w:rsidR="00AC128D" w:rsidRDefault="00AC128D" w:rsidP="00AC128D">
            <w:pPr>
              <w:tabs>
                <w:tab w:val="left" w:pos="0"/>
                <w:tab w:val="left" w:pos="274"/>
              </w:tabs>
              <w:spacing w:line="360" w:lineRule="auto"/>
              <w:jc w:val="center"/>
            </w:pPr>
            <w:r>
              <w:t>100,0</w:t>
            </w:r>
          </w:p>
        </w:tc>
      </w:tr>
      <w:tr w:rsidR="00AC128D">
        <w:trPr>
          <w:cnfStyle w:val="000000010000" w:firstRow="0" w:lastRow="0" w:firstColumn="0" w:lastColumn="0" w:oddVBand="0" w:evenVBand="0" w:oddHBand="0" w:evenHBand="1" w:firstRowFirstColumn="0" w:firstRowLastColumn="0" w:lastRowFirstColumn="0" w:lastRowLastColumn="0"/>
        </w:trPr>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c>
          <w:tcPr>
            <w:tcW w:w="0" w:type="auto"/>
          </w:tcPr>
          <w:p w:rsidR="00AC128D" w:rsidRDefault="00AC128D" w:rsidP="00AC128D">
            <w:pPr>
              <w:tabs>
                <w:tab w:val="left" w:pos="0"/>
                <w:tab w:val="left" w:pos="274"/>
              </w:tabs>
              <w:spacing w:line="360" w:lineRule="auto"/>
              <w:jc w:val="both"/>
            </w:pPr>
          </w:p>
        </w:tc>
      </w:tr>
    </w:tbl>
    <w:p w:rsidR="00AC128D" w:rsidRDefault="00AC128D" w:rsidP="00AC128D">
      <w:pPr>
        <w:shd w:val="clear" w:color="auto" w:fill="FFFFFF"/>
        <w:spacing w:line="360" w:lineRule="auto"/>
        <w:ind w:left="91"/>
        <w:jc w:val="both"/>
      </w:pPr>
    </w:p>
    <w:p w:rsidR="00AC128D" w:rsidRDefault="00AC128D" w:rsidP="00AC128D">
      <w:pPr>
        <w:shd w:val="clear" w:color="auto" w:fill="FFFFFF"/>
        <w:spacing w:line="360" w:lineRule="auto"/>
        <w:ind w:left="91"/>
        <w:jc w:val="right"/>
      </w:pPr>
    </w:p>
    <w:p w:rsidR="00AC128D" w:rsidRDefault="00AC128D" w:rsidP="00AC128D">
      <w:pPr>
        <w:shd w:val="clear" w:color="auto" w:fill="FFFFFF"/>
        <w:spacing w:line="360" w:lineRule="auto"/>
        <w:ind w:left="91"/>
        <w:jc w:val="right"/>
      </w:pPr>
    </w:p>
    <w:p w:rsidR="00AC128D" w:rsidRDefault="00AC128D" w:rsidP="00AC128D">
      <w:pPr>
        <w:pStyle w:val="a9"/>
        <w:spacing w:line="360" w:lineRule="auto"/>
        <w:rPr>
          <w:sz w:val="28"/>
          <w:szCs w:val="28"/>
        </w:rPr>
      </w:pPr>
      <w:r w:rsidRPr="00D86943">
        <w:rPr>
          <w:sz w:val="28"/>
          <w:szCs w:val="28"/>
        </w:rPr>
        <w:t xml:space="preserve">Динамика </w:t>
      </w:r>
      <w:r w:rsidRPr="00D86943">
        <w:rPr>
          <w:iCs/>
          <w:sz w:val="28"/>
          <w:szCs w:val="28"/>
        </w:rPr>
        <w:t>государственного</w:t>
      </w:r>
      <w:r w:rsidRPr="00D86943">
        <w:rPr>
          <w:sz w:val="28"/>
          <w:szCs w:val="28"/>
        </w:rPr>
        <w:t xml:space="preserve"> </w:t>
      </w:r>
      <w:r w:rsidRPr="00D86943">
        <w:rPr>
          <w:iCs/>
          <w:sz w:val="28"/>
          <w:szCs w:val="28"/>
        </w:rPr>
        <w:t>долга</w:t>
      </w:r>
      <w:r w:rsidRPr="00D86943">
        <w:rPr>
          <w:sz w:val="28"/>
          <w:szCs w:val="28"/>
        </w:rPr>
        <w:t xml:space="preserve"> в </w:t>
      </w:r>
      <w:r w:rsidRPr="00D86943">
        <w:rPr>
          <w:iCs/>
          <w:sz w:val="28"/>
          <w:szCs w:val="28"/>
        </w:rPr>
        <w:t>2008</w:t>
      </w:r>
      <w:r w:rsidRPr="00D86943">
        <w:rPr>
          <w:sz w:val="28"/>
          <w:szCs w:val="28"/>
        </w:rPr>
        <w:t xml:space="preserve"> </w:t>
      </w:r>
      <w:r>
        <w:rPr>
          <w:sz w:val="28"/>
          <w:szCs w:val="28"/>
        </w:rPr>
        <w:t>–</w:t>
      </w:r>
      <w:r w:rsidRPr="00D86943">
        <w:rPr>
          <w:sz w:val="28"/>
          <w:szCs w:val="28"/>
        </w:rPr>
        <w:t xml:space="preserve"> 2010 годах (на конец года) </w:t>
      </w:r>
    </w:p>
    <w:tbl>
      <w:tblPr>
        <w:tblStyle w:val="aa"/>
        <w:tblW w:w="0" w:type="auto"/>
        <w:tblLook w:val="01E0" w:firstRow="1" w:lastRow="1" w:firstColumn="1" w:lastColumn="1" w:noHBand="0" w:noVBand="0"/>
      </w:tblPr>
      <w:tblGrid>
        <w:gridCol w:w="2031"/>
        <w:gridCol w:w="1643"/>
        <w:gridCol w:w="1493"/>
        <w:gridCol w:w="1569"/>
        <w:gridCol w:w="1569"/>
        <w:gridCol w:w="1569"/>
      </w:tblGrid>
      <w:tr w:rsidR="00AC128D">
        <w:trPr>
          <w:cnfStyle w:val="100000000000" w:firstRow="1" w:lastRow="0" w:firstColumn="0" w:lastColumn="0" w:oddVBand="0" w:evenVBand="0" w:oddHBand="0" w:evenHBand="0" w:firstRowFirstColumn="0" w:firstRowLastColumn="0" w:lastRowFirstColumn="0" w:lastRowLastColumn="0"/>
        </w:trPr>
        <w:tc>
          <w:tcPr>
            <w:tcW w:w="1726" w:type="dxa"/>
          </w:tcPr>
          <w:p w:rsidR="00AC128D" w:rsidRPr="00C46DC6" w:rsidRDefault="00AC128D" w:rsidP="00AC128D">
            <w:pPr>
              <w:pStyle w:val="a9"/>
              <w:spacing w:line="360" w:lineRule="auto"/>
              <w:jc w:val="center"/>
              <w:rPr>
                <w:b w:val="0"/>
                <w:sz w:val="20"/>
                <w:szCs w:val="20"/>
              </w:rPr>
            </w:pPr>
          </w:p>
        </w:tc>
        <w:tc>
          <w:tcPr>
            <w:tcW w:w="1643" w:type="dxa"/>
          </w:tcPr>
          <w:p w:rsidR="00AC128D" w:rsidRPr="00C46DC6" w:rsidRDefault="00AC128D" w:rsidP="00AC128D">
            <w:pPr>
              <w:pStyle w:val="a9"/>
              <w:spacing w:line="360" w:lineRule="auto"/>
              <w:jc w:val="center"/>
              <w:rPr>
                <w:b w:val="0"/>
                <w:sz w:val="20"/>
                <w:szCs w:val="20"/>
              </w:rPr>
            </w:pPr>
            <w:r>
              <w:rPr>
                <w:b w:val="0"/>
                <w:sz w:val="20"/>
                <w:szCs w:val="20"/>
              </w:rPr>
              <w:t>2007г</w:t>
            </w:r>
          </w:p>
        </w:tc>
        <w:tc>
          <w:tcPr>
            <w:tcW w:w="1493" w:type="dxa"/>
          </w:tcPr>
          <w:p w:rsidR="00AC128D" w:rsidRDefault="00AC128D" w:rsidP="00AC128D">
            <w:pPr>
              <w:pStyle w:val="a9"/>
              <w:spacing w:line="360" w:lineRule="auto"/>
              <w:jc w:val="center"/>
              <w:rPr>
                <w:b w:val="0"/>
                <w:sz w:val="20"/>
                <w:szCs w:val="20"/>
              </w:rPr>
            </w:pPr>
            <w:r>
              <w:rPr>
                <w:b w:val="0"/>
                <w:sz w:val="20"/>
                <w:szCs w:val="20"/>
              </w:rPr>
              <w:t>2008г</w:t>
            </w:r>
          </w:p>
          <w:p w:rsidR="00AC128D" w:rsidRPr="00C46DC6" w:rsidRDefault="00AC128D" w:rsidP="00AC128D">
            <w:pPr>
              <w:pStyle w:val="a9"/>
              <w:spacing w:line="360" w:lineRule="auto"/>
              <w:jc w:val="center"/>
              <w:rPr>
                <w:b w:val="0"/>
                <w:sz w:val="20"/>
                <w:szCs w:val="20"/>
              </w:rPr>
            </w:pPr>
            <w:r>
              <w:rPr>
                <w:b w:val="0"/>
                <w:sz w:val="20"/>
                <w:szCs w:val="20"/>
              </w:rPr>
              <w:t>(проект)</w:t>
            </w:r>
          </w:p>
        </w:tc>
        <w:tc>
          <w:tcPr>
            <w:tcW w:w="1569" w:type="dxa"/>
          </w:tcPr>
          <w:p w:rsidR="00AC128D" w:rsidRDefault="00AC128D" w:rsidP="00AC128D">
            <w:pPr>
              <w:pStyle w:val="a9"/>
              <w:spacing w:line="360" w:lineRule="auto"/>
              <w:jc w:val="center"/>
              <w:rPr>
                <w:b w:val="0"/>
                <w:sz w:val="20"/>
                <w:szCs w:val="20"/>
              </w:rPr>
            </w:pPr>
            <w:r>
              <w:rPr>
                <w:b w:val="0"/>
                <w:sz w:val="20"/>
                <w:szCs w:val="20"/>
              </w:rPr>
              <w:t>2009г</w:t>
            </w:r>
          </w:p>
          <w:p w:rsidR="00AC128D" w:rsidRPr="00C46DC6" w:rsidRDefault="00AC128D" w:rsidP="00AC128D">
            <w:pPr>
              <w:pStyle w:val="a9"/>
              <w:spacing w:line="360" w:lineRule="auto"/>
              <w:jc w:val="center"/>
              <w:rPr>
                <w:b w:val="0"/>
                <w:sz w:val="20"/>
                <w:szCs w:val="20"/>
              </w:rPr>
            </w:pPr>
            <w:r>
              <w:rPr>
                <w:b w:val="0"/>
                <w:sz w:val="20"/>
                <w:szCs w:val="20"/>
              </w:rPr>
              <w:t>(проект)</w:t>
            </w:r>
          </w:p>
        </w:tc>
        <w:tc>
          <w:tcPr>
            <w:tcW w:w="1569" w:type="dxa"/>
          </w:tcPr>
          <w:p w:rsidR="00AC128D" w:rsidRDefault="00AC128D" w:rsidP="00AC128D">
            <w:pPr>
              <w:pStyle w:val="a9"/>
              <w:spacing w:line="360" w:lineRule="auto"/>
              <w:jc w:val="center"/>
              <w:rPr>
                <w:b w:val="0"/>
                <w:sz w:val="20"/>
                <w:szCs w:val="20"/>
              </w:rPr>
            </w:pPr>
            <w:r>
              <w:rPr>
                <w:b w:val="0"/>
                <w:sz w:val="20"/>
                <w:szCs w:val="20"/>
              </w:rPr>
              <w:t>2010г</w:t>
            </w:r>
          </w:p>
          <w:p w:rsidR="00AC128D" w:rsidRPr="00C46DC6" w:rsidRDefault="00AC128D" w:rsidP="00AC128D">
            <w:pPr>
              <w:pStyle w:val="a9"/>
              <w:spacing w:line="360" w:lineRule="auto"/>
              <w:jc w:val="center"/>
              <w:rPr>
                <w:b w:val="0"/>
                <w:sz w:val="20"/>
                <w:szCs w:val="20"/>
              </w:rPr>
            </w:pPr>
            <w:r>
              <w:rPr>
                <w:b w:val="0"/>
                <w:sz w:val="20"/>
                <w:szCs w:val="20"/>
              </w:rPr>
              <w:t>(проект)</w:t>
            </w:r>
          </w:p>
        </w:tc>
        <w:tc>
          <w:tcPr>
            <w:tcW w:w="1569" w:type="dxa"/>
          </w:tcPr>
          <w:p w:rsidR="00AC128D" w:rsidRPr="00C46DC6" w:rsidRDefault="00AC128D" w:rsidP="00AC128D">
            <w:pPr>
              <w:pStyle w:val="a9"/>
              <w:spacing w:line="360" w:lineRule="auto"/>
              <w:jc w:val="center"/>
              <w:rPr>
                <w:b w:val="0"/>
                <w:sz w:val="20"/>
                <w:szCs w:val="20"/>
              </w:rPr>
            </w:pPr>
            <w:r>
              <w:rPr>
                <w:b w:val="0"/>
                <w:sz w:val="20"/>
                <w:szCs w:val="20"/>
              </w:rPr>
              <w:t>Прирост 2010г к 2007г (%)</w:t>
            </w:r>
          </w:p>
        </w:tc>
      </w:tr>
      <w:tr w:rsidR="00AC128D">
        <w:trPr>
          <w:cnfStyle w:val="000000100000" w:firstRow="0" w:lastRow="0" w:firstColumn="0" w:lastColumn="0" w:oddVBand="0" w:evenVBand="0" w:oddHBand="1" w:evenHBand="0" w:firstRowFirstColumn="0" w:firstRowLastColumn="0" w:lastRowFirstColumn="0" w:lastRowLastColumn="0"/>
        </w:trPr>
        <w:tc>
          <w:tcPr>
            <w:tcW w:w="1726" w:type="dxa"/>
          </w:tcPr>
          <w:p w:rsidR="00AC128D" w:rsidRPr="00C46DC6" w:rsidRDefault="00AC128D" w:rsidP="00AC128D">
            <w:pPr>
              <w:pStyle w:val="a9"/>
              <w:spacing w:line="360" w:lineRule="auto"/>
              <w:jc w:val="center"/>
              <w:rPr>
                <w:sz w:val="20"/>
                <w:szCs w:val="20"/>
              </w:rPr>
            </w:pPr>
            <w:r w:rsidRPr="00C46DC6">
              <w:rPr>
                <w:sz w:val="20"/>
                <w:szCs w:val="20"/>
              </w:rPr>
              <w:t>Государственный долг РФ  млрд. руб.</w:t>
            </w:r>
          </w:p>
        </w:tc>
        <w:tc>
          <w:tcPr>
            <w:tcW w:w="1643" w:type="dxa"/>
          </w:tcPr>
          <w:p w:rsidR="00AC128D" w:rsidRPr="00C46DC6"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sidRPr="00C46DC6">
              <w:t>2617,6</w:t>
            </w:r>
          </w:p>
        </w:tc>
        <w:tc>
          <w:tcPr>
            <w:tcW w:w="1493" w:type="dxa"/>
          </w:tcPr>
          <w:p w:rsidR="00AC128D" w:rsidRPr="00C46DC6"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sidRPr="00C46DC6">
              <w:rPr>
                <w:sz w:val="20"/>
                <w:szCs w:val="20"/>
              </w:rPr>
              <w:t>2957,1</w:t>
            </w:r>
          </w:p>
        </w:tc>
        <w:tc>
          <w:tcPr>
            <w:tcW w:w="1569" w:type="dxa"/>
          </w:tcPr>
          <w:p w:rsidR="00AC128D" w:rsidRPr="00C46DC6"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sidRPr="00C46DC6">
              <w:rPr>
                <w:sz w:val="20"/>
                <w:szCs w:val="20"/>
              </w:rPr>
              <w:t>3440,3</w:t>
            </w:r>
          </w:p>
        </w:tc>
        <w:tc>
          <w:tcPr>
            <w:tcW w:w="1569" w:type="dxa"/>
          </w:tcPr>
          <w:p w:rsidR="00AC128D" w:rsidRPr="00C46DC6"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sidRPr="00C46DC6">
              <w:rPr>
                <w:sz w:val="20"/>
                <w:szCs w:val="20"/>
              </w:rPr>
              <w:t>4089,7</w:t>
            </w:r>
          </w:p>
        </w:tc>
        <w:tc>
          <w:tcPr>
            <w:tcW w:w="1569" w:type="dxa"/>
          </w:tcPr>
          <w:p w:rsidR="00AC128D" w:rsidRPr="00C46DC6"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sidRPr="00C46DC6">
              <w:rPr>
                <w:sz w:val="20"/>
                <w:szCs w:val="20"/>
              </w:rPr>
              <w:t>56,2</w:t>
            </w:r>
          </w:p>
        </w:tc>
      </w:tr>
      <w:tr w:rsidR="00AC128D">
        <w:trPr>
          <w:cnfStyle w:val="000000010000" w:firstRow="0" w:lastRow="0" w:firstColumn="0" w:lastColumn="0" w:oddVBand="0" w:evenVBand="0" w:oddHBand="0" w:evenHBand="1" w:firstRowFirstColumn="0" w:firstRowLastColumn="0" w:lastRowFirstColumn="0" w:lastRowLastColumn="0"/>
        </w:trPr>
        <w:tc>
          <w:tcPr>
            <w:tcW w:w="1726" w:type="dxa"/>
          </w:tcPr>
          <w:p w:rsidR="00AC128D" w:rsidRPr="00C46DC6" w:rsidRDefault="00AC128D" w:rsidP="00AC128D">
            <w:pPr>
              <w:pStyle w:val="a9"/>
              <w:spacing w:line="360" w:lineRule="auto"/>
              <w:jc w:val="center"/>
              <w:rPr>
                <w:sz w:val="20"/>
                <w:szCs w:val="20"/>
              </w:rPr>
            </w:pPr>
            <w:r>
              <w:rPr>
                <w:sz w:val="20"/>
                <w:szCs w:val="20"/>
              </w:rPr>
              <w:t>% к ВВП</w:t>
            </w:r>
          </w:p>
        </w:tc>
        <w:tc>
          <w:tcPr>
            <w:tcW w:w="1643" w:type="dxa"/>
          </w:tcPr>
          <w:p w:rsidR="00AC128D" w:rsidRPr="00C46DC6" w:rsidRDefault="00AC128D" w:rsidP="00AC128D">
            <w:pPr>
              <w:pStyle w:val="a9"/>
              <w:spacing w:line="360" w:lineRule="auto"/>
              <w:jc w:val="center"/>
              <w:rPr>
                <w:sz w:val="20"/>
                <w:szCs w:val="20"/>
              </w:rPr>
            </w:pPr>
            <w:r>
              <w:rPr>
                <w:sz w:val="20"/>
                <w:szCs w:val="20"/>
              </w:rPr>
              <w:t>8,5</w:t>
            </w:r>
          </w:p>
        </w:tc>
        <w:tc>
          <w:tcPr>
            <w:tcW w:w="1493" w:type="dxa"/>
          </w:tcPr>
          <w:p w:rsidR="00AC128D" w:rsidRPr="00C46DC6" w:rsidRDefault="00AC128D" w:rsidP="00AC128D">
            <w:pPr>
              <w:pStyle w:val="a9"/>
              <w:spacing w:line="360" w:lineRule="auto"/>
              <w:jc w:val="center"/>
              <w:rPr>
                <w:sz w:val="20"/>
                <w:szCs w:val="20"/>
              </w:rPr>
            </w:pPr>
            <w:r>
              <w:rPr>
                <w:sz w:val="20"/>
                <w:szCs w:val="20"/>
              </w:rPr>
              <w:t>8,4</w:t>
            </w:r>
          </w:p>
        </w:tc>
        <w:tc>
          <w:tcPr>
            <w:tcW w:w="1569" w:type="dxa"/>
          </w:tcPr>
          <w:p w:rsidR="00AC128D" w:rsidRPr="00C46DC6" w:rsidRDefault="00AC128D" w:rsidP="00AC128D">
            <w:pPr>
              <w:pStyle w:val="a9"/>
              <w:spacing w:line="360" w:lineRule="auto"/>
              <w:jc w:val="center"/>
              <w:rPr>
                <w:sz w:val="20"/>
                <w:szCs w:val="20"/>
              </w:rPr>
            </w:pPr>
            <w:r>
              <w:rPr>
                <w:sz w:val="20"/>
                <w:szCs w:val="20"/>
              </w:rPr>
              <w:t>8,7</w:t>
            </w:r>
          </w:p>
        </w:tc>
        <w:tc>
          <w:tcPr>
            <w:tcW w:w="1569" w:type="dxa"/>
          </w:tcPr>
          <w:p w:rsidR="00AC128D" w:rsidRPr="00C46DC6" w:rsidRDefault="00AC128D" w:rsidP="00AC128D">
            <w:pPr>
              <w:pStyle w:val="a9"/>
              <w:spacing w:line="360" w:lineRule="auto"/>
              <w:jc w:val="center"/>
              <w:rPr>
                <w:sz w:val="20"/>
                <w:szCs w:val="20"/>
              </w:rPr>
            </w:pPr>
            <w:r>
              <w:rPr>
                <w:sz w:val="20"/>
                <w:szCs w:val="20"/>
              </w:rPr>
              <w:t>9,1</w:t>
            </w:r>
          </w:p>
        </w:tc>
        <w:tc>
          <w:tcPr>
            <w:tcW w:w="1569" w:type="dxa"/>
          </w:tcPr>
          <w:p w:rsidR="00AC128D" w:rsidRPr="00C46DC6" w:rsidRDefault="00AC128D" w:rsidP="00AC128D">
            <w:pPr>
              <w:pStyle w:val="a9"/>
              <w:spacing w:line="360" w:lineRule="auto"/>
              <w:jc w:val="center"/>
              <w:rPr>
                <w:sz w:val="20"/>
                <w:szCs w:val="20"/>
              </w:rPr>
            </w:pPr>
          </w:p>
        </w:tc>
      </w:tr>
      <w:tr w:rsidR="00AC128D">
        <w:trPr>
          <w:cnfStyle w:val="000000100000" w:firstRow="0" w:lastRow="0" w:firstColumn="0" w:lastColumn="0" w:oddVBand="0" w:evenVBand="0" w:oddHBand="1" w:evenHBand="0" w:firstRowFirstColumn="0" w:firstRowLastColumn="0" w:lastRowFirstColumn="0" w:lastRowLastColumn="0"/>
        </w:trPr>
        <w:tc>
          <w:tcPr>
            <w:tcW w:w="1726" w:type="dxa"/>
          </w:tcPr>
          <w:p w:rsidR="00AC128D" w:rsidRPr="00C46DC6" w:rsidRDefault="00AC128D" w:rsidP="00AC128D">
            <w:pPr>
              <w:pStyle w:val="a9"/>
              <w:spacing w:line="360" w:lineRule="auto"/>
              <w:jc w:val="center"/>
              <w:rPr>
                <w:sz w:val="20"/>
                <w:szCs w:val="20"/>
              </w:rPr>
            </w:pPr>
            <w:r>
              <w:rPr>
                <w:sz w:val="20"/>
                <w:szCs w:val="20"/>
              </w:rPr>
              <w:t>Государственный внутренний долг млрд. руб.</w:t>
            </w:r>
          </w:p>
        </w:tc>
        <w:tc>
          <w:tcPr>
            <w:tcW w:w="1643"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1409,2</w:t>
            </w:r>
          </w:p>
        </w:tc>
        <w:tc>
          <w:tcPr>
            <w:tcW w:w="1493"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1824,7</w:t>
            </w:r>
          </w:p>
        </w:tc>
        <w:tc>
          <w:tcPr>
            <w:tcW w:w="1569"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2275,8</w:t>
            </w:r>
          </w:p>
        </w:tc>
        <w:tc>
          <w:tcPr>
            <w:tcW w:w="1569"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2856,8</w:t>
            </w:r>
          </w:p>
        </w:tc>
        <w:tc>
          <w:tcPr>
            <w:tcW w:w="1569"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102,7</w:t>
            </w:r>
          </w:p>
        </w:tc>
      </w:tr>
      <w:tr w:rsidR="00AC128D">
        <w:trPr>
          <w:cnfStyle w:val="000000010000" w:firstRow="0" w:lastRow="0" w:firstColumn="0" w:lastColumn="0" w:oddVBand="0" w:evenVBand="0" w:oddHBand="0" w:evenHBand="1" w:firstRowFirstColumn="0" w:firstRowLastColumn="0" w:lastRowFirstColumn="0" w:lastRowLastColumn="0"/>
        </w:trPr>
        <w:tc>
          <w:tcPr>
            <w:tcW w:w="1726" w:type="dxa"/>
          </w:tcPr>
          <w:p w:rsidR="00AC128D" w:rsidRPr="00C46DC6" w:rsidRDefault="00AC128D" w:rsidP="00AC128D">
            <w:pPr>
              <w:pStyle w:val="a9"/>
              <w:spacing w:line="360" w:lineRule="auto"/>
              <w:jc w:val="center"/>
              <w:rPr>
                <w:sz w:val="20"/>
                <w:szCs w:val="20"/>
              </w:rPr>
            </w:pPr>
            <w:r>
              <w:rPr>
                <w:sz w:val="20"/>
                <w:szCs w:val="20"/>
              </w:rPr>
              <w:t>% к ВВП</w:t>
            </w:r>
          </w:p>
        </w:tc>
        <w:tc>
          <w:tcPr>
            <w:tcW w:w="1643" w:type="dxa"/>
          </w:tcPr>
          <w:p w:rsidR="00AC128D" w:rsidRPr="00C46DC6" w:rsidRDefault="00AC128D" w:rsidP="00AC128D">
            <w:pPr>
              <w:pStyle w:val="a9"/>
              <w:spacing w:line="360" w:lineRule="auto"/>
              <w:jc w:val="center"/>
              <w:rPr>
                <w:sz w:val="20"/>
                <w:szCs w:val="20"/>
              </w:rPr>
            </w:pPr>
            <w:r>
              <w:rPr>
                <w:sz w:val="20"/>
                <w:szCs w:val="20"/>
              </w:rPr>
              <w:t>4,6</w:t>
            </w:r>
          </w:p>
        </w:tc>
        <w:tc>
          <w:tcPr>
            <w:tcW w:w="1493" w:type="dxa"/>
          </w:tcPr>
          <w:p w:rsidR="00AC128D" w:rsidRPr="00C46DC6" w:rsidRDefault="00AC128D" w:rsidP="00AC128D">
            <w:pPr>
              <w:pStyle w:val="a9"/>
              <w:spacing w:line="360" w:lineRule="auto"/>
              <w:jc w:val="center"/>
              <w:rPr>
                <w:sz w:val="20"/>
                <w:szCs w:val="20"/>
              </w:rPr>
            </w:pPr>
            <w:r>
              <w:rPr>
                <w:sz w:val="20"/>
                <w:szCs w:val="20"/>
              </w:rPr>
              <w:t>5,2</w:t>
            </w:r>
          </w:p>
        </w:tc>
        <w:tc>
          <w:tcPr>
            <w:tcW w:w="1569" w:type="dxa"/>
          </w:tcPr>
          <w:p w:rsidR="00AC128D" w:rsidRPr="00C46DC6" w:rsidRDefault="00AC128D" w:rsidP="00AC128D">
            <w:pPr>
              <w:pStyle w:val="a9"/>
              <w:spacing w:line="360" w:lineRule="auto"/>
              <w:jc w:val="center"/>
              <w:rPr>
                <w:sz w:val="20"/>
                <w:szCs w:val="20"/>
              </w:rPr>
            </w:pPr>
            <w:r>
              <w:rPr>
                <w:sz w:val="20"/>
                <w:szCs w:val="20"/>
              </w:rPr>
              <w:t>5,7</w:t>
            </w:r>
          </w:p>
        </w:tc>
        <w:tc>
          <w:tcPr>
            <w:tcW w:w="1569" w:type="dxa"/>
          </w:tcPr>
          <w:p w:rsidR="00AC128D" w:rsidRPr="00C46DC6" w:rsidRDefault="00AC128D" w:rsidP="00AC128D">
            <w:pPr>
              <w:pStyle w:val="a9"/>
              <w:spacing w:line="360" w:lineRule="auto"/>
              <w:jc w:val="center"/>
              <w:rPr>
                <w:sz w:val="20"/>
                <w:szCs w:val="20"/>
              </w:rPr>
            </w:pPr>
            <w:r>
              <w:rPr>
                <w:sz w:val="20"/>
                <w:szCs w:val="20"/>
              </w:rPr>
              <w:t>6,4</w:t>
            </w:r>
          </w:p>
        </w:tc>
        <w:tc>
          <w:tcPr>
            <w:tcW w:w="1569" w:type="dxa"/>
          </w:tcPr>
          <w:p w:rsidR="00AC128D" w:rsidRPr="00C46DC6" w:rsidRDefault="00AC128D" w:rsidP="00AC128D">
            <w:pPr>
              <w:pStyle w:val="a9"/>
              <w:spacing w:line="360" w:lineRule="auto"/>
              <w:jc w:val="center"/>
              <w:rPr>
                <w:sz w:val="20"/>
                <w:szCs w:val="20"/>
              </w:rPr>
            </w:pPr>
          </w:p>
        </w:tc>
      </w:tr>
      <w:tr w:rsidR="00AC128D">
        <w:trPr>
          <w:cnfStyle w:val="000000100000" w:firstRow="0" w:lastRow="0" w:firstColumn="0" w:lastColumn="0" w:oddVBand="0" w:evenVBand="0" w:oddHBand="1" w:evenHBand="0" w:firstRowFirstColumn="0" w:firstRowLastColumn="0" w:lastRowFirstColumn="0" w:lastRowLastColumn="0"/>
        </w:trPr>
        <w:tc>
          <w:tcPr>
            <w:tcW w:w="1726" w:type="dxa"/>
          </w:tcPr>
          <w:p w:rsidR="00AC128D" w:rsidRPr="00C46DC6" w:rsidRDefault="00AC128D" w:rsidP="00AC128D">
            <w:pPr>
              <w:pStyle w:val="a9"/>
              <w:spacing w:line="360" w:lineRule="auto"/>
              <w:jc w:val="center"/>
              <w:rPr>
                <w:sz w:val="20"/>
                <w:szCs w:val="20"/>
              </w:rPr>
            </w:pPr>
            <w:r>
              <w:rPr>
                <w:sz w:val="20"/>
                <w:szCs w:val="20"/>
              </w:rPr>
              <w:t>Государственный внешний долг млрд. руб.</w:t>
            </w:r>
          </w:p>
        </w:tc>
        <w:tc>
          <w:tcPr>
            <w:tcW w:w="1643"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1208,4</w:t>
            </w:r>
          </w:p>
        </w:tc>
        <w:tc>
          <w:tcPr>
            <w:tcW w:w="1493"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1132,4</w:t>
            </w:r>
          </w:p>
        </w:tc>
        <w:tc>
          <w:tcPr>
            <w:tcW w:w="1569"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1164,5</w:t>
            </w:r>
          </w:p>
        </w:tc>
        <w:tc>
          <w:tcPr>
            <w:tcW w:w="1569"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1232,9</w:t>
            </w:r>
          </w:p>
        </w:tc>
        <w:tc>
          <w:tcPr>
            <w:tcW w:w="1569" w:type="dxa"/>
          </w:tcPr>
          <w:p w:rsidR="00AC128D" w:rsidRDefault="00AC128D" w:rsidP="00AC128D">
            <w:pPr>
              <w:pStyle w:val="a9"/>
              <w:spacing w:line="360" w:lineRule="auto"/>
              <w:jc w:val="center"/>
              <w:rPr>
                <w:sz w:val="20"/>
                <w:szCs w:val="20"/>
              </w:rPr>
            </w:pPr>
          </w:p>
          <w:p w:rsidR="00AC128D" w:rsidRPr="00C46DC6" w:rsidRDefault="00AC128D" w:rsidP="00AC128D">
            <w:pPr>
              <w:pStyle w:val="a9"/>
              <w:spacing w:line="360" w:lineRule="auto"/>
              <w:jc w:val="center"/>
              <w:rPr>
                <w:sz w:val="20"/>
                <w:szCs w:val="20"/>
              </w:rPr>
            </w:pPr>
            <w:r>
              <w:rPr>
                <w:sz w:val="20"/>
                <w:szCs w:val="20"/>
              </w:rPr>
              <w:t>2,0</w:t>
            </w:r>
          </w:p>
        </w:tc>
      </w:tr>
      <w:tr w:rsidR="00AC128D">
        <w:trPr>
          <w:cnfStyle w:val="000000010000" w:firstRow="0" w:lastRow="0" w:firstColumn="0" w:lastColumn="0" w:oddVBand="0" w:evenVBand="0" w:oddHBand="0" w:evenHBand="1" w:firstRowFirstColumn="0" w:firstRowLastColumn="0" w:lastRowFirstColumn="0" w:lastRowLastColumn="0"/>
        </w:trPr>
        <w:tc>
          <w:tcPr>
            <w:tcW w:w="1726" w:type="dxa"/>
          </w:tcPr>
          <w:p w:rsidR="00AC128D" w:rsidRPr="00C46DC6" w:rsidRDefault="00AC128D" w:rsidP="00AC128D">
            <w:pPr>
              <w:pStyle w:val="a9"/>
              <w:spacing w:line="360" w:lineRule="auto"/>
              <w:jc w:val="center"/>
              <w:rPr>
                <w:sz w:val="20"/>
                <w:szCs w:val="20"/>
              </w:rPr>
            </w:pPr>
            <w:r>
              <w:rPr>
                <w:sz w:val="20"/>
                <w:szCs w:val="20"/>
              </w:rPr>
              <w:t>% к ВВП</w:t>
            </w:r>
          </w:p>
        </w:tc>
        <w:tc>
          <w:tcPr>
            <w:tcW w:w="1643" w:type="dxa"/>
          </w:tcPr>
          <w:p w:rsidR="00AC128D" w:rsidRPr="00C46DC6" w:rsidRDefault="00AC128D" w:rsidP="00AC128D">
            <w:pPr>
              <w:pStyle w:val="a9"/>
              <w:spacing w:line="360" w:lineRule="auto"/>
              <w:jc w:val="center"/>
              <w:rPr>
                <w:sz w:val="20"/>
                <w:szCs w:val="20"/>
              </w:rPr>
            </w:pPr>
            <w:r>
              <w:rPr>
                <w:sz w:val="20"/>
                <w:szCs w:val="20"/>
              </w:rPr>
              <w:t>3,9</w:t>
            </w:r>
          </w:p>
        </w:tc>
        <w:tc>
          <w:tcPr>
            <w:tcW w:w="1493" w:type="dxa"/>
          </w:tcPr>
          <w:p w:rsidR="00AC128D" w:rsidRPr="00C46DC6" w:rsidRDefault="00AC128D" w:rsidP="00AC128D">
            <w:pPr>
              <w:pStyle w:val="a9"/>
              <w:spacing w:line="360" w:lineRule="auto"/>
              <w:jc w:val="center"/>
              <w:rPr>
                <w:sz w:val="20"/>
                <w:szCs w:val="20"/>
              </w:rPr>
            </w:pPr>
            <w:r>
              <w:rPr>
                <w:sz w:val="20"/>
                <w:szCs w:val="20"/>
              </w:rPr>
              <w:t>3,2</w:t>
            </w:r>
          </w:p>
        </w:tc>
        <w:tc>
          <w:tcPr>
            <w:tcW w:w="1569" w:type="dxa"/>
          </w:tcPr>
          <w:p w:rsidR="00AC128D" w:rsidRPr="00C46DC6" w:rsidRDefault="00AC128D" w:rsidP="00AC128D">
            <w:pPr>
              <w:pStyle w:val="a9"/>
              <w:spacing w:line="360" w:lineRule="auto"/>
              <w:jc w:val="center"/>
              <w:rPr>
                <w:sz w:val="20"/>
                <w:szCs w:val="20"/>
              </w:rPr>
            </w:pPr>
            <w:r>
              <w:rPr>
                <w:sz w:val="20"/>
                <w:szCs w:val="20"/>
              </w:rPr>
              <w:t>2,9</w:t>
            </w:r>
          </w:p>
        </w:tc>
        <w:tc>
          <w:tcPr>
            <w:tcW w:w="1569" w:type="dxa"/>
          </w:tcPr>
          <w:p w:rsidR="00AC128D" w:rsidRPr="00C46DC6" w:rsidRDefault="00AC128D" w:rsidP="00AC128D">
            <w:pPr>
              <w:pStyle w:val="a9"/>
              <w:spacing w:line="360" w:lineRule="auto"/>
              <w:jc w:val="center"/>
              <w:rPr>
                <w:sz w:val="20"/>
                <w:szCs w:val="20"/>
              </w:rPr>
            </w:pPr>
            <w:r>
              <w:rPr>
                <w:sz w:val="20"/>
                <w:szCs w:val="20"/>
              </w:rPr>
              <w:t>2,8</w:t>
            </w:r>
          </w:p>
        </w:tc>
        <w:tc>
          <w:tcPr>
            <w:tcW w:w="1569" w:type="dxa"/>
          </w:tcPr>
          <w:p w:rsidR="00AC128D" w:rsidRPr="00C46DC6" w:rsidRDefault="00AC128D" w:rsidP="00AC128D">
            <w:pPr>
              <w:pStyle w:val="a9"/>
              <w:spacing w:line="360" w:lineRule="auto"/>
              <w:jc w:val="center"/>
              <w:rPr>
                <w:sz w:val="20"/>
                <w:szCs w:val="20"/>
              </w:rPr>
            </w:pPr>
          </w:p>
        </w:tc>
      </w:tr>
    </w:tbl>
    <w:p w:rsidR="00AC128D" w:rsidRDefault="00AC128D" w:rsidP="00AC128D">
      <w:pPr>
        <w:shd w:val="clear" w:color="auto" w:fill="FFFFFF"/>
        <w:spacing w:line="360" w:lineRule="auto"/>
        <w:ind w:left="91"/>
        <w:jc w:val="right"/>
      </w:pPr>
    </w:p>
    <w:p w:rsidR="00AC128D" w:rsidRDefault="00AC128D" w:rsidP="0023708B">
      <w:pPr>
        <w:shd w:val="clear" w:color="auto" w:fill="FFFFFF"/>
        <w:spacing w:line="360" w:lineRule="auto"/>
        <w:jc w:val="both"/>
        <w:rPr>
          <w:color w:val="000000"/>
          <w:sz w:val="28"/>
          <w:szCs w:val="28"/>
        </w:rPr>
      </w:pPr>
    </w:p>
    <w:p w:rsidR="00AC128D" w:rsidRDefault="00AC128D" w:rsidP="0023708B">
      <w:pPr>
        <w:shd w:val="clear" w:color="auto" w:fill="FFFFFF"/>
        <w:spacing w:line="360" w:lineRule="auto"/>
        <w:jc w:val="both"/>
        <w:rPr>
          <w:color w:val="000000"/>
          <w:sz w:val="28"/>
          <w:szCs w:val="28"/>
        </w:rPr>
      </w:pPr>
    </w:p>
    <w:p w:rsidR="00AC128D" w:rsidRDefault="00AC128D" w:rsidP="0023708B">
      <w:pPr>
        <w:shd w:val="clear" w:color="auto" w:fill="FFFFFF"/>
        <w:spacing w:line="360" w:lineRule="auto"/>
        <w:jc w:val="both"/>
        <w:rPr>
          <w:color w:val="000000"/>
          <w:sz w:val="28"/>
          <w:szCs w:val="28"/>
        </w:rPr>
      </w:pPr>
    </w:p>
    <w:p w:rsidR="00AC128D" w:rsidRPr="002F4F1A" w:rsidRDefault="00AC128D" w:rsidP="00AC128D">
      <w:pPr>
        <w:shd w:val="clear" w:color="auto" w:fill="FFFFFF"/>
        <w:spacing w:line="360" w:lineRule="auto"/>
        <w:ind w:left="91"/>
        <w:jc w:val="center"/>
        <w:rPr>
          <w:sz w:val="28"/>
          <w:szCs w:val="28"/>
        </w:rPr>
      </w:pPr>
      <w:r w:rsidRPr="002F4F1A">
        <w:rPr>
          <w:sz w:val="28"/>
          <w:szCs w:val="28"/>
        </w:rPr>
        <w:t>Динамика и структура внутреннего долга</w:t>
      </w:r>
    </w:p>
    <w:tbl>
      <w:tblPr>
        <w:tblStyle w:val="aa"/>
        <w:tblW w:w="10022" w:type="dxa"/>
        <w:tblLook w:val="01E0" w:firstRow="1" w:lastRow="1" w:firstColumn="1" w:lastColumn="1" w:noHBand="0" w:noVBand="0"/>
      </w:tblPr>
      <w:tblGrid>
        <w:gridCol w:w="1556"/>
        <w:gridCol w:w="793"/>
        <w:gridCol w:w="1423"/>
        <w:gridCol w:w="793"/>
        <w:gridCol w:w="1423"/>
        <w:gridCol w:w="793"/>
        <w:gridCol w:w="1423"/>
        <w:gridCol w:w="793"/>
        <w:gridCol w:w="1423"/>
      </w:tblGrid>
      <w:tr w:rsidR="00AC128D" w:rsidRPr="007B1544">
        <w:trPr>
          <w:cnfStyle w:val="100000000000" w:firstRow="1" w:lastRow="0" w:firstColumn="0" w:lastColumn="0" w:oddVBand="0" w:evenVBand="0" w:oddHBand="0" w:evenHBand="0" w:firstRowFirstColumn="0" w:firstRowLastColumn="0" w:lastRowFirstColumn="0" w:lastRowLastColumn="0"/>
        </w:trPr>
        <w:tc>
          <w:tcPr>
            <w:tcW w:w="1494" w:type="dxa"/>
          </w:tcPr>
          <w:p w:rsidR="00AC128D" w:rsidRPr="007B1544" w:rsidRDefault="00AC128D" w:rsidP="00AC128D">
            <w:pPr>
              <w:spacing w:line="360" w:lineRule="auto"/>
              <w:jc w:val="both"/>
              <w:rPr>
                <w:b w:val="0"/>
              </w:rPr>
            </w:pPr>
          </w:p>
        </w:tc>
        <w:tc>
          <w:tcPr>
            <w:tcW w:w="2132" w:type="dxa"/>
            <w:gridSpan w:val="2"/>
          </w:tcPr>
          <w:p w:rsidR="00AC128D" w:rsidRPr="007B1544" w:rsidRDefault="00AC128D" w:rsidP="00AC128D">
            <w:pPr>
              <w:spacing w:line="360" w:lineRule="auto"/>
              <w:jc w:val="both"/>
              <w:rPr>
                <w:b w:val="0"/>
              </w:rPr>
            </w:pPr>
            <w:r w:rsidRPr="007B1544">
              <w:rPr>
                <w:b w:val="0"/>
              </w:rPr>
              <w:t>На 01.01.2008г закон</w:t>
            </w:r>
          </w:p>
        </w:tc>
        <w:tc>
          <w:tcPr>
            <w:tcW w:w="2132" w:type="dxa"/>
            <w:gridSpan w:val="2"/>
          </w:tcPr>
          <w:p w:rsidR="00AC128D" w:rsidRPr="007B1544" w:rsidRDefault="00AC128D" w:rsidP="00AC128D">
            <w:pPr>
              <w:spacing w:line="360" w:lineRule="auto"/>
              <w:jc w:val="both"/>
              <w:rPr>
                <w:b w:val="0"/>
              </w:rPr>
            </w:pPr>
            <w:r w:rsidRPr="007B1544">
              <w:rPr>
                <w:b w:val="0"/>
              </w:rPr>
              <w:t>На 01.01.2009 проект</w:t>
            </w:r>
          </w:p>
        </w:tc>
        <w:tc>
          <w:tcPr>
            <w:tcW w:w="2132" w:type="dxa"/>
            <w:gridSpan w:val="2"/>
          </w:tcPr>
          <w:p w:rsidR="00AC128D" w:rsidRPr="007B1544" w:rsidRDefault="00AC128D" w:rsidP="00AC128D">
            <w:pPr>
              <w:spacing w:line="360" w:lineRule="auto"/>
              <w:jc w:val="both"/>
              <w:rPr>
                <w:b w:val="0"/>
              </w:rPr>
            </w:pPr>
            <w:r w:rsidRPr="007B1544">
              <w:rPr>
                <w:b w:val="0"/>
              </w:rPr>
              <w:t>На 01.01.2010 проект</w:t>
            </w:r>
          </w:p>
        </w:tc>
        <w:tc>
          <w:tcPr>
            <w:tcW w:w="2132" w:type="dxa"/>
            <w:gridSpan w:val="2"/>
          </w:tcPr>
          <w:p w:rsidR="00AC128D" w:rsidRPr="007B1544" w:rsidRDefault="00AC128D" w:rsidP="00AC128D">
            <w:pPr>
              <w:spacing w:line="360" w:lineRule="auto"/>
              <w:jc w:val="both"/>
              <w:rPr>
                <w:b w:val="0"/>
              </w:rPr>
            </w:pPr>
            <w:r w:rsidRPr="007B1544">
              <w:rPr>
                <w:b w:val="0"/>
              </w:rPr>
              <w:t>На 01.01.2011 проект</w:t>
            </w:r>
          </w:p>
        </w:tc>
      </w:tr>
      <w:tr w:rsidR="00AC128D" w:rsidRPr="007B1544">
        <w:trPr>
          <w:cnfStyle w:val="000000100000" w:firstRow="0" w:lastRow="0" w:firstColumn="0" w:lastColumn="0" w:oddVBand="0" w:evenVBand="0" w:oddHBand="1" w:evenHBand="0" w:firstRowFirstColumn="0" w:firstRowLastColumn="0" w:lastRowFirstColumn="0" w:lastRowLastColumn="0"/>
        </w:trPr>
        <w:tc>
          <w:tcPr>
            <w:tcW w:w="1494" w:type="dxa"/>
          </w:tcPr>
          <w:p w:rsidR="00AC128D" w:rsidRPr="007B1544" w:rsidRDefault="00AC128D" w:rsidP="00AC128D">
            <w:pPr>
              <w:spacing w:line="360" w:lineRule="auto"/>
              <w:jc w:val="both"/>
            </w:pPr>
          </w:p>
        </w:tc>
        <w:tc>
          <w:tcPr>
            <w:tcW w:w="766" w:type="dxa"/>
          </w:tcPr>
          <w:p w:rsidR="00AC128D" w:rsidRPr="007B1544" w:rsidRDefault="00AC128D" w:rsidP="00AC128D">
            <w:pPr>
              <w:spacing w:line="360" w:lineRule="auto"/>
              <w:jc w:val="both"/>
            </w:pPr>
            <w:r>
              <w:t>млрд. руб.</w:t>
            </w:r>
          </w:p>
        </w:tc>
        <w:tc>
          <w:tcPr>
            <w:tcW w:w="1366" w:type="dxa"/>
          </w:tcPr>
          <w:p w:rsidR="00AC128D" w:rsidRPr="007B1544" w:rsidRDefault="00AC128D" w:rsidP="00AC128D">
            <w:pPr>
              <w:spacing w:line="360" w:lineRule="auto"/>
              <w:jc w:val="both"/>
            </w:pPr>
            <w:r>
              <w:t>структура(%)</w:t>
            </w:r>
          </w:p>
        </w:tc>
        <w:tc>
          <w:tcPr>
            <w:tcW w:w="766" w:type="dxa"/>
          </w:tcPr>
          <w:p w:rsidR="00AC128D" w:rsidRPr="007B1544" w:rsidRDefault="00AC128D" w:rsidP="00AC128D">
            <w:pPr>
              <w:spacing w:line="360" w:lineRule="auto"/>
              <w:jc w:val="both"/>
            </w:pPr>
            <w:r>
              <w:t>млрд. руб.</w:t>
            </w:r>
          </w:p>
        </w:tc>
        <w:tc>
          <w:tcPr>
            <w:tcW w:w="1366" w:type="dxa"/>
          </w:tcPr>
          <w:p w:rsidR="00AC128D" w:rsidRPr="007B1544" w:rsidRDefault="00AC128D" w:rsidP="00AC128D">
            <w:pPr>
              <w:spacing w:line="360" w:lineRule="auto"/>
              <w:jc w:val="both"/>
            </w:pPr>
            <w:r>
              <w:t>структура(%)</w:t>
            </w:r>
          </w:p>
        </w:tc>
        <w:tc>
          <w:tcPr>
            <w:tcW w:w="766" w:type="dxa"/>
          </w:tcPr>
          <w:p w:rsidR="00AC128D" w:rsidRPr="007B1544" w:rsidRDefault="00AC128D" w:rsidP="00AC128D">
            <w:pPr>
              <w:spacing w:line="360" w:lineRule="auto"/>
              <w:jc w:val="both"/>
            </w:pPr>
            <w:r>
              <w:t>млрд. руб.</w:t>
            </w:r>
          </w:p>
        </w:tc>
        <w:tc>
          <w:tcPr>
            <w:tcW w:w="1366" w:type="dxa"/>
          </w:tcPr>
          <w:p w:rsidR="00AC128D" w:rsidRPr="007B1544" w:rsidRDefault="00AC128D" w:rsidP="00AC128D">
            <w:pPr>
              <w:spacing w:line="360" w:lineRule="auto"/>
              <w:jc w:val="both"/>
            </w:pPr>
            <w:r>
              <w:t>структура(%)</w:t>
            </w:r>
          </w:p>
        </w:tc>
        <w:tc>
          <w:tcPr>
            <w:tcW w:w="766" w:type="dxa"/>
          </w:tcPr>
          <w:p w:rsidR="00AC128D" w:rsidRPr="007B1544" w:rsidRDefault="00AC128D" w:rsidP="00AC128D">
            <w:pPr>
              <w:spacing w:line="360" w:lineRule="auto"/>
              <w:jc w:val="both"/>
            </w:pPr>
            <w:r>
              <w:t>млрд. руб.</w:t>
            </w:r>
          </w:p>
        </w:tc>
        <w:tc>
          <w:tcPr>
            <w:tcW w:w="1366" w:type="dxa"/>
          </w:tcPr>
          <w:p w:rsidR="00AC128D" w:rsidRPr="007B1544" w:rsidRDefault="00AC128D" w:rsidP="00AC128D">
            <w:pPr>
              <w:spacing w:line="360" w:lineRule="auto"/>
              <w:jc w:val="both"/>
            </w:pPr>
            <w:r>
              <w:t>структура(%)</w:t>
            </w:r>
          </w:p>
        </w:tc>
      </w:tr>
      <w:tr w:rsidR="00AC128D" w:rsidRPr="007B1544">
        <w:trPr>
          <w:cnfStyle w:val="000000010000" w:firstRow="0" w:lastRow="0" w:firstColumn="0" w:lastColumn="0" w:oddVBand="0" w:evenVBand="0" w:oddHBand="0" w:evenHBand="1" w:firstRowFirstColumn="0" w:firstRowLastColumn="0" w:lastRowFirstColumn="0" w:lastRowLastColumn="0"/>
        </w:trPr>
        <w:tc>
          <w:tcPr>
            <w:tcW w:w="1494" w:type="dxa"/>
          </w:tcPr>
          <w:p w:rsidR="00AC128D" w:rsidRPr="007B1544" w:rsidRDefault="00AC128D" w:rsidP="00AC128D">
            <w:pPr>
              <w:spacing w:line="360" w:lineRule="auto"/>
              <w:jc w:val="both"/>
            </w:pPr>
            <w:r>
              <w:t>Гос долг всего: в т.ч.</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1363,3</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100</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1824,7</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100</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2275,8</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100</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2856,8</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100</w:t>
            </w:r>
          </w:p>
        </w:tc>
      </w:tr>
      <w:tr w:rsidR="00AC128D" w:rsidRPr="007B1544">
        <w:trPr>
          <w:cnfStyle w:val="000000100000" w:firstRow="0" w:lastRow="0" w:firstColumn="0" w:lastColumn="0" w:oddVBand="0" w:evenVBand="0" w:oddHBand="1" w:evenHBand="0" w:firstRowFirstColumn="0" w:firstRowLastColumn="0" w:lastRowFirstColumn="0" w:lastRowLastColumn="0"/>
        </w:trPr>
        <w:tc>
          <w:tcPr>
            <w:tcW w:w="1494" w:type="dxa"/>
          </w:tcPr>
          <w:p w:rsidR="00AC128D" w:rsidRPr="007B1544" w:rsidRDefault="00AC128D" w:rsidP="00AC128D">
            <w:pPr>
              <w:spacing w:line="360" w:lineRule="auto"/>
              <w:jc w:val="both"/>
            </w:pPr>
            <w:r>
              <w:t>Гос ценные бумаги РФ</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1244,7</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91,3</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1681,3</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92,1</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2079,8</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91,4</w:t>
            </w:r>
          </w:p>
        </w:tc>
        <w:tc>
          <w:tcPr>
            <w:tcW w:w="766" w:type="dxa"/>
          </w:tcPr>
          <w:p w:rsidR="00AC128D" w:rsidRDefault="00AC128D" w:rsidP="00AC128D">
            <w:pPr>
              <w:spacing w:line="360" w:lineRule="auto"/>
              <w:jc w:val="both"/>
            </w:pPr>
          </w:p>
          <w:p w:rsidR="00AC128D" w:rsidRDefault="00AC128D" w:rsidP="00AC128D">
            <w:pPr>
              <w:spacing w:line="360" w:lineRule="auto"/>
              <w:jc w:val="both"/>
            </w:pPr>
          </w:p>
          <w:p w:rsidR="00AC128D" w:rsidRPr="007B1544" w:rsidRDefault="00AC128D" w:rsidP="00AC128D">
            <w:pPr>
              <w:spacing w:line="360" w:lineRule="auto"/>
              <w:jc w:val="both"/>
            </w:pPr>
            <w:r>
              <w:t>2618,2</w:t>
            </w:r>
          </w:p>
        </w:tc>
        <w:tc>
          <w:tcPr>
            <w:tcW w:w="1366" w:type="dxa"/>
          </w:tcPr>
          <w:p w:rsidR="00AC128D" w:rsidRDefault="00AC128D" w:rsidP="00AC128D">
            <w:pPr>
              <w:spacing w:line="360" w:lineRule="auto"/>
              <w:jc w:val="both"/>
            </w:pPr>
          </w:p>
          <w:p w:rsidR="00AC128D" w:rsidRDefault="00AC128D" w:rsidP="00AC128D">
            <w:pPr>
              <w:spacing w:line="360" w:lineRule="auto"/>
              <w:jc w:val="both"/>
            </w:pPr>
          </w:p>
          <w:p w:rsidR="00AC128D" w:rsidRDefault="00AC128D" w:rsidP="00AC128D">
            <w:pPr>
              <w:spacing w:line="360" w:lineRule="auto"/>
              <w:jc w:val="both"/>
            </w:pPr>
            <w:r>
              <w:t>91,7</w:t>
            </w:r>
          </w:p>
          <w:p w:rsidR="00AC128D" w:rsidRPr="007B1544" w:rsidRDefault="00AC128D" w:rsidP="00AC128D">
            <w:pPr>
              <w:spacing w:line="360" w:lineRule="auto"/>
              <w:jc w:val="both"/>
            </w:pPr>
          </w:p>
        </w:tc>
      </w:tr>
      <w:tr w:rsidR="00AC128D" w:rsidRPr="007B1544">
        <w:trPr>
          <w:cnfStyle w:val="000000010000" w:firstRow="0" w:lastRow="0" w:firstColumn="0" w:lastColumn="0" w:oddVBand="0" w:evenVBand="0" w:oddHBand="0" w:evenHBand="1" w:firstRowFirstColumn="0" w:firstRowLastColumn="0" w:lastRowFirstColumn="0" w:lastRowLastColumn="0"/>
        </w:trPr>
        <w:tc>
          <w:tcPr>
            <w:tcW w:w="1494" w:type="dxa"/>
          </w:tcPr>
          <w:p w:rsidR="00AC128D" w:rsidRPr="007B1544" w:rsidRDefault="00AC128D" w:rsidP="00AC128D">
            <w:pPr>
              <w:spacing w:line="360" w:lineRule="auto"/>
              <w:jc w:val="both"/>
            </w:pPr>
            <w:r>
              <w:t>Гос гарантии</w:t>
            </w:r>
          </w:p>
        </w:tc>
        <w:tc>
          <w:tcPr>
            <w:tcW w:w="766" w:type="dxa"/>
          </w:tcPr>
          <w:p w:rsidR="00AC128D" w:rsidRPr="007B1544" w:rsidRDefault="00AC128D" w:rsidP="00AC128D">
            <w:pPr>
              <w:spacing w:line="360" w:lineRule="auto"/>
              <w:jc w:val="both"/>
            </w:pPr>
            <w:r>
              <w:t>113,6</w:t>
            </w:r>
          </w:p>
        </w:tc>
        <w:tc>
          <w:tcPr>
            <w:tcW w:w="1366" w:type="dxa"/>
          </w:tcPr>
          <w:p w:rsidR="00AC128D" w:rsidRPr="007B1544" w:rsidRDefault="00AC128D" w:rsidP="00AC128D">
            <w:pPr>
              <w:spacing w:line="360" w:lineRule="auto"/>
              <w:jc w:val="both"/>
            </w:pPr>
            <w:r>
              <w:t>8,3</w:t>
            </w:r>
          </w:p>
        </w:tc>
        <w:tc>
          <w:tcPr>
            <w:tcW w:w="766" w:type="dxa"/>
          </w:tcPr>
          <w:p w:rsidR="00AC128D" w:rsidRPr="007B1544" w:rsidRDefault="00AC128D" w:rsidP="00AC128D">
            <w:pPr>
              <w:spacing w:line="360" w:lineRule="auto"/>
              <w:jc w:val="both"/>
            </w:pPr>
            <w:r>
              <w:t>137,8</w:t>
            </w:r>
          </w:p>
        </w:tc>
        <w:tc>
          <w:tcPr>
            <w:tcW w:w="1366" w:type="dxa"/>
          </w:tcPr>
          <w:p w:rsidR="00AC128D" w:rsidRPr="007B1544" w:rsidRDefault="00AC128D" w:rsidP="00AC128D">
            <w:pPr>
              <w:spacing w:line="360" w:lineRule="auto"/>
              <w:jc w:val="both"/>
            </w:pPr>
            <w:r>
              <w:t>7,6</w:t>
            </w:r>
          </w:p>
        </w:tc>
        <w:tc>
          <w:tcPr>
            <w:tcW w:w="766" w:type="dxa"/>
          </w:tcPr>
          <w:p w:rsidR="00AC128D" w:rsidRPr="007B1544" w:rsidRDefault="00AC128D" w:rsidP="00AC128D">
            <w:pPr>
              <w:spacing w:line="360" w:lineRule="auto"/>
              <w:jc w:val="both"/>
            </w:pPr>
            <w:r>
              <w:t>190,1</w:t>
            </w:r>
          </w:p>
        </w:tc>
        <w:tc>
          <w:tcPr>
            <w:tcW w:w="1366" w:type="dxa"/>
          </w:tcPr>
          <w:p w:rsidR="00AC128D" w:rsidRPr="007B1544" w:rsidRDefault="00AC128D" w:rsidP="00AC128D">
            <w:pPr>
              <w:spacing w:line="360" w:lineRule="auto"/>
              <w:jc w:val="both"/>
            </w:pPr>
            <w:r>
              <w:t>8,3</w:t>
            </w:r>
          </w:p>
        </w:tc>
        <w:tc>
          <w:tcPr>
            <w:tcW w:w="766" w:type="dxa"/>
          </w:tcPr>
          <w:p w:rsidR="00AC128D" w:rsidRPr="007B1544" w:rsidRDefault="00AC128D" w:rsidP="00AC128D">
            <w:pPr>
              <w:spacing w:line="360" w:lineRule="auto"/>
              <w:jc w:val="both"/>
            </w:pPr>
            <w:r>
              <w:t>232,5</w:t>
            </w:r>
          </w:p>
        </w:tc>
        <w:tc>
          <w:tcPr>
            <w:tcW w:w="1366" w:type="dxa"/>
          </w:tcPr>
          <w:p w:rsidR="00AC128D" w:rsidRPr="007B1544" w:rsidRDefault="00AC128D" w:rsidP="00AC128D">
            <w:pPr>
              <w:spacing w:line="360" w:lineRule="auto"/>
              <w:jc w:val="both"/>
            </w:pPr>
            <w:r>
              <w:t>8,1</w:t>
            </w:r>
          </w:p>
        </w:tc>
      </w:tr>
      <w:tr w:rsidR="00AC128D" w:rsidRPr="007B1544">
        <w:trPr>
          <w:cnfStyle w:val="000000100000" w:firstRow="0" w:lastRow="0" w:firstColumn="0" w:lastColumn="0" w:oddVBand="0" w:evenVBand="0" w:oddHBand="1" w:evenHBand="0" w:firstRowFirstColumn="0" w:firstRowLastColumn="0" w:lastRowFirstColumn="0" w:lastRowLastColumn="0"/>
        </w:trPr>
        <w:tc>
          <w:tcPr>
            <w:tcW w:w="1494" w:type="dxa"/>
          </w:tcPr>
          <w:p w:rsidR="00AC128D" w:rsidRPr="007B1544" w:rsidRDefault="00AC128D" w:rsidP="00AC128D">
            <w:pPr>
              <w:spacing w:line="360" w:lineRule="auto"/>
              <w:jc w:val="both"/>
            </w:pPr>
            <w:r>
              <w:t>Прочая задолженность</w:t>
            </w:r>
          </w:p>
        </w:tc>
        <w:tc>
          <w:tcPr>
            <w:tcW w:w="766" w:type="dxa"/>
          </w:tcPr>
          <w:p w:rsidR="00AC128D" w:rsidRDefault="00AC128D" w:rsidP="00AC128D">
            <w:pPr>
              <w:spacing w:line="360" w:lineRule="auto"/>
              <w:jc w:val="both"/>
            </w:pPr>
          </w:p>
          <w:p w:rsidR="00AC128D" w:rsidRPr="007B1544" w:rsidRDefault="00AC128D" w:rsidP="00AC128D">
            <w:pPr>
              <w:spacing w:line="360" w:lineRule="auto"/>
              <w:jc w:val="both"/>
            </w:pPr>
            <w:r>
              <w:t>5,0</w:t>
            </w:r>
          </w:p>
        </w:tc>
        <w:tc>
          <w:tcPr>
            <w:tcW w:w="1366" w:type="dxa"/>
          </w:tcPr>
          <w:p w:rsidR="00AC128D" w:rsidRDefault="00AC128D" w:rsidP="00AC128D">
            <w:pPr>
              <w:spacing w:line="360" w:lineRule="auto"/>
              <w:jc w:val="both"/>
            </w:pPr>
          </w:p>
          <w:p w:rsidR="00AC128D" w:rsidRPr="007B1544" w:rsidRDefault="00AC128D" w:rsidP="00AC128D">
            <w:pPr>
              <w:spacing w:line="360" w:lineRule="auto"/>
              <w:jc w:val="both"/>
            </w:pPr>
            <w:r>
              <w:t>0,4</w:t>
            </w:r>
          </w:p>
        </w:tc>
        <w:tc>
          <w:tcPr>
            <w:tcW w:w="766" w:type="dxa"/>
          </w:tcPr>
          <w:p w:rsidR="00AC128D" w:rsidRDefault="00AC128D" w:rsidP="00AC128D">
            <w:pPr>
              <w:spacing w:line="360" w:lineRule="auto"/>
              <w:jc w:val="both"/>
            </w:pPr>
          </w:p>
          <w:p w:rsidR="00AC128D" w:rsidRPr="007B1544" w:rsidRDefault="00AC128D" w:rsidP="00AC128D">
            <w:pPr>
              <w:spacing w:line="360" w:lineRule="auto"/>
              <w:jc w:val="both"/>
            </w:pPr>
            <w:r>
              <w:t>5,6</w:t>
            </w:r>
          </w:p>
        </w:tc>
        <w:tc>
          <w:tcPr>
            <w:tcW w:w="1366" w:type="dxa"/>
          </w:tcPr>
          <w:p w:rsidR="00AC128D" w:rsidRDefault="00AC128D" w:rsidP="00AC128D">
            <w:pPr>
              <w:spacing w:line="360" w:lineRule="auto"/>
              <w:jc w:val="both"/>
            </w:pPr>
          </w:p>
          <w:p w:rsidR="00AC128D" w:rsidRPr="007B1544" w:rsidRDefault="00AC128D" w:rsidP="00AC128D">
            <w:pPr>
              <w:spacing w:line="360" w:lineRule="auto"/>
              <w:jc w:val="both"/>
            </w:pPr>
            <w:r>
              <w:t>0,3</w:t>
            </w:r>
          </w:p>
        </w:tc>
        <w:tc>
          <w:tcPr>
            <w:tcW w:w="766" w:type="dxa"/>
          </w:tcPr>
          <w:p w:rsidR="00AC128D" w:rsidRDefault="00AC128D" w:rsidP="00AC128D">
            <w:pPr>
              <w:spacing w:line="360" w:lineRule="auto"/>
              <w:jc w:val="both"/>
            </w:pPr>
          </w:p>
          <w:p w:rsidR="00AC128D" w:rsidRPr="007B1544" w:rsidRDefault="00AC128D" w:rsidP="00AC128D">
            <w:pPr>
              <w:spacing w:line="360" w:lineRule="auto"/>
              <w:jc w:val="both"/>
            </w:pPr>
            <w:r>
              <w:t>5,9</w:t>
            </w:r>
          </w:p>
        </w:tc>
        <w:tc>
          <w:tcPr>
            <w:tcW w:w="1366" w:type="dxa"/>
          </w:tcPr>
          <w:p w:rsidR="00AC128D" w:rsidRDefault="00AC128D" w:rsidP="00AC128D">
            <w:pPr>
              <w:spacing w:line="360" w:lineRule="auto"/>
              <w:jc w:val="both"/>
            </w:pPr>
          </w:p>
          <w:p w:rsidR="00AC128D" w:rsidRPr="007B1544" w:rsidRDefault="00AC128D" w:rsidP="00AC128D">
            <w:pPr>
              <w:spacing w:line="360" w:lineRule="auto"/>
              <w:jc w:val="both"/>
            </w:pPr>
            <w:r>
              <w:t>0,3</w:t>
            </w:r>
          </w:p>
        </w:tc>
        <w:tc>
          <w:tcPr>
            <w:tcW w:w="766" w:type="dxa"/>
          </w:tcPr>
          <w:p w:rsidR="00AC128D" w:rsidRDefault="00AC128D" w:rsidP="00AC128D">
            <w:pPr>
              <w:spacing w:line="360" w:lineRule="auto"/>
              <w:jc w:val="both"/>
            </w:pPr>
          </w:p>
          <w:p w:rsidR="00AC128D" w:rsidRPr="007B1544" w:rsidRDefault="00AC128D" w:rsidP="00AC128D">
            <w:pPr>
              <w:spacing w:line="360" w:lineRule="auto"/>
              <w:jc w:val="both"/>
            </w:pPr>
            <w:r>
              <w:t>6,1</w:t>
            </w:r>
          </w:p>
        </w:tc>
        <w:tc>
          <w:tcPr>
            <w:tcW w:w="1366" w:type="dxa"/>
          </w:tcPr>
          <w:p w:rsidR="00AC128D" w:rsidRDefault="00AC128D" w:rsidP="00AC128D">
            <w:pPr>
              <w:spacing w:line="360" w:lineRule="auto"/>
              <w:jc w:val="both"/>
            </w:pPr>
          </w:p>
          <w:p w:rsidR="00AC128D" w:rsidRPr="007B1544" w:rsidRDefault="00AC128D" w:rsidP="00AC128D">
            <w:pPr>
              <w:spacing w:line="360" w:lineRule="auto"/>
              <w:jc w:val="both"/>
            </w:pPr>
            <w:r>
              <w:t>0,2</w:t>
            </w:r>
          </w:p>
        </w:tc>
      </w:tr>
      <w:tr w:rsidR="00AC128D" w:rsidRPr="007B1544">
        <w:trPr>
          <w:cnfStyle w:val="000000010000" w:firstRow="0" w:lastRow="0" w:firstColumn="0" w:lastColumn="0" w:oddVBand="0" w:evenVBand="0" w:oddHBand="0" w:evenHBand="1" w:firstRowFirstColumn="0" w:firstRowLastColumn="0" w:lastRowFirstColumn="0" w:lastRowLastColumn="0"/>
        </w:trPr>
        <w:tc>
          <w:tcPr>
            <w:tcW w:w="1494" w:type="dxa"/>
          </w:tcPr>
          <w:p w:rsidR="00AC128D" w:rsidRPr="007B1544" w:rsidRDefault="00AC128D" w:rsidP="00AC128D">
            <w:pPr>
              <w:spacing w:line="360" w:lineRule="auto"/>
              <w:jc w:val="both"/>
            </w:pPr>
          </w:p>
        </w:tc>
        <w:tc>
          <w:tcPr>
            <w:tcW w:w="766" w:type="dxa"/>
          </w:tcPr>
          <w:p w:rsidR="00AC128D" w:rsidRPr="007B1544" w:rsidRDefault="00AC128D" w:rsidP="00AC128D">
            <w:pPr>
              <w:spacing w:line="360" w:lineRule="auto"/>
              <w:jc w:val="both"/>
            </w:pPr>
          </w:p>
        </w:tc>
        <w:tc>
          <w:tcPr>
            <w:tcW w:w="1366" w:type="dxa"/>
          </w:tcPr>
          <w:p w:rsidR="00AC128D" w:rsidRPr="007B1544" w:rsidRDefault="00AC128D" w:rsidP="00AC128D">
            <w:pPr>
              <w:spacing w:line="360" w:lineRule="auto"/>
              <w:jc w:val="both"/>
            </w:pPr>
          </w:p>
        </w:tc>
        <w:tc>
          <w:tcPr>
            <w:tcW w:w="766" w:type="dxa"/>
          </w:tcPr>
          <w:p w:rsidR="00AC128D" w:rsidRPr="007B1544" w:rsidRDefault="00AC128D" w:rsidP="00AC128D">
            <w:pPr>
              <w:spacing w:line="360" w:lineRule="auto"/>
              <w:jc w:val="both"/>
            </w:pPr>
          </w:p>
        </w:tc>
        <w:tc>
          <w:tcPr>
            <w:tcW w:w="1366" w:type="dxa"/>
          </w:tcPr>
          <w:p w:rsidR="00AC128D" w:rsidRPr="007B1544" w:rsidRDefault="00AC128D" w:rsidP="00AC128D">
            <w:pPr>
              <w:spacing w:line="360" w:lineRule="auto"/>
              <w:jc w:val="both"/>
            </w:pPr>
          </w:p>
        </w:tc>
        <w:tc>
          <w:tcPr>
            <w:tcW w:w="766" w:type="dxa"/>
          </w:tcPr>
          <w:p w:rsidR="00AC128D" w:rsidRPr="007B1544" w:rsidRDefault="00AC128D" w:rsidP="00AC128D">
            <w:pPr>
              <w:spacing w:line="360" w:lineRule="auto"/>
              <w:jc w:val="both"/>
            </w:pPr>
          </w:p>
        </w:tc>
        <w:tc>
          <w:tcPr>
            <w:tcW w:w="1366" w:type="dxa"/>
          </w:tcPr>
          <w:p w:rsidR="00AC128D" w:rsidRPr="007B1544" w:rsidRDefault="00AC128D" w:rsidP="00AC128D">
            <w:pPr>
              <w:spacing w:line="360" w:lineRule="auto"/>
              <w:jc w:val="both"/>
            </w:pPr>
          </w:p>
        </w:tc>
        <w:tc>
          <w:tcPr>
            <w:tcW w:w="766" w:type="dxa"/>
          </w:tcPr>
          <w:p w:rsidR="00AC128D" w:rsidRPr="007B1544" w:rsidRDefault="00AC128D" w:rsidP="00AC128D">
            <w:pPr>
              <w:spacing w:line="360" w:lineRule="auto"/>
              <w:jc w:val="both"/>
            </w:pPr>
          </w:p>
        </w:tc>
        <w:tc>
          <w:tcPr>
            <w:tcW w:w="1366" w:type="dxa"/>
          </w:tcPr>
          <w:p w:rsidR="00AC128D" w:rsidRPr="007B1544" w:rsidRDefault="00AC128D" w:rsidP="00AC128D">
            <w:pPr>
              <w:spacing w:line="360" w:lineRule="auto"/>
              <w:jc w:val="both"/>
            </w:pPr>
          </w:p>
        </w:tc>
      </w:tr>
    </w:tbl>
    <w:p w:rsidR="00AC128D" w:rsidRDefault="00AC128D" w:rsidP="0023708B">
      <w:pPr>
        <w:shd w:val="clear" w:color="auto" w:fill="FFFFFF"/>
        <w:spacing w:line="360" w:lineRule="auto"/>
        <w:jc w:val="both"/>
        <w:rPr>
          <w:color w:val="000000"/>
          <w:sz w:val="28"/>
          <w:szCs w:val="28"/>
        </w:rPr>
      </w:pPr>
    </w:p>
    <w:p w:rsidR="00AC128D" w:rsidRDefault="00AC128D" w:rsidP="0023708B">
      <w:pPr>
        <w:shd w:val="clear" w:color="auto" w:fill="FFFFFF"/>
        <w:spacing w:line="360" w:lineRule="auto"/>
        <w:jc w:val="both"/>
        <w:rPr>
          <w:color w:val="000000"/>
          <w:sz w:val="28"/>
          <w:szCs w:val="28"/>
        </w:rPr>
      </w:pPr>
    </w:p>
    <w:p w:rsidR="00AC128D" w:rsidRDefault="00AC128D" w:rsidP="0023708B">
      <w:pPr>
        <w:shd w:val="clear" w:color="auto" w:fill="FFFFFF"/>
        <w:spacing w:line="360" w:lineRule="auto"/>
        <w:jc w:val="both"/>
        <w:rPr>
          <w:color w:val="000000"/>
          <w:sz w:val="28"/>
          <w:szCs w:val="28"/>
        </w:rPr>
      </w:pPr>
    </w:p>
    <w:p w:rsidR="00AC128D" w:rsidRPr="004E788C" w:rsidRDefault="00AC128D" w:rsidP="00AC128D">
      <w:pPr>
        <w:pStyle w:val="a9"/>
        <w:spacing w:line="360" w:lineRule="auto"/>
        <w:jc w:val="center"/>
        <w:rPr>
          <w:sz w:val="28"/>
          <w:szCs w:val="28"/>
        </w:rPr>
      </w:pPr>
      <w:r w:rsidRPr="004E788C">
        <w:rPr>
          <w:sz w:val="28"/>
          <w:szCs w:val="28"/>
        </w:rPr>
        <w:t xml:space="preserve">Динамика объемов и структуры внешнего </w:t>
      </w:r>
      <w:r w:rsidRPr="004E788C">
        <w:rPr>
          <w:iCs/>
          <w:sz w:val="28"/>
          <w:szCs w:val="28"/>
        </w:rPr>
        <w:t>долга</w:t>
      </w:r>
    </w:p>
    <w:tbl>
      <w:tblPr>
        <w:tblStyle w:val="aa"/>
        <w:tblW w:w="0" w:type="auto"/>
        <w:tblLook w:val="01E0" w:firstRow="1" w:lastRow="1" w:firstColumn="1" w:lastColumn="1" w:noHBand="0" w:noVBand="0"/>
      </w:tblPr>
      <w:tblGrid>
        <w:gridCol w:w="1780"/>
        <w:gridCol w:w="725"/>
        <w:gridCol w:w="1435"/>
        <w:gridCol w:w="725"/>
        <w:gridCol w:w="1435"/>
        <w:gridCol w:w="725"/>
        <w:gridCol w:w="1435"/>
        <w:gridCol w:w="725"/>
        <w:gridCol w:w="1435"/>
      </w:tblGrid>
      <w:tr w:rsidR="00AC128D">
        <w:trPr>
          <w:cnfStyle w:val="100000000000" w:firstRow="1" w:lastRow="0" w:firstColumn="0" w:lastColumn="0" w:oddVBand="0" w:evenVBand="0" w:oddHBand="0" w:evenHBand="0" w:firstRowFirstColumn="0" w:firstRowLastColumn="0" w:lastRowFirstColumn="0" w:lastRowLastColumn="0"/>
        </w:trPr>
        <w:tc>
          <w:tcPr>
            <w:tcW w:w="654" w:type="dxa"/>
          </w:tcPr>
          <w:p w:rsidR="00AC128D" w:rsidRDefault="00AC128D" w:rsidP="00AC128D">
            <w:pPr>
              <w:spacing w:line="360" w:lineRule="auto"/>
              <w:jc w:val="both"/>
            </w:pPr>
          </w:p>
        </w:tc>
        <w:tc>
          <w:tcPr>
            <w:tcW w:w="2248" w:type="dxa"/>
            <w:gridSpan w:val="2"/>
          </w:tcPr>
          <w:p w:rsidR="00AC128D" w:rsidRPr="007B1544" w:rsidRDefault="00AC128D" w:rsidP="00AC128D">
            <w:pPr>
              <w:spacing w:line="360" w:lineRule="auto"/>
              <w:jc w:val="both"/>
              <w:rPr>
                <w:b w:val="0"/>
              </w:rPr>
            </w:pPr>
            <w:r w:rsidRPr="007B1544">
              <w:rPr>
                <w:b w:val="0"/>
              </w:rPr>
              <w:t>На 01.01.2008г закон</w:t>
            </w:r>
          </w:p>
        </w:tc>
        <w:tc>
          <w:tcPr>
            <w:tcW w:w="2222" w:type="dxa"/>
            <w:gridSpan w:val="2"/>
          </w:tcPr>
          <w:p w:rsidR="00AC128D" w:rsidRPr="007B1544" w:rsidRDefault="00AC128D" w:rsidP="00AC128D">
            <w:pPr>
              <w:spacing w:line="360" w:lineRule="auto"/>
              <w:jc w:val="both"/>
              <w:rPr>
                <w:b w:val="0"/>
              </w:rPr>
            </w:pPr>
            <w:r w:rsidRPr="007B1544">
              <w:rPr>
                <w:b w:val="0"/>
              </w:rPr>
              <w:t>На 01.01.2009 проект</w:t>
            </w:r>
          </w:p>
        </w:tc>
        <w:tc>
          <w:tcPr>
            <w:tcW w:w="2222" w:type="dxa"/>
            <w:gridSpan w:val="2"/>
          </w:tcPr>
          <w:p w:rsidR="00AC128D" w:rsidRPr="007B1544" w:rsidRDefault="00AC128D" w:rsidP="00AC128D">
            <w:pPr>
              <w:spacing w:line="360" w:lineRule="auto"/>
              <w:jc w:val="both"/>
              <w:rPr>
                <w:b w:val="0"/>
              </w:rPr>
            </w:pPr>
            <w:r w:rsidRPr="007B1544">
              <w:rPr>
                <w:b w:val="0"/>
              </w:rPr>
              <w:t>На 01.01.2010 проект</w:t>
            </w:r>
          </w:p>
        </w:tc>
        <w:tc>
          <w:tcPr>
            <w:tcW w:w="2223" w:type="dxa"/>
            <w:gridSpan w:val="2"/>
          </w:tcPr>
          <w:p w:rsidR="00AC128D" w:rsidRPr="007B1544" w:rsidRDefault="00AC128D" w:rsidP="00AC128D">
            <w:pPr>
              <w:spacing w:line="360" w:lineRule="auto"/>
              <w:jc w:val="both"/>
              <w:rPr>
                <w:b w:val="0"/>
              </w:rPr>
            </w:pPr>
            <w:r w:rsidRPr="007B1544">
              <w:rPr>
                <w:b w:val="0"/>
              </w:rPr>
              <w:t>На 01.01.2011 проект</w:t>
            </w:r>
          </w:p>
        </w:tc>
      </w:tr>
      <w:tr w:rsidR="00AC128D">
        <w:trPr>
          <w:cnfStyle w:val="000000100000" w:firstRow="0" w:lastRow="0" w:firstColumn="0" w:lastColumn="0" w:oddVBand="0" w:evenVBand="0" w:oddHBand="1" w:evenHBand="0" w:firstRowFirstColumn="0" w:firstRowLastColumn="0" w:lastRowFirstColumn="0" w:lastRowLastColumn="0"/>
        </w:trPr>
        <w:tc>
          <w:tcPr>
            <w:tcW w:w="654" w:type="dxa"/>
          </w:tcPr>
          <w:p w:rsidR="00AC128D" w:rsidRDefault="00AC128D" w:rsidP="00AC128D">
            <w:pPr>
              <w:spacing w:line="360" w:lineRule="auto"/>
              <w:jc w:val="both"/>
            </w:pPr>
          </w:p>
        </w:tc>
        <w:tc>
          <w:tcPr>
            <w:tcW w:w="882" w:type="dxa"/>
          </w:tcPr>
          <w:p w:rsidR="00AC128D" w:rsidRPr="007B1544" w:rsidRDefault="00AC128D" w:rsidP="00AC128D">
            <w:pPr>
              <w:spacing w:line="360" w:lineRule="auto"/>
              <w:jc w:val="both"/>
            </w:pPr>
            <w:r>
              <w:t>млрд. долл. США</w:t>
            </w:r>
          </w:p>
        </w:tc>
        <w:tc>
          <w:tcPr>
            <w:tcW w:w="1366" w:type="dxa"/>
          </w:tcPr>
          <w:p w:rsidR="00AC128D" w:rsidRPr="007B1544" w:rsidRDefault="00AC128D" w:rsidP="00AC128D">
            <w:pPr>
              <w:spacing w:line="360" w:lineRule="auto"/>
              <w:jc w:val="both"/>
            </w:pPr>
            <w:r>
              <w:t>структура(%)</w:t>
            </w:r>
          </w:p>
        </w:tc>
        <w:tc>
          <w:tcPr>
            <w:tcW w:w="856" w:type="dxa"/>
          </w:tcPr>
          <w:p w:rsidR="00AC128D" w:rsidRPr="007B1544" w:rsidRDefault="00AC128D" w:rsidP="00AC128D">
            <w:pPr>
              <w:spacing w:line="360" w:lineRule="auto"/>
              <w:jc w:val="both"/>
            </w:pPr>
            <w:r>
              <w:t>млрд. долл. США</w:t>
            </w:r>
          </w:p>
        </w:tc>
        <w:tc>
          <w:tcPr>
            <w:tcW w:w="1366" w:type="dxa"/>
          </w:tcPr>
          <w:p w:rsidR="00AC128D" w:rsidRPr="007B1544" w:rsidRDefault="00AC128D" w:rsidP="00AC128D">
            <w:pPr>
              <w:spacing w:line="360" w:lineRule="auto"/>
              <w:jc w:val="both"/>
            </w:pPr>
            <w:r>
              <w:t>структура(%)</w:t>
            </w:r>
          </w:p>
        </w:tc>
        <w:tc>
          <w:tcPr>
            <w:tcW w:w="856" w:type="dxa"/>
          </w:tcPr>
          <w:p w:rsidR="00AC128D" w:rsidRPr="007B1544" w:rsidRDefault="00AC128D" w:rsidP="00AC128D">
            <w:pPr>
              <w:spacing w:line="360" w:lineRule="auto"/>
              <w:jc w:val="both"/>
            </w:pPr>
            <w:r>
              <w:t>млрд. долл. США</w:t>
            </w:r>
          </w:p>
        </w:tc>
        <w:tc>
          <w:tcPr>
            <w:tcW w:w="1366" w:type="dxa"/>
          </w:tcPr>
          <w:p w:rsidR="00AC128D" w:rsidRPr="007B1544" w:rsidRDefault="00AC128D" w:rsidP="00AC128D">
            <w:pPr>
              <w:spacing w:line="360" w:lineRule="auto"/>
              <w:jc w:val="both"/>
            </w:pPr>
            <w:r>
              <w:t>структура(%)</w:t>
            </w:r>
          </w:p>
        </w:tc>
        <w:tc>
          <w:tcPr>
            <w:tcW w:w="857" w:type="dxa"/>
          </w:tcPr>
          <w:p w:rsidR="00AC128D" w:rsidRPr="007B1544" w:rsidRDefault="00AC128D" w:rsidP="00AC128D">
            <w:pPr>
              <w:spacing w:line="360" w:lineRule="auto"/>
              <w:jc w:val="both"/>
            </w:pPr>
            <w:r>
              <w:t>млрд. долл. США</w:t>
            </w:r>
          </w:p>
        </w:tc>
        <w:tc>
          <w:tcPr>
            <w:tcW w:w="1366" w:type="dxa"/>
          </w:tcPr>
          <w:p w:rsidR="00AC128D" w:rsidRPr="007B1544" w:rsidRDefault="00AC128D" w:rsidP="00AC128D">
            <w:pPr>
              <w:spacing w:line="360" w:lineRule="auto"/>
              <w:jc w:val="both"/>
            </w:pPr>
            <w:r>
              <w:t>структура(%)</w:t>
            </w:r>
          </w:p>
        </w:tc>
      </w:tr>
      <w:tr w:rsidR="00AC128D">
        <w:trPr>
          <w:cnfStyle w:val="000000010000" w:firstRow="0" w:lastRow="0" w:firstColumn="0" w:lastColumn="0" w:oddVBand="0" w:evenVBand="0" w:oddHBand="0" w:evenHBand="1" w:firstRowFirstColumn="0" w:firstRowLastColumn="0" w:lastRowFirstColumn="0" w:lastRowLastColumn="0"/>
        </w:trPr>
        <w:tc>
          <w:tcPr>
            <w:tcW w:w="654" w:type="dxa"/>
          </w:tcPr>
          <w:p w:rsidR="00AC128D" w:rsidRDefault="00AC128D" w:rsidP="00AC128D">
            <w:pPr>
              <w:spacing w:line="360" w:lineRule="auto"/>
              <w:jc w:val="both"/>
            </w:pPr>
            <w:r>
              <w:t>Гос внешний долг всего</w:t>
            </w:r>
          </w:p>
        </w:tc>
        <w:tc>
          <w:tcPr>
            <w:tcW w:w="882" w:type="dxa"/>
          </w:tcPr>
          <w:p w:rsidR="00AC128D" w:rsidRDefault="00AC128D" w:rsidP="00AC128D">
            <w:pPr>
              <w:spacing w:line="360" w:lineRule="auto"/>
              <w:jc w:val="both"/>
            </w:pPr>
            <w:r>
              <w:t>46,7</w:t>
            </w:r>
          </w:p>
        </w:tc>
        <w:tc>
          <w:tcPr>
            <w:tcW w:w="1366" w:type="dxa"/>
          </w:tcPr>
          <w:p w:rsidR="00AC128D" w:rsidRDefault="00AC128D" w:rsidP="00AC128D">
            <w:pPr>
              <w:spacing w:line="360" w:lineRule="auto"/>
              <w:jc w:val="both"/>
            </w:pPr>
            <w:r>
              <w:t>100</w:t>
            </w:r>
          </w:p>
        </w:tc>
        <w:tc>
          <w:tcPr>
            <w:tcW w:w="856" w:type="dxa"/>
          </w:tcPr>
          <w:p w:rsidR="00AC128D" w:rsidRDefault="00AC128D" w:rsidP="00AC128D">
            <w:pPr>
              <w:spacing w:line="360" w:lineRule="auto"/>
              <w:jc w:val="both"/>
            </w:pPr>
            <w:r>
              <w:t>43,3</w:t>
            </w:r>
          </w:p>
        </w:tc>
        <w:tc>
          <w:tcPr>
            <w:tcW w:w="1366" w:type="dxa"/>
          </w:tcPr>
          <w:p w:rsidR="00AC128D" w:rsidRDefault="00AC128D" w:rsidP="00AC128D">
            <w:pPr>
              <w:spacing w:line="360" w:lineRule="auto"/>
              <w:jc w:val="both"/>
            </w:pPr>
            <w:r>
              <w:t>100</w:t>
            </w:r>
          </w:p>
        </w:tc>
        <w:tc>
          <w:tcPr>
            <w:tcW w:w="856" w:type="dxa"/>
          </w:tcPr>
          <w:p w:rsidR="00AC128D" w:rsidRDefault="00AC128D" w:rsidP="00AC128D">
            <w:pPr>
              <w:spacing w:line="360" w:lineRule="auto"/>
              <w:jc w:val="both"/>
            </w:pPr>
            <w:r>
              <w:t>43,9</w:t>
            </w:r>
          </w:p>
        </w:tc>
        <w:tc>
          <w:tcPr>
            <w:tcW w:w="1366" w:type="dxa"/>
          </w:tcPr>
          <w:p w:rsidR="00AC128D" w:rsidRDefault="00AC128D" w:rsidP="00AC128D">
            <w:pPr>
              <w:spacing w:line="360" w:lineRule="auto"/>
              <w:jc w:val="both"/>
            </w:pPr>
            <w:r>
              <w:t>100</w:t>
            </w:r>
          </w:p>
        </w:tc>
        <w:tc>
          <w:tcPr>
            <w:tcW w:w="857" w:type="dxa"/>
          </w:tcPr>
          <w:p w:rsidR="00AC128D" w:rsidRDefault="00AC128D" w:rsidP="00AC128D">
            <w:pPr>
              <w:spacing w:line="360" w:lineRule="auto"/>
              <w:jc w:val="both"/>
            </w:pPr>
            <w:r>
              <w:t>45,00</w:t>
            </w:r>
          </w:p>
        </w:tc>
        <w:tc>
          <w:tcPr>
            <w:tcW w:w="1366" w:type="dxa"/>
          </w:tcPr>
          <w:p w:rsidR="00AC128D" w:rsidRDefault="00AC128D" w:rsidP="00AC128D">
            <w:pPr>
              <w:spacing w:line="360" w:lineRule="auto"/>
              <w:jc w:val="both"/>
            </w:pPr>
            <w:r>
              <w:t>100</w:t>
            </w:r>
          </w:p>
        </w:tc>
      </w:tr>
      <w:tr w:rsidR="00AC128D">
        <w:trPr>
          <w:cnfStyle w:val="000000100000" w:firstRow="0" w:lastRow="0" w:firstColumn="0" w:lastColumn="0" w:oddVBand="0" w:evenVBand="0" w:oddHBand="1" w:evenHBand="0" w:firstRowFirstColumn="0" w:firstRowLastColumn="0" w:lastRowFirstColumn="0" w:lastRowLastColumn="0"/>
        </w:trPr>
        <w:tc>
          <w:tcPr>
            <w:tcW w:w="654" w:type="dxa"/>
          </w:tcPr>
          <w:p w:rsidR="00AC128D" w:rsidRDefault="00AC128D" w:rsidP="00AC128D">
            <w:pPr>
              <w:spacing w:line="360" w:lineRule="auto"/>
              <w:jc w:val="both"/>
            </w:pPr>
            <w:r>
              <w:t>Кредиты ин гос.,МФО</w:t>
            </w:r>
          </w:p>
        </w:tc>
        <w:tc>
          <w:tcPr>
            <w:tcW w:w="882" w:type="dxa"/>
          </w:tcPr>
          <w:p w:rsidR="00AC128D" w:rsidRDefault="00AC128D" w:rsidP="00AC128D">
            <w:pPr>
              <w:spacing w:line="360" w:lineRule="auto"/>
              <w:jc w:val="both"/>
            </w:pPr>
            <w:r>
              <w:t>11,0</w:t>
            </w:r>
          </w:p>
        </w:tc>
        <w:tc>
          <w:tcPr>
            <w:tcW w:w="1366" w:type="dxa"/>
          </w:tcPr>
          <w:p w:rsidR="00AC128D" w:rsidRDefault="00AC128D" w:rsidP="00AC128D">
            <w:pPr>
              <w:spacing w:line="360" w:lineRule="auto"/>
              <w:jc w:val="both"/>
            </w:pPr>
            <w:r>
              <w:t>23,6</w:t>
            </w:r>
          </w:p>
        </w:tc>
        <w:tc>
          <w:tcPr>
            <w:tcW w:w="856" w:type="dxa"/>
          </w:tcPr>
          <w:p w:rsidR="00AC128D" w:rsidRDefault="00AC128D" w:rsidP="00AC128D">
            <w:pPr>
              <w:spacing w:line="360" w:lineRule="auto"/>
              <w:jc w:val="both"/>
            </w:pPr>
            <w:r>
              <w:t>10,3</w:t>
            </w:r>
          </w:p>
        </w:tc>
        <w:tc>
          <w:tcPr>
            <w:tcW w:w="1366" w:type="dxa"/>
          </w:tcPr>
          <w:p w:rsidR="00AC128D" w:rsidRDefault="00AC128D" w:rsidP="00AC128D">
            <w:pPr>
              <w:spacing w:line="360" w:lineRule="auto"/>
              <w:jc w:val="both"/>
            </w:pPr>
            <w:r>
              <w:t>23,8</w:t>
            </w:r>
          </w:p>
        </w:tc>
        <w:tc>
          <w:tcPr>
            <w:tcW w:w="856" w:type="dxa"/>
          </w:tcPr>
          <w:p w:rsidR="00AC128D" w:rsidRDefault="00AC128D" w:rsidP="00AC128D">
            <w:pPr>
              <w:spacing w:line="360" w:lineRule="auto"/>
              <w:jc w:val="both"/>
            </w:pPr>
            <w:r>
              <w:t>9,1</w:t>
            </w:r>
          </w:p>
        </w:tc>
        <w:tc>
          <w:tcPr>
            <w:tcW w:w="1366" w:type="dxa"/>
          </w:tcPr>
          <w:p w:rsidR="00AC128D" w:rsidRDefault="00AC128D" w:rsidP="00AC128D">
            <w:pPr>
              <w:spacing w:line="360" w:lineRule="auto"/>
              <w:jc w:val="both"/>
            </w:pPr>
            <w:r>
              <w:t>20,7</w:t>
            </w:r>
          </w:p>
        </w:tc>
        <w:tc>
          <w:tcPr>
            <w:tcW w:w="857" w:type="dxa"/>
          </w:tcPr>
          <w:p w:rsidR="00AC128D" w:rsidRDefault="00AC128D" w:rsidP="00AC128D">
            <w:pPr>
              <w:spacing w:line="360" w:lineRule="auto"/>
              <w:jc w:val="both"/>
            </w:pPr>
            <w:r>
              <w:t>7,9</w:t>
            </w:r>
          </w:p>
        </w:tc>
        <w:tc>
          <w:tcPr>
            <w:tcW w:w="1366" w:type="dxa"/>
          </w:tcPr>
          <w:p w:rsidR="00AC128D" w:rsidRDefault="00AC128D" w:rsidP="00AC128D">
            <w:pPr>
              <w:spacing w:line="360" w:lineRule="auto"/>
              <w:jc w:val="both"/>
            </w:pPr>
            <w:r>
              <w:t>17,6</w:t>
            </w:r>
          </w:p>
        </w:tc>
      </w:tr>
      <w:tr w:rsidR="00AC128D">
        <w:trPr>
          <w:cnfStyle w:val="000000010000" w:firstRow="0" w:lastRow="0" w:firstColumn="0" w:lastColumn="0" w:oddVBand="0" w:evenVBand="0" w:oddHBand="0" w:evenHBand="1" w:firstRowFirstColumn="0" w:firstRowLastColumn="0" w:lastRowFirstColumn="0" w:lastRowLastColumn="0"/>
        </w:trPr>
        <w:tc>
          <w:tcPr>
            <w:tcW w:w="654" w:type="dxa"/>
          </w:tcPr>
          <w:p w:rsidR="00AC128D" w:rsidRDefault="00AC128D" w:rsidP="00AC128D">
            <w:pPr>
              <w:spacing w:line="360" w:lineRule="auto"/>
              <w:jc w:val="both"/>
            </w:pPr>
            <w:r>
              <w:t>Гос ценные бумаги РФ номинированные в ин. Валюте</w:t>
            </w:r>
          </w:p>
        </w:tc>
        <w:tc>
          <w:tcPr>
            <w:tcW w:w="882" w:type="dxa"/>
          </w:tcPr>
          <w:p w:rsidR="00AC128D" w:rsidRDefault="00AC128D" w:rsidP="00AC128D">
            <w:pPr>
              <w:spacing w:line="360" w:lineRule="auto"/>
              <w:jc w:val="both"/>
            </w:pPr>
          </w:p>
          <w:p w:rsidR="00AC128D" w:rsidRDefault="00AC128D" w:rsidP="00AC128D">
            <w:pPr>
              <w:spacing w:line="360" w:lineRule="auto"/>
              <w:jc w:val="both"/>
            </w:pPr>
            <w:r>
              <w:t>32,8</w:t>
            </w:r>
          </w:p>
        </w:tc>
        <w:tc>
          <w:tcPr>
            <w:tcW w:w="1366" w:type="dxa"/>
          </w:tcPr>
          <w:p w:rsidR="00AC128D" w:rsidRDefault="00AC128D" w:rsidP="00AC128D">
            <w:pPr>
              <w:spacing w:line="360" w:lineRule="auto"/>
              <w:jc w:val="both"/>
            </w:pPr>
          </w:p>
          <w:p w:rsidR="00AC128D" w:rsidRDefault="00AC128D" w:rsidP="00AC128D">
            <w:pPr>
              <w:spacing w:line="360" w:lineRule="auto"/>
              <w:jc w:val="both"/>
            </w:pPr>
            <w:r>
              <w:t>70,2</w:t>
            </w:r>
          </w:p>
        </w:tc>
        <w:tc>
          <w:tcPr>
            <w:tcW w:w="856" w:type="dxa"/>
          </w:tcPr>
          <w:p w:rsidR="00AC128D" w:rsidRDefault="00AC128D" w:rsidP="00AC128D">
            <w:pPr>
              <w:spacing w:line="360" w:lineRule="auto"/>
              <w:jc w:val="both"/>
            </w:pPr>
          </w:p>
          <w:p w:rsidR="00AC128D" w:rsidRDefault="00AC128D" w:rsidP="00AC128D">
            <w:pPr>
              <w:spacing w:line="360" w:lineRule="auto"/>
              <w:jc w:val="both"/>
            </w:pPr>
            <w:r>
              <w:t>29,5</w:t>
            </w:r>
          </w:p>
        </w:tc>
        <w:tc>
          <w:tcPr>
            <w:tcW w:w="1366" w:type="dxa"/>
          </w:tcPr>
          <w:p w:rsidR="00AC128D" w:rsidRDefault="00AC128D" w:rsidP="00AC128D">
            <w:pPr>
              <w:spacing w:line="360" w:lineRule="auto"/>
              <w:jc w:val="both"/>
            </w:pPr>
          </w:p>
          <w:p w:rsidR="00AC128D" w:rsidRDefault="00AC128D" w:rsidP="00AC128D">
            <w:pPr>
              <w:spacing w:line="360" w:lineRule="auto"/>
              <w:jc w:val="both"/>
            </w:pPr>
            <w:r>
              <w:t>68,1</w:t>
            </w:r>
          </w:p>
        </w:tc>
        <w:tc>
          <w:tcPr>
            <w:tcW w:w="856" w:type="dxa"/>
          </w:tcPr>
          <w:p w:rsidR="00AC128D" w:rsidRDefault="00AC128D" w:rsidP="00AC128D">
            <w:pPr>
              <w:spacing w:line="360" w:lineRule="auto"/>
              <w:jc w:val="both"/>
            </w:pPr>
          </w:p>
          <w:p w:rsidR="00AC128D" w:rsidRDefault="00AC128D" w:rsidP="00AC128D">
            <w:pPr>
              <w:spacing w:line="360" w:lineRule="auto"/>
              <w:jc w:val="both"/>
            </w:pPr>
            <w:r>
              <w:t>28,0</w:t>
            </w:r>
          </w:p>
        </w:tc>
        <w:tc>
          <w:tcPr>
            <w:tcW w:w="1366" w:type="dxa"/>
          </w:tcPr>
          <w:p w:rsidR="00AC128D" w:rsidRDefault="00AC128D" w:rsidP="00AC128D">
            <w:pPr>
              <w:spacing w:line="360" w:lineRule="auto"/>
              <w:jc w:val="both"/>
            </w:pPr>
          </w:p>
          <w:p w:rsidR="00AC128D" w:rsidRDefault="00AC128D" w:rsidP="00AC128D">
            <w:pPr>
              <w:spacing w:line="360" w:lineRule="auto"/>
              <w:jc w:val="both"/>
            </w:pPr>
            <w:r>
              <w:t>63,8</w:t>
            </w:r>
          </w:p>
        </w:tc>
        <w:tc>
          <w:tcPr>
            <w:tcW w:w="857" w:type="dxa"/>
          </w:tcPr>
          <w:p w:rsidR="00AC128D" w:rsidRDefault="00AC128D" w:rsidP="00AC128D">
            <w:pPr>
              <w:spacing w:line="360" w:lineRule="auto"/>
              <w:jc w:val="both"/>
            </w:pPr>
          </w:p>
          <w:p w:rsidR="00AC128D" w:rsidRDefault="00AC128D" w:rsidP="00AC128D">
            <w:pPr>
              <w:spacing w:line="360" w:lineRule="auto"/>
              <w:jc w:val="both"/>
            </w:pPr>
            <w:r>
              <w:t>26,7</w:t>
            </w:r>
          </w:p>
        </w:tc>
        <w:tc>
          <w:tcPr>
            <w:tcW w:w="1366" w:type="dxa"/>
          </w:tcPr>
          <w:p w:rsidR="00AC128D" w:rsidRDefault="00AC128D" w:rsidP="00AC128D">
            <w:pPr>
              <w:spacing w:line="360" w:lineRule="auto"/>
              <w:jc w:val="both"/>
            </w:pPr>
          </w:p>
          <w:p w:rsidR="00AC128D" w:rsidRDefault="00AC128D" w:rsidP="00AC128D">
            <w:pPr>
              <w:spacing w:line="360" w:lineRule="auto"/>
              <w:jc w:val="both"/>
            </w:pPr>
            <w:r>
              <w:t>59,3</w:t>
            </w:r>
          </w:p>
        </w:tc>
      </w:tr>
      <w:tr w:rsidR="00AC128D">
        <w:trPr>
          <w:cnfStyle w:val="000000100000" w:firstRow="0" w:lastRow="0" w:firstColumn="0" w:lastColumn="0" w:oddVBand="0" w:evenVBand="0" w:oddHBand="1" w:evenHBand="0" w:firstRowFirstColumn="0" w:firstRowLastColumn="0" w:lastRowFirstColumn="0" w:lastRowLastColumn="0"/>
        </w:trPr>
        <w:tc>
          <w:tcPr>
            <w:tcW w:w="654" w:type="dxa"/>
          </w:tcPr>
          <w:p w:rsidR="00AC128D" w:rsidRDefault="00AC128D" w:rsidP="00AC128D">
            <w:pPr>
              <w:spacing w:line="360" w:lineRule="auto"/>
              <w:jc w:val="both"/>
            </w:pPr>
            <w:r>
              <w:t>Гос гарантии в ин валюте</w:t>
            </w:r>
          </w:p>
        </w:tc>
        <w:tc>
          <w:tcPr>
            <w:tcW w:w="882" w:type="dxa"/>
          </w:tcPr>
          <w:p w:rsidR="00AC128D" w:rsidRDefault="00AC128D" w:rsidP="00AC128D">
            <w:pPr>
              <w:spacing w:line="360" w:lineRule="auto"/>
              <w:jc w:val="both"/>
            </w:pPr>
            <w:r>
              <w:t>2,9</w:t>
            </w:r>
          </w:p>
        </w:tc>
        <w:tc>
          <w:tcPr>
            <w:tcW w:w="1366" w:type="dxa"/>
          </w:tcPr>
          <w:p w:rsidR="00AC128D" w:rsidRDefault="00AC128D" w:rsidP="00AC128D">
            <w:pPr>
              <w:spacing w:line="360" w:lineRule="auto"/>
              <w:jc w:val="both"/>
            </w:pPr>
            <w:r>
              <w:t>6,2</w:t>
            </w:r>
          </w:p>
        </w:tc>
        <w:tc>
          <w:tcPr>
            <w:tcW w:w="856" w:type="dxa"/>
          </w:tcPr>
          <w:p w:rsidR="00AC128D" w:rsidRDefault="00AC128D" w:rsidP="00AC128D">
            <w:pPr>
              <w:spacing w:line="360" w:lineRule="auto"/>
              <w:jc w:val="both"/>
            </w:pPr>
            <w:r>
              <w:t>3,5</w:t>
            </w:r>
          </w:p>
        </w:tc>
        <w:tc>
          <w:tcPr>
            <w:tcW w:w="1366" w:type="dxa"/>
          </w:tcPr>
          <w:p w:rsidR="00AC128D" w:rsidRDefault="00AC128D" w:rsidP="00AC128D">
            <w:pPr>
              <w:spacing w:line="360" w:lineRule="auto"/>
              <w:jc w:val="both"/>
            </w:pPr>
            <w:r>
              <w:t>8,1</w:t>
            </w:r>
          </w:p>
        </w:tc>
        <w:tc>
          <w:tcPr>
            <w:tcW w:w="856" w:type="dxa"/>
          </w:tcPr>
          <w:p w:rsidR="00AC128D" w:rsidRPr="004E788C" w:rsidRDefault="00AC128D" w:rsidP="00AC128D">
            <w:pPr>
              <w:spacing w:line="360" w:lineRule="auto"/>
              <w:jc w:val="both"/>
              <w:rPr>
                <w:color w:val="000000"/>
              </w:rPr>
            </w:pPr>
            <w:r w:rsidRPr="004E788C">
              <w:rPr>
                <w:color w:val="000000"/>
              </w:rPr>
              <w:t>6,8</w:t>
            </w:r>
          </w:p>
        </w:tc>
        <w:tc>
          <w:tcPr>
            <w:tcW w:w="1366" w:type="dxa"/>
          </w:tcPr>
          <w:p w:rsidR="00AC128D" w:rsidRDefault="00AC128D" w:rsidP="00AC128D">
            <w:pPr>
              <w:spacing w:line="360" w:lineRule="auto"/>
              <w:jc w:val="both"/>
            </w:pPr>
            <w:r>
              <w:t>15,5</w:t>
            </w:r>
          </w:p>
        </w:tc>
        <w:tc>
          <w:tcPr>
            <w:tcW w:w="857" w:type="dxa"/>
          </w:tcPr>
          <w:p w:rsidR="00AC128D" w:rsidRDefault="00AC128D" w:rsidP="00AC128D">
            <w:pPr>
              <w:spacing w:line="360" w:lineRule="auto"/>
              <w:jc w:val="both"/>
            </w:pPr>
            <w:r>
              <w:t>10,4</w:t>
            </w:r>
          </w:p>
        </w:tc>
        <w:tc>
          <w:tcPr>
            <w:tcW w:w="1366" w:type="dxa"/>
          </w:tcPr>
          <w:p w:rsidR="00AC128D" w:rsidRDefault="00AC128D" w:rsidP="00AC128D">
            <w:pPr>
              <w:spacing w:line="360" w:lineRule="auto"/>
              <w:jc w:val="both"/>
            </w:pPr>
            <w:r>
              <w:t>23,1</w:t>
            </w:r>
          </w:p>
        </w:tc>
      </w:tr>
    </w:tbl>
    <w:p w:rsidR="00AC128D" w:rsidRPr="007B1544" w:rsidRDefault="00AC128D" w:rsidP="00AC128D">
      <w:pPr>
        <w:shd w:val="clear" w:color="auto" w:fill="FFFFFF"/>
        <w:spacing w:line="360" w:lineRule="auto"/>
        <w:ind w:left="91"/>
        <w:jc w:val="both"/>
      </w:pPr>
    </w:p>
    <w:p w:rsidR="00AC128D" w:rsidRDefault="00AC128D"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166D67" w:rsidRDefault="00166D67" w:rsidP="00AC128D">
      <w:pPr>
        <w:rPr>
          <w:b/>
          <w:sz w:val="32"/>
          <w:szCs w:val="32"/>
        </w:rPr>
      </w:pPr>
    </w:p>
    <w:p w:rsidR="00AC128D" w:rsidRDefault="00AC128D" w:rsidP="00AC128D">
      <w:pPr>
        <w:rPr>
          <w:b/>
          <w:sz w:val="32"/>
          <w:szCs w:val="32"/>
        </w:rPr>
      </w:pPr>
      <w:r>
        <w:rPr>
          <w:b/>
          <w:sz w:val="32"/>
          <w:szCs w:val="32"/>
        </w:rPr>
        <w:t>Практикум</w:t>
      </w:r>
    </w:p>
    <w:p w:rsidR="00AC128D" w:rsidRDefault="00AC128D" w:rsidP="00AC128D">
      <w:pPr>
        <w:rPr>
          <w:b/>
          <w:sz w:val="32"/>
          <w:szCs w:val="32"/>
        </w:rPr>
      </w:pPr>
    </w:p>
    <w:p w:rsidR="00AC128D" w:rsidRDefault="00AC128D" w:rsidP="00AC128D">
      <w:pPr>
        <w:rPr>
          <w:b/>
          <w:i/>
          <w:sz w:val="28"/>
          <w:szCs w:val="28"/>
        </w:rPr>
      </w:pPr>
      <w:r w:rsidRPr="00C17A00">
        <w:rPr>
          <w:b/>
          <w:i/>
          <w:sz w:val="28"/>
          <w:szCs w:val="28"/>
        </w:rPr>
        <w:t>Условие задачи</w:t>
      </w:r>
    </w:p>
    <w:p w:rsidR="00AC128D" w:rsidRDefault="00AC128D" w:rsidP="00AC128D">
      <w:pPr>
        <w:rPr>
          <w:b/>
          <w:i/>
          <w:sz w:val="28"/>
          <w:szCs w:val="28"/>
        </w:rPr>
      </w:pPr>
    </w:p>
    <w:p w:rsidR="00AC128D" w:rsidRDefault="00AC128D" w:rsidP="00AC128D">
      <w:pPr>
        <w:ind w:firstLine="540"/>
        <w:jc w:val="both"/>
        <w:rPr>
          <w:sz w:val="28"/>
          <w:szCs w:val="28"/>
        </w:rPr>
      </w:pPr>
      <w:r>
        <w:rPr>
          <w:sz w:val="28"/>
          <w:szCs w:val="28"/>
        </w:rPr>
        <w:t>Правительство для реализации инвестиционного проекта получило от транснационального банка заем в размере 300 млн. долл. По годовой ставке 5%, который позволяет ежегодно увеличивать ВВП на 30 млн. долл.</w:t>
      </w:r>
    </w:p>
    <w:p w:rsidR="00AC128D" w:rsidRDefault="00AC128D" w:rsidP="00AC128D">
      <w:pPr>
        <w:ind w:firstLine="540"/>
        <w:jc w:val="both"/>
        <w:rPr>
          <w:sz w:val="28"/>
          <w:szCs w:val="28"/>
        </w:rPr>
      </w:pPr>
      <w:r>
        <w:rPr>
          <w:sz w:val="28"/>
          <w:szCs w:val="28"/>
        </w:rPr>
        <w:t>1. Возрастет ли при этих условиях сумма долга правительства?</w:t>
      </w:r>
    </w:p>
    <w:p w:rsidR="00AC128D" w:rsidRDefault="00AC128D" w:rsidP="00AC128D">
      <w:pPr>
        <w:ind w:firstLine="540"/>
        <w:jc w:val="both"/>
        <w:rPr>
          <w:sz w:val="28"/>
          <w:szCs w:val="28"/>
        </w:rPr>
      </w:pPr>
      <w:r>
        <w:rPr>
          <w:sz w:val="28"/>
          <w:szCs w:val="28"/>
        </w:rPr>
        <w:t>2. Увеличатся  ли налоги на граждан данной страны в связи с новыми долговыми обязательствами правительства?</w:t>
      </w:r>
    </w:p>
    <w:p w:rsidR="00AC128D" w:rsidRDefault="00AC128D" w:rsidP="00AC128D">
      <w:pPr>
        <w:ind w:firstLine="540"/>
        <w:jc w:val="both"/>
        <w:rPr>
          <w:sz w:val="28"/>
          <w:szCs w:val="28"/>
        </w:rPr>
      </w:pPr>
      <w:r>
        <w:rPr>
          <w:sz w:val="28"/>
          <w:szCs w:val="28"/>
        </w:rPr>
        <w:t>3. Через сколько лет возможно будет полностью погасить долг?</w:t>
      </w:r>
    </w:p>
    <w:p w:rsidR="00AC128D" w:rsidRDefault="00AC128D" w:rsidP="0023708B">
      <w:pPr>
        <w:shd w:val="clear" w:color="auto" w:fill="FFFFFF"/>
        <w:spacing w:line="360" w:lineRule="auto"/>
        <w:jc w:val="both"/>
        <w:rPr>
          <w:color w:val="000000"/>
          <w:sz w:val="28"/>
          <w:szCs w:val="28"/>
        </w:rPr>
      </w:pPr>
    </w:p>
    <w:p w:rsidR="00AC128D" w:rsidRPr="00C17A00" w:rsidRDefault="00AC128D" w:rsidP="00AC128D">
      <w:pPr>
        <w:tabs>
          <w:tab w:val="left" w:pos="540"/>
        </w:tabs>
        <w:rPr>
          <w:b/>
          <w:i/>
          <w:sz w:val="28"/>
          <w:szCs w:val="28"/>
        </w:rPr>
      </w:pPr>
      <w:r>
        <w:rPr>
          <w:b/>
          <w:i/>
          <w:sz w:val="28"/>
          <w:szCs w:val="28"/>
        </w:rPr>
        <w:t xml:space="preserve">  Решение</w:t>
      </w:r>
    </w:p>
    <w:p w:rsidR="00AC128D" w:rsidRDefault="00AC128D" w:rsidP="00AC128D">
      <w:pPr>
        <w:ind w:firstLine="540"/>
        <w:jc w:val="both"/>
        <w:rPr>
          <w:sz w:val="28"/>
          <w:szCs w:val="28"/>
        </w:rPr>
      </w:pPr>
      <w:r>
        <w:rPr>
          <w:sz w:val="28"/>
          <w:szCs w:val="28"/>
        </w:rPr>
        <w:t>1. Сумма долга возрастет на 300 млн долл.</w:t>
      </w:r>
    </w:p>
    <w:p w:rsidR="00AC128D" w:rsidRDefault="00AC128D" w:rsidP="00AC128D">
      <w:pPr>
        <w:ind w:firstLine="540"/>
        <w:jc w:val="both"/>
        <w:rPr>
          <w:sz w:val="28"/>
          <w:szCs w:val="28"/>
        </w:rPr>
      </w:pPr>
      <w:r>
        <w:rPr>
          <w:sz w:val="28"/>
          <w:szCs w:val="28"/>
        </w:rPr>
        <w:t xml:space="preserve">2. Налоги на граждан страны не увеличатся, т.к. ежегодный рост ВВП от реализации инвестиционного проекта составит 30 млн долл., а проценты по займу:   </w:t>
      </w:r>
    </w:p>
    <w:p w:rsidR="00AC128D" w:rsidRDefault="00AC128D" w:rsidP="00AC128D">
      <w:pPr>
        <w:ind w:firstLine="540"/>
        <w:jc w:val="both"/>
        <w:rPr>
          <w:sz w:val="28"/>
          <w:szCs w:val="28"/>
        </w:rPr>
      </w:pPr>
      <w:r>
        <w:rPr>
          <w:sz w:val="28"/>
          <w:szCs w:val="28"/>
        </w:rPr>
        <w:t xml:space="preserve">                 </w:t>
      </w:r>
      <w:r>
        <w:rPr>
          <w:sz w:val="28"/>
          <w:szCs w:val="28"/>
          <w:u w:val="single"/>
        </w:rPr>
        <w:t xml:space="preserve">300 млн долл.* 5%  </w:t>
      </w:r>
      <w:r>
        <w:rPr>
          <w:sz w:val="28"/>
          <w:szCs w:val="28"/>
        </w:rPr>
        <w:t xml:space="preserve">  =   15 млн долл., т.е. на 15 млн долл. </w:t>
      </w:r>
    </w:p>
    <w:p w:rsidR="00AC128D" w:rsidRDefault="00AC128D" w:rsidP="00AC128D">
      <w:pPr>
        <w:ind w:firstLine="540"/>
        <w:jc w:val="both"/>
        <w:rPr>
          <w:sz w:val="28"/>
          <w:szCs w:val="28"/>
        </w:rPr>
      </w:pPr>
      <w:r>
        <w:rPr>
          <w:sz w:val="28"/>
          <w:szCs w:val="28"/>
        </w:rPr>
        <w:t xml:space="preserve">                               100%              </w:t>
      </w:r>
    </w:p>
    <w:p w:rsidR="00AC128D" w:rsidRDefault="00AC128D" w:rsidP="00AC128D">
      <w:pPr>
        <w:jc w:val="both"/>
        <w:rPr>
          <w:sz w:val="28"/>
          <w:szCs w:val="28"/>
        </w:rPr>
      </w:pPr>
      <w:r>
        <w:rPr>
          <w:sz w:val="28"/>
          <w:szCs w:val="28"/>
        </w:rPr>
        <w:t>меньше ( 30-15 = 15млн долл. ).</w:t>
      </w:r>
    </w:p>
    <w:p w:rsidR="00AC128D" w:rsidRDefault="00AC128D" w:rsidP="00AC128D">
      <w:pPr>
        <w:ind w:firstLine="540"/>
        <w:jc w:val="both"/>
        <w:rPr>
          <w:sz w:val="28"/>
          <w:szCs w:val="28"/>
        </w:rPr>
      </w:pPr>
      <w:r>
        <w:rPr>
          <w:sz w:val="28"/>
          <w:szCs w:val="28"/>
        </w:rPr>
        <w:t xml:space="preserve">3. Учитывая, что ежегодно страна может уплачивать 15 млн долл. в счет погашения долга, он может быть полностью погашен за </w:t>
      </w:r>
    </w:p>
    <w:p w:rsidR="00AC128D" w:rsidRDefault="00AC128D" w:rsidP="00AC128D">
      <w:pPr>
        <w:ind w:firstLine="540"/>
        <w:jc w:val="both"/>
        <w:rPr>
          <w:sz w:val="28"/>
          <w:szCs w:val="28"/>
        </w:rPr>
      </w:pPr>
    </w:p>
    <w:p w:rsidR="00AC128D" w:rsidRPr="00425A30" w:rsidRDefault="00AC128D" w:rsidP="00AC128D">
      <w:pPr>
        <w:tabs>
          <w:tab w:val="left" w:pos="1620"/>
          <w:tab w:val="left" w:pos="1800"/>
        </w:tabs>
        <w:ind w:firstLine="540"/>
        <w:jc w:val="both"/>
        <w:rPr>
          <w:sz w:val="28"/>
          <w:szCs w:val="28"/>
        </w:rPr>
      </w:pPr>
      <w:r>
        <w:rPr>
          <w:sz w:val="28"/>
          <w:szCs w:val="28"/>
        </w:rPr>
        <w:t xml:space="preserve">                  </w:t>
      </w:r>
      <w:r w:rsidRPr="00425A30">
        <w:rPr>
          <w:sz w:val="28"/>
          <w:szCs w:val="28"/>
          <w:u w:val="single"/>
        </w:rPr>
        <w:t>300 млн долл.</w:t>
      </w:r>
      <w:r>
        <w:rPr>
          <w:sz w:val="28"/>
          <w:szCs w:val="28"/>
          <w:u w:val="single"/>
        </w:rPr>
        <w:t xml:space="preserve"> </w:t>
      </w:r>
      <w:r>
        <w:rPr>
          <w:sz w:val="28"/>
          <w:szCs w:val="28"/>
        </w:rPr>
        <w:t xml:space="preserve">   =   20 лет</w:t>
      </w:r>
    </w:p>
    <w:p w:rsidR="00AC128D" w:rsidRDefault="00AC128D" w:rsidP="00AC128D">
      <w:pPr>
        <w:spacing w:line="360" w:lineRule="auto"/>
        <w:ind w:firstLine="540"/>
        <w:jc w:val="both"/>
        <w:rPr>
          <w:sz w:val="28"/>
          <w:szCs w:val="28"/>
        </w:rPr>
      </w:pPr>
      <w:r>
        <w:rPr>
          <w:sz w:val="28"/>
          <w:szCs w:val="28"/>
        </w:rPr>
        <w:t xml:space="preserve">                    15 млн долл.</w:t>
      </w:r>
    </w:p>
    <w:p w:rsidR="00AC128D" w:rsidRDefault="00AC128D" w:rsidP="00AC128D">
      <w:pPr>
        <w:spacing w:line="360" w:lineRule="auto"/>
        <w:ind w:firstLine="540"/>
        <w:jc w:val="both"/>
        <w:rPr>
          <w:sz w:val="28"/>
          <w:szCs w:val="28"/>
        </w:rPr>
      </w:pPr>
    </w:p>
    <w:p w:rsidR="00AC128D" w:rsidRDefault="00AC128D" w:rsidP="00AC128D">
      <w:pPr>
        <w:jc w:val="both"/>
        <w:rPr>
          <w:b/>
          <w:i/>
          <w:sz w:val="28"/>
          <w:szCs w:val="28"/>
        </w:rPr>
      </w:pPr>
      <w:r>
        <w:rPr>
          <w:b/>
          <w:i/>
          <w:sz w:val="28"/>
          <w:szCs w:val="28"/>
        </w:rPr>
        <w:t xml:space="preserve"> </w:t>
      </w:r>
      <w:r w:rsidRPr="00996AD2">
        <w:rPr>
          <w:b/>
          <w:i/>
          <w:sz w:val="28"/>
          <w:szCs w:val="28"/>
        </w:rPr>
        <w:t>Ответ</w:t>
      </w:r>
    </w:p>
    <w:p w:rsidR="00AC128D" w:rsidRDefault="00AC128D" w:rsidP="00AC128D">
      <w:pPr>
        <w:jc w:val="both"/>
        <w:rPr>
          <w:b/>
          <w:i/>
          <w:sz w:val="28"/>
          <w:szCs w:val="28"/>
        </w:rPr>
      </w:pPr>
    </w:p>
    <w:p w:rsidR="00AC128D" w:rsidRDefault="00AC128D" w:rsidP="00AC128D">
      <w:pPr>
        <w:ind w:firstLine="540"/>
        <w:jc w:val="both"/>
        <w:rPr>
          <w:sz w:val="28"/>
          <w:szCs w:val="28"/>
        </w:rPr>
      </w:pPr>
      <w:r>
        <w:rPr>
          <w:sz w:val="28"/>
          <w:szCs w:val="28"/>
        </w:rPr>
        <w:t xml:space="preserve">  1. возрастет;</w:t>
      </w:r>
    </w:p>
    <w:p w:rsidR="00AC128D" w:rsidRDefault="00AC128D" w:rsidP="00AC128D">
      <w:pPr>
        <w:ind w:firstLine="540"/>
        <w:jc w:val="both"/>
        <w:rPr>
          <w:sz w:val="28"/>
          <w:szCs w:val="28"/>
        </w:rPr>
      </w:pPr>
      <w:r>
        <w:rPr>
          <w:sz w:val="28"/>
          <w:szCs w:val="28"/>
        </w:rPr>
        <w:t xml:space="preserve">  2. не увеличатся; </w:t>
      </w:r>
    </w:p>
    <w:p w:rsidR="00AC128D" w:rsidRPr="00E61E64" w:rsidRDefault="00AC128D" w:rsidP="00AC128D">
      <w:pPr>
        <w:ind w:left="540"/>
        <w:jc w:val="both"/>
        <w:rPr>
          <w:sz w:val="32"/>
          <w:szCs w:val="32"/>
        </w:rPr>
      </w:pPr>
      <w:r>
        <w:rPr>
          <w:sz w:val="28"/>
          <w:szCs w:val="28"/>
        </w:rPr>
        <w:t xml:space="preserve">  3. 20 лет.</w:t>
      </w:r>
    </w:p>
    <w:p w:rsidR="00AC128D" w:rsidRDefault="00AC128D" w:rsidP="0023708B">
      <w:pPr>
        <w:shd w:val="clear" w:color="auto" w:fill="FFFFFF"/>
        <w:spacing w:line="360" w:lineRule="auto"/>
        <w:jc w:val="both"/>
        <w:rPr>
          <w:color w:val="000000"/>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166D67" w:rsidRDefault="00166D67" w:rsidP="00AC128D">
      <w:pPr>
        <w:shd w:val="clear" w:color="auto" w:fill="FFFFFF"/>
        <w:spacing w:line="360" w:lineRule="auto"/>
        <w:ind w:left="3619" w:right="3749"/>
        <w:jc w:val="center"/>
        <w:rPr>
          <w:spacing w:val="-2"/>
          <w:sz w:val="28"/>
          <w:szCs w:val="28"/>
        </w:rPr>
      </w:pPr>
    </w:p>
    <w:p w:rsidR="00AC128D" w:rsidRDefault="00AC128D" w:rsidP="00AC128D">
      <w:pPr>
        <w:shd w:val="clear" w:color="auto" w:fill="FFFFFF"/>
        <w:spacing w:line="360" w:lineRule="auto"/>
        <w:ind w:left="3619" w:right="3749"/>
        <w:jc w:val="center"/>
        <w:rPr>
          <w:spacing w:val="-2"/>
          <w:sz w:val="28"/>
          <w:szCs w:val="28"/>
        </w:rPr>
      </w:pPr>
      <w:r>
        <w:rPr>
          <w:spacing w:val="-2"/>
          <w:sz w:val="28"/>
          <w:szCs w:val="28"/>
        </w:rPr>
        <w:t>ЗАКЛЮЧЕНЕ</w:t>
      </w:r>
    </w:p>
    <w:p w:rsidR="00AC128D" w:rsidRDefault="00AC128D" w:rsidP="00AC128D">
      <w:pPr>
        <w:shd w:val="clear" w:color="auto" w:fill="FFFFFF"/>
        <w:spacing w:before="274" w:line="360" w:lineRule="auto"/>
        <w:ind w:left="24" w:firstLine="715"/>
        <w:jc w:val="both"/>
        <w:rPr>
          <w:sz w:val="28"/>
          <w:szCs w:val="28"/>
        </w:rPr>
      </w:pPr>
      <w:r>
        <w:rPr>
          <w:sz w:val="28"/>
          <w:szCs w:val="28"/>
        </w:rPr>
        <w:t>В своей работе я показала основные теоретические моменты теории государственного долга и постаралась отразить основные черты этих проблем применительно к российским условиям. Исполнение федерального бюджета происходило в условиях восстановительных тенденций в производстве, обусловленных оживлением промышленного производства, расширением экспортоориентированных производств, в основном, связанных с нефтедобычей.</w:t>
      </w:r>
    </w:p>
    <w:p w:rsidR="00AC128D" w:rsidRDefault="00AC128D" w:rsidP="00AC128D">
      <w:pPr>
        <w:shd w:val="clear" w:color="auto" w:fill="FFFFFF"/>
        <w:spacing w:before="5" w:line="360" w:lineRule="auto"/>
        <w:ind w:left="5" w:firstLine="365"/>
        <w:jc w:val="both"/>
        <w:rPr>
          <w:sz w:val="28"/>
          <w:szCs w:val="28"/>
        </w:rPr>
      </w:pPr>
      <w:r>
        <w:rPr>
          <w:sz w:val="28"/>
          <w:szCs w:val="28"/>
        </w:rPr>
        <w:tab/>
        <w:t>Стихийно формирующаяся открытая экономика России в первой половине 90-х годов была близка к распахнутости и анархичности. Ее «открытость», будучи проявлением «детской болезни» всеобщей демократизации и «шоковой» либерализации внешней торговли, не только не способствует повышению эффективности экономики, ее конкурентоспособности, но, наоборот, наносит ей заметный ущерб, подрывает экономическую безопасность страны. Внешняя открытость экономики, как, впрочем, и рыночная экономика, не являются целью преобразований в России, а служат важной предпосылкой повышения эффективности российской экономики, ее оптимальной интеграции в мировые хозяйстве связи для повышения, в конечном счете, благосостояния народа. Наличие оптимальной степени открытости российской экономики как основы для интеграции в мировые экономические процессы является необходимым условием получения эффекта от процессов глобализации мировой экономики.</w:t>
      </w:r>
    </w:p>
    <w:p w:rsidR="00AC128D" w:rsidRDefault="00AC128D" w:rsidP="00AC128D">
      <w:pPr>
        <w:shd w:val="clear" w:color="auto" w:fill="FFFFFF"/>
        <w:spacing w:before="10" w:line="360" w:lineRule="auto"/>
        <w:ind w:left="5" w:firstLine="374"/>
        <w:jc w:val="both"/>
        <w:rPr>
          <w:sz w:val="28"/>
          <w:szCs w:val="28"/>
        </w:rPr>
      </w:pPr>
      <w:r>
        <w:rPr>
          <w:sz w:val="28"/>
          <w:szCs w:val="28"/>
        </w:rPr>
        <w:tab/>
        <w:t>При реализации системы мероприятий по интеграции российской экономики в мировое хозяйство необходимо сочетание прагматичной открытости с разумным протекционизмом.</w:t>
      </w:r>
    </w:p>
    <w:p w:rsidR="00AC128D" w:rsidRDefault="00AC128D" w:rsidP="00AC128D">
      <w:pPr>
        <w:shd w:val="clear" w:color="auto" w:fill="FFFFFF"/>
        <w:spacing w:line="360" w:lineRule="auto"/>
        <w:ind w:firstLine="355"/>
        <w:jc w:val="both"/>
        <w:rPr>
          <w:sz w:val="28"/>
          <w:szCs w:val="28"/>
        </w:rPr>
      </w:pPr>
      <w:r>
        <w:rPr>
          <w:sz w:val="28"/>
          <w:szCs w:val="28"/>
        </w:rPr>
        <w:tab/>
        <w:t>Непродуманная система мероприятий по интеграции российской экономики внешнему миру объективно играет на руку более развитым странам Запада, имеющим прочные позиции на мировых рынках, создавая им односторонние преимущества. Можно предположить, что с ростом торгово-</w:t>
      </w:r>
      <w:r>
        <w:rPr>
          <w:spacing w:val="-8"/>
          <w:sz w:val="28"/>
          <w:szCs w:val="28"/>
        </w:rPr>
        <w:t>экономической мощи России и увеличением притока ее товаров на западные рынки промышленно развитые страны не постесняются ввести жесткие про</w:t>
      </w:r>
      <w:r>
        <w:rPr>
          <w:sz w:val="28"/>
          <w:szCs w:val="28"/>
        </w:rPr>
        <w:t>текционистские ограничения.</w:t>
      </w:r>
    </w:p>
    <w:p w:rsidR="00AC128D" w:rsidRDefault="00AC128D" w:rsidP="0023708B">
      <w:pPr>
        <w:shd w:val="clear" w:color="auto" w:fill="FFFFFF"/>
        <w:spacing w:line="360" w:lineRule="auto"/>
        <w:jc w:val="both"/>
        <w:rPr>
          <w:color w:val="000000"/>
          <w:sz w:val="28"/>
          <w:szCs w:val="28"/>
        </w:rPr>
      </w:pPr>
    </w:p>
    <w:p w:rsidR="00AC128D" w:rsidRDefault="00AC128D" w:rsidP="0023708B">
      <w:pPr>
        <w:shd w:val="clear" w:color="auto" w:fill="FFFFFF"/>
        <w:spacing w:line="360" w:lineRule="auto"/>
        <w:jc w:val="both"/>
        <w:rPr>
          <w:color w:val="000000"/>
          <w:sz w:val="28"/>
          <w:szCs w:val="28"/>
        </w:rPr>
      </w:pPr>
    </w:p>
    <w:p w:rsidR="00AC128D" w:rsidRDefault="00AC128D" w:rsidP="00AC128D">
      <w:pPr>
        <w:shd w:val="clear" w:color="auto" w:fill="FFFFFF"/>
        <w:spacing w:line="360" w:lineRule="auto"/>
        <w:jc w:val="center"/>
        <w:rPr>
          <w:b/>
          <w:bCs/>
          <w:color w:val="000000"/>
          <w:sz w:val="26"/>
          <w:szCs w:val="26"/>
        </w:rPr>
      </w:pPr>
      <w:r>
        <w:rPr>
          <w:b/>
          <w:bCs/>
          <w:color w:val="000000"/>
          <w:sz w:val="26"/>
          <w:szCs w:val="26"/>
        </w:rPr>
        <w:t>СПИСОК ИСПОЛЬЗУЕМОЙ ЛИТЕРАТУРЫ:</w:t>
      </w:r>
    </w:p>
    <w:p w:rsidR="00AC128D" w:rsidRDefault="00AC128D" w:rsidP="00AC128D">
      <w:pPr>
        <w:shd w:val="clear" w:color="auto" w:fill="FFFFFF"/>
        <w:spacing w:line="360" w:lineRule="auto"/>
        <w:jc w:val="both"/>
        <w:rPr>
          <w:color w:val="000000"/>
          <w:sz w:val="26"/>
          <w:szCs w:val="26"/>
        </w:rPr>
      </w:pPr>
    </w:p>
    <w:p w:rsidR="00AC128D" w:rsidRDefault="00AC128D" w:rsidP="00AC128D">
      <w:pPr>
        <w:shd w:val="clear" w:color="auto" w:fill="FFFFFF"/>
        <w:spacing w:line="360" w:lineRule="auto"/>
        <w:jc w:val="both"/>
        <w:rPr>
          <w:color w:val="000000"/>
          <w:sz w:val="28"/>
          <w:szCs w:val="28"/>
        </w:rPr>
      </w:pPr>
      <w:r>
        <w:rPr>
          <w:color w:val="000000"/>
          <w:sz w:val="28"/>
          <w:szCs w:val="28"/>
        </w:rPr>
        <w:t xml:space="preserve">1.    Экономическая теория: учеб./ под ред. И.П. Николаевой. – М.: ТК Велби, Изд-во Проспект,  2006. </w:t>
      </w:r>
    </w:p>
    <w:p w:rsidR="00AC128D" w:rsidRDefault="00AC128D" w:rsidP="00AC128D">
      <w:pPr>
        <w:shd w:val="clear" w:color="auto" w:fill="FFFFFF"/>
        <w:spacing w:line="360" w:lineRule="auto"/>
        <w:jc w:val="both"/>
        <w:rPr>
          <w:color w:val="000000"/>
          <w:sz w:val="28"/>
          <w:szCs w:val="28"/>
        </w:rPr>
      </w:pPr>
      <w:r>
        <w:rPr>
          <w:sz w:val="28"/>
          <w:szCs w:val="28"/>
        </w:rPr>
        <w:t xml:space="preserve">2.  </w:t>
      </w:r>
      <w:r>
        <w:rPr>
          <w:color w:val="000000"/>
          <w:sz w:val="28"/>
          <w:szCs w:val="28"/>
        </w:rPr>
        <w:t xml:space="preserve"> Тоцкий. А. Возможности конверсии долгов.// «Внешняя торговля», 1994. </w:t>
      </w:r>
    </w:p>
    <w:p w:rsidR="00AC128D" w:rsidRDefault="00AC128D" w:rsidP="00AC128D">
      <w:pPr>
        <w:shd w:val="clear" w:color="auto" w:fill="FFFFFF"/>
        <w:spacing w:line="360" w:lineRule="auto"/>
        <w:jc w:val="both"/>
        <w:rPr>
          <w:color w:val="000000"/>
          <w:sz w:val="28"/>
          <w:szCs w:val="28"/>
        </w:rPr>
      </w:pPr>
      <w:r>
        <w:rPr>
          <w:sz w:val="28"/>
          <w:szCs w:val="28"/>
        </w:rPr>
        <w:t xml:space="preserve">3.  </w:t>
      </w:r>
      <w:r>
        <w:rPr>
          <w:color w:val="000000"/>
          <w:sz w:val="28"/>
          <w:szCs w:val="28"/>
        </w:rPr>
        <w:t xml:space="preserve">Хейфец Б. «О формировании единой системы управления государственным долгом и зарубежными активами». // Экономист 2001. </w:t>
      </w:r>
    </w:p>
    <w:p w:rsidR="00AC128D" w:rsidRDefault="00AC128D" w:rsidP="00AC128D">
      <w:pPr>
        <w:shd w:val="clear" w:color="auto" w:fill="FFFFFF"/>
        <w:spacing w:line="360" w:lineRule="auto"/>
        <w:jc w:val="both"/>
        <w:rPr>
          <w:color w:val="000000"/>
          <w:sz w:val="28"/>
          <w:szCs w:val="28"/>
        </w:rPr>
      </w:pPr>
      <w:r>
        <w:rPr>
          <w:sz w:val="28"/>
          <w:szCs w:val="28"/>
        </w:rPr>
        <w:t xml:space="preserve">4.   </w:t>
      </w:r>
      <w:r>
        <w:rPr>
          <w:color w:val="000000"/>
          <w:sz w:val="28"/>
          <w:szCs w:val="28"/>
        </w:rPr>
        <w:t xml:space="preserve">Абалкин Л.И. Еще раз о бегстве капитала из России // Деньги и кредит. 2000. </w:t>
      </w:r>
    </w:p>
    <w:p w:rsidR="00AC128D" w:rsidRDefault="00AC128D" w:rsidP="00AC128D">
      <w:pPr>
        <w:shd w:val="clear" w:color="auto" w:fill="FFFFFF"/>
        <w:spacing w:line="360" w:lineRule="auto"/>
        <w:jc w:val="both"/>
        <w:rPr>
          <w:sz w:val="28"/>
          <w:szCs w:val="28"/>
        </w:rPr>
      </w:pPr>
      <w:r>
        <w:rPr>
          <w:sz w:val="28"/>
          <w:szCs w:val="28"/>
        </w:rPr>
        <w:t xml:space="preserve">5.   Борисов С.М. Новое о внешнем доге России// Деньги и кредит 2008 №8 </w:t>
      </w:r>
    </w:p>
    <w:p w:rsidR="00AC128D" w:rsidRDefault="00AC128D" w:rsidP="00AC128D">
      <w:pPr>
        <w:shd w:val="clear" w:color="auto" w:fill="FFFFFF"/>
        <w:spacing w:line="360" w:lineRule="auto"/>
        <w:jc w:val="both"/>
        <w:rPr>
          <w:color w:val="000000"/>
          <w:sz w:val="28"/>
          <w:szCs w:val="28"/>
        </w:rPr>
      </w:pPr>
      <w:r>
        <w:rPr>
          <w:sz w:val="28"/>
          <w:szCs w:val="28"/>
        </w:rPr>
        <w:t xml:space="preserve">6.  </w:t>
      </w:r>
      <w:r>
        <w:rPr>
          <w:color w:val="000000"/>
          <w:sz w:val="28"/>
          <w:szCs w:val="28"/>
        </w:rPr>
        <w:t xml:space="preserve">Вавилов А.П., Внутренние проблемы внешнего долга\Газета «КоммерсантЪ»№59 6 апреля 2005 года. </w:t>
      </w:r>
    </w:p>
    <w:p w:rsidR="00AC128D" w:rsidRDefault="00AC128D" w:rsidP="00AC128D">
      <w:pPr>
        <w:shd w:val="clear" w:color="auto" w:fill="FFFFFF"/>
        <w:spacing w:line="360" w:lineRule="auto"/>
        <w:jc w:val="both"/>
        <w:rPr>
          <w:color w:val="000000"/>
          <w:sz w:val="28"/>
          <w:szCs w:val="28"/>
        </w:rPr>
      </w:pPr>
      <w:r>
        <w:rPr>
          <w:color w:val="000000"/>
          <w:sz w:val="28"/>
          <w:szCs w:val="28"/>
        </w:rPr>
        <w:t xml:space="preserve">7.  Российская газета. 2002. 9 января. </w:t>
      </w:r>
    </w:p>
    <w:p w:rsidR="00AC128D" w:rsidRDefault="00AC128D" w:rsidP="00AC128D">
      <w:pPr>
        <w:shd w:val="clear" w:color="auto" w:fill="FFFFFF"/>
        <w:spacing w:line="360" w:lineRule="auto"/>
        <w:jc w:val="both"/>
        <w:rPr>
          <w:color w:val="000000"/>
          <w:sz w:val="28"/>
          <w:szCs w:val="28"/>
        </w:rPr>
      </w:pPr>
      <w:r>
        <w:rPr>
          <w:color w:val="000000"/>
          <w:sz w:val="28"/>
          <w:szCs w:val="28"/>
        </w:rPr>
        <w:t>8.   Маковская Е. «Искусство вылезать из петли».//»Эксперт» 1997 №39.</w:t>
      </w:r>
    </w:p>
    <w:p w:rsidR="00AC128D" w:rsidRDefault="00AC128D" w:rsidP="00AC128D">
      <w:pPr>
        <w:shd w:val="clear" w:color="auto" w:fill="FFFFFF"/>
        <w:spacing w:line="360" w:lineRule="auto"/>
        <w:jc w:val="both"/>
        <w:rPr>
          <w:color w:val="000000"/>
          <w:sz w:val="28"/>
          <w:szCs w:val="28"/>
        </w:rPr>
      </w:pPr>
      <w:r>
        <w:rPr>
          <w:color w:val="000000"/>
          <w:sz w:val="28"/>
          <w:szCs w:val="28"/>
        </w:rPr>
        <w:t>9. Илларионов А. Теория «денежного дефицита» как отражение платежного кризиса в Российской экономике //Вопросы экономики. — 1996.</w:t>
      </w:r>
    </w:p>
    <w:p w:rsidR="00AC128D" w:rsidRDefault="00AC128D" w:rsidP="00AC128D">
      <w:pPr>
        <w:shd w:val="clear" w:color="auto" w:fill="FFFFFF"/>
        <w:spacing w:line="360" w:lineRule="auto"/>
        <w:jc w:val="both"/>
        <w:rPr>
          <w:color w:val="000000"/>
          <w:sz w:val="28"/>
          <w:szCs w:val="28"/>
        </w:rPr>
      </w:pPr>
      <w:r>
        <w:rPr>
          <w:color w:val="000000"/>
          <w:sz w:val="28"/>
          <w:szCs w:val="28"/>
        </w:rPr>
        <w:t xml:space="preserve">10.  Галкин М. Долги России // Рынок ценных бумаг. – 2005. - № 5. </w:t>
      </w:r>
    </w:p>
    <w:p w:rsidR="00AC128D" w:rsidRDefault="00AC128D" w:rsidP="00AC128D">
      <w:pPr>
        <w:shd w:val="clear" w:color="auto" w:fill="FFFFFF"/>
        <w:spacing w:line="360" w:lineRule="auto"/>
        <w:jc w:val="both"/>
        <w:rPr>
          <w:color w:val="000000"/>
          <w:sz w:val="28"/>
          <w:szCs w:val="28"/>
        </w:rPr>
      </w:pPr>
      <w:r>
        <w:rPr>
          <w:color w:val="000000"/>
          <w:sz w:val="28"/>
          <w:szCs w:val="28"/>
        </w:rPr>
        <w:t>11. Экономика и жизнь. 1997. №39.</w:t>
      </w:r>
    </w:p>
    <w:p w:rsidR="00AC128D" w:rsidRDefault="00AC128D" w:rsidP="00AC128D">
      <w:pPr>
        <w:shd w:val="clear" w:color="auto" w:fill="FFFFFF"/>
        <w:spacing w:line="360" w:lineRule="auto"/>
        <w:jc w:val="both"/>
        <w:rPr>
          <w:color w:val="000000"/>
          <w:sz w:val="28"/>
          <w:szCs w:val="28"/>
        </w:rPr>
      </w:pPr>
      <w:r>
        <w:rPr>
          <w:sz w:val="28"/>
          <w:szCs w:val="28"/>
        </w:rPr>
        <w:t xml:space="preserve">12. </w:t>
      </w:r>
      <w:r>
        <w:rPr>
          <w:color w:val="000000"/>
          <w:sz w:val="28"/>
          <w:szCs w:val="28"/>
        </w:rPr>
        <w:t>Вавилов А. В неоправданном долгу // Деньги. №17 (270) , 3 мая 2005 года</w:t>
      </w:r>
    </w:p>
    <w:p w:rsidR="00AC128D" w:rsidRDefault="00AC128D" w:rsidP="0023708B">
      <w:pPr>
        <w:shd w:val="clear" w:color="auto" w:fill="FFFFFF"/>
        <w:spacing w:line="360" w:lineRule="auto"/>
        <w:jc w:val="both"/>
        <w:rPr>
          <w:color w:val="000000"/>
          <w:sz w:val="28"/>
          <w:szCs w:val="28"/>
        </w:rPr>
      </w:pPr>
      <w:bookmarkStart w:id="1" w:name="_GoBack"/>
      <w:bookmarkEnd w:id="1"/>
    </w:p>
    <w:sectPr w:rsidR="00AC128D" w:rsidSect="00CE7A0C">
      <w:footerReference w:type="even" r:id="rId14"/>
      <w:footerReference w:type="default" r:id="rId15"/>
      <w:pgSz w:w="11906" w:h="16838"/>
      <w:pgMar w:top="719" w:right="851" w:bottom="71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90" w:rsidRDefault="00E21C90">
      <w:r>
        <w:separator/>
      </w:r>
    </w:p>
  </w:endnote>
  <w:endnote w:type="continuationSeparator" w:id="0">
    <w:p w:rsidR="00E21C90" w:rsidRDefault="00E2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8D" w:rsidRDefault="00AC128D" w:rsidP="00AC128D">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C128D" w:rsidRDefault="00AC128D" w:rsidP="00AC128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8D" w:rsidRDefault="00AC128D" w:rsidP="00AC128D">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72050">
      <w:rPr>
        <w:rStyle w:val="ac"/>
        <w:noProof/>
      </w:rPr>
      <w:t>1</w:t>
    </w:r>
    <w:r>
      <w:rPr>
        <w:rStyle w:val="ac"/>
      </w:rPr>
      <w:fldChar w:fldCharType="end"/>
    </w:r>
  </w:p>
  <w:p w:rsidR="00AC128D" w:rsidRDefault="00AC128D" w:rsidP="00AC128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90" w:rsidRDefault="00E21C90">
      <w:r>
        <w:separator/>
      </w:r>
    </w:p>
  </w:footnote>
  <w:footnote w:type="continuationSeparator" w:id="0">
    <w:p w:rsidR="00E21C90" w:rsidRDefault="00E21C90">
      <w:r>
        <w:continuationSeparator/>
      </w:r>
    </w:p>
  </w:footnote>
  <w:footnote w:id="1">
    <w:p w:rsidR="00AC128D" w:rsidRDefault="00AC128D" w:rsidP="0023708B">
      <w:pPr>
        <w:shd w:val="clear" w:color="auto" w:fill="FFFFFF"/>
        <w:spacing w:before="173" w:line="360" w:lineRule="auto"/>
      </w:pPr>
    </w:p>
  </w:footnote>
  <w:footnote w:id="2">
    <w:p w:rsidR="00AC128D" w:rsidRDefault="00AC128D" w:rsidP="0023708B">
      <w:pPr>
        <w:shd w:val="clear" w:color="auto" w:fill="FFFFFF"/>
        <w:spacing w:before="72" w:line="360" w:lineRule="auto"/>
        <w:ind w:left="7" w:firstLine="17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lvl w:ilvl="0">
      <w:start w:val="1"/>
      <w:numFmt w:val="bullet"/>
      <w:lvlText w:val="&gt;"/>
      <w:lvlJc w:val="left"/>
      <w:pPr>
        <w:tabs>
          <w:tab w:val="num" w:pos="0"/>
        </w:tabs>
        <w:ind w:left="0" w:firstLine="0"/>
      </w:pPr>
      <w:rPr>
        <w:rFonts w:ascii="Times New Roman" w:hAnsi="Times New Roman" w:cs="Times New Roman"/>
      </w:rPr>
    </w:lvl>
  </w:abstractNum>
  <w:abstractNum w:abstractNumId="1">
    <w:nsid w:val="10B06096"/>
    <w:multiLevelType w:val="hybridMultilevel"/>
    <w:tmpl w:val="498AB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4437DC"/>
    <w:multiLevelType w:val="hybridMultilevel"/>
    <w:tmpl w:val="6A5CC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AC7B56"/>
    <w:multiLevelType w:val="hybridMultilevel"/>
    <w:tmpl w:val="B3EC17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B90418B"/>
    <w:multiLevelType w:val="hybridMultilevel"/>
    <w:tmpl w:val="539038F2"/>
    <w:lvl w:ilvl="0" w:tplc="9472830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DC2A3C"/>
    <w:multiLevelType w:val="hybridMultilevel"/>
    <w:tmpl w:val="D452E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A0C"/>
    <w:rsid w:val="00072050"/>
    <w:rsid w:val="00106F0D"/>
    <w:rsid w:val="00166D67"/>
    <w:rsid w:val="0023708B"/>
    <w:rsid w:val="004E7E5C"/>
    <w:rsid w:val="00620BF5"/>
    <w:rsid w:val="006573C0"/>
    <w:rsid w:val="006F57F3"/>
    <w:rsid w:val="007E48A9"/>
    <w:rsid w:val="00AC128D"/>
    <w:rsid w:val="00CE7A0C"/>
    <w:rsid w:val="00D5082E"/>
    <w:rsid w:val="00E21C90"/>
    <w:rsid w:val="00F8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674CD6-FEC0-4F2A-9E50-33B3F1A6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A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20BF5"/>
    <w:pPr>
      <w:widowControl w:val="0"/>
      <w:spacing w:line="360" w:lineRule="auto"/>
      <w:ind w:firstLine="320"/>
      <w:jc w:val="both"/>
    </w:pPr>
    <w:rPr>
      <w:snapToGrid w:val="0"/>
      <w:sz w:val="28"/>
      <w:szCs w:val="20"/>
    </w:rPr>
  </w:style>
  <w:style w:type="character" w:styleId="a4">
    <w:name w:val="Hyperlink"/>
    <w:basedOn w:val="a0"/>
    <w:rsid w:val="00620BF5"/>
    <w:rPr>
      <w:color w:val="0000FF"/>
      <w:u w:val="single"/>
    </w:rPr>
  </w:style>
  <w:style w:type="paragraph" w:styleId="1">
    <w:name w:val="toc 1"/>
    <w:basedOn w:val="a"/>
    <w:next w:val="a"/>
    <w:autoRedefine/>
    <w:semiHidden/>
    <w:rsid w:val="00620BF5"/>
    <w:pPr>
      <w:widowControl w:val="0"/>
      <w:tabs>
        <w:tab w:val="right" w:leader="dot" w:pos="9345"/>
      </w:tabs>
      <w:spacing w:line="360" w:lineRule="auto"/>
      <w:ind w:left="720" w:hanging="400"/>
    </w:pPr>
    <w:rPr>
      <w:snapToGrid w:val="0"/>
      <w:sz w:val="20"/>
      <w:szCs w:val="20"/>
    </w:rPr>
  </w:style>
  <w:style w:type="paragraph" w:customStyle="1" w:styleId="10">
    <w:name w:val="Обычный1"/>
    <w:rsid w:val="00620BF5"/>
    <w:pPr>
      <w:widowControl w:val="0"/>
      <w:spacing w:before="100" w:after="100"/>
    </w:pPr>
    <w:rPr>
      <w:snapToGrid w:val="0"/>
      <w:sz w:val="24"/>
    </w:rPr>
  </w:style>
  <w:style w:type="character" w:customStyle="1" w:styleId="a5">
    <w:name w:val="Символ сноски"/>
    <w:basedOn w:val="a0"/>
    <w:rsid w:val="0023708B"/>
    <w:rPr>
      <w:vertAlign w:val="superscript"/>
    </w:rPr>
  </w:style>
  <w:style w:type="character" w:styleId="a6">
    <w:name w:val="footnote reference"/>
    <w:semiHidden/>
    <w:rsid w:val="0023708B"/>
    <w:rPr>
      <w:vertAlign w:val="superscript"/>
    </w:rPr>
  </w:style>
  <w:style w:type="paragraph" w:styleId="a7">
    <w:name w:val="Body Text"/>
    <w:basedOn w:val="a"/>
    <w:rsid w:val="0023708B"/>
    <w:pPr>
      <w:widowControl w:val="0"/>
      <w:suppressAutoHyphens/>
      <w:autoSpaceDE w:val="0"/>
      <w:spacing w:after="120"/>
    </w:pPr>
    <w:rPr>
      <w:sz w:val="20"/>
      <w:szCs w:val="20"/>
      <w:lang w:eastAsia="ar-SA"/>
    </w:rPr>
  </w:style>
  <w:style w:type="character" w:customStyle="1" w:styleId="3">
    <w:name w:val="Стиль3"/>
    <w:basedOn w:val="a6"/>
    <w:rsid w:val="0023708B"/>
    <w:rPr>
      <w:sz w:val="28"/>
      <w:szCs w:val="28"/>
      <w:vertAlign w:val="superscript"/>
    </w:rPr>
  </w:style>
  <w:style w:type="paragraph" w:styleId="a8">
    <w:name w:val="footnote text"/>
    <w:basedOn w:val="a"/>
    <w:semiHidden/>
    <w:rsid w:val="0023708B"/>
    <w:pPr>
      <w:widowControl w:val="0"/>
      <w:suppressAutoHyphens/>
      <w:autoSpaceDE w:val="0"/>
    </w:pPr>
    <w:rPr>
      <w:sz w:val="20"/>
      <w:szCs w:val="20"/>
      <w:lang w:eastAsia="ar-SA"/>
    </w:rPr>
  </w:style>
  <w:style w:type="paragraph" w:styleId="HTML">
    <w:name w:val="HTML Preformatted"/>
    <w:basedOn w:val="a"/>
    <w:rsid w:val="00AC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Web)"/>
    <w:basedOn w:val="a"/>
    <w:rsid w:val="00AC128D"/>
    <w:pPr>
      <w:spacing w:after="150"/>
    </w:pPr>
    <w:rPr>
      <w:rFonts w:ascii="Verdana" w:hAnsi="Verdana"/>
      <w:color w:val="000000"/>
      <w:sz w:val="17"/>
      <w:szCs w:val="17"/>
    </w:rPr>
  </w:style>
  <w:style w:type="table" w:styleId="-3">
    <w:name w:val="Table List 3"/>
    <w:basedOn w:val="a1"/>
    <w:rsid w:val="00AC128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aa">
    <w:name w:val="Table Contemporary"/>
    <w:basedOn w:val="a1"/>
    <w:rsid w:val="00AC128D"/>
    <w:pPr>
      <w:widowControl w:val="0"/>
      <w:suppressAutoHyphens/>
      <w:autoSpaceDE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b">
    <w:name w:val="footer"/>
    <w:basedOn w:val="a"/>
    <w:rsid w:val="00AC128D"/>
    <w:pPr>
      <w:tabs>
        <w:tab w:val="center" w:pos="4677"/>
        <w:tab w:val="right" w:pos="9355"/>
      </w:tabs>
    </w:pPr>
  </w:style>
  <w:style w:type="character" w:styleId="ac">
    <w:name w:val="page number"/>
    <w:basedOn w:val="a0"/>
    <w:rsid w:val="00AC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E%D1%85%D0%BE%D0%B4" TargetMode="External"/><Relationship Id="rId13" Type="http://schemas.openxmlformats.org/officeDocument/2006/relationships/hyperlink" Target="http://ru.wikipedia.org/wiki/S%26P" TargetMode="External"/><Relationship Id="rId3" Type="http://schemas.openxmlformats.org/officeDocument/2006/relationships/settings" Target="settings.xml"/><Relationship Id="rId7" Type="http://schemas.openxmlformats.org/officeDocument/2006/relationships/hyperlink" Target="http://ru.wikipedia.org/wiki/%D0%9F%D1%83%D1%82%D0%B8%D0%BD" TargetMode="External"/><Relationship Id="rId12" Type="http://schemas.openxmlformats.org/officeDocument/2006/relationships/hyperlink" Target="http://ru.wikipedia.org/wiki/%D0%92%D0%92%D0%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0%D1%80%D0%B8%D0%B6%D1%81%D0%BA%D0%B8%D0%B9_%D0%BA%D0%BB%D1%83%D0%B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u.wikipedia.org/wiki/%D0%9D%D0%B5%D1%84%D1%82%D1%8C" TargetMode="External"/><Relationship Id="rId4" Type="http://schemas.openxmlformats.org/officeDocument/2006/relationships/webSettings" Target="webSettings.xml"/><Relationship Id="rId9" Type="http://schemas.openxmlformats.org/officeDocument/2006/relationships/hyperlink" Target="http://ru.wikipedia.org/wiki/%D0%AD%D0%BA%D1%81%D0%BF%D0%BE%D1%80%D1%8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4790</Words>
  <Characters>27308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32034</CharactersWithSpaces>
  <SharedDoc>false</SharedDoc>
  <HLinks>
    <vt:vector size="42" baseType="variant">
      <vt:variant>
        <vt:i4>3735613</vt:i4>
      </vt:variant>
      <vt:variant>
        <vt:i4>18</vt:i4>
      </vt:variant>
      <vt:variant>
        <vt:i4>0</vt:i4>
      </vt:variant>
      <vt:variant>
        <vt:i4>5</vt:i4>
      </vt:variant>
      <vt:variant>
        <vt:lpwstr>http://ru.wikipedia.org/wiki/S%26P</vt:lpwstr>
      </vt:variant>
      <vt:variant>
        <vt:lpwstr/>
      </vt:variant>
      <vt:variant>
        <vt:i4>2359407</vt:i4>
      </vt:variant>
      <vt:variant>
        <vt:i4>15</vt:i4>
      </vt:variant>
      <vt:variant>
        <vt:i4>0</vt:i4>
      </vt:variant>
      <vt:variant>
        <vt:i4>5</vt:i4>
      </vt:variant>
      <vt:variant>
        <vt:lpwstr>http://ru.wikipedia.org/wiki/%D0%92%D0%92%D0%9F</vt:lpwstr>
      </vt:variant>
      <vt:variant>
        <vt:lpwstr/>
      </vt:variant>
      <vt:variant>
        <vt:i4>7995405</vt:i4>
      </vt:variant>
      <vt:variant>
        <vt:i4>12</vt:i4>
      </vt:variant>
      <vt:variant>
        <vt:i4>0</vt:i4>
      </vt:variant>
      <vt:variant>
        <vt:i4>5</vt:i4>
      </vt:variant>
      <vt:variant>
        <vt:lpwstr>http://ru.wikipedia.org/wiki/%D0%9F%D0%B0%D1%80%D0%B8%D0%B6%D1%81%D0%BA%D0%B8%D0%B9_%D0%BA%D0%BB%D1%83%D0%B1</vt:lpwstr>
      </vt:variant>
      <vt:variant>
        <vt:lpwstr/>
      </vt:variant>
      <vt:variant>
        <vt:i4>8323128</vt:i4>
      </vt:variant>
      <vt:variant>
        <vt:i4>9</vt:i4>
      </vt:variant>
      <vt:variant>
        <vt:i4>0</vt:i4>
      </vt:variant>
      <vt:variant>
        <vt:i4>5</vt:i4>
      </vt:variant>
      <vt:variant>
        <vt:lpwstr>http://ru.wikipedia.org/wiki/%D0%9D%D0%B5%D1%84%D1%82%D1%8C</vt:lpwstr>
      </vt:variant>
      <vt:variant>
        <vt:lpwstr/>
      </vt:variant>
      <vt:variant>
        <vt:i4>2556008</vt:i4>
      </vt:variant>
      <vt:variant>
        <vt:i4>6</vt:i4>
      </vt:variant>
      <vt:variant>
        <vt:i4>0</vt:i4>
      </vt:variant>
      <vt:variant>
        <vt:i4>5</vt:i4>
      </vt:variant>
      <vt:variant>
        <vt:lpwstr>http://ru.wikipedia.org/wiki/%D0%AD%D0%BA%D1%81%D0%BF%D0%BE%D1%80%D1%82</vt:lpwstr>
      </vt:variant>
      <vt:variant>
        <vt:lpwstr/>
      </vt:variant>
      <vt:variant>
        <vt:i4>8323182</vt:i4>
      </vt:variant>
      <vt:variant>
        <vt:i4>3</vt:i4>
      </vt:variant>
      <vt:variant>
        <vt:i4>0</vt:i4>
      </vt:variant>
      <vt:variant>
        <vt:i4>5</vt:i4>
      </vt:variant>
      <vt:variant>
        <vt:lpwstr>http://ru.wikipedia.org/wiki/%D0%94%D0%BE%D1%85%D0%BE%D0%B4</vt:lpwstr>
      </vt:variant>
      <vt:variant>
        <vt:lpwstr/>
      </vt:variant>
      <vt:variant>
        <vt:i4>2359344</vt:i4>
      </vt:variant>
      <vt:variant>
        <vt:i4>0</vt:i4>
      </vt:variant>
      <vt:variant>
        <vt:i4>0</vt:i4>
      </vt:variant>
      <vt:variant>
        <vt:i4>5</vt:i4>
      </vt:variant>
      <vt:variant>
        <vt:lpwstr>http://ru.wikipedia.org/wiki/%D0%9F%D1%83%D1%82%D0%B8%D0%BD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PosleDNiy</dc:creator>
  <cp:keywords/>
  <dc:description/>
  <cp:lastModifiedBy>admin</cp:lastModifiedBy>
  <cp:revision>2</cp:revision>
  <dcterms:created xsi:type="dcterms:W3CDTF">2014-04-03T01:52:00Z</dcterms:created>
  <dcterms:modified xsi:type="dcterms:W3CDTF">2014-04-03T01:52:00Z</dcterms:modified>
</cp:coreProperties>
</file>