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9EA" w:rsidRPr="00277616" w:rsidRDefault="00F519EA" w:rsidP="00277616">
      <w:pPr>
        <w:pStyle w:val="ad"/>
        <w:spacing w:before="0" w:after="0" w:line="360" w:lineRule="auto"/>
        <w:ind w:right="0"/>
        <w:rPr>
          <w:rFonts w:ascii="Times New Roman" w:hAnsi="Times New Roman" w:cs="Times New Roman"/>
          <w:b w:val="0"/>
          <w:bCs w:val="0"/>
          <w:caps/>
          <w:sz w:val="28"/>
          <w:szCs w:val="28"/>
        </w:rPr>
      </w:pPr>
      <w:r w:rsidRPr="00277616">
        <w:rPr>
          <w:rFonts w:ascii="Times New Roman" w:hAnsi="Times New Roman" w:cs="Times New Roman"/>
          <w:b w:val="0"/>
          <w:bCs w:val="0"/>
          <w:caps/>
          <w:sz w:val="28"/>
          <w:szCs w:val="28"/>
        </w:rPr>
        <w:t>Министерство Внутренних Дел Российской Федерации</w:t>
      </w:r>
    </w:p>
    <w:p w:rsidR="00F519EA" w:rsidRPr="00277616" w:rsidRDefault="00F519EA" w:rsidP="00277616">
      <w:pPr>
        <w:pStyle w:val="52"/>
        <w:spacing w:before="0" w:after="0" w:line="360" w:lineRule="auto"/>
        <w:ind w:right="0"/>
        <w:jc w:val="center"/>
        <w:outlineLvl w:val="4"/>
        <w:rPr>
          <w:rFonts w:ascii="Times New Roman" w:hAnsi="Times New Roman" w:cs="Times New Roman"/>
          <w:b w:val="0"/>
          <w:bCs w:val="0"/>
          <w:sz w:val="28"/>
          <w:szCs w:val="28"/>
        </w:rPr>
      </w:pPr>
      <w:r w:rsidRPr="00277616">
        <w:rPr>
          <w:rFonts w:ascii="Times New Roman" w:hAnsi="Times New Roman" w:cs="Times New Roman"/>
          <w:b w:val="0"/>
          <w:bCs w:val="0"/>
          <w:caps/>
          <w:sz w:val="28"/>
          <w:szCs w:val="28"/>
        </w:rPr>
        <w:t>Белгородский юридический институт</w:t>
      </w:r>
    </w:p>
    <w:p w:rsidR="00F519EA" w:rsidRPr="00277616" w:rsidRDefault="00F519EA" w:rsidP="00277616">
      <w:pPr>
        <w:autoSpaceDE w:val="0"/>
        <w:autoSpaceDN w:val="0"/>
        <w:spacing w:line="360" w:lineRule="auto"/>
        <w:ind w:firstLine="709"/>
        <w:jc w:val="center"/>
        <w:rPr>
          <w:sz w:val="28"/>
          <w:szCs w:val="28"/>
        </w:rPr>
      </w:pPr>
    </w:p>
    <w:p w:rsidR="00F519EA" w:rsidRPr="00277616" w:rsidRDefault="00F519EA" w:rsidP="00277616">
      <w:pPr>
        <w:autoSpaceDE w:val="0"/>
        <w:autoSpaceDN w:val="0"/>
        <w:spacing w:line="360" w:lineRule="auto"/>
        <w:ind w:firstLine="709"/>
        <w:jc w:val="center"/>
        <w:rPr>
          <w:sz w:val="28"/>
          <w:szCs w:val="28"/>
        </w:rPr>
      </w:pPr>
      <w:r w:rsidRPr="00277616">
        <w:rPr>
          <w:sz w:val="28"/>
          <w:szCs w:val="28"/>
        </w:rPr>
        <w:t>Кафедра: государственно-правовых дисциплин</w:t>
      </w:r>
    </w:p>
    <w:p w:rsidR="00F519EA" w:rsidRPr="00277616" w:rsidRDefault="00F519EA" w:rsidP="00277616">
      <w:pPr>
        <w:autoSpaceDE w:val="0"/>
        <w:autoSpaceDN w:val="0"/>
        <w:spacing w:line="360" w:lineRule="auto"/>
        <w:ind w:firstLine="709"/>
        <w:jc w:val="center"/>
        <w:rPr>
          <w:sz w:val="28"/>
          <w:szCs w:val="28"/>
        </w:rPr>
      </w:pPr>
    </w:p>
    <w:p w:rsidR="00F519EA" w:rsidRPr="00277616" w:rsidRDefault="00F519EA" w:rsidP="00277616">
      <w:pPr>
        <w:autoSpaceDE w:val="0"/>
        <w:autoSpaceDN w:val="0"/>
        <w:spacing w:line="360" w:lineRule="auto"/>
        <w:ind w:firstLine="709"/>
        <w:jc w:val="center"/>
        <w:rPr>
          <w:sz w:val="28"/>
          <w:szCs w:val="28"/>
        </w:rPr>
      </w:pPr>
      <w:r w:rsidRPr="00277616">
        <w:rPr>
          <w:sz w:val="28"/>
          <w:szCs w:val="28"/>
        </w:rPr>
        <w:t>Дисциплина: История государства и права зарубежных стран.</w:t>
      </w:r>
    </w:p>
    <w:p w:rsidR="00F519EA" w:rsidRPr="00277616" w:rsidRDefault="00F519EA" w:rsidP="00277616">
      <w:pPr>
        <w:autoSpaceDE w:val="0"/>
        <w:autoSpaceDN w:val="0"/>
        <w:spacing w:line="360" w:lineRule="auto"/>
        <w:ind w:firstLine="709"/>
        <w:jc w:val="center"/>
        <w:rPr>
          <w:sz w:val="28"/>
          <w:szCs w:val="28"/>
        </w:rPr>
      </w:pPr>
    </w:p>
    <w:p w:rsidR="00F519EA" w:rsidRPr="00277616" w:rsidRDefault="00F519EA" w:rsidP="00277616">
      <w:pPr>
        <w:autoSpaceDE w:val="0"/>
        <w:autoSpaceDN w:val="0"/>
        <w:spacing w:line="360" w:lineRule="auto"/>
        <w:ind w:firstLine="709"/>
        <w:jc w:val="center"/>
        <w:rPr>
          <w:sz w:val="28"/>
          <w:szCs w:val="28"/>
        </w:rPr>
      </w:pPr>
    </w:p>
    <w:p w:rsidR="00F519EA" w:rsidRPr="00277616" w:rsidRDefault="00F519EA" w:rsidP="00277616">
      <w:pPr>
        <w:pStyle w:val="1"/>
        <w:ind w:firstLine="709"/>
        <w:jc w:val="center"/>
        <w:rPr>
          <w:b w:val="0"/>
          <w:bCs w:val="0"/>
        </w:rPr>
      </w:pPr>
      <w:r w:rsidRPr="00277616">
        <w:rPr>
          <w:b w:val="0"/>
          <w:bCs w:val="0"/>
          <w:caps/>
        </w:rPr>
        <w:t>РЕФЕРАТ</w:t>
      </w:r>
    </w:p>
    <w:p w:rsidR="00F519EA" w:rsidRPr="00277616" w:rsidRDefault="00F519EA" w:rsidP="00277616">
      <w:pPr>
        <w:autoSpaceDE w:val="0"/>
        <w:autoSpaceDN w:val="0"/>
        <w:spacing w:line="360" w:lineRule="auto"/>
        <w:ind w:firstLine="709"/>
        <w:jc w:val="center"/>
        <w:rPr>
          <w:sz w:val="28"/>
          <w:szCs w:val="28"/>
        </w:rPr>
      </w:pPr>
      <w:r w:rsidRPr="00277616">
        <w:rPr>
          <w:sz w:val="28"/>
          <w:szCs w:val="28"/>
        </w:rPr>
        <w:t>по теме : «Государство и право Древней Греции»</w:t>
      </w:r>
    </w:p>
    <w:p w:rsidR="00F519EA" w:rsidRPr="00277616" w:rsidRDefault="00F519EA" w:rsidP="00277616">
      <w:pPr>
        <w:autoSpaceDE w:val="0"/>
        <w:autoSpaceDN w:val="0"/>
        <w:spacing w:line="360" w:lineRule="auto"/>
        <w:ind w:firstLine="709"/>
        <w:jc w:val="right"/>
        <w:rPr>
          <w:sz w:val="28"/>
          <w:szCs w:val="28"/>
        </w:rPr>
      </w:pPr>
    </w:p>
    <w:p w:rsidR="00F519EA" w:rsidRPr="00277616" w:rsidRDefault="00F519EA" w:rsidP="00277616">
      <w:pPr>
        <w:autoSpaceDE w:val="0"/>
        <w:autoSpaceDN w:val="0"/>
        <w:spacing w:line="360" w:lineRule="auto"/>
        <w:ind w:firstLine="709"/>
        <w:jc w:val="right"/>
        <w:rPr>
          <w:sz w:val="28"/>
          <w:szCs w:val="28"/>
        </w:rPr>
      </w:pPr>
    </w:p>
    <w:p w:rsidR="00F519EA" w:rsidRPr="00277616" w:rsidRDefault="00F519EA" w:rsidP="00277616">
      <w:pPr>
        <w:autoSpaceDE w:val="0"/>
        <w:autoSpaceDN w:val="0"/>
        <w:spacing w:line="360" w:lineRule="auto"/>
        <w:ind w:firstLine="709"/>
        <w:jc w:val="right"/>
        <w:rPr>
          <w:sz w:val="28"/>
          <w:szCs w:val="28"/>
        </w:rPr>
      </w:pPr>
    </w:p>
    <w:p w:rsidR="00F519EA" w:rsidRPr="00277616" w:rsidRDefault="00F519EA" w:rsidP="00277616">
      <w:pPr>
        <w:autoSpaceDE w:val="0"/>
        <w:autoSpaceDN w:val="0"/>
        <w:spacing w:line="360" w:lineRule="auto"/>
        <w:ind w:firstLine="709"/>
        <w:jc w:val="right"/>
        <w:rPr>
          <w:sz w:val="28"/>
          <w:szCs w:val="28"/>
        </w:rPr>
      </w:pPr>
    </w:p>
    <w:p w:rsidR="00F519EA" w:rsidRPr="00277616" w:rsidRDefault="00F519EA" w:rsidP="00277616">
      <w:pPr>
        <w:autoSpaceDE w:val="0"/>
        <w:autoSpaceDN w:val="0"/>
        <w:spacing w:line="360" w:lineRule="auto"/>
        <w:ind w:firstLine="709"/>
        <w:jc w:val="right"/>
        <w:rPr>
          <w:sz w:val="28"/>
          <w:szCs w:val="28"/>
        </w:rPr>
      </w:pPr>
    </w:p>
    <w:p w:rsidR="00F519EA" w:rsidRPr="00277616" w:rsidRDefault="00F519EA" w:rsidP="00277616">
      <w:pPr>
        <w:autoSpaceDE w:val="0"/>
        <w:autoSpaceDN w:val="0"/>
        <w:spacing w:line="360" w:lineRule="auto"/>
        <w:ind w:firstLine="709"/>
        <w:jc w:val="center"/>
        <w:rPr>
          <w:sz w:val="28"/>
          <w:szCs w:val="28"/>
        </w:rPr>
      </w:pPr>
    </w:p>
    <w:p w:rsidR="00F519EA" w:rsidRPr="00277616" w:rsidRDefault="00F519EA" w:rsidP="00277616">
      <w:pPr>
        <w:autoSpaceDE w:val="0"/>
        <w:autoSpaceDN w:val="0"/>
        <w:spacing w:line="360" w:lineRule="auto"/>
        <w:ind w:firstLine="709"/>
        <w:jc w:val="center"/>
        <w:rPr>
          <w:sz w:val="28"/>
          <w:szCs w:val="28"/>
        </w:rPr>
      </w:pPr>
    </w:p>
    <w:p w:rsidR="00F519EA" w:rsidRPr="00277616" w:rsidRDefault="00F519EA" w:rsidP="00277616">
      <w:pPr>
        <w:autoSpaceDE w:val="0"/>
        <w:autoSpaceDN w:val="0"/>
        <w:spacing w:line="360" w:lineRule="auto"/>
        <w:ind w:firstLine="709"/>
        <w:jc w:val="center"/>
        <w:rPr>
          <w:sz w:val="28"/>
          <w:szCs w:val="28"/>
        </w:rPr>
      </w:pPr>
    </w:p>
    <w:p w:rsidR="00F519EA" w:rsidRPr="00277616" w:rsidRDefault="00F519EA" w:rsidP="00277616">
      <w:pPr>
        <w:autoSpaceDE w:val="0"/>
        <w:autoSpaceDN w:val="0"/>
        <w:spacing w:line="360" w:lineRule="auto"/>
        <w:ind w:firstLine="5320"/>
        <w:rPr>
          <w:sz w:val="28"/>
          <w:szCs w:val="28"/>
        </w:rPr>
      </w:pPr>
      <w:r w:rsidRPr="00277616">
        <w:rPr>
          <w:sz w:val="28"/>
          <w:szCs w:val="28"/>
        </w:rPr>
        <w:t>Подготовил:</w:t>
      </w:r>
    </w:p>
    <w:p w:rsidR="00F519EA" w:rsidRPr="00277616" w:rsidRDefault="00F519EA" w:rsidP="00277616">
      <w:pPr>
        <w:autoSpaceDE w:val="0"/>
        <w:autoSpaceDN w:val="0"/>
        <w:spacing w:line="360" w:lineRule="auto"/>
        <w:ind w:firstLine="5320"/>
        <w:rPr>
          <w:sz w:val="28"/>
          <w:szCs w:val="28"/>
        </w:rPr>
      </w:pPr>
      <w:r w:rsidRPr="00277616">
        <w:rPr>
          <w:sz w:val="28"/>
          <w:szCs w:val="28"/>
        </w:rPr>
        <w:t>Студент 332 группы</w:t>
      </w:r>
    </w:p>
    <w:p w:rsidR="00F519EA" w:rsidRPr="00277616" w:rsidRDefault="00F519EA" w:rsidP="00277616">
      <w:pPr>
        <w:autoSpaceDE w:val="0"/>
        <w:autoSpaceDN w:val="0"/>
        <w:spacing w:line="360" w:lineRule="auto"/>
        <w:ind w:firstLine="5320"/>
        <w:rPr>
          <w:sz w:val="28"/>
          <w:szCs w:val="28"/>
        </w:rPr>
      </w:pPr>
      <w:r w:rsidRPr="00277616">
        <w:rPr>
          <w:sz w:val="28"/>
          <w:szCs w:val="28"/>
        </w:rPr>
        <w:t>факультета «Юриспруденция»</w:t>
      </w:r>
    </w:p>
    <w:p w:rsidR="00F519EA" w:rsidRPr="00277616" w:rsidRDefault="00F519EA" w:rsidP="00277616">
      <w:pPr>
        <w:autoSpaceDE w:val="0"/>
        <w:autoSpaceDN w:val="0"/>
        <w:spacing w:line="360" w:lineRule="auto"/>
        <w:ind w:firstLine="5320"/>
        <w:rPr>
          <w:sz w:val="28"/>
          <w:szCs w:val="28"/>
        </w:rPr>
      </w:pPr>
      <w:r w:rsidRPr="00277616">
        <w:rPr>
          <w:sz w:val="28"/>
          <w:szCs w:val="28"/>
        </w:rPr>
        <w:t>Блатной И.А.</w:t>
      </w:r>
    </w:p>
    <w:p w:rsidR="00F519EA" w:rsidRPr="00277616" w:rsidRDefault="00F519EA" w:rsidP="00277616">
      <w:pPr>
        <w:autoSpaceDE w:val="0"/>
        <w:autoSpaceDN w:val="0"/>
        <w:spacing w:line="360" w:lineRule="auto"/>
        <w:ind w:firstLine="709"/>
        <w:jc w:val="center"/>
        <w:rPr>
          <w:sz w:val="28"/>
          <w:szCs w:val="28"/>
        </w:rPr>
      </w:pPr>
    </w:p>
    <w:p w:rsidR="00F519EA" w:rsidRPr="00277616" w:rsidRDefault="00F519EA" w:rsidP="00277616">
      <w:pPr>
        <w:autoSpaceDE w:val="0"/>
        <w:autoSpaceDN w:val="0"/>
        <w:spacing w:line="360" w:lineRule="auto"/>
        <w:ind w:firstLine="709"/>
        <w:jc w:val="center"/>
        <w:rPr>
          <w:sz w:val="28"/>
          <w:szCs w:val="28"/>
        </w:rPr>
      </w:pPr>
    </w:p>
    <w:p w:rsidR="00F519EA" w:rsidRPr="00277616" w:rsidRDefault="00F519EA" w:rsidP="00277616">
      <w:pPr>
        <w:autoSpaceDE w:val="0"/>
        <w:autoSpaceDN w:val="0"/>
        <w:spacing w:line="360" w:lineRule="auto"/>
        <w:ind w:firstLine="709"/>
        <w:jc w:val="center"/>
        <w:rPr>
          <w:sz w:val="28"/>
          <w:szCs w:val="28"/>
        </w:rPr>
      </w:pPr>
    </w:p>
    <w:p w:rsidR="00F519EA" w:rsidRPr="00277616" w:rsidRDefault="00F519EA" w:rsidP="00277616">
      <w:pPr>
        <w:autoSpaceDE w:val="0"/>
        <w:autoSpaceDN w:val="0"/>
        <w:spacing w:line="360" w:lineRule="auto"/>
        <w:ind w:firstLine="709"/>
        <w:jc w:val="center"/>
        <w:rPr>
          <w:sz w:val="28"/>
          <w:szCs w:val="28"/>
        </w:rPr>
      </w:pPr>
    </w:p>
    <w:p w:rsidR="00F519EA" w:rsidRPr="00277616" w:rsidRDefault="00F519EA" w:rsidP="00277616">
      <w:pPr>
        <w:autoSpaceDE w:val="0"/>
        <w:autoSpaceDN w:val="0"/>
        <w:spacing w:line="360" w:lineRule="auto"/>
        <w:ind w:firstLine="709"/>
        <w:jc w:val="center"/>
        <w:rPr>
          <w:sz w:val="28"/>
          <w:szCs w:val="28"/>
        </w:rPr>
      </w:pPr>
    </w:p>
    <w:p w:rsidR="00F519EA" w:rsidRPr="00277616" w:rsidRDefault="00F519EA" w:rsidP="00277616">
      <w:pPr>
        <w:autoSpaceDE w:val="0"/>
        <w:autoSpaceDN w:val="0"/>
        <w:spacing w:line="360" w:lineRule="auto"/>
        <w:ind w:firstLine="709"/>
        <w:jc w:val="center"/>
        <w:rPr>
          <w:sz w:val="28"/>
          <w:szCs w:val="28"/>
        </w:rPr>
      </w:pPr>
    </w:p>
    <w:p w:rsidR="00277616" w:rsidRDefault="00277616" w:rsidP="00277616">
      <w:pPr>
        <w:spacing w:line="360" w:lineRule="auto"/>
        <w:ind w:firstLine="709"/>
        <w:jc w:val="center"/>
        <w:rPr>
          <w:sz w:val="28"/>
          <w:szCs w:val="28"/>
          <w:lang w:val="en-US"/>
        </w:rPr>
      </w:pPr>
      <w:r>
        <w:rPr>
          <w:sz w:val="28"/>
          <w:szCs w:val="28"/>
        </w:rPr>
        <w:t xml:space="preserve">Белгород </w:t>
      </w:r>
    </w:p>
    <w:p w:rsidR="00277616" w:rsidRDefault="00F519EA" w:rsidP="00277616">
      <w:pPr>
        <w:spacing w:line="360" w:lineRule="auto"/>
        <w:ind w:firstLine="709"/>
        <w:jc w:val="center"/>
        <w:rPr>
          <w:sz w:val="28"/>
          <w:szCs w:val="28"/>
        </w:rPr>
        <w:sectPr w:rsidR="00277616" w:rsidSect="00277616">
          <w:footerReference w:type="default" r:id="rId7"/>
          <w:pgSz w:w="11909" w:h="16834"/>
          <w:pgMar w:top="1134" w:right="850" w:bottom="1134" w:left="1701" w:header="709" w:footer="709" w:gutter="0"/>
          <w:cols w:space="720"/>
          <w:titlePg/>
          <w:docGrid w:linePitch="381"/>
        </w:sectPr>
      </w:pPr>
      <w:r w:rsidRPr="00277616">
        <w:rPr>
          <w:sz w:val="28"/>
          <w:szCs w:val="28"/>
        </w:rPr>
        <w:t>2008 г.</w:t>
      </w:r>
    </w:p>
    <w:p w:rsidR="006C1A38" w:rsidRDefault="00277616" w:rsidP="00277616">
      <w:pPr>
        <w:spacing w:line="360" w:lineRule="auto"/>
        <w:ind w:firstLine="709"/>
        <w:jc w:val="center"/>
        <w:rPr>
          <w:sz w:val="28"/>
          <w:szCs w:val="28"/>
          <w:lang w:val="en-US"/>
        </w:rPr>
      </w:pPr>
      <w:r w:rsidRPr="00277616">
        <w:rPr>
          <w:sz w:val="28"/>
          <w:szCs w:val="28"/>
        </w:rPr>
        <w:t>План</w:t>
      </w:r>
    </w:p>
    <w:p w:rsidR="00277616" w:rsidRDefault="00277616" w:rsidP="00277616">
      <w:pPr>
        <w:spacing w:line="360" w:lineRule="auto"/>
        <w:ind w:firstLine="709"/>
        <w:jc w:val="center"/>
        <w:rPr>
          <w:sz w:val="28"/>
          <w:szCs w:val="28"/>
          <w:lang w:val="en-US"/>
        </w:rPr>
      </w:pPr>
    </w:p>
    <w:p w:rsidR="00277616" w:rsidRPr="00277616" w:rsidRDefault="00277616" w:rsidP="00277616">
      <w:pPr>
        <w:tabs>
          <w:tab w:val="left" w:pos="720"/>
        </w:tabs>
        <w:spacing w:line="360" w:lineRule="auto"/>
        <w:jc w:val="both"/>
        <w:rPr>
          <w:sz w:val="28"/>
          <w:szCs w:val="28"/>
          <w:lang w:val="en-US"/>
        </w:rPr>
      </w:pPr>
      <w:r w:rsidRPr="00277616">
        <w:rPr>
          <w:sz w:val="28"/>
          <w:szCs w:val="28"/>
        </w:rPr>
        <w:t>Вступительная часть</w:t>
      </w:r>
    </w:p>
    <w:p w:rsidR="00277616" w:rsidRPr="00277616" w:rsidRDefault="00277616" w:rsidP="00277616">
      <w:pPr>
        <w:numPr>
          <w:ilvl w:val="0"/>
          <w:numId w:val="8"/>
        </w:numPr>
        <w:tabs>
          <w:tab w:val="left" w:pos="720"/>
        </w:tabs>
        <w:spacing w:line="360" w:lineRule="auto"/>
        <w:ind w:left="0" w:firstLine="0"/>
        <w:jc w:val="both"/>
        <w:rPr>
          <w:sz w:val="28"/>
          <w:szCs w:val="28"/>
        </w:rPr>
      </w:pPr>
      <w:r w:rsidRPr="00277616">
        <w:rPr>
          <w:color w:val="000000"/>
          <w:sz w:val="28"/>
          <w:szCs w:val="28"/>
        </w:rPr>
        <w:t>Государственный и общественный строй в Древних Афинах</w:t>
      </w:r>
    </w:p>
    <w:p w:rsidR="00277616" w:rsidRPr="00277616" w:rsidRDefault="00277616" w:rsidP="00277616">
      <w:pPr>
        <w:numPr>
          <w:ilvl w:val="0"/>
          <w:numId w:val="8"/>
        </w:numPr>
        <w:tabs>
          <w:tab w:val="left" w:pos="720"/>
        </w:tabs>
        <w:spacing w:line="360" w:lineRule="auto"/>
        <w:ind w:left="0" w:firstLine="0"/>
        <w:jc w:val="both"/>
        <w:rPr>
          <w:sz w:val="28"/>
          <w:szCs w:val="28"/>
        </w:rPr>
      </w:pPr>
      <w:r w:rsidRPr="00277616">
        <w:rPr>
          <w:color w:val="000000"/>
          <w:sz w:val="28"/>
          <w:szCs w:val="28"/>
        </w:rPr>
        <w:t>Государственный и общественный строй в Древней Спарте</w:t>
      </w:r>
    </w:p>
    <w:p w:rsidR="00277616" w:rsidRPr="00277616" w:rsidRDefault="00277616" w:rsidP="00277616">
      <w:pPr>
        <w:numPr>
          <w:ilvl w:val="0"/>
          <w:numId w:val="8"/>
        </w:numPr>
        <w:tabs>
          <w:tab w:val="left" w:pos="720"/>
        </w:tabs>
        <w:spacing w:line="360" w:lineRule="auto"/>
        <w:ind w:left="0" w:firstLine="0"/>
        <w:jc w:val="both"/>
        <w:rPr>
          <w:sz w:val="28"/>
          <w:szCs w:val="28"/>
        </w:rPr>
      </w:pPr>
      <w:r w:rsidRPr="00277616">
        <w:rPr>
          <w:color w:val="000000"/>
          <w:sz w:val="28"/>
          <w:szCs w:val="28"/>
        </w:rPr>
        <w:t>Общая характеристика права Древней Греции</w:t>
      </w:r>
    </w:p>
    <w:p w:rsidR="00277616" w:rsidRPr="00277616" w:rsidRDefault="00277616" w:rsidP="00277616">
      <w:pPr>
        <w:tabs>
          <w:tab w:val="left" w:pos="720"/>
        </w:tabs>
        <w:spacing w:line="360" w:lineRule="auto"/>
        <w:jc w:val="both"/>
        <w:rPr>
          <w:sz w:val="28"/>
          <w:szCs w:val="28"/>
        </w:rPr>
      </w:pPr>
      <w:r w:rsidRPr="00277616">
        <w:rPr>
          <w:sz w:val="28"/>
          <w:szCs w:val="28"/>
        </w:rPr>
        <w:t>Заключительная часть (подведение итогов)</w:t>
      </w:r>
    </w:p>
    <w:p w:rsidR="00277616" w:rsidRPr="00277616" w:rsidRDefault="00277616" w:rsidP="00277616">
      <w:pPr>
        <w:pStyle w:val="a6"/>
        <w:tabs>
          <w:tab w:val="left" w:pos="720"/>
        </w:tabs>
        <w:ind w:firstLine="0"/>
        <w:sectPr w:rsidR="00277616" w:rsidRPr="00277616" w:rsidSect="00277616">
          <w:pgSz w:w="11909" w:h="16834"/>
          <w:pgMar w:top="1134" w:right="850" w:bottom="1134" w:left="1701" w:header="709" w:footer="709" w:gutter="0"/>
          <w:cols w:space="720"/>
          <w:titlePg/>
          <w:docGrid w:linePitch="381"/>
        </w:sectPr>
      </w:pPr>
    </w:p>
    <w:p w:rsidR="002059C1" w:rsidRPr="00277616" w:rsidRDefault="002059C1" w:rsidP="00277616">
      <w:pPr>
        <w:spacing w:line="360" w:lineRule="auto"/>
        <w:ind w:firstLine="709"/>
        <w:jc w:val="center"/>
        <w:rPr>
          <w:b/>
          <w:bCs/>
          <w:sz w:val="28"/>
          <w:szCs w:val="28"/>
        </w:rPr>
      </w:pPr>
      <w:r w:rsidRPr="00277616">
        <w:rPr>
          <w:b/>
          <w:bCs/>
          <w:sz w:val="28"/>
          <w:szCs w:val="28"/>
        </w:rPr>
        <w:t>Введение</w:t>
      </w:r>
    </w:p>
    <w:p w:rsidR="002059C1" w:rsidRPr="00277616" w:rsidRDefault="002059C1" w:rsidP="00277616">
      <w:pPr>
        <w:spacing w:line="360" w:lineRule="auto"/>
        <w:ind w:firstLine="709"/>
        <w:jc w:val="both"/>
        <w:rPr>
          <w:sz w:val="28"/>
          <w:szCs w:val="28"/>
        </w:rPr>
      </w:pPr>
    </w:p>
    <w:p w:rsidR="002452FB" w:rsidRPr="00277616" w:rsidRDefault="004F7A78" w:rsidP="00277616">
      <w:pPr>
        <w:shd w:val="clear" w:color="auto" w:fill="FFFFFF"/>
        <w:spacing w:line="360" w:lineRule="auto"/>
        <w:ind w:firstLine="709"/>
        <w:jc w:val="both"/>
        <w:rPr>
          <w:sz w:val="28"/>
          <w:szCs w:val="28"/>
        </w:rPr>
      </w:pPr>
      <w:r w:rsidRPr="00277616">
        <w:rPr>
          <w:color w:val="000000"/>
          <w:sz w:val="28"/>
          <w:szCs w:val="28"/>
        </w:rPr>
        <w:t>Государства древней Греции</w:t>
      </w:r>
      <w:r w:rsidR="002452FB" w:rsidRPr="00277616">
        <w:rPr>
          <w:color w:val="000000"/>
          <w:sz w:val="28"/>
          <w:szCs w:val="28"/>
        </w:rPr>
        <w:t xml:space="preserve">, развивавшиеся в преемственном соприкосновении с древнейшими цивилизациями, внесли выдающийся вклад в мировую культуру. Наследие античности, особенно в области философии, искусства и права, составило основу европейской цивилизации. В этой связи проблематика </w:t>
      </w:r>
      <w:r w:rsidR="006918EC" w:rsidRPr="00277616">
        <w:rPr>
          <w:color w:val="000000"/>
          <w:sz w:val="28"/>
          <w:szCs w:val="28"/>
        </w:rPr>
        <w:t>греческих</w:t>
      </w:r>
      <w:r w:rsidR="002452FB" w:rsidRPr="00277616">
        <w:rPr>
          <w:color w:val="000000"/>
          <w:sz w:val="28"/>
          <w:szCs w:val="28"/>
        </w:rPr>
        <w:t xml:space="preserve"> государств занимает особое место.</w:t>
      </w:r>
    </w:p>
    <w:p w:rsidR="002452FB" w:rsidRPr="00277616" w:rsidRDefault="002452FB" w:rsidP="00277616">
      <w:pPr>
        <w:shd w:val="clear" w:color="auto" w:fill="FFFFFF"/>
        <w:spacing w:line="360" w:lineRule="auto"/>
        <w:ind w:firstLine="709"/>
        <w:jc w:val="both"/>
        <w:rPr>
          <w:sz w:val="28"/>
          <w:szCs w:val="28"/>
        </w:rPr>
      </w:pPr>
      <w:r w:rsidRPr="00277616">
        <w:rPr>
          <w:color w:val="000000"/>
          <w:sz w:val="28"/>
          <w:szCs w:val="28"/>
        </w:rPr>
        <w:t>Экономической основой государства и права был рабовладельческий способ производства, получивший в этом регионе наибольшее развитие. Рабство сравнительно быстро утрачивает патриархальные черты, принимает массовый характер и проникает в основные отрасли производства, хотя и не вытесняет полностью труд свободных крестьян и ремесленников.</w:t>
      </w:r>
    </w:p>
    <w:p w:rsidR="002452FB" w:rsidRPr="00277616" w:rsidRDefault="002452FB" w:rsidP="00277616">
      <w:pPr>
        <w:shd w:val="clear" w:color="auto" w:fill="FFFFFF"/>
        <w:spacing w:line="360" w:lineRule="auto"/>
        <w:ind w:firstLine="709"/>
        <w:jc w:val="both"/>
        <w:rPr>
          <w:sz w:val="28"/>
          <w:szCs w:val="28"/>
        </w:rPr>
      </w:pPr>
      <w:r w:rsidRPr="00277616">
        <w:rPr>
          <w:color w:val="000000"/>
          <w:sz w:val="28"/>
          <w:szCs w:val="28"/>
        </w:rPr>
        <w:t>Утверждается своеобразная форма античной собственности: стать собственником земли (основного средства производства) мог лишь полноправный член гражданской общины — полиса, т. е. города-государства, представлявшего собой экономическое, религиозно-культовое, политико-правовое сообщество свободных, полноправных граждан-землевладельцев, эксплуатирующих в частном порядке или совместно (посредством государства) рабов и неполноправных. Первоначально эту ступень развития прохо</w:t>
      </w:r>
      <w:r w:rsidR="006918EC" w:rsidRPr="00277616">
        <w:rPr>
          <w:color w:val="000000"/>
          <w:sz w:val="28"/>
          <w:szCs w:val="28"/>
        </w:rPr>
        <w:t>дят многие государства Греции</w:t>
      </w:r>
      <w:r w:rsidRPr="00277616">
        <w:rPr>
          <w:color w:val="000000"/>
          <w:sz w:val="28"/>
          <w:szCs w:val="28"/>
        </w:rPr>
        <w:t>.</w:t>
      </w:r>
    </w:p>
    <w:p w:rsidR="002452FB" w:rsidRPr="00277616" w:rsidRDefault="002452FB" w:rsidP="00277616">
      <w:pPr>
        <w:shd w:val="clear" w:color="auto" w:fill="FFFFFF"/>
        <w:spacing w:line="360" w:lineRule="auto"/>
        <w:ind w:firstLine="709"/>
        <w:jc w:val="both"/>
        <w:rPr>
          <w:sz w:val="28"/>
          <w:szCs w:val="28"/>
        </w:rPr>
      </w:pPr>
      <w:r w:rsidRPr="00277616">
        <w:rPr>
          <w:color w:val="000000"/>
          <w:sz w:val="28"/>
          <w:szCs w:val="28"/>
        </w:rPr>
        <w:t>Последующая эволюция этой государственности обусловливалась внутренними противоречиями, присущими античному обществу. Борьба рядовых граждан полиса против родовой аристократии вынуждает ее несколько уменьшить свои привилегии: ограничивается захват общественной земли знатью, упраздняется долговое рабство, а основным источником пополнения рабов становится население порабощенных стран.</w:t>
      </w:r>
    </w:p>
    <w:p w:rsidR="002452FB" w:rsidRPr="00277616" w:rsidRDefault="002452FB" w:rsidP="00277616">
      <w:pPr>
        <w:shd w:val="clear" w:color="auto" w:fill="FFFFFF"/>
        <w:spacing w:line="360" w:lineRule="auto"/>
        <w:ind w:firstLine="709"/>
        <w:jc w:val="both"/>
        <w:rPr>
          <w:sz w:val="28"/>
          <w:szCs w:val="28"/>
        </w:rPr>
      </w:pPr>
      <w:r w:rsidRPr="00277616">
        <w:rPr>
          <w:color w:val="000000"/>
          <w:sz w:val="28"/>
          <w:szCs w:val="28"/>
        </w:rPr>
        <w:t>Все это имело далеко идущие политические последствия. В частности, расширяется участие рядовых граждан в делах государства. Наиболее полно этот процесс заявил о себе в Древних Афинах — государстве, рабовладельческом по сущности и демократическом для полноправных граждан по форме. Демократические институты Афин при всей их конкретно-исторической ограниченности послужили вместе с тем важным интеллектуальным стимулом развития демократической государственности последующих эпох.</w:t>
      </w:r>
    </w:p>
    <w:p w:rsidR="00BE5E40" w:rsidRPr="00277616" w:rsidRDefault="002452FB" w:rsidP="00277616">
      <w:pPr>
        <w:shd w:val="clear" w:color="auto" w:fill="FFFFFF"/>
        <w:spacing w:line="360" w:lineRule="auto"/>
        <w:ind w:firstLine="709"/>
        <w:jc w:val="both"/>
        <w:rPr>
          <w:color w:val="000000"/>
          <w:sz w:val="28"/>
          <w:szCs w:val="28"/>
        </w:rPr>
      </w:pPr>
      <w:r w:rsidRPr="00277616">
        <w:rPr>
          <w:color w:val="000000"/>
          <w:sz w:val="28"/>
          <w:szCs w:val="28"/>
        </w:rPr>
        <w:t xml:space="preserve">В Афинах впервые в истории наметились очертания некоторых глобальных факторов становления демократических государственно-правовых институтов. </w:t>
      </w:r>
    </w:p>
    <w:p w:rsidR="002452FB" w:rsidRPr="00277616" w:rsidRDefault="002452FB" w:rsidP="00277616">
      <w:pPr>
        <w:shd w:val="clear" w:color="auto" w:fill="FFFFFF"/>
        <w:spacing w:line="360" w:lineRule="auto"/>
        <w:ind w:firstLine="709"/>
        <w:jc w:val="both"/>
        <w:rPr>
          <w:sz w:val="28"/>
          <w:szCs w:val="28"/>
        </w:rPr>
      </w:pPr>
      <w:r w:rsidRPr="00277616">
        <w:rPr>
          <w:color w:val="000000"/>
          <w:sz w:val="28"/>
          <w:szCs w:val="28"/>
        </w:rPr>
        <w:t xml:space="preserve">Античному миру были известны </w:t>
      </w:r>
      <w:r w:rsidR="00C71086" w:rsidRPr="00277616">
        <w:rPr>
          <w:color w:val="000000"/>
          <w:sz w:val="28"/>
          <w:szCs w:val="28"/>
        </w:rPr>
        <w:t>различные</w:t>
      </w:r>
      <w:r w:rsidRPr="00277616">
        <w:rPr>
          <w:color w:val="000000"/>
          <w:sz w:val="28"/>
          <w:szCs w:val="28"/>
        </w:rPr>
        <w:t xml:space="preserve"> формы государства. Четко различались республика и монархия, республики демократическая и аристократическая. </w:t>
      </w:r>
    </w:p>
    <w:p w:rsidR="00277616" w:rsidRDefault="00277616" w:rsidP="00277616">
      <w:pPr>
        <w:shd w:val="clear" w:color="auto" w:fill="FFFFFF"/>
        <w:spacing w:line="360" w:lineRule="auto"/>
        <w:ind w:firstLine="709"/>
        <w:jc w:val="both"/>
        <w:rPr>
          <w:color w:val="000000"/>
          <w:sz w:val="28"/>
          <w:szCs w:val="28"/>
        </w:rPr>
        <w:sectPr w:rsidR="00277616" w:rsidSect="00277616">
          <w:pgSz w:w="11909" w:h="16834"/>
          <w:pgMar w:top="1134" w:right="850" w:bottom="1134" w:left="1701" w:header="709" w:footer="709" w:gutter="0"/>
          <w:cols w:space="720"/>
          <w:titlePg/>
          <w:docGrid w:linePitch="381"/>
        </w:sectPr>
      </w:pPr>
    </w:p>
    <w:p w:rsidR="000A48C2" w:rsidRPr="00277616" w:rsidRDefault="000A48C2" w:rsidP="00277616">
      <w:pPr>
        <w:shd w:val="clear" w:color="auto" w:fill="FFFFFF"/>
        <w:spacing w:line="360" w:lineRule="auto"/>
        <w:ind w:firstLine="709"/>
        <w:jc w:val="center"/>
        <w:rPr>
          <w:b/>
          <w:bCs/>
          <w:color w:val="000000"/>
          <w:sz w:val="28"/>
          <w:szCs w:val="28"/>
        </w:rPr>
      </w:pPr>
      <w:r w:rsidRPr="00277616">
        <w:rPr>
          <w:b/>
          <w:bCs/>
          <w:color w:val="000000"/>
          <w:sz w:val="28"/>
          <w:szCs w:val="28"/>
        </w:rPr>
        <w:t>Вопрос 1. Государственный и общественный строй в Древних Афинах.</w:t>
      </w:r>
    </w:p>
    <w:p w:rsidR="000A48C2" w:rsidRPr="00277616" w:rsidRDefault="000A48C2" w:rsidP="00277616">
      <w:pPr>
        <w:shd w:val="clear" w:color="auto" w:fill="FFFFFF"/>
        <w:spacing w:line="360" w:lineRule="auto"/>
        <w:ind w:firstLine="709"/>
        <w:jc w:val="both"/>
        <w:rPr>
          <w:sz w:val="28"/>
          <w:szCs w:val="28"/>
        </w:rPr>
      </w:pP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По данным современной науки, первые государственные образования на территории Балканского полуострова были известны уже в середине 3-го тыс. до н. э. Раньше классовое общество и государственная организация сложились на острове Крит и в Микенах. Поэтому период создания первых государств в Греции называют крито-микенской цивилизацией. Порядок управления на Крите и в Микенах напоминал восточные государства: теократия, дворцовая система управления. Конец крито-микенской цивилизации был положен приходом на юг Греции с севера племен дорийцев. В результате на всей территории Греции вновь устанавливаются первобытнообщинные отношения, после разложения которых в истории Греции начинается новый этап: формирование и расцвет полисов, рабовладельческих отношений классического типа.</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Полисный этап истории Древней Греции делится на три периода:</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1.</w:t>
      </w:r>
      <w:r w:rsidR="00277616">
        <w:rPr>
          <w:color w:val="000000"/>
          <w:sz w:val="28"/>
          <w:szCs w:val="28"/>
        </w:rPr>
        <w:t xml:space="preserve"> </w:t>
      </w:r>
      <w:r w:rsidRPr="00277616">
        <w:rPr>
          <w:color w:val="000000"/>
          <w:sz w:val="28"/>
          <w:szCs w:val="28"/>
        </w:rPr>
        <w:t>Гомеровский</w:t>
      </w:r>
      <w:r w:rsidR="00277616">
        <w:rPr>
          <w:color w:val="000000"/>
          <w:sz w:val="28"/>
          <w:szCs w:val="28"/>
        </w:rPr>
        <w:t xml:space="preserve"> </w:t>
      </w:r>
      <w:r w:rsidRPr="00277616">
        <w:rPr>
          <w:color w:val="000000"/>
          <w:sz w:val="28"/>
          <w:szCs w:val="28"/>
        </w:rPr>
        <w:t>период</w:t>
      </w:r>
      <w:r w:rsidR="00277616">
        <w:rPr>
          <w:color w:val="000000"/>
          <w:sz w:val="28"/>
          <w:szCs w:val="28"/>
        </w:rPr>
        <w:t xml:space="preserve"> </w:t>
      </w:r>
      <w:r w:rsidRPr="00277616">
        <w:rPr>
          <w:color w:val="000000"/>
          <w:sz w:val="28"/>
          <w:szCs w:val="28"/>
        </w:rPr>
        <w:t>(</w:t>
      </w:r>
      <w:r w:rsidRPr="00277616">
        <w:rPr>
          <w:color w:val="000000"/>
          <w:sz w:val="28"/>
          <w:szCs w:val="28"/>
          <w:lang w:val="en-US"/>
        </w:rPr>
        <w:t>XI</w:t>
      </w:r>
      <w:r w:rsidRPr="00277616">
        <w:rPr>
          <w:color w:val="000000"/>
          <w:sz w:val="28"/>
          <w:szCs w:val="28"/>
        </w:rPr>
        <w:t>—</w:t>
      </w:r>
      <w:r w:rsidRPr="00277616">
        <w:rPr>
          <w:color w:val="000000"/>
          <w:sz w:val="28"/>
          <w:szCs w:val="28"/>
          <w:lang w:val="en-US"/>
        </w:rPr>
        <w:t>IX</w:t>
      </w:r>
      <w:r w:rsidR="00277616">
        <w:rPr>
          <w:color w:val="000000"/>
          <w:sz w:val="28"/>
          <w:szCs w:val="28"/>
        </w:rPr>
        <w:t xml:space="preserve"> </w:t>
      </w:r>
      <w:r w:rsidRPr="00277616">
        <w:rPr>
          <w:color w:val="000000"/>
          <w:sz w:val="28"/>
          <w:szCs w:val="28"/>
        </w:rPr>
        <w:t>вв.</w:t>
      </w:r>
      <w:r w:rsidR="00277616">
        <w:rPr>
          <w:color w:val="000000"/>
          <w:sz w:val="28"/>
          <w:szCs w:val="28"/>
        </w:rPr>
        <w:t xml:space="preserve"> </w:t>
      </w:r>
      <w:r w:rsidRPr="00277616">
        <w:rPr>
          <w:color w:val="000000"/>
          <w:sz w:val="28"/>
          <w:szCs w:val="28"/>
        </w:rPr>
        <w:t>до</w:t>
      </w:r>
      <w:r w:rsidR="00277616">
        <w:rPr>
          <w:color w:val="000000"/>
          <w:sz w:val="28"/>
          <w:szCs w:val="28"/>
        </w:rPr>
        <w:t xml:space="preserve"> </w:t>
      </w:r>
      <w:r w:rsidRPr="00277616">
        <w:rPr>
          <w:color w:val="000000"/>
          <w:sz w:val="28"/>
          <w:szCs w:val="28"/>
        </w:rPr>
        <w:t>н.</w:t>
      </w:r>
      <w:r w:rsidR="00277616">
        <w:rPr>
          <w:color w:val="000000"/>
          <w:sz w:val="28"/>
          <w:szCs w:val="28"/>
        </w:rPr>
        <w:t xml:space="preserve"> </w:t>
      </w:r>
      <w:r w:rsidRPr="00277616">
        <w:rPr>
          <w:color w:val="000000"/>
          <w:sz w:val="28"/>
          <w:szCs w:val="28"/>
        </w:rPr>
        <w:t>э.), характеризующийся</w:t>
      </w:r>
      <w:r w:rsidR="00277616">
        <w:rPr>
          <w:color w:val="000000"/>
          <w:sz w:val="28"/>
          <w:szCs w:val="28"/>
        </w:rPr>
        <w:t xml:space="preserve"> </w:t>
      </w:r>
      <w:r w:rsidRPr="00277616">
        <w:rPr>
          <w:color w:val="000000"/>
          <w:sz w:val="28"/>
          <w:szCs w:val="28"/>
        </w:rPr>
        <w:t>господством</w:t>
      </w:r>
      <w:r w:rsidR="00277616">
        <w:rPr>
          <w:color w:val="000000"/>
          <w:sz w:val="28"/>
          <w:szCs w:val="28"/>
        </w:rPr>
        <w:t xml:space="preserve"> </w:t>
      </w:r>
      <w:r w:rsidRPr="00277616">
        <w:rPr>
          <w:color w:val="000000"/>
          <w:sz w:val="28"/>
          <w:szCs w:val="28"/>
        </w:rPr>
        <w:t>родоплеменных</w:t>
      </w:r>
      <w:r w:rsidR="00277616">
        <w:rPr>
          <w:color w:val="000000"/>
          <w:sz w:val="28"/>
          <w:szCs w:val="28"/>
        </w:rPr>
        <w:t xml:space="preserve"> </w:t>
      </w:r>
      <w:r w:rsidRPr="00277616">
        <w:rPr>
          <w:color w:val="000000"/>
          <w:sz w:val="28"/>
          <w:szCs w:val="28"/>
        </w:rPr>
        <w:t>отношений,</w:t>
      </w:r>
      <w:r w:rsidR="00277616">
        <w:rPr>
          <w:color w:val="000000"/>
          <w:sz w:val="28"/>
          <w:szCs w:val="28"/>
        </w:rPr>
        <w:t xml:space="preserve"> </w:t>
      </w:r>
      <w:r w:rsidRPr="00277616">
        <w:rPr>
          <w:color w:val="000000"/>
          <w:sz w:val="28"/>
          <w:szCs w:val="28"/>
        </w:rPr>
        <w:t>которые начинают распадаться к концу этого периода.</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2.</w:t>
      </w:r>
      <w:r w:rsidR="00277616">
        <w:rPr>
          <w:color w:val="000000"/>
          <w:sz w:val="28"/>
          <w:szCs w:val="28"/>
        </w:rPr>
        <w:t xml:space="preserve"> </w:t>
      </w:r>
      <w:r w:rsidRPr="00277616">
        <w:rPr>
          <w:color w:val="000000"/>
          <w:sz w:val="28"/>
          <w:szCs w:val="28"/>
        </w:rPr>
        <w:t>Архаический период (</w:t>
      </w:r>
      <w:r w:rsidRPr="00277616">
        <w:rPr>
          <w:color w:val="000000"/>
          <w:sz w:val="28"/>
          <w:szCs w:val="28"/>
          <w:lang w:val="en-US"/>
        </w:rPr>
        <w:t>VIII</w:t>
      </w:r>
      <w:r w:rsidRPr="00277616">
        <w:rPr>
          <w:color w:val="000000"/>
          <w:sz w:val="28"/>
          <w:szCs w:val="28"/>
        </w:rPr>
        <w:t>—</w:t>
      </w:r>
      <w:r w:rsidRPr="00277616">
        <w:rPr>
          <w:color w:val="000000"/>
          <w:sz w:val="28"/>
          <w:szCs w:val="28"/>
          <w:lang w:val="en-US"/>
        </w:rPr>
        <w:t>VI</w:t>
      </w:r>
      <w:r w:rsidRPr="00277616">
        <w:rPr>
          <w:color w:val="000000"/>
          <w:sz w:val="28"/>
          <w:szCs w:val="28"/>
        </w:rPr>
        <w:t xml:space="preserve"> вв. до н. э.), в рамках которого происходит образование</w:t>
      </w:r>
      <w:r w:rsidR="00277616">
        <w:rPr>
          <w:color w:val="000000"/>
          <w:sz w:val="28"/>
          <w:szCs w:val="28"/>
        </w:rPr>
        <w:t xml:space="preserve"> </w:t>
      </w:r>
      <w:r w:rsidRPr="00277616">
        <w:rPr>
          <w:color w:val="000000"/>
          <w:sz w:val="28"/>
          <w:szCs w:val="28"/>
        </w:rPr>
        <w:t>классового общества и</w:t>
      </w:r>
      <w:r w:rsidR="00277616">
        <w:rPr>
          <w:color w:val="000000"/>
          <w:sz w:val="28"/>
          <w:szCs w:val="28"/>
        </w:rPr>
        <w:t xml:space="preserve"> </w:t>
      </w:r>
      <w:r w:rsidRPr="00277616">
        <w:rPr>
          <w:color w:val="000000"/>
          <w:sz w:val="28"/>
          <w:szCs w:val="28"/>
        </w:rPr>
        <w:t>государства в</w:t>
      </w:r>
      <w:r w:rsidR="00277616">
        <w:rPr>
          <w:color w:val="000000"/>
          <w:sz w:val="28"/>
          <w:szCs w:val="28"/>
        </w:rPr>
        <w:t xml:space="preserve"> </w:t>
      </w:r>
      <w:r w:rsidRPr="00277616">
        <w:rPr>
          <w:color w:val="000000"/>
          <w:sz w:val="28"/>
          <w:szCs w:val="28"/>
        </w:rPr>
        <w:t>форме полисов.</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3.</w:t>
      </w:r>
      <w:r w:rsidR="00277616">
        <w:rPr>
          <w:color w:val="000000"/>
          <w:sz w:val="28"/>
          <w:szCs w:val="28"/>
        </w:rPr>
        <w:t xml:space="preserve"> </w:t>
      </w:r>
      <w:r w:rsidRPr="00277616">
        <w:rPr>
          <w:color w:val="000000"/>
          <w:sz w:val="28"/>
          <w:szCs w:val="28"/>
        </w:rPr>
        <w:t>Классический</w:t>
      </w:r>
      <w:r w:rsidR="00277616">
        <w:rPr>
          <w:color w:val="000000"/>
          <w:sz w:val="28"/>
          <w:szCs w:val="28"/>
        </w:rPr>
        <w:t xml:space="preserve"> </w:t>
      </w:r>
      <w:r w:rsidRPr="00277616">
        <w:rPr>
          <w:color w:val="000000"/>
          <w:sz w:val="28"/>
          <w:szCs w:val="28"/>
        </w:rPr>
        <w:t>период (</w:t>
      </w:r>
      <w:r w:rsidRPr="00277616">
        <w:rPr>
          <w:color w:val="000000"/>
          <w:sz w:val="28"/>
          <w:szCs w:val="28"/>
          <w:lang w:val="en-US"/>
        </w:rPr>
        <w:t>V</w:t>
      </w:r>
      <w:r w:rsidRPr="00277616">
        <w:rPr>
          <w:color w:val="000000"/>
          <w:sz w:val="28"/>
          <w:szCs w:val="28"/>
        </w:rPr>
        <w:t>—</w:t>
      </w:r>
      <w:r w:rsidRPr="00277616">
        <w:rPr>
          <w:color w:val="000000"/>
          <w:sz w:val="28"/>
          <w:szCs w:val="28"/>
          <w:lang w:val="en-US"/>
        </w:rPr>
        <w:t>IV</w:t>
      </w:r>
      <w:r w:rsidRPr="00277616">
        <w:rPr>
          <w:color w:val="000000"/>
          <w:sz w:val="28"/>
          <w:szCs w:val="28"/>
        </w:rPr>
        <w:t xml:space="preserve"> вв.</w:t>
      </w:r>
      <w:r w:rsidR="00277616">
        <w:rPr>
          <w:color w:val="000000"/>
          <w:sz w:val="28"/>
          <w:szCs w:val="28"/>
        </w:rPr>
        <w:t xml:space="preserve"> </w:t>
      </w:r>
      <w:r w:rsidRPr="00277616">
        <w:rPr>
          <w:color w:val="000000"/>
          <w:sz w:val="28"/>
          <w:szCs w:val="28"/>
        </w:rPr>
        <w:t>до</w:t>
      </w:r>
      <w:r w:rsidR="00277616">
        <w:rPr>
          <w:color w:val="000000"/>
          <w:sz w:val="28"/>
          <w:szCs w:val="28"/>
        </w:rPr>
        <w:t xml:space="preserve"> </w:t>
      </w:r>
      <w:r w:rsidRPr="00277616">
        <w:rPr>
          <w:color w:val="000000"/>
          <w:sz w:val="28"/>
          <w:szCs w:val="28"/>
        </w:rPr>
        <w:t>н.</w:t>
      </w:r>
      <w:r w:rsidR="00277616">
        <w:rPr>
          <w:color w:val="000000"/>
          <w:sz w:val="28"/>
          <w:szCs w:val="28"/>
        </w:rPr>
        <w:t xml:space="preserve"> </w:t>
      </w:r>
      <w:r w:rsidRPr="00277616">
        <w:rPr>
          <w:color w:val="000000"/>
          <w:sz w:val="28"/>
          <w:szCs w:val="28"/>
        </w:rPr>
        <w:t>э.)</w:t>
      </w:r>
      <w:r w:rsidR="00277616">
        <w:rPr>
          <w:color w:val="000000"/>
          <w:sz w:val="28"/>
          <w:szCs w:val="28"/>
        </w:rPr>
        <w:t xml:space="preserve"> </w:t>
      </w:r>
      <w:r w:rsidRPr="00277616">
        <w:rPr>
          <w:color w:val="000000"/>
          <w:sz w:val="28"/>
          <w:szCs w:val="28"/>
        </w:rPr>
        <w:t>ознаменован расцветом древнегреческого рабовладельческого государства, полисного строя.</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 xml:space="preserve">Греческий полис как суверенное государство со своеобразной социально-экономической и политической структурой к </w:t>
      </w:r>
      <w:r w:rsidRPr="00277616">
        <w:rPr>
          <w:color w:val="000000"/>
          <w:sz w:val="28"/>
          <w:szCs w:val="28"/>
          <w:lang w:val="en-US"/>
        </w:rPr>
        <w:t>IV</w:t>
      </w:r>
      <w:r w:rsidRPr="00277616">
        <w:rPr>
          <w:color w:val="000000"/>
          <w:sz w:val="28"/>
          <w:szCs w:val="28"/>
        </w:rPr>
        <w:t xml:space="preserve"> в. до н. э. исчерпал свои возможности и вступил в полосу кризиса, преодоление которого было возможно лишь путем создания новых государственных образований. Ими стали возникшие в конце </w:t>
      </w:r>
      <w:r w:rsidRPr="00277616">
        <w:rPr>
          <w:color w:val="000000"/>
          <w:sz w:val="28"/>
          <w:szCs w:val="28"/>
          <w:lang w:val="en-US"/>
        </w:rPr>
        <w:t>IV</w:t>
      </w:r>
      <w:r w:rsidRPr="00277616">
        <w:rPr>
          <w:color w:val="000000"/>
          <w:sz w:val="28"/>
          <w:szCs w:val="28"/>
        </w:rPr>
        <w:t xml:space="preserve"> в. до н. э. эллинистические</w:t>
      </w:r>
      <w:r w:rsidR="00463744" w:rsidRPr="00277616">
        <w:rPr>
          <w:color w:val="000000"/>
          <w:sz w:val="28"/>
          <w:szCs w:val="28"/>
        </w:rPr>
        <w:t xml:space="preserve"> </w:t>
      </w:r>
      <w:r w:rsidRPr="00277616">
        <w:rPr>
          <w:color w:val="000000"/>
          <w:sz w:val="28"/>
          <w:szCs w:val="28"/>
        </w:rPr>
        <w:t>государства. Они образовались в результате завоевания Аттики Александром Македонским и дальнейшего распада его «мировой» империи. Таким образом, эллинистические государства сочетали начала греческого полисного строя и древневосточного общества и открыли новый, глубоко отличный от предыдущего полисного, этап древнегреческой истории.</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Гомеровская Греция</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Представление о данном этапе в истории Древней Греции можно составить по поэмам известного поэта «Илиада» и «Одиссея». В это время население было объединено в довольно примитивные сельские общины, занимавшие небольшую территорию и почти изолированные от соседских общин. Политическим и экономическим центром общины было поселение, называемое городом. Основная масса населения города — земледельцы, скотоводы, весьма немногочисленные ремесленники и торговцы.</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В это время земля еще составляла племенную собственность и предоставлялась членам родов формально лишь в пользование на условиях периодического передела. Однако наделы представителей знатных и богатых отличаются по своим размерам и качеству, а базилевсы (родоплеменные вожди) получают еще особый надел — теменос. В то же время источники называют и таких крестьян, у которых земли не было совсем. Возможно, что, не имея средств для ведения хозяйства, эти общинники отдавали свою землю богатым.</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Гомеровский период — это период военной демократии. Государства еще не было, а управление обществом осуществлялось с помощью следующих органов.</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Постоянно действующим органом власти являлся совет старейшин — буле. Но это был совет не стариков, а наиболее видных представителей родовой знати. Первобытная демократия еще «сохранялась, и Народные собрания играли в общественной организации значительную роль. Организацию</w:t>
      </w:r>
      <w:r w:rsidR="00277616">
        <w:rPr>
          <w:color w:val="000000"/>
          <w:sz w:val="28"/>
          <w:szCs w:val="28"/>
        </w:rPr>
        <w:t xml:space="preserve"> </w:t>
      </w:r>
      <w:r w:rsidRPr="00277616">
        <w:rPr>
          <w:color w:val="000000"/>
          <w:sz w:val="28"/>
          <w:szCs w:val="28"/>
        </w:rPr>
        <w:t>возглавлял</w:t>
      </w:r>
      <w:r w:rsidR="00277616">
        <w:rPr>
          <w:color w:val="000000"/>
          <w:sz w:val="28"/>
          <w:szCs w:val="28"/>
        </w:rPr>
        <w:t xml:space="preserve"> </w:t>
      </w:r>
      <w:r w:rsidRPr="00277616">
        <w:rPr>
          <w:color w:val="000000"/>
          <w:sz w:val="28"/>
          <w:szCs w:val="28"/>
        </w:rPr>
        <w:t>базилевс</w:t>
      </w:r>
      <w:r w:rsidR="00277616">
        <w:rPr>
          <w:color w:val="000000"/>
          <w:sz w:val="28"/>
          <w:szCs w:val="28"/>
        </w:rPr>
        <w:t xml:space="preserve"> </w:t>
      </w:r>
      <w:r w:rsidRPr="00277616">
        <w:rPr>
          <w:color w:val="000000"/>
          <w:sz w:val="28"/>
          <w:szCs w:val="28"/>
        </w:rPr>
        <w:t>—</w:t>
      </w:r>
      <w:r w:rsidR="00277616">
        <w:rPr>
          <w:color w:val="000000"/>
          <w:sz w:val="28"/>
          <w:szCs w:val="28"/>
        </w:rPr>
        <w:t xml:space="preserve"> </w:t>
      </w:r>
      <w:r w:rsidRPr="00277616">
        <w:rPr>
          <w:color w:val="000000"/>
          <w:sz w:val="28"/>
          <w:szCs w:val="28"/>
        </w:rPr>
        <w:t>одновременно</w:t>
      </w:r>
      <w:r w:rsidR="00277616">
        <w:rPr>
          <w:color w:val="000000"/>
          <w:sz w:val="28"/>
          <w:szCs w:val="28"/>
        </w:rPr>
        <w:t xml:space="preserve"> </w:t>
      </w:r>
      <w:r w:rsidRPr="00277616">
        <w:rPr>
          <w:color w:val="000000"/>
          <w:sz w:val="28"/>
          <w:szCs w:val="28"/>
        </w:rPr>
        <w:t>военачальник</w:t>
      </w:r>
      <w:r w:rsidR="00463744" w:rsidRPr="00277616">
        <w:rPr>
          <w:sz w:val="28"/>
          <w:szCs w:val="28"/>
        </w:rPr>
        <w:t xml:space="preserve"> </w:t>
      </w:r>
      <w:r w:rsidRPr="00277616">
        <w:rPr>
          <w:color w:val="000000"/>
          <w:sz w:val="28"/>
          <w:szCs w:val="28"/>
        </w:rPr>
        <w:t>племени, верховный судья и верховный жрец. Фактически он действовал совместно с представителями родоплеменной знати. Должность базилевса была выборной, но со временем при ее замещении стали отдавать предпочтение сыну умершего базилевса, и должность закрепилась как наследственная.</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Таким образом, гомеровская Греция была раздроблена на множество мелких самоуправляющихся округов; именно из них впоследствии образовались первые города-государства — полисы.</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 xml:space="preserve">Историческое развитие Древней Греции на рубеже </w:t>
      </w:r>
      <w:r w:rsidRPr="00277616">
        <w:rPr>
          <w:color w:val="000000"/>
          <w:sz w:val="28"/>
          <w:szCs w:val="28"/>
          <w:lang w:val="en-US"/>
        </w:rPr>
        <w:t>IX</w:t>
      </w:r>
      <w:r w:rsidRPr="00277616">
        <w:rPr>
          <w:color w:val="000000"/>
          <w:sz w:val="28"/>
          <w:szCs w:val="28"/>
        </w:rPr>
        <w:t>—</w:t>
      </w:r>
      <w:r w:rsidRPr="00277616">
        <w:rPr>
          <w:color w:val="000000"/>
          <w:sz w:val="28"/>
          <w:szCs w:val="28"/>
          <w:lang w:val="en-US"/>
        </w:rPr>
        <w:t>VIII</w:t>
      </w:r>
      <w:r w:rsidRPr="00277616">
        <w:rPr>
          <w:color w:val="000000"/>
          <w:sz w:val="28"/>
          <w:szCs w:val="28"/>
        </w:rPr>
        <w:t xml:space="preserve"> вв. до н. э. характеризуется глубокими изменениями. На смену родовому строю приходит рабовладельческий, что сопровождается развитием института частной собственности. Многие рядовые земледельца лишаются своих наделов, которые сосредоточиваются в руках родовой знати. Формируется крупное землевладение. Порождается Долговая кабала. Развитие ремесленного производства и торговли ускоряло процесс социально-имущественного расслоения.</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 xml:space="preserve">Древняя общинная организация, сохранявшая кровнородственные связи между своими членами, перестает отвечать потребностям времени. Повсюду в Греции </w:t>
      </w:r>
      <w:r w:rsidRPr="00277616">
        <w:rPr>
          <w:color w:val="000000"/>
          <w:sz w:val="28"/>
          <w:szCs w:val="28"/>
          <w:lang w:val="en-US"/>
        </w:rPr>
        <w:t>VIII</w:t>
      </w:r>
      <w:r w:rsidRPr="00277616">
        <w:rPr>
          <w:color w:val="000000"/>
          <w:sz w:val="28"/>
          <w:szCs w:val="28"/>
        </w:rPr>
        <w:t>—</w:t>
      </w:r>
      <w:r w:rsidRPr="00277616">
        <w:rPr>
          <w:color w:val="000000"/>
          <w:sz w:val="28"/>
          <w:szCs w:val="28"/>
          <w:lang w:val="en-US"/>
        </w:rPr>
        <w:t>VI</w:t>
      </w:r>
      <w:r w:rsidRPr="00277616">
        <w:rPr>
          <w:color w:val="000000"/>
          <w:sz w:val="28"/>
          <w:szCs w:val="28"/>
        </w:rPr>
        <w:t xml:space="preserve"> вв. до н. э. происходит слияние нескольких мелких ранее обособленных общин, расположенных поблизости друг от друга (синойкизм). Древние формы объединения родов — филы и фратрии — еще некоторое время продолжают сохранять свое значение в этих объединениях, но вскоре уступают место новым делениям, основанным на имущественных и территориальных признаках. Так, на базе родовых и сельских общин возникли новые социально-политические организмы — полисы. Образование раннерабовладельческого общества и государства в форме полисного строя составляет содержание исторического развития Древней Греции в архаический период.</w:t>
      </w:r>
    </w:p>
    <w:p w:rsidR="000A48C2" w:rsidRPr="00277616" w:rsidRDefault="000A48C2" w:rsidP="00277616">
      <w:pPr>
        <w:shd w:val="clear" w:color="auto" w:fill="FFFFFF"/>
        <w:spacing w:line="360" w:lineRule="auto"/>
        <w:ind w:firstLine="709"/>
        <w:jc w:val="both"/>
        <w:rPr>
          <w:color w:val="000000"/>
          <w:sz w:val="28"/>
          <w:szCs w:val="28"/>
        </w:rPr>
      </w:pPr>
      <w:r w:rsidRPr="00277616">
        <w:rPr>
          <w:color w:val="000000"/>
          <w:sz w:val="28"/>
          <w:szCs w:val="28"/>
        </w:rPr>
        <w:t>В истории Древней Греции важную роль сыграли два полиса: Афины и Спарта. При этом государственный строй Афин можно назвать примером</w:t>
      </w:r>
      <w:r w:rsidR="00463744" w:rsidRPr="00277616">
        <w:rPr>
          <w:color w:val="000000"/>
          <w:sz w:val="28"/>
          <w:szCs w:val="28"/>
        </w:rPr>
        <w:t xml:space="preserve"> </w:t>
      </w:r>
      <w:r w:rsidRPr="00277616">
        <w:rPr>
          <w:color w:val="000000"/>
          <w:sz w:val="28"/>
          <w:szCs w:val="28"/>
        </w:rPr>
        <w:t>рабовладельческой демократии, в то время как эталоном олигархии стала политическая организация Спарты.</w:t>
      </w:r>
    </w:p>
    <w:p w:rsidR="000A48C2" w:rsidRPr="00277616" w:rsidRDefault="000A48C2" w:rsidP="00277616">
      <w:pPr>
        <w:shd w:val="clear" w:color="auto" w:fill="FFFFFF"/>
        <w:spacing w:line="360" w:lineRule="auto"/>
        <w:ind w:firstLine="709"/>
        <w:jc w:val="both"/>
        <w:rPr>
          <w:sz w:val="28"/>
          <w:szCs w:val="28"/>
        </w:rPr>
      </w:pP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Рабовладельческое государство в Афинах</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Реформы Тезея. Образование Афинского государства легенда связывает с именем греческого героя Тезея. Среди мероприятий, осуществленных Тезеем и повлекших образование государства, первым было объединение трех племен с центром в Афинах. Для руководства общими делами нового образования был создан совет, к которому перешла часть дел, находившихся ранее в ведении отдельных племен.</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Следующие преобразования выразились в оформлении обособленных социальных групп. Родовая знать, окончательно закрепившая за собой привилегии, создала особую группу населения — эвпатридов, которым было предоставлено исключительное пра</w:t>
      </w:r>
      <w:r w:rsidR="00D14802" w:rsidRPr="00277616">
        <w:rPr>
          <w:color w:val="000000"/>
          <w:sz w:val="28"/>
          <w:szCs w:val="28"/>
        </w:rPr>
        <w:t>во</w:t>
      </w:r>
      <w:r w:rsidRPr="00277616">
        <w:rPr>
          <w:color w:val="000000"/>
          <w:sz w:val="28"/>
          <w:szCs w:val="28"/>
        </w:rPr>
        <w:t xml:space="preserve"> на замещение должностей. Большую часть населения составляли геоморы (земледельцы), выделялась группа ремесленников — демиургов. Значительную часть населения составляли метеки — выходцы из других общин, проживающие в Афинах. Будучи лично свободными, они не пользовались политическими правами и были ограничены в экономических правах (им запрещалось владеть землей на территории Аттики и иметь собственные дома, кроме того, они выплачивали особый налог).</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Указанные преобразования являлись первыми шагами к созданию Афинского государства. Безусловно, это были постепенные и длительные процессы.</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Архонты и ареопаг. Следующим шагом к образованию государства было уничтожение власти базилевса в ее прежнем значении и учреждение новой должности — архонта. Вначале архонты избирались пожизненно, затем на 10 лет. С 683 г. до н. э. ежегодно стали избирать 9 архонтов. Один из них — первый архонт, по имени которого назывался год, стоял во главе коллегии и имел полномочия по надзору за внутренним управлением и</w:t>
      </w:r>
      <w:r w:rsidR="00463744" w:rsidRPr="00277616">
        <w:rPr>
          <w:color w:val="000000"/>
          <w:sz w:val="28"/>
          <w:szCs w:val="28"/>
        </w:rPr>
        <w:t xml:space="preserve"> </w:t>
      </w:r>
      <w:r w:rsidRPr="00277616">
        <w:rPr>
          <w:color w:val="000000"/>
          <w:sz w:val="28"/>
          <w:szCs w:val="28"/>
        </w:rPr>
        <w:t>судебные полномочия по семейным делам. Базилевс, ставший вторым архонтом, исполнял жреческие, а также судебные функции по религиозным делам. К третьему архонту — полимарху отошла военная власть. Остальные шесть архонтов-фесмофетов выполняли главным образом судебные функции.</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По окончании срока полномочий архонты вступали в ареопаг — высший государственный совет, заменивший совет старейшин. Ареопаг был хранителем традиций, высшим судебным и контролирующим органом. Архонтами и членами ареопага могли быть только эвпатриды. Таким образом, это были аристократические учреждения.</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Позднее, с образованием флота, страна была разбита на небольшие территориальные округа — наукрарии, из которых каждая должна была снаряжать один корабль для флота. Во главе наукрарии стоял притан. Таким образом, происходит деление населения по территориальному признаку и возникает новый орган власти, не связанный с родоплеменной организацией.</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 xml:space="preserve">Итак, архаический период ознаменован созданием Афинского государства. Этот процесс сопровождался ростом противоречий как экономического, так и политического порядка. К </w:t>
      </w:r>
      <w:r w:rsidRPr="00277616">
        <w:rPr>
          <w:color w:val="000000"/>
          <w:sz w:val="28"/>
          <w:szCs w:val="28"/>
          <w:lang w:val="en-US"/>
        </w:rPr>
        <w:t>VII</w:t>
      </w:r>
      <w:r w:rsidRPr="00277616">
        <w:rPr>
          <w:color w:val="000000"/>
          <w:sz w:val="28"/>
          <w:szCs w:val="28"/>
        </w:rPr>
        <w:t xml:space="preserve"> в. до н. э. в Афинах упрочилась власть родовой аристократии. Народное собрание сколько-нибудь заметной роли не играло. Все важнейшие вопросы решали коллегия архонтов и ареопаг. Лучшие и большие наделы земли были сосредоточены в руках аристократии. Многие крестьяне попали в зависимость от крупных землевладельцев. Общество раскололось на аристократию и демос (людей незнатного происхождения), среди которых было немало людей состоятельных: богатых судовладельцев, собственников ремесленных мастерских, торговцев, банкиров. Лишенные политических прав, они начинают борьбу за участие в управлении. Это приводит к нарушению общественного мира, и, когда беспорядки заходят слишком далеко, назначается тиран, обладающий всей полнотой власти.</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Так, в 621 г. до н. э. тираном был провозглашен Драконт, прославившийся своими жестокими законами. Запись Драконтом обычного права свидетельствует об уступке со стороны аристократии, использовавшей неписаное право в своих интересах.</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 xml:space="preserve">К началу </w:t>
      </w:r>
      <w:r w:rsidRPr="00277616">
        <w:rPr>
          <w:color w:val="000000"/>
          <w:sz w:val="28"/>
          <w:szCs w:val="28"/>
          <w:lang w:val="en-US"/>
        </w:rPr>
        <w:t>VI</w:t>
      </w:r>
      <w:r w:rsidRPr="00277616">
        <w:rPr>
          <w:color w:val="000000"/>
          <w:sz w:val="28"/>
          <w:szCs w:val="28"/>
        </w:rPr>
        <w:t xml:space="preserve"> в. до н. э. противоречия в обществе зашли так далеко, что возникла угроза гражданской войны. В этих условиях в 594 г. до н. э. архонтом-полемархом избирается Солон. Он происходил из знатного, но обедневшего рода. Занимаясь хлебной торговлей, Солон нажил значительное состояние. Таким образом, этот человек был близок и к аристократии (по своему происхождению), и к демосу (по роду занятий). Те и другие возлагали на него свои надежды.</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Реформы Солона. Солон получил чрезвычайные полномочия по изменению существующего порядка.</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Первой и самой крупной реформой Солона была сисахфия («стряхивание бремени»). Она освободила массу должников, которых в Аттике было в большом количестве. Кроме того, впредь запрещались личная кабала, продажа несостоятельных должников за долги в рабство. Должники, проданные в рабство за пределы Аттики, должны были быть выкуплены за общественный счет и возвращены на родину. Историческое значение отмены долговой кабалы заключалось в том, что дальнейшее развитие рабства происходило уже не за счет сокращения числа свободных членов общества, что подрывало основы его социальной и экономической жизни, а за счет ввоза рабов-иноземцев.</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В дополнение к сисахфии Солон издал закон, ограничивающий землевладение (был установлен максимальный размер земельных участков). В то же время провозглашалась свобода завещаний. Теперь землю можно было закладывать и отчуждать на законном основании под видом завещания. Это способствовало развитию частной собственности на землю и неизбежно приводило к дальнейшему обезземеливанию бедноты.</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Солон осуществил ряд мероприятий, направленных на улучшение материального положения демоса: был разрешен вывоз оливкового масла за драницу и запрещен вывоз хлеба, поощрялось развитие ремесла, проведена денежная реформа.</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Центральное место среди преобразований Солона занимают политические реформы, которые нанесли еще один удар родовому строю. Важнейшей из них является тимократическая, или цензовая, реформа. Все афинские граждане независимо от происхождения были разделены по имущественному положению на четыре разряда. В качестве единицы доходов была принята мера емкости, применявшаяся для зерна,— медимн (52,5 кг).</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Всякий, кто со своей земли получал 500 медимнов в совокупности сухих и жидких продуктов, был отнесен к первому разряду — пентакосиомедимнов (пятисотников); получающие 300 медимнов годового дохода или способные содержать боевого коня, относились к всадникам. К разряду зевгитов принадлежали те, кто получал 200 медимнов годового дохода. Зевгиты (крестьяне) были самой многочисленной группой. Они составляли основу афинского ополчения. Все остальные были отнесены к фетам. Эта реформа законодательно закрепила уже сложившееся к тому времени разделение общества.</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Деление населения на разряды по имущественному признаку имело политическое значение, поскольку каждому разряду предоставлялся определенный уровень политических прав. В наиболее полном объеме политические права имели представители первого разряда: они могли занимать любую должность. Всадники и зевгиты не могли избираться в архонты. Феты обладали только правом избирать должностных лиц в Народном собрании, но сами не могли быть избраны. Пропорционально правам распределялись и обязанности. Был установлен налог с годового дохода. Чем выше был класс, тем более высокий налог уплачивался в государственную казну. Феты от налога были освобождены.</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Солон сохранил деление афинского общества на четыре племени — филы и создал на базе этого деления новый государственный орган — Совет четырехсот. Он избирался ежегодно из граждан первых трех разрядов по 100 человек от каждого племени. Совет четырехсот руководил подготовкой дел для обсуждения Народным собранием, рассматривал некоторые текущие дела управления. Деятельность Народного собрания активизируется; оно обсуждало все важные государственные дела, принимало законы. В его работе могли принимать участие все взрослые афинские граждане. Солон сохранил ареопаг — оплот родовой аристократии, который имел право надзора за соблюдением законов и контроля за деятельностью Народного собрания.</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Большое значение имело создание Солоном поистине демократического органа — гелиэи. Первоначально это был суд присяжных, членами которого могли быть граждане всех четырех разрядов. Со временем полномочия гелиэи будут расширены, и она станет самым массовым и важным политическим органом.</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По мнению современников, реформы Солона носили половинчатый, компромиссный характер. Ни демос, ни эвпатриды не были ими удовлетворены. Сам Солон, оценивая собственные реформы, утверждал, что «в этих великих делах трудно всем угодить».</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Сегодня, оценивая реформы Солона, нужно отметить их важную роль в становлении Афинского демократического государства.</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Тирания Писистрата. После 22 лет правления Солон покинул свой пост и, заручившись клятвой афинян, что они в течение 10 лет не изменят его законы, отбыл из Афин. После его отъезда возобновилась политическая борьба. Аристократия не могла смириться с допуском к власти людей хотя и богатых, но не знатных. Еще до прихода к власти Солона в Афинах сложились три самостоятельные политические партии: прибрежные — включали судовладельцев, торговцев, портовое население; горные</w:t>
      </w:r>
      <w:r w:rsidR="00277616">
        <w:rPr>
          <w:color w:val="000000"/>
          <w:sz w:val="28"/>
          <w:szCs w:val="28"/>
        </w:rPr>
        <w:t xml:space="preserve"> </w:t>
      </w:r>
      <w:r w:rsidRPr="00277616">
        <w:rPr>
          <w:color w:val="000000"/>
          <w:sz w:val="28"/>
          <w:szCs w:val="28"/>
        </w:rPr>
        <w:t>—</w:t>
      </w:r>
      <w:r w:rsidR="00277616">
        <w:rPr>
          <w:color w:val="000000"/>
          <w:sz w:val="28"/>
          <w:szCs w:val="28"/>
        </w:rPr>
        <w:t xml:space="preserve"> </w:t>
      </w:r>
      <w:r w:rsidRPr="00277616">
        <w:rPr>
          <w:color w:val="000000"/>
          <w:sz w:val="28"/>
          <w:szCs w:val="28"/>
        </w:rPr>
        <w:t>крестьяне</w:t>
      </w:r>
      <w:r w:rsidR="00277616">
        <w:rPr>
          <w:color w:val="000000"/>
          <w:sz w:val="28"/>
          <w:szCs w:val="28"/>
        </w:rPr>
        <w:t xml:space="preserve"> </w:t>
      </w:r>
      <w:r w:rsidRPr="00277616">
        <w:rPr>
          <w:color w:val="000000"/>
          <w:sz w:val="28"/>
          <w:szCs w:val="28"/>
        </w:rPr>
        <w:t>и</w:t>
      </w:r>
      <w:r w:rsidR="00277616">
        <w:rPr>
          <w:color w:val="000000"/>
          <w:sz w:val="28"/>
          <w:szCs w:val="28"/>
        </w:rPr>
        <w:t xml:space="preserve"> </w:t>
      </w:r>
      <w:r w:rsidRPr="00277616">
        <w:rPr>
          <w:color w:val="000000"/>
          <w:sz w:val="28"/>
          <w:szCs w:val="28"/>
        </w:rPr>
        <w:t>наемные</w:t>
      </w:r>
      <w:r w:rsidR="00277616">
        <w:rPr>
          <w:color w:val="000000"/>
          <w:sz w:val="28"/>
          <w:szCs w:val="28"/>
        </w:rPr>
        <w:t xml:space="preserve"> </w:t>
      </w:r>
      <w:r w:rsidRPr="00277616">
        <w:rPr>
          <w:color w:val="000000"/>
          <w:sz w:val="28"/>
          <w:szCs w:val="28"/>
        </w:rPr>
        <w:t>рабочие;</w:t>
      </w:r>
      <w:r w:rsidR="00277616">
        <w:rPr>
          <w:color w:val="000000"/>
          <w:sz w:val="28"/>
          <w:szCs w:val="28"/>
        </w:rPr>
        <w:t xml:space="preserve"> </w:t>
      </w:r>
      <w:r w:rsidRPr="00277616">
        <w:rPr>
          <w:color w:val="000000"/>
          <w:sz w:val="28"/>
          <w:szCs w:val="28"/>
        </w:rPr>
        <w:t>равнинные</w:t>
      </w:r>
      <w:r w:rsidR="00277616">
        <w:rPr>
          <w:color w:val="000000"/>
          <w:sz w:val="28"/>
          <w:szCs w:val="28"/>
        </w:rPr>
        <w:t xml:space="preserve"> </w:t>
      </w:r>
      <w:r w:rsidRPr="00277616">
        <w:rPr>
          <w:color w:val="000000"/>
          <w:sz w:val="28"/>
          <w:szCs w:val="28"/>
        </w:rPr>
        <w:t>—</w:t>
      </w:r>
      <w:r w:rsidR="00277616">
        <w:rPr>
          <w:color w:val="000000"/>
          <w:sz w:val="28"/>
          <w:szCs w:val="28"/>
        </w:rPr>
        <w:t xml:space="preserve"> </w:t>
      </w:r>
      <w:r w:rsidRPr="00277616">
        <w:rPr>
          <w:color w:val="000000"/>
          <w:sz w:val="28"/>
          <w:szCs w:val="28"/>
        </w:rPr>
        <w:t>богатые землевладельцы. Названия определяли места проживания. После ухода с политической арены Солона старые партии возобновили борьбу. Во главе горных стал Писистрат — аристократ по происхождению. Позднее ему удалось привлечь на свою сторону и прибрежных. Это объединенное движение двух группировок позднее будет названо демократическим. Опираясь на демос, Писистрату удалось утвердить свою власть и стать тираном на 19 лет.</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Писистрат сохранил солоновскую Конституцию. Все органы действовали по-прежнему. Экономическая политика Писистрата благоприятствовала классу мелких землевладельцев: беднякам раздавалась земля государственная и изгнанных аристократов, организовывались общественные работы, крестьянам давался дешевый кредит, был введен институт разъездных судей, заключались торговые договоры со многими государствами. Писистратом был введен постоянный подоходный налог, который составлял 10% урожая, а затем был снижен до 5%. В целом политика Писистрата оказала положительное влияние на развитие афинского общества, поскольку была направлена на поддержание государственного порядка, социального спокойствия, стимулировала экономический и культурный прогресс.</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 xml:space="preserve">После смерти Писистрата власть перешла к его сыновьям, продолжившим политику отца. Однако отстраненные от власти аристократы, как изгнанные из Афин, так и оставшиеся в них, не оставляли мысли о свержении тирании. В конце </w:t>
      </w:r>
      <w:r w:rsidRPr="00277616">
        <w:rPr>
          <w:color w:val="000000"/>
          <w:sz w:val="28"/>
          <w:szCs w:val="28"/>
          <w:lang w:val="en-US"/>
        </w:rPr>
        <w:t>VI</w:t>
      </w:r>
      <w:r w:rsidRPr="00277616">
        <w:rPr>
          <w:color w:val="000000"/>
          <w:sz w:val="28"/>
          <w:szCs w:val="28"/>
        </w:rPr>
        <w:t xml:space="preserve"> в. до н. э. сложилась неблагоприятная для Афин внешняя обстановка. Она и способствовала реализации очередного заговора и падению режима Писистратов.</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Реформы Клисфена. На проведенных выборах главным архонтом был избран Исагор — представитель аристократии. Проигравший ему Клисфен, много сделавший для падения тирании Писистратов, поднял народ на восстание, низложил Исагора и приступил к утверждению демократии. С этого времени начинается победное шествие афинской</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демократии. Однако социальная база ее постепенно сужается. За время правления Писистрата класс мелких землевладельцев окреп и стал отходить от политики. Теперь демократическая партия включала главным образом прибрежных. Кроме того, демос по-прежнему испытывал на себе давление аристократии, поскольку собрания происходили по родовым филам. Родовая организация объединяла лиц, разных по своему социальному положению и имеющих совершенно разные интересы. Клисфен поставил задачу разрушить эти связи, избавить демос от какого-либо влияния со стороны аристократов. Кроме того, он имел в виду разрушение и старых политических группировок. Эти задачи были решены введением нового административного деления. В результате реформы Аттика была поделена на три территориальных округа: город Афина с пригородами, внутренняя центральная полоса и береговая полоса. Каждый округ состоял из 10 равных частей — триттий (всего насчитывалось 30 триттий). Три триттий, по одной из каждого округа, объединялись в филу, и таким образом было создано 10 территориальных фил. Самыми мелкими единицами были демы, на которые распадались триттий. Каждая фила включала городские, прибрежные, сельские демы. Выборы центральных органов управления происходили по филам. Организация новых фил устранила всякое значение родоплеменного деления для государственной организации и предопределила замену Совета четырехсот на Совет пятисот (по 50 человек от каждой филы).</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В демах действовала система самоуправления. Во главе дема стоял выборный староста, который созывал собрание граждан дема и руководил этим собранием, исполнял решения собрания, заведовал местной кассой и собирал различные взносы, по истечении срока полномочий (1 год) отчитывался перед собранием. Списки граждан составлялись по демам. Таким образом, свободные чужестранцы, проживающие на территории того</w:t>
      </w:r>
      <w:r w:rsidR="00277616">
        <w:rPr>
          <w:color w:val="000000"/>
          <w:sz w:val="28"/>
          <w:szCs w:val="28"/>
        </w:rPr>
        <w:t xml:space="preserve"> </w:t>
      </w:r>
      <w:r w:rsidRPr="00277616">
        <w:rPr>
          <w:color w:val="000000"/>
          <w:sz w:val="28"/>
          <w:szCs w:val="28"/>
        </w:rPr>
        <w:t>или</w:t>
      </w:r>
      <w:r w:rsidR="00277616">
        <w:rPr>
          <w:color w:val="000000"/>
          <w:sz w:val="28"/>
          <w:szCs w:val="28"/>
        </w:rPr>
        <w:t xml:space="preserve"> </w:t>
      </w:r>
      <w:r w:rsidRPr="00277616">
        <w:rPr>
          <w:color w:val="000000"/>
          <w:sz w:val="28"/>
          <w:szCs w:val="28"/>
        </w:rPr>
        <w:t>иного</w:t>
      </w:r>
      <w:r w:rsidR="00277616">
        <w:rPr>
          <w:color w:val="000000"/>
          <w:sz w:val="28"/>
          <w:szCs w:val="28"/>
        </w:rPr>
        <w:t xml:space="preserve"> </w:t>
      </w:r>
      <w:r w:rsidRPr="00277616">
        <w:rPr>
          <w:color w:val="000000"/>
          <w:sz w:val="28"/>
          <w:szCs w:val="28"/>
        </w:rPr>
        <w:t>дема,</w:t>
      </w:r>
      <w:r w:rsidR="00277616">
        <w:rPr>
          <w:color w:val="000000"/>
          <w:sz w:val="28"/>
          <w:szCs w:val="28"/>
        </w:rPr>
        <w:t xml:space="preserve"> </w:t>
      </w:r>
      <w:r w:rsidRPr="00277616">
        <w:rPr>
          <w:color w:val="000000"/>
          <w:sz w:val="28"/>
          <w:szCs w:val="28"/>
        </w:rPr>
        <w:t>автоматически</w:t>
      </w:r>
      <w:r w:rsidR="00277616">
        <w:rPr>
          <w:color w:val="000000"/>
          <w:sz w:val="28"/>
          <w:szCs w:val="28"/>
        </w:rPr>
        <w:t xml:space="preserve"> </w:t>
      </w:r>
      <w:r w:rsidRPr="00277616">
        <w:rPr>
          <w:color w:val="000000"/>
          <w:sz w:val="28"/>
          <w:szCs w:val="28"/>
        </w:rPr>
        <w:t>становились</w:t>
      </w:r>
      <w:r w:rsidR="00277616">
        <w:rPr>
          <w:color w:val="000000"/>
          <w:sz w:val="28"/>
          <w:szCs w:val="28"/>
        </w:rPr>
        <w:t xml:space="preserve"> </w:t>
      </w:r>
      <w:r w:rsidRPr="00277616">
        <w:rPr>
          <w:color w:val="000000"/>
          <w:sz w:val="28"/>
          <w:szCs w:val="28"/>
        </w:rPr>
        <w:t>гражданами</w:t>
      </w:r>
      <w:r w:rsidR="00277616">
        <w:rPr>
          <w:color w:val="000000"/>
          <w:sz w:val="28"/>
          <w:szCs w:val="28"/>
        </w:rPr>
        <w:t xml:space="preserve"> </w:t>
      </w:r>
      <w:r w:rsidRPr="00277616">
        <w:rPr>
          <w:color w:val="000000"/>
          <w:sz w:val="28"/>
          <w:szCs w:val="28"/>
        </w:rPr>
        <w:t>Афин.</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Демократия приобрела новую опору, расширила свою базу за счет метеков</w:t>
      </w:r>
      <w:r w:rsidR="00463744" w:rsidRPr="00277616">
        <w:rPr>
          <w:color w:val="000000"/>
          <w:sz w:val="28"/>
          <w:szCs w:val="28"/>
        </w:rPr>
        <w:t xml:space="preserve"> </w:t>
      </w:r>
      <w:r w:rsidRPr="00277616">
        <w:rPr>
          <w:color w:val="000000"/>
          <w:sz w:val="28"/>
          <w:szCs w:val="28"/>
        </w:rPr>
        <w:t>— чужеземцев, проживавших в Афинах.</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Клисфеном был создан новый орган — коллегия стратегов, в которую входило по одному представителю от каждой филы.</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Для того чтобы сохранить новый порядок от покушений на него со стороны врагов, была введена такая мера, как остракизм («суд черепков»)</w:t>
      </w:r>
      <w:r w:rsidR="00463744" w:rsidRPr="00277616">
        <w:rPr>
          <w:color w:val="000000"/>
          <w:sz w:val="28"/>
          <w:szCs w:val="28"/>
        </w:rPr>
        <w:t xml:space="preserve"> </w:t>
      </w:r>
      <w:r w:rsidRPr="00277616">
        <w:rPr>
          <w:color w:val="000000"/>
          <w:sz w:val="28"/>
          <w:szCs w:val="28"/>
        </w:rPr>
        <w:t>— изгнание отдельных</w:t>
      </w:r>
      <w:r w:rsidR="00277616">
        <w:rPr>
          <w:color w:val="000000"/>
          <w:sz w:val="28"/>
          <w:szCs w:val="28"/>
        </w:rPr>
        <w:t xml:space="preserve"> </w:t>
      </w:r>
      <w:r w:rsidRPr="00277616">
        <w:rPr>
          <w:color w:val="000000"/>
          <w:sz w:val="28"/>
          <w:szCs w:val="28"/>
        </w:rPr>
        <w:t>граждан, определенных путем тайного голосования. При этом каждый, имеющий право голоса, писал на черепке имя человека, казавшегося ему опасным для народа. Если имя одного человека повторялось 6 тысяч раз, то носитель этого имени подвергался изгнанию сроком на 10 лет без конфискации имущества. В дальнейшем остракизм широко применялся в политической борьбе.</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Реформы Клисфена были более последовательны, чем реформы Солона, и завершили длившийся более чем столетие период борьбы между родовой аристократией и демосом, закончившейся победой последнего. В результате в Афинах сложилось рабовладельческое государство в форме демократической республики.</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 xml:space="preserve">Афинское государство в </w:t>
      </w:r>
      <w:r w:rsidRPr="00277616">
        <w:rPr>
          <w:color w:val="000000"/>
          <w:sz w:val="28"/>
          <w:szCs w:val="28"/>
          <w:lang w:val="en-US"/>
        </w:rPr>
        <w:t>V</w:t>
      </w:r>
      <w:r w:rsidRPr="00277616">
        <w:rPr>
          <w:color w:val="000000"/>
          <w:sz w:val="28"/>
          <w:szCs w:val="28"/>
        </w:rPr>
        <w:t xml:space="preserve"> в. до н. э.</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 xml:space="preserve">Афинский морской союз. Пятый век до н. э. начался греко-персидскими войнами. Империя Ахеменидов, самое крупное и сильное государство того времени, угрожала самому существованию греческих полисов. Большое значение для победы над персами и превращения Афин в морскую державу сыграли морская и финансовая реформы архонта Фемистокла. Во времена его правления (в начале </w:t>
      </w:r>
      <w:r w:rsidRPr="00277616">
        <w:rPr>
          <w:color w:val="000000"/>
          <w:sz w:val="28"/>
          <w:szCs w:val="28"/>
          <w:lang w:val="en-US"/>
        </w:rPr>
        <w:t>V</w:t>
      </w:r>
      <w:r w:rsidRPr="00277616">
        <w:rPr>
          <w:color w:val="000000"/>
          <w:sz w:val="28"/>
          <w:szCs w:val="28"/>
        </w:rPr>
        <w:t xml:space="preserve"> в. до н. э.) был получен большой доход от серебряных рудников. Обычно эти средства распределялись между гражданами. Фемистокл предложил эти деньги передать государству для постройки кораблей. Так было положено начало афинскому бюджету и крупному военному флоту.</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Победа над персами стала возможна также благодаря объединению греческих полисов. Представители ряда греческих городов на острове</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Далос заключили союз, получивший название Далосского военного союза. Была учреждена единая казна, созданы единые сухопутные силы и флот. Делами Союза управлял совет из представителей всех городов — членов Союза. Весьма скоро обозначилось главенство Афин в этом Союзе, поэтому он получил название Первого Афинского морского союза.</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Постепенно участие других городов в делах Союза ограничилось внесением определенного взноса. Эти средства передавались афинянам, которые формировали сухопутное войско и флот. Афиняне одержали над персами ряд блестящих побед, что усилило их мощь и обеспечило ведущую роль в Союзе. Афины поддерживали демократические порядки и в союзных полисах. В городах, входивших в Афинский морской союз, существовали одинаковые системы государственного управления.</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В 454 г. до н. э. отношения между Афинами и их союзниками ухудшились. Общая казна, хранившаяся прежде на острове Далос, была перенесена в Афины и стала частью собственно афинской казны. Афины стали тратить союзнические деньги на собственные нужды, не считаясь с мнением союзников, последние по сути дела превратились в подданных Афин. Некоторые члены Союза выступали против гегемонии Афин, но эти восстания были подавлены.</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В 449 г. до н. э. был заключен победный для греков Каллиев мир, положивший конец греко-персидским войнам. Таким образом, Афинский морской союз выполнил стоявшую перед ним военную задачу. Но Союз не ограничивался военными задачами. Это было объединение не только военно-политическое, но и экономическое, в частности, в рамках Союза успешно развивалась торговля.</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В 412 г. до н. э. ряд городов вышел из Афинского морского союза. Чтобы не допустить его полного распада, Афины приняли ряд мер: некоторые города получили автономию, был отменен обязательный взнос в общую казну, но это ненадолго продлило жизнь Союза. Поражение Афин</w:t>
      </w:r>
      <w:r w:rsidR="00463744" w:rsidRPr="00277616">
        <w:rPr>
          <w:color w:val="000000"/>
          <w:sz w:val="28"/>
          <w:szCs w:val="28"/>
        </w:rPr>
        <w:t xml:space="preserve"> </w:t>
      </w:r>
      <w:r w:rsidRPr="00277616">
        <w:rPr>
          <w:color w:val="000000"/>
          <w:sz w:val="28"/>
          <w:szCs w:val="28"/>
        </w:rPr>
        <w:t>в Пелопоннесской войне привело к прекращению существования Первого Афинского морского союза.</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 xml:space="preserve">Пелопоннесская война, определившая внутриполитическое развитие Греции во второй половине </w:t>
      </w:r>
      <w:r w:rsidRPr="00277616">
        <w:rPr>
          <w:color w:val="000000"/>
          <w:sz w:val="28"/>
          <w:szCs w:val="28"/>
          <w:lang w:val="en-US"/>
        </w:rPr>
        <w:t>V</w:t>
      </w:r>
      <w:r w:rsidRPr="00277616">
        <w:rPr>
          <w:color w:val="000000"/>
          <w:sz w:val="28"/>
          <w:szCs w:val="28"/>
        </w:rPr>
        <w:t xml:space="preserve"> в. до н. э.,— это война двух союзов: Афинского морского и Пелопоннесского, возглавляемого Спартой. Если Афины были символом демократии, то Спарта олицетворяла господство аристократии. Разногласия между двумя крупнейшими греческими государствами касались и экономических, и политических, и социальных проблем. Пелопоннесская война, одна из самых кровопролитных войн на греческой земле, завершилась победой Спарты. Это обеспечило ее гегемонию среди греческих государств. С целью противостояния Спарте в 378 г. до н. э. был создан Второй Афинский морской союз. Члены этого Союза сохраняли свою автономию и на добровольных началах делали взносы в общую казну. Органом управления Союза являлось собрание, в котором каждый город имел один голос. Штаб-квартира собрания была в Афинах. Афины взяли на себя обязательство не вмешиваться во внутренние дела союзников. Таким образом, новый Союз был построен на началах равенства.</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 xml:space="preserve">В 60—50-е гг. </w:t>
      </w:r>
      <w:r w:rsidRPr="00277616">
        <w:rPr>
          <w:color w:val="000000"/>
          <w:sz w:val="28"/>
          <w:szCs w:val="28"/>
          <w:lang w:val="en-US"/>
        </w:rPr>
        <w:t>IV</w:t>
      </w:r>
      <w:r w:rsidRPr="00277616">
        <w:rPr>
          <w:color w:val="000000"/>
          <w:sz w:val="28"/>
          <w:szCs w:val="28"/>
        </w:rPr>
        <w:t xml:space="preserve"> в. до н. э. Второй Афинский морской союз стал крупной политической силой в Греции, но Афины вновь предприняли попытку возродить свое господство в Союзе. Это привело к Союзнической войне, и все попытки Афин подавить восстания своих союзников потерпели неудачу. Второй Афинский морской союз распался.</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 xml:space="preserve">Реформы Фемистокла, Эфиальта, Перикла по дальнейшей демократизации Афинского государства. В начале </w:t>
      </w:r>
      <w:r w:rsidRPr="00277616">
        <w:rPr>
          <w:color w:val="000000"/>
          <w:sz w:val="28"/>
          <w:szCs w:val="28"/>
          <w:lang w:val="en-US"/>
        </w:rPr>
        <w:t>V</w:t>
      </w:r>
      <w:r w:rsidRPr="00277616">
        <w:rPr>
          <w:color w:val="000000"/>
          <w:sz w:val="28"/>
          <w:szCs w:val="28"/>
        </w:rPr>
        <w:t xml:space="preserve"> в. до н. э. по предложению Фемистокла, стоявшего во главе демократического движения, прямые выборы коллегии архонтов были заменены жеребьевкой. Право быть избранными в архонты получили всадники. Зевгиты были допущены к этой должности в 457 г. до н. э. Данная реформа была связана с возвышением в период войн коллегии стратегов. Значение</w:t>
      </w:r>
      <w:r w:rsidR="00463744" w:rsidRPr="00277616">
        <w:rPr>
          <w:color w:val="000000"/>
          <w:sz w:val="28"/>
          <w:szCs w:val="28"/>
        </w:rPr>
        <w:t xml:space="preserve"> </w:t>
      </w:r>
      <w:r w:rsidRPr="00277616">
        <w:rPr>
          <w:color w:val="000000"/>
          <w:sz w:val="28"/>
          <w:szCs w:val="28"/>
        </w:rPr>
        <w:t>коллегии архонтов было принижено, она утратила свой аристократический характер.</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Единственным привилегированным органом оставался ареопаг, и олигархическая партия пыталась использовать его для укрепления своих позиций. Чтобы ослабить этот орган, Эфиальт возбудил дело о коррупции некоторых членов ареопага. Факты подтвердились, и Народное собрание в 462 г. до н. э. приняло закон о лишении ареопага политической власти. Право вето на постановления Народного собрания было передано гелиэе, право контроля за должностными лицами и надзора за исполнением законов перешло к Совету пятисот и Народному собранию, но главным образом к гелиэе.</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Эфиальт изменил систему отчетов должностных лиц. Теперь любой гражданин Афин мог после предоставления магистратом отчета обратиться с жалобой на уходящего в отставку. С именем Эфиальта связывают установление обычая выставлять законы для всеобщего ознакомления.</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После убийства Эфиальта афинскую демократию возглавил Перикл. При Перикле происходит более четкое разделение полномочий: Народное собрание является законодательным органом, функции по управлению осуществляют Совет пятисот и магистраты, судебные полномочия принадлежат гелиэе и другим судебным органам. Принцип жеребьевки распространился на большинство ранее выборных должностей. По предложению Перикла стало оплачиваться выполнение общественных обязанностей. Прежде всего была установлена плата судьям, а затем и другим должностным лицам. Это новшество открывало дорогу для участия в государственном управлении значительному кругу рядовых афинских граждан.</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Перикл провел гражданскую реформу. Было установлено, что полноправным гражданином Афин является лишь тот, чьи мать и отец были афинянами. Эта реформа была вызвана чрезмерным увеличением</w:t>
      </w:r>
      <w:r w:rsidR="00463744" w:rsidRPr="00277616">
        <w:rPr>
          <w:color w:val="000000"/>
          <w:sz w:val="28"/>
          <w:szCs w:val="28"/>
        </w:rPr>
        <w:t xml:space="preserve"> </w:t>
      </w:r>
      <w:r w:rsidRPr="00277616">
        <w:rPr>
          <w:color w:val="000000"/>
          <w:sz w:val="28"/>
          <w:szCs w:val="28"/>
        </w:rPr>
        <w:t>гражданской общины и необходимостью создания оптимального по численности гражданского коллектива, способного осуществлять управление государством.</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Перикл много сделал и для превращения Афин в морскую державу. Усиление морской мощи Афин, расширение торговых связей выдвинули на первый план слои населения, связанные с морем; укрепились позиции прибрежных. Социальную базу афинской демократии теперь составляло главным образом портовое население. А во главе демократической партии стояли часто аристократы, осознающие, что олигархическая партия — это партия консерваторов, идущая не в ногу со своим временем.</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 xml:space="preserve">Общественный строй Афин в </w:t>
      </w:r>
      <w:r w:rsidRPr="00277616">
        <w:rPr>
          <w:color w:val="000000"/>
          <w:sz w:val="28"/>
          <w:szCs w:val="28"/>
          <w:lang w:val="en-US"/>
        </w:rPr>
        <w:t>V</w:t>
      </w:r>
      <w:r w:rsidRPr="00277616">
        <w:rPr>
          <w:color w:val="000000"/>
          <w:sz w:val="28"/>
          <w:szCs w:val="28"/>
        </w:rPr>
        <w:t xml:space="preserve"> в. до н. э. Демократизация государственного строя не устранила присущих афинскому обществу социальных противоречий. Развитие частной собственности привело к значительной имущественной дифференциации. Среди свободных афинских граждан выделялась небольшая группа крупных собственников, основную массу населения составляла беднота. Число свободных было значительно меньше, чем рабов. Различались рабы частных лиц и рабы государственные. Рабский труд широко использовался в домашних работах, в сельском хозяйстве, строительстве и т. п. Рабы частных лиц занимали положение вещи, поэтому не могли иметь собственности. Но за государственными рабами признавалось право приобретать собственность и располагать ею.</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Полноправные афинские граждане (у которых и мать и отец были гражданами Афин) по достижении 18 лет зачислялись в списки членов дема. Гражданское полноправие включало совокупность определенных прав и обязанностей. Наиболее существенными правами гражданина были право на свободу и личную независимость от какого-либо другого человека, право на земельный участок на полисной территории и экономическую помощь от государства в случае материальных затруднений, право на ношение оружия и службу в ополчении, право на</w:t>
      </w:r>
      <w:r w:rsidR="00463744" w:rsidRPr="00277616">
        <w:rPr>
          <w:color w:val="000000"/>
          <w:sz w:val="28"/>
          <w:szCs w:val="28"/>
        </w:rPr>
        <w:t xml:space="preserve"> </w:t>
      </w:r>
      <w:r w:rsidRPr="00277616">
        <w:rPr>
          <w:color w:val="000000"/>
          <w:sz w:val="28"/>
          <w:szCs w:val="28"/>
        </w:rPr>
        <w:t>участие в делах государства (участие в Народном собрании, выборных органах), право на почитание и защиту отеческих богов, на участие в общественных празднествах, право на защиту и покровительство афинских законов. Обязанности афинских граждан заключались в том, что каждый должен был беречь свое имущество и трудиться на земельном участке, приходить на помощь полису всеми своими средствами в чрезвычайных обстоятельствах, защищать родной полис от врагов с оружием в руках, повиноваться законам и избранным властям, принимать активное участие в общественной жизни, почитать отеческих богов. Совокупность гражданских прав составляла честь гражданина. За преступление граждане по суду могли быть ограничены в правах, т. е. подвергнуться бесчестью. С 18 до 60 лет граждане считались военнообязанными. На богатых граждан возлагалась литургия — повинность в пользу государства. Это было своего рода ограничение частной собственности в интересах всего класса рабовладельцев.</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Метеки (чужеземцы, проживающие в Афинах) не обладали правом гражданства. Они не могли приобретать недвижимость, браки метеков с афинскими гражданами считались незаконными. Каждый метек должен был выбрать себе простата — посредника между метеками и правительственными учреждениями. С метеков взималась особая подать, они несли и другие повинности, привлекались к военной службе.</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К метекам по своему положению приравнивались вольноотпущенники.</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Государственный аппарат афинской демократии состоял из следующих органов власти: Народного собрания, гелиэи, Совета пятисот, коллегии стратегов и коллегии архонтов.</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Народное собрание (экклесия) являлось главным органом. Право участия в Народном собрании имели все полноправные афинские граждане (мужчины), достигшие двадцатилетнего возраста, независимо от их имущественного положения и рода занятий.</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Полномочия Народного собрания были очень широки и охватывали все стороны жизни Афин. Народное собрание принимало законы, решало вопросы войны и мира, избирало должностных лиц, заслушивало отчеты магистратов по окончании сроков полномочий, решало дела по продовольственному снабжению города, обсуждало и утверждало государственный бюджет, осуществляло контроль за воспитанием юношей. В компетенцию Народного собрания входило такое мероприятие, как остракизм. Специфическое значение имели права Народного собрания по охране основных законов. Была учреждена специальная коллегия для охраны законов (номофилаков), которая, получив полномочия от Народного собрания, наблюдала за строгим выполнением правительственными органами всех основных законов Афинского государства. Кроме того, любой член Народного собрания имел право выступить на нем с чрезвычайным заявлением о государственных преступлениях, в том числе с письменными жалобами на лиц, внесших в Народное собрание предложения, которые нарушают существующие законы. Институт «жалобы на противозаконие» оберегал незыблемость основных законов от попыток изменения или ограничения их в ущерб правам народа путем законодательных актов. Право каждого афинского гражданина возбуждать «жалобы на противозаконние стало подлинной, основной опорой афинской демократической Конституции.</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Народное собрание работало по довольно демократическим правилам. Выступить мог любой его участник. Но в своей речи он не должен был повторяться, оскорблять своего оппонента и говорить не по существу.</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Экклесия созывалась весьма часто. Обычно каждая притания (т. е. дежурство и срок дежурства десятой части Совета пятисот, которая непосредственно руководила текущей работой Совета) созывала четыре</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Народных собрания через 8—9 дней. Кроме очередных заседаний, нередко по неотложным делам собрание созывалось вне очереди.</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Председателем Народного собрания являлся председатель пританов.</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 xml:space="preserve">В конце </w:t>
      </w:r>
      <w:r w:rsidRPr="00277616">
        <w:rPr>
          <w:color w:val="000000"/>
          <w:sz w:val="28"/>
          <w:szCs w:val="28"/>
          <w:lang w:val="en-US"/>
        </w:rPr>
        <w:t>V</w:t>
      </w:r>
      <w:r w:rsidRPr="00277616">
        <w:rPr>
          <w:color w:val="000000"/>
          <w:sz w:val="28"/>
          <w:szCs w:val="28"/>
        </w:rPr>
        <w:t xml:space="preserve"> в. до н. э. была введена плата за посещение Народного собрания: вначале в размере обола (денежная единица), а затем — шести оболов. Благодаря этому стало реальным участие в собрании широких народных масс.</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Совет пятисот (буллэ), будучи одним из важнейших государственных институтов афинской демократии, не подменял Народное собрание, а был его рабочим органом. Совет пятисот избирался путем жеребьевки из числа полноправных граждан, достигших тридцатилетнего возраста, по 50 человек от каждых 10 фил. В Совет пятисот могли войти представители всех разрядов населения.</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В компетенцию Совета входило много вопросов. Пританы созывали Народное собрание, причем один из них председательствовал. Совет подготавливал и обсуждал все дела, которые выносились на обсуждение и решение Народного собрания, составлял предварительное заключение для внесения в Народное собрание, без которого народ не мог вынести постановления по рассматриваемому вопросу.</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Кроме того, Совет следил за исполнением постановлений Народного собрания, контролировал деятельность всех должностных лиц, заслушивал отчеты многих из них. Важная функция Совета заключалась в организации строительства флота.</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Совет производил проверку (докимассию) девяти архонтов и кандидатов в члены Совета на будущий год, наблюдал за всеми общественными зданиями и распоряжался большинством общественных и государственных дел совместно с остальными должностными лицами. Совет имел право привлекать к суду должностных лиц, в первую очередь виновных в неправильном расходовании государственных средств. Приговоры Совета могли быть обжалованы в гелиэю.</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Под руководством и непосредственным наблюдением Совета пятисот действовал весь финансовый и административный аппарат Афинского государства. Широкий круг вопросов, обсуждаемых на Совете, делал необходимым его ежедневные заседания, кроме неприсутственных дней.</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Непосредственно повседневными делами руководила по очереди десятая часть Совета, т. е. одна фила. Ее члены, пританы, ежедневно избирали из своей среды путем жеребьевки председателя, который председательствовал и в Народном собрании.</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По истечении срока полномочий (1 год) члены Совета давали отчет народу. Повторное избрание разрешалось только через несколько лет и лишь один раз, т. е. каждый год Совет обновлялся. Члены Совета получали жалованье в размере 5—6 оболов.</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 xml:space="preserve">В системе государственных органов сохранился такой орган, как ареопаг. В него кооптировались на пожизненный срок представители афинской аристократии. В ходе борьбы аристократии и демоса функции ареопага как государственного органа были сильно ограничены. В </w:t>
      </w:r>
      <w:r w:rsidRPr="00277616">
        <w:rPr>
          <w:color w:val="000000"/>
          <w:sz w:val="28"/>
          <w:szCs w:val="28"/>
          <w:lang w:val="en-US"/>
        </w:rPr>
        <w:t>V</w:t>
      </w:r>
      <w:r w:rsidRPr="00277616">
        <w:rPr>
          <w:color w:val="000000"/>
          <w:sz w:val="28"/>
          <w:szCs w:val="28"/>
        </w:rPr>
        <w:t xml:space="preserve"> в. до н. э. ареопаг выступал как судебная инстанция (по делам об убийствах, поджогах, телесных повреждениях, нарушении религиозных предписаний) и наблюдал за состоянием нравов.</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Среди органов исполнительной власти в Афинах следует отметить две коллегии — стратегов и архонтов.</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Коллегия стратегов. Стратеги занимали особое положение среди других должностей. Они были не только военачальниками, но и дипломатами, финансистами. Поэтому стратегов выбирали на Народных собраниях из наиболее выдающихся людей путем открытого голосования (поднятием рук). Поскольку стратеги, в отличие от других должностных лиц, не получали жалованья, занимать эту должность могли только весьма состоятельные люди. Война с персами требовала сосредоточения власти в одних руках. Так выдвигается должность первого стратега, ставшего и</w:t>
      </w:r>
      <w:r w:rsidR="00463744" w:rsidRPr="00277616">
        <w:rPr>
          <w:color w:val="000000"/>
          <w:sz w:val="28"/>
          <w:szCs w:val="28"/>
        </w:rPr>
        <w:t xml:space="preserve"> </w:t>
      </w:r>
      <w:r w:rsidRPr="00277616">
        <w:rPr>
          <w:color w:val="000000"/>
          <w:sz w:val="28"/>
          <w:szCs w:val="28"/>
        </w:rPr>
        <w:t>первым должностным лицом в государстве. Стратегом можно было быть много лет подряд. Очень часто стратег был и лидером той или иной партии. В ведении коллегии архонтов находились религиозные и семейные дела, а также дела, касающиеся нравственности.</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Девять архонтов (шесть фесмофетов, архонт-эпоним, базилевс и полемарх) и секретарь избирались с помощью жребия по одному от каждой филы. Затем архонты, кроме секретаря, подвергались проверке (докимассии) в Совете пятисот. Вторую проверку архонты проходили в гелиэе, где голосование происходило путем подачи камешков. Архонт-эпоним, базилевс и полемарх имели равную власть, и каждый из них избирал себе по два товарища.</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Под руководством коллегии архонтов действовал высший судебный орган — гелиэя. Помимо чисто судебных функций, она выполняла функции в области законодательства. Гелиэя состояла из 6 тыс. человек (по 600 от каждой филы), ежегодно избиравшихся по жребию архонтами из числа полноправных граждан не моложе 30 лет. Функции гелиэи были связаны не только с судебным разбирательством. Участие в охране Конституции и законодательства придавало гелиэе большой политический вес. Она разбирала наиболее важные частные дела афинских граждан, государственные дела, спорные дела между союзниками и все важные дела граждан союзных государств.</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Кроме гелиэи, в Афинах действовало еще несколько судебных коллегий, которые разбирали определенные дела,— ареопаг, четыре коллегии эфетов, суд диэтетов, коллегия сорока.</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 xml:space="preserve">Афинская демократия в </w:t>
      </w:r>
      <w:r w:rsidRPr="00277616">
        <w:rPr>
          <w:color w:val="000000"/>
          <w:sz w:val="28"/>
          <w:szCs w:val="28"/>
          <w:lang w:val="en-US"/>
        </w:rPr>
        <w:t>V</w:t>
      </w:r>
      <w:r w:rsidRPr="00277616">
        <w:rPr>
          <w:color w:val="000000"/>
          <w:sz w:val="28"/>
          <w:szCs w:val="28"/>
        </w:rPr>
        <w:t>—</w:t>
      </w:r>
      <w:r w:rsidRPr="00277616">
        <w:rPr>
          <w:color w:val="000000"/>
          <w:sz w:val="28"/>
          <w:szCs w:val="28"/>
          <w:lang w:val="en-US"/>
        </w:rPr>
        <w:t>IV</w:t>
      </w:r>
      <w:r w:rsidRPr="00277616">
        <w:rPr>
          <w:color w:val="000000"/>
          <w:sz w:val="28"/>
          <w:szCs w:val="28"/>
        </w:rPr>
        <w:t xml:space="preserve"> вв. до н. э. представляла собой хорошо разработанную политическую систему. Замещение государственных должностей строилось на принципах выборности, срочности, коллегиальности, подотчетности, возмездности, отсутствия иерархии.</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 xml:space="preserve">Афинское государство представляет собой первый в истории человечества опыт демократической республики. Эта демократия имела ограниченный характер. Во-первых, она обеспечивала полноправие только свободного населения. Во-вторых, она распространялась только на тех, у кого родители были афиняне, предупреждая проникновение в ряды афинских граждан чужаков. Но и среди тех, кто имел статус афинского гражданина, не все пользовались правом голоса и принимали активное участие в политической жизни. Весьма консервативными были крестьяне, которым сложно было добираться в Афины из горных районов и для которых забота о собственном урожае была важнее заседаний в Народном собрании. Из 43 тыс. полноправных граждан на собрания являлись 2—3 тыс. Управление обществом осуществлялось партиями и их вождями — демагогами. К </w:t>
      </w:r>
      <w:r w:rsidRPr="00277616">
        <w:rPr>
          <w:color w:val="000000"/>
          <w:sz w:val="28"/>
          <w:szCs w:val="28"/>
          <w:lang w:val="en-US"/>
        </w:rPr>
        <w:t>V</w:t>
      </w:r>
      <w:r w:rsidRPr="00277616">
        <w:rPr>
          <w:color w:val="000000"/>
          <w:sz w:val="28"/>
          <w:szCs w:val="28"/>
        </w:rPr>
        <w:t xml:space="preserve"> в. до н. э. вместо прежних партий сложились две: олигархическая партия, представлявшая интересы землевладельческой аристократии и богатого купечества, и демократическая, опиравшаяся на</w:t>
      </w:r>
      <w:r w:rsidR="00277616">
        <w:rPr>
          <w:color w:val="000000"/>
          <w:sz w:val="28"/>
          <w:szCs w:val="28"/>
        </w:rPr>
        <w:t xml:space="preserve"> </w:t>
      </w:r>
      <w:r w:rsidRPr="00277616">
        <w:rPr>
          <w:color w:val="000000"/>
          <w:sz w:val="28"/>
          <w:szCs w:val="28"/>
        </w:rPr>
        <w:t>мелких</w:t>
      </w:r>
      <w:r w:rsidR="00277616">
        <w:rPr>
          <w:color w:val="000000"/>
          <w:sz w:val="28"/>
          <w:szCs w:val="28"/>
        </w:rPr>
        <w:t xml:space="preserve"> </w:t>
      </w:r>
      <w:r w:rsidRPr="00277616">
        <w:rPr>
          <w:color w:val="000000"/>
          <w:sz w:val="28"/>
          <w:szCs w:val="28"/>
        </w:rPr>
        <w:t>дельцов, наемных работников, моряков.</w:t>
      </w:r>
    </w:p>
    <w:p w:rsidR="000A48C2" w:rsidRPr="00277616" w:rsidRDefault="000A48C2" w:rsidP="00277616">
      <w:pPr>
        <w:shd w:val="clear" w:color="auto" w:fill="FFFFFF"/>
        <w:spacing w:line="360" w:lineRule="auto"/>
        <w:ind w:firstLine="709"/>
        <w:jc w:val="both"/>
        <w:rPr>
          <w:color w:val="000000"/>
          <w:sz w:val="28"/>
          <w:szCs w:val="28"/>
        </w:rPr>
      </w:pPr>
      <w:r w:rsidRPr="00277616">
        <w:rPr>
          <w:color w:val="000000"/>
          <w:sz w:val="28"/>
          <w:szCs w:val="28"/>
        </w:rPr>
        <w:t>При всех недостатках афинской демократии она имела для своего времени самое передовое государственное устройство, изучение которого имеет большое историческое значение.</w:t>
      </w:r>
    </w:p>
    <w:p w:rsidR="00277616" w:rsidRDefault="00277616" w:rsidP="00277616">
      <w:pPr>
        <w:shd w:val="clear" w:color="auto" w:fill="FFFFFF"/>
        <w:spacing w:line="360" w:lineRule="auto"/>
        <w:ind w:firstLine="709"/>
        <w:jc w:val="both"/>
        <w:rPr>
          <w:color w:val="000000"/>
          <w:sz w:val="28"/>
          <w:szCs w:val="28"/>
        </w:rPr>
        <w:sectPr w:rsidR="00277616" w:rsidSect="00277616">
          <w:pgSz w:w="11909" w:h="16834"/>
          <w:pgMar w:top="1134" w:right="850" w:bottom="1134" w:left="1701" w:header="709" w:footer="709" w:gutter="0"/>
          <w:cols w:space="720"/>
          <w:titlePg/>
          <w:docGrid w:linePitch="381"/>
        </w:sectPr>
      </w:pPr>
    </w:p>
    <w:p w:rsidR="000A48C2" w:rsidRPr="00277616" w:rsidRDefault="000A48C2" w:rsidP="00277616">
      <w:pPr>
        <w:shd w:val="clear" w:color="auto" w:fill="FFFFFF"/>
        <w:spacing w:line="360" w:lineRule="auto"/>
        <w:ind w:firstLine="709"/>
        <w:jc w:val="center"/>
        <w:rPr>
          <w:b/>
          <w:bCs/>
          <w:color w:val="000000"/>
          <w:sz w:val="28"/>
          <w:szCs w:val="28"/>
        </w:rPr>
      </w:pPr>
      <w:r w:rsidRPr="00277616">
        <w:rPr>
          <w:b/>
          <w:bCs/>
          <w:color w:val="000000"/>
          <w:sz w:val="28"/>
          <w:szCs w:val="28"/>
        </w:rPr>
        <w:t>Вопрос 2. Государственный и общественный строй в Древней Спарте.</w:t>
      </w:r>
    </w:p>
    <w:p w:rsidR="000A48C2" w:rsidRPr="00277616" w:rsidRDefault="000A48C2" w:rsidP="00277616">
      <w:pPr>
        <w:shd w:val="clear" w:color="auto" w:fill="FFFFFF"/>
        <w:spacing w:line="360" w:lineRule="auto"/>
        <w:ind w:firstLine="709"/>
        <w:jc w:val="both"/>
        <w:rPr>
          <w:sz w:val="28"/>
          <w:szCs w:val="28"/>
        </w:rPr>
      </w:pP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 xml:space="preserve">Спартанское государство возникло в </w:t>
      </w:r>
      <w:r w:rsidRPr="00277616">
        <w:rPr>
          <w:color w:val="000000"/>
          <w:sz w:val="28"/>
          <w:szCs w:val="28"/>
          <w:lang w:val="en-US"/>
        </w:rPr>
        <w:t>IX</w:t>
      </w:r>
      <w:r w:rsidRPr="00277616">
        <w:rPr>
          <w:color w:val="000000"/>
          <w:sz w:val="28"/>
          <w:szCs w:val="28"/>
        </w:rPr>
        <w:t xml:space="preserve"> в. до н. э. в результате завоевания дорийцами обширной территории Лаконики, где проживали ахейские племена. Установление общественных порядков и государственного строя Спарты связывается с именем легендарного законодателя Ликурга. Приписываемое ему законодательство появилось в обстановке острой социальной борьбы в спартанском обществе. По-видимому, имущественная дифференциация, вызвавшая образование деления на классы, привела к волнениям и открытым выступлениям бедноты, поэтому законы явно направлены на смягчение социальных противоречий.</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Общественный строй. Для общественного строя Спарты характерны сохранение пережитков первобытно-общинного строя и военная организация общества. Заботой о сохранении солидарности среди небольшой части полноправных граждан Спарты, господствовавших над огромной массой порабощенного населения, объясняется стремление предотвратить резкую имущественную дифференциацию среди «равных», как называли себя спартиаты.</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Эту цель преследовали приписываемые Ликургу законы против роскоши, запрещение спартиатам заниматься торговлей, иметь в личном пользовании золото и серебро.</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Политическими правами пользовались лишь спартиаты. Все они были обеспечены земельными наделами, которые передавались им вместе с обрабатывающими землю государственными рабами — илотами. Первоначально эти наделы были одинаковы, но позднее возникло имущественное неравенство спартиатов. Несмотря на это, спартиаты именовались «равными». Из числа равных исключались граждане, которые</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не могли делать взносы для организации общественных трапез; они переходили в разряд гипомейенов — «опустившихся».</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Периэки были лично свободными, но не имели политических прав, хотя в других отношениях были правоспособны: могли приобретать собственность и совершать сделки, несли воинскую повинность. Со стороны государства над периэками был установлен надзор, осуществляемый специальными должностными лицами. Илоты — представители побежденных племен, превращенные в государственных рабов. Своей земли они не имели, работали на участке, предоставленном спартиату государством. Однако у илотов были свои хозяйство и орудия производства. От урожая, полученного с земли, около 50% илоты платили господину в виде оброка. Илоты несли также военную службу. Свое господство над илотами спартиаты поддерживали методами жестокого террора. Илоты могли быть отпущены на волю государством.</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Государственный строй. Спарта была примером господства рабовладельческой аристократии. Народное собрание (апелла) не играло значительной роли в политической жизни страны. Созывалось оно от случая к случаю по решению должностных лиц. В собрании участвовали спартиаты, достигшие 30-летнего возраста и сохранившие свои наделы. При чрезвычайных обстоятельствах созывались внеочередные собрания, в которых принимали участие представители наиболее знатных и влиятельных фамилий.</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К ведению Народного собрания относились такие вопросы, как избрание должностных лиц, принятие решения в случае возникновения спора о престолонаследии, выбор главы военного похода. Народное собрание участвовало в законотворческой деятельности, решало вопросы войны и мира, союза с другими государствами.</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Вместе с тем ведению Народного собрания не подлежали финансовые вопросы, контроль за деятельностью магистратов, судебные дела.</w:t>
      </w:r>
      <w:r w:rsidR="00277616">
        <w:rPr>
          <w:color w:val="000000"/>
          <w:sz w:val="28"/>
          <w:szCs w:val="28"/>
        </w:rPr>
        <w:t xml:space="preserve"> </w:t>
      </w:r>
      <w:r w:rsidRPr="00277616">
        <w:rPr>
          <w:color w:val="000000"/>
          <w:sz w:val="28"/>
          <w:szCs w:val="28"/>
        </w:rPr>
        <w:t>Собрание</w:t>
      </w:r>
      <w:r w:rsidR="00277616">
        <w:rPr>
          <w:color w:val="000000"/>
          <w:sz w:val="28"/>
          <w:szCs w:val="28"/>
        </w:rPr>
        <w:t xml:space="preserve"> </w:t>
      </w:r>
      <w:r w:rsidRPr="00277616">
        <w:rPr>
          <w:color w:val="000000"/>
          <w:sz w:val="28"/>
          <w:szCs w:val="28"/>
        </w:rPr>
        <w:t>не</w:t>
      </w:r>
      <w:r w:rsidR="00277616">
        <w:rPr>
          <w:color w:val="000000"/>
          <w:sz w:val="28"/>
          <w:szCs w:val="28"/>
        </w:rPr>
        <w:t xml:space="preserve"> </w:t>
      </w:r>
      <w:r w:rsidRPr="00277616">
        <w:rPr>
          <w:color w:val="000000"/>
          <w:sz w:val="28"/>
          <w:szCs w:val="28"/>
        </w:rPr>
        <w:t>обсуждало</w:t>
      </w:r>
      <w:r w:rsidR="00277616">
        <w:rPr>
          <w:color w:val="000000"/>
          <w:sz w:val="28"/>
          <w:szCs w:val="28"/>
        </w:rPr>
        <w:t xml:space="preserve"> </w:t>
      </w:r>
      <w:r w:rsidRPr="00277616">
        <w:rPr>
          <w:color w:val="000000"/>
          <w:sz w:val="28"/>
          <w:szCs w:val="28"/>
        </w:rPr>
        <w:t>законов:</w:t>
      </w:r>
      <w:r w:rsidR="00277616">
        <w:rPr>
          <w:color w:val="000000"/>
          <w:sz w:val="28"/>
          <w:szCs w:val="28"/>
        </w:rPr>
        <w:t xml:space="preserve"> </w:t>
      </w:r>
      <w:r w:rsidRPr="00277616">
        <w:rPr>
          <w:color w:val="000000"/>
          <w:sz w:val="28"/>
          <w:szCs w:val="28"/>
        </w:rPr>
        <w:t>они</w:t>
      </w:r>
      <w:r w:rsidR="00277616">
        <w:rPr>
          <w:color w:val="000000"/>
          <w:sz w:val="28"/>
          <w:szCs w:val="28"/>
        </w:rPr>
        <w:t xml:space="preserve"> </w:t>
      </w:r>
      <w:r w:rsidRPr="00277616">
        <w:rPr>
          <w:color w:val="000000"/>
          <w:sz w:val="28"/>
          <w:szCs w:val="28"/>
        </w:rPr>
        <w:t>либо</w:t>
      </w:r>
      <w:r w:rsidR="00277616">
        <w:rPr>
          <w:color w:val="000000"/>
          <w:sz w:val="28"/>
          <w:szCs w:val="28"/>
        </w:rPr>
        <w:t xml:space="preserve"> </w:t>
      </w:r>
      <w:r w:rsidRPr="00277616">
        <w:rPr>
          <w:color w:val="000000"/>
          <w:sz w:val="28"/>
          <w:szCs w:val="28"/>
        </w:rPr>
        <w:t>принимались,</w:t>
      </w:r>
      <w:r w:rsidR="00277616">
        <w:rPr>
          <w:color w:val="000000"/>
          <w:sz w:val="28"/>
          <w:szCs w:val="28"/>
        </w:rPr>
        <w:t xml:space="preserve"> </w:t>
      </w:r>
      <w:r w:rsidRPr="00277616">
        <w:rPr>
          <w:color w:val="000000"/>
          <w:sz w:val="28"/>
          <w:szCs w:val="28"/>
        </w:rPr>
        <w:t>либо</w:t>
      </w:r>
      <w:r w:rsidR="00C65599" w:rsidRPr="00277616">
        <w:rPr>
          <w:color w:val="000000"/>
          <w:sz w:val="28"/>
          <w:szCs w:val="28"/>
        </w:rPr>
        <w:t xml:space="preserve"> </w:t>
      </w:r>
      <w:r w:rsidRPr="00277616">
        <w:rPr>
          <w:color w:val="000000"/>
          <w:sz w:val="28"/>
          <w:szCs w:val="28"/>
        </w:rPr>
        <w:t>отвергались. Все решения собрания находились под контролем совета старейшин (герусии): решение собрания, герусией признанное неприемлемым, кассировалось.</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Порядок деятельности Народного собрания давал возможность спартанской олигархии влиять на его ее деятельность в нужном направлении.</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Во главе государства стояли два царя, которые выполняли функции военных вождей, были верховными жрецами, осуществляли судебную власть. Однако фактическое руководство государством принадлежало эфорам, к которым постепенно перешли полномочия, принадлежавшие царям.</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Эфоры занимали исключительное положение в государстве. Своим возвышением эфоры обязаны знати, опасавшейся усиления царской власти. Эфоров было пять, их ежегодно избирало Народное собрание из числа всех граждан. Эфоры составляли единую коллегию и выносили свои решения большинством голосов. Эфоры созывали герусию и Народное собрание и руководили их деятельностью. В их ведении были вопросы внешней политики, внутреннее управление страной, в частности надзор за нравами и соблюдением дисциплины, контроль за деятельностью всех должностных лиц, включая проверку их ежегодных отчетов. В руках эфоров находилась гражданская юрисдикция. Одной из важных функций эфоров был контроль за деятельностью царей вплоть до привлечений их к суду герусии, что позволяло ограничить их власть. В своей деятельности эфоры давали отчет только своим преемникам.</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Коллегия эфоров была органом спартанской олигархии, руководившим всеми сторонами жизни спартанского общества. Бесконтрольность эфоров, невозможность привлечения их к судебной ответственности способствовали злоупотреблениям ими своей властью.</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Герусия (совет старейшин) — орган, сохранившийся от родоплеменной</w:t>
      </w:r>
      <w:r w:rsidR="00277616">
        <w:rPr>
          <w:color w:val="000000"/>
          <w:sz w:val="28"/>
          <w:szCs w:val="28"/>
        </w:rPr>
        <w:t xml:space="preserve"> </w:t>
      </w:r>
      <w:r w:rsidRPr="00277616">
        <w:rPr>
          <w:color w:val="000000"/>
          <w:sz w:val="28"/>
          <w:szCs w:val="28"/>
        </w:rPr>
        <w:t>организации.</w:t>
      </w:r>
      <w:r w:rsidR="00277616">
        <w:rPr>
          <w:color w:val="000000"/>
          <w:sz w:val="28"/>
          <w:szCs w:val="28"/>
        </w:rPr>
        <w:t xml:space="preserve"> </w:t>
      </w:r>
      <w:r w:rsidRPr="00277616">
        <w:rPr>
          <w:color w:val="000000"/>
          <w:sz w:val="28"/>
          <w:szCs w:val="28"/>
        </w:rPr>
        <w:t>Она</w:t>
      </w:r>
      <w:r w:rsidR="00277616">
        <w:rPr>
          <w:color w:val="000000"/>
          <w:sz w:val="28"/>
          <w:szCs w:val="28"/>
        </w:rPr>
        <w:t xml:space="preserve"> </w:t>
      </w:r>
      <w:r w:rsidRPr="00277616">
        <w:rPr>
          <w:color w:val="000000"/>
          <w:sz w:val="28"/>
          <w:szCs w:val="28"/>
        </w:rPr>
        <w:t>состояла</w:t>
      </w:r>
      <w:r w:rsidR="00277616">
        <w:rPr>
          <w:color w:val="000000"/>
          <w:sz w:val="28"/>
          <w:szCs w:val="28"/>
        </w:rPr>
        <w:t xml:space="preserve"> </w:t>
      </w:r>
      <w:r w:rsidRPr="00277616">
        <w:rPr>
          <w:color w:val="000000"/>
          <w:sz w:val="28"/>
          <w:szCs w:val="28"/>
        </w:rPr>
        <w:t>из</w:t>
      </w:r>
      <w:r w:rsidR="00277616">
        <w:rPr>
          <w:color w:val="000000"/>
          <w:sz w:val="28"/>
          <w:szCs w:val="28"/>
        </w:rPr>
        <w:t xml:space="preserve"> </w:t>
      </w:r>
      <w:r w:rsidRPr="00277616">
        <w:rPr>
          <w:color w:val="000000"/>
          <w:sz w:val="28"/>
          <w:szCs w:val="28"/>
        </w:rPr>
        <w:t>28</w:t>
      </w:r>
      <w:r w:rsidR="00277616">
        <w:rPr>
          <w:color w:val="000000"/>
          <w:sz w:val="28"/>
          <w:szCs w:val="28"/>
        </w:rPr>
        <w:t xml:space="preserve"> </w:t>
      </w:r>
      <w:r w:rsidRPr="00277616">
        <w:rPr>
          <w:color w:val="000000"/>
          <w:sz w:val="28"/>
          <w:szCs w:val="28"/>
        </w:rPr>
        <w:t>виднейших</w:t>
      </w:r>
      <w:r w:rsidR="00C65599" w:rsidRPr="00277616">
        <w:rPr>
          <w:color w:val="000000"/>
          <w:sz w:val="28"/>
          <w:szCs w:val="28"/>
        </w:rPr>
        <w:t xml:space="preserve"> </w:t>
      </w:r>
      <w:r w:rsidRPr="00277616">
        <w:rPr>
          <w:color w:val="000000"/>
          <w:sz w:val="28"/>
          <w:szCs w:val="28"/>
        </w:rPr>
        <w:t>представителей спартиатов, кроме того, в состав герусии входили два царя. Члены герусии (геронты) избирались Народным собранием пожизненно. Герусия предварительно обсуждала вопросы, которые должны были рассматриваться Народным собранием. Первоначально герусия располагала практически неограниченной компетенцией и являлась судебной инстанцией против царей. На своих ежедневных заседаниях она обсуждала военные, финансовые, судебные вопросы. С усилением власти эфоров значение герусии уменьшалось.</w:t>
      </w:r>
    </w:p>
    <w:p w:rsidR="000A48C2" w:rsidRPr="00277616" w:rsidRDefault="000A48C2" w:rsidP="00277616">
      <w:pPr>
        <w:shd w:val="clear" w:color="auto" w:fill="FFFFFF"/>
        <w:spacing w:line="360" w:lineRule="auto"/>
        <w:ind w:firstLine="709"/>
        <w:jc w:val="both"/>
        <w:rPr>
          <w:sz w:val="28"/>
          <w:szCs w:val="28"/>
        </w:rPr>
      </w:pPr>
      <w:r w:rsidRPr="00277616">
        <w:rPr>
          <w:color w:val="000000"/>
          <w:sz w:val="28"/>
          <w:szCs w:val="28"/>
        </w:rPr>
        <w:t xml:space="preserve">Особенности развития Спарты обусловили застой в социально-экономической и политической жизни государства. Однако победа над Афинами в Пелопоннесской войне стимулировала развитие товарно-денежных отношений в Спарте, что привело к имущественной дифференциации и росту социальных противоречий, ослабивших государство. Как и другие греческие государства, Спарта в середине </w:t>
      </w:r>
      <w:r w:rsidRPr="00277616">
        <w:rPr>
          <w:color w:val="000000"/>
          <w:sz w:val="28"/>
          <w:szCs w:val="28"/>
          <w:lang w:val="en-US"/>
        </w:rPr>
        <w:t>II</w:t>
      </w:r>
      <w:r w:rsidRPr="00277616">
        <w:rPr>
          <w:color w:val="000000"/>
          <w:sz w:val="28"/>
          <w:szCs w:val="28"/>
        </w:rPr>
        <w:t xml:space="preserve"> в. до н. э. оказалась под властью Рима.</w:t>
      </w:r>
    </w:p>
    <w:p w:rsidR="00277616" w:rsidRDefault="00277616" w:rsidP="00277616">
      <w:pPr>
        <w:shd w:val="clear" w:color="auto" w:fill="FFFFFF"/>
        <w:spacing w:line="360" w:lineRule="auto"/>
        <w:ind w:firstLine="709"/>
        <w:jc w:val="both"/>
        <w:rPr>
          <w:color w:val="000000"/>
          <w:sz w:val="28"/>
          <w:szCs w:val="28"/>
        </w:rPr>
        <w:sectPr w:rsidR="00277616" w:rsidSect="00277616">
          <w:pgSz w:w="11909" w:h="16834"/>
          <w:pgMar w:top="1134" w:right="850" w:bottom="1134" w:left="1701" w:header="709" w:footer="709" w:gutter="0"/>
          <w:cols w:space="720"/>
          <w:titlePg/>
          <w:docGrid w:linePitch="381"/>
        </w:sectPr>
      </w:pPr>
    </w:p>
    <w:p w:rsidR="000A48C2" w:rsidRPr="00277616" w:rsidRDefault="000A48C2" w:rsidP="00277616">
      <w:pPr>
        <w:shd w:val="clear" w:color="auto" w:fill="FFFFFF"/>
        <w:spacing w:line="360" w:lineRule="auto"/>
        <w:ind w:firstLine="709"/>
        <w:jc w:val="center"/>
        <w:rPr>
          <w:b/>
          <w:bCs/>
          <w:color w:val="000000"/>
          <w:sz w:val="28"/>
          <w:szCs w:val="28"/>
        </w:rPr>
      </w:pPr>
      <w:r w:rsidRPr="00277616">
        <w:rPr>
          <w:b/>
          <w:bCs/>
          <w:color w:val="000000"/>
          <w:sz w:val="28"/>
          <w:szCs w:val="28"/>
        </w:rPr>
        <w:t>Вопрос 3. Общая характеристика права Древней Греции</w:t>
      </w:r>
    </w:p>
    <w:p w:rsidR="000A48C2" w:rsidRPr="00277616" w:rsidRDefault="000A48C2" w:rsidP="00277616">
      <w:pPr>
        <w:shd w:val="clear" w:color="auto" w:fill="FFFFFF"/>
        <w:spacing w:line="360" w:lineRule="auto"/>
        <w:ind w:firstLine="709"/>
        <w:jc w:val="both"/>
        <w:rPr>
          <w:sz w:val="28"/>
          <w:szCs w:val="28"/>
        </w:rPr>
      </w:pPr>
    </w:p>
    <w:p w:rsidR="00D14802" w:rsidRPr="00277616" w:rsidRDefault="00D14802" w:rsidP="00277616">
      <w:pPr>
        <w:spacing w:line="360" w:lineRule="auto"/>
        <w:ind w:firstLine="709"/>
        <w:jc w:val="both"/>
        <w:rPr>
          <w:sz w:val="28"/>
          <w:szCs w:val="28"/>
        </w:rPr>
      </w:pPr>
      <w:r w:rsidRPr="00277616">
        <w:rPr>
          <w:sz w:val="28"/>
          <w:szCs w:val="28"/>
        </w:rPr>
        <w:t>Полисная замкнутость каждого из древнегреческих городов-государств предопределила и самостоятельность правовой системы в каждом из них. Как правило, главенствующим источником права в полисах были законы — в этом выражалось и общеполитическое стремление античной демократии сделать общую волю руководителем и юридических отношений. Судебная практика — а соответственно и обычное право — играли подчиненную роль.</w:t>
      </w:r>
    </w:p>
    <w:p w:rsidR="00D14802" w:rsidRPr="00277616" w:rsidRDefault="00D14802" w:rsidP="00277616">
      <w:pPr>
        <w:spacing w:line="360" w:lineRule="auto"/>
        <w:ind w:firstLine="709"/>
        <w:jc w:val="both"/>
        <w:rPr>
          <w:sz w:val="28"/>
          <w:szCs w:val="28"/>
        </w:rPr>
      </w:pPr>
      <w:r w:rsidRPr="00277616">
        <w:rPr>
          <w:sz w:val="28"/>
          <w:szCs w:val="28"/>
        </w:rPr>
        <w:t>О законодательстве древнегреческих полисов сохранились лишь фрагментарные сведения, относящиеся к тому же ко времени упадка Греции. Редким исключением стали т.н. Гортинские законы (IV в. до н.э.) — свод правовых установлений одного из второстепенных греческих полисов (о. Крит). В Спарте, согласно историческим преданиям, вплоть до конца IV в. до н.э. сохранялись в главном Законы Ликурга. Несколько более детальные сведения сохранились о законодательстве Афин благодаря тому, что знаменитые афинские ораторы V — IV вв. до н.э. (Лисий, Исократ, Демосфен) в силу традиции построения судебных речей часто не только упоминали конкретные законы, но и цитировали их. Афинское право, вероятно, было и наиболее юридически развитым из всех правовых систем греческих полисов; оно оказало влияние на формирование многих важных институтов права в последующем в частности, в римском классическом праве.</w:t>
      </w:r>
    </w:p>
    <w:p w:rsidR="00D14802" w:rsidRPr="00277616" w:rsidRDefault="00D14802" w:rsidP="00277616">
      <w:pPr>
        <w:spacing w:line="360" w:lineRule="auto"/>
        <w:ind w:firstLine="709"/>
        <w:jc w:val="both"/>
        <w:rPr>
          <w:sz w:val="28"/>
          <w:szCs w:val="28"/>
        </w:rPr>
      </w:pPr>
      <w:r w:rsidRPr="00277616">
        <w:rPr>
          <w:sz w:val="28"/>
          <w:szCs w:val="28"/>
        </w:rPr>
        <w:t>Формирование афинского законодательства</w:t>
      </w:r>
    </w:p>
    <w:p w:rsidR="00D14802" w:rsidRPr="00277616" w:rsidRDefault="00D14802" w:rsidP="00277616">
      <w:pPr>
        <w:spacing w:line="360" w:lineRule="auto"/>
        <w:ind w:firstLine="709"/>
        <w:jc w:val="both"/>
        <w:rPr>
          <w:sz w:val="28"/>
          <w:szCs w:val="28"/>
        </w:rPr>
      </w:pPr>
      <w:r w:rsidRPr="00277616">
        <w:rPr>
          <w:sz w:val="28"/>
          <w:szCs w:val="28"/>
        </w:rPr>
        <w:t>По преданию, первым законодателем в Афинах был легендарный правитель Тесей (XIII в. до н.э.). Однако его законы — якобы выбитые на камне «для вечности» — вряд ли были юридическими законами, а скорее формировали религиозно-обрядовую сферу жизни и социальные классы населения (что было традиционно для архаического права).</w:t>
      </w:r>
    </w:p>
    <w:p w:rsidR="00D14802" w:rsidRPr="00277616" w:rsidRDefault="00D14802" w:rsidP="00277616">
      <w:pPr>
        <w:spacing w:line="360" w:lineRule="auto"/>
        <w:ind w:firstLine="709"/>
        <w:jc w:val="both"/>
        <w:rPr>
          <w:sz w:val="28"/>
          <w:szCs w:val="28"/>
        </w:rPr>
      </w:pPr>
      <w:r w:rsidRPr="00277616">
        <w:rPr>
          <w:sz w:val="28"/>
          <w:szCs w:val="28"/>
        </w:rPr>
        <w:t>Первым историческим законодателем Афин был тиран Драконт. Законы Драконта (около 621 г. до н.э.) были посвящены, главным образом, новой организации суда и наказаниям за типичные правонарушения религиозного и общественного уклада. Законы отменяли любые привилегии рождавшейся знати, стремились (также традиционно для древнейшего права) сдержать продвижение имущественного неравенства. Постановления Драконта вошли в мировую историю нрава сноси якобы неизбывной жестокостью: практически за любое преступление в них назначалась смертная казнь. «Когда Драконта спросили, почему он за большую часть преступлений назначил смертную казнь, он, как говорят, отвечал, что мелкие преступления по его мнению, заслуживают этого наказания, а для крупных он не нашел большего». Также согласно преданию, большинство из законов Драконта были отменены Солоном в начале VI в. до н.э.</w:t>
      </w:r>
    </w:p>
    <w:p w:rsidR="00D14802" w:rsidRPr="00277616" w:rsidRDefault="00D14802" w:rsidP="00277616">
      <w:pPr>
        <w:spacing w:line="360" w:lineRule="auto"/>
        <w:ind w:firstLine="709"/>
        <w:jc w:val="both"/>
        <w:rPr>
          <w:sz w:val="28"/>
          <w:szCs w:val="28"/>
        </w:rPr>
      </w:pPr>
      <w:r w:rsidRPr="00277616">
        <w:rPr>
          <w:sz w:val="28"/>
          <w:szCs w:val="28"/>
        </w:rPr>
        <w:t>Законы Солона (после 594 г. до н.э.) были, по-видимому, записью не только религиозных постановлений и обычного права, но и перенесением в Афины ряда законов других греческих полисов и даже Египта. Законы были выбиты на деревянных досках (числом не менее 16) и выставлены в пританее. По указанию законодателя, афиняне должны были следовать им не менее ста лет — и действительно, еще в IV в. до н.э. уважительное отношение к этим законам в судах сохранялось. По содержанию законы Солона касались в главном регулирования внутрисемейных и родовых отношений, преследовали цели охранения не только общественного порядка как юридического, но и общественной морали, благопристойности. Имущественные отношения в них регулировались под знаком уважения соседских прав, сохранения общинных ценностей.</w:t>
      </w:r>
    </w:p>
    <w:p w:rsidR="00D14802" w:rsidRPr="00277616" w:rsidRDefault="00D14802" w:rsidP="00277616">
      <w:pPr>
        <w:spacing w:line="360" w:lineRule="auto"/>
        <w:ind w:firstLine="709"/>
        <w:jc w:val="both"/>
        <w:rPr>
          <w:sz w:val="28"/>
          <w:szCs w:val="28"/>
        </w:rPr>
      </w:pPr>
      <w:r w:rsidRPr="00277616">
        <w:rPr>
          <w:sz w:val="28"/>
          <w:szCs w:val="28"/>
        </w:rPr>
        <w:t>Основной массив афинского законодательства сформировался в период расцвета демократии — вторая половина VI в. — V в. До н.э. Причем теперь законы регулировали и судебно-процессуальные порядки, способы ведения дел в судах, а также детально регламентировали в особенности сферу брачно-семейного права, поскольку с ней многое связывалось в статусе гражданина полиса, в переходе имущества (а значит, и в возникновении прав на имущество). Собственно сфера имущественных и обязательственных отношений была регламентирована слабо и противоречиво, что вызывало многочисленные судебные разбирательства со спорным исходом дела. Политические обстоятельства зачастую одерживали безусловный верх над законодательной традицией. Поэтому, например, вслед за падением режима т.н. «тирании 30-ти» (403 г. до н.э.) был принят закон о непризнании свершившихся тогда судебных решений.</w:t>
      </w:r>
    </w:p>
    <w:p w:rsidR="00D14802" w:rsidRPr="00277616" w:rsidRDefault="00D14802" w:rsidP="00277616">
      <w:pPr>
        <w:spacing w:line="360" w:lineRule="auto"/>
        <w:ind w:firstLine="709"/>
        <w:jc w:val="both"/>
        <w:rPr>
          <w:sz w:val="28"/>
          <w:szCs w:val="28"/>
        </w:rPr>
      </w:pPr>
      <w:r w:rsidRPr="00277616">
        <w:rPr>
          <w:sz w:val="28"/>
          <w:szCs w:val="28"/>
        </w:rPr>
        <w:t>Брачно-семейное и наследственное право</w:t>
      </w:r>
    </w:p>
    <w:p w:rsidR="00D14802" w:rsidRPr="00277616" w:rsidRDefault="00D14802" w:rsidP="00277616">
      <w:pPr>
        <w:spacing w:line="360" w:lineRule="auto"/>
        <w:ind w:firstLine="709"/>
        <w:jc w:val="both"/>
        <w:rPr>
          <w:sz w:val="28"/>
          <w:szCs w:val="28"/>
        </w:rPr>
      </w:pPr>
      <w:r w:rsidRPr="00277616">
        <w:rPr>
          <w:sz w:val="28"/>
          <w:szCs w:val="28"/>
        </w:rPr>
        <w:t>Статус афинского гражданина был неразрывен с особым положением в семье. Право и традиционный уклад (последний в большей степени) поддерживали сохранение патриархальной власти отца семейства над домочадцами. Дом в афинском полисе вообще) представлял особое качество: это было не только жилище, но и священное место, гарантия прав гражданина. Неполноправному жителю, иностранцу запрещалось вступать под крышу дома афинянина — насильственное проникновение считалось тяжким оскорблением и судебно преследовалось. Без согласия гражданина запрещалось входить в дом даже магистрату или судебному исполнителю. К семейству афинянина относились его жена, дети, рабы — все они в одинаковой мере состояли под патриархальной властью главы дома. Власть эта была сродни власти басилевса архаических времен: глава дома был и опекун, и заступник членов семьи, и жрец домашних богов, и представитель семьи и домочадцев в органах власти или суде.</w:t>
      </w:r>
    </w:p>
    <w:p w:rsidR="00D14802" w:rsidRPr="00277616" w:rsidRDefault="00D14802" w:rsidP="00277616">
      <w:pPr>
        <w:spacing w:line="360" w:lineRule="auto"/>
        <w:ind w:firstLine="709"/>
        <w:jc w:val="both"/>
        <w:rPr>
          <w:sz w:val="28"/>
          <w:szCs w:val="28"/>
        </w:rPr>
      </w:pPr>
      <w:r w:rsidRPr="00277616">
        <w:rPr>
          <w:sz w:val="28"/>
          <w:szCs w:val="28"/>
        </w:rPr>
        <w:t>Брак в Афинах считался нравственным долгом гражданина, хотя никаких правовых утеснений для одиноких не было. В идеале брак был моногамным. Однако полноправному гражданину дозволялось (и даже полагалось) иметь гражданскую наложницу, при условии, что она содержалась не в семейном доме. Это не могло быть предметом претензий ни со стороны жены, ни со стороны ее бывшей семьи. Согласия и даже вообще желания женщины на вступление в брак не требовалось; заключение брачного союза было родом сделки между будущим мужем и семьей невесты. В брачном праве сильны были родовые традиции: так, брак считался законным, если женщину выдавал замуж отец, дед или брат либо иной старший родственник. И только женщина в семье без мужчин — эпиклера — получала особый статус и особую охрану закона. Если в семье оставалась эпиклера, то в первую очередь на ней был обязан жениться ближайший родственник; если он этого не делал, то вносил добавочную долю в приданое эпиклеры. Право на развод первоначально сложилось только для мужчины, и то при наличии веских причин (бесплодие жены в течение длительного времени, фактический разрыв семейных отношений).</w:t>
      </w:r>
    </w:p>
    <w:p w:rsidR="00D14802" w:rsidRPr="00277616" w:rsidRDefault="00D14802" w:rsidP="00277616">
      <w:pPr>
        <w:spacing w:line="360" w:lineRule="auto"/>
        <w:ind w:firstLine="709"/>
        <w:jc w:val="both"/>
        <w:rPr>
          <w:sz w:val="28"/>
          <w:szCs w:val="28"/>
        </w:rPr>
      </w:pPr>
      <w:r w:rsidRPr="00277616">
        <w:rPr>
          <w:sz w:val="28"/>
          <w:szCs w:val="28"/>
        </w:rPr>
        <w:t>В имущественном отношении женщина в афинской семье сохранила некоторую самостоятельность. У нее могла быть своя собственность. Женщина могла быть воспреемницей наследства — однако лишь при отсутствии сыновей. Вообще к наследованию после умершего призывались родственники даже самых отдаленных линий как со стороны матери, так и отца, но ближайшая степень родства полностью устраняла от наследования предыдущую.</w:t>
      </w:r>
    </w:p>
    <w:p w:rsidR="00D14802" w:rsidRPr="00277616" w:rsidRDefault="00D14802" w:rsidP="00277616">
      <w:pPr>
        <w:spacing w:line="360" w:lineRule="auto"/>
        <w:ind w:firstLine="709"/>
        <w:jc w:val="both"/>
        <w:rPr>
          <w:sz w:val="28"/>
          <w:szCs w:val="28"/>
        </w:rPr>
      </w:pPr>
      <w:r w:rsidRPr="00277616">
        <w:rPr>
          <w:sz w:val="28"/>
          <w:szCs w:val="28"/>
        </w:rPr>
        <w:t>С законами Солона связывается введение в афинское право института завещания в отношении семейного имущества. Однако свободы распоряжения имуществом не признавалось: так, если в семье имелись законные дети, то завещания делать было нельзя. Большие ограничения были в отношении усыновленных и их потомков. Безусловно отстранялись от наследственного участия незаконнорожденные. Завещание считалось действительным, если не было сделано под влиянием безумия, женщины, старости или под угрозой применить силу либо лишить свободы. Права наследства можно было оспаривать в суде архонта.</w:t>
      </w:r>
    </w:p>
    <w:p w:rsidR="00D14802" w:rsidRPr="00277616" w:rsidRDefault="00D14802" w:rsidP="00277616">
      <w:pPr>
        <w:spacing w:line="360" w:lineRule="auto"/>
        <w:ind w:firstLine="709"/>
        <w:jc w:val="both"/>
        <w:rPr>
          <w:sz w:val="28"/>
          <w:szCs w:val="28"/>
        </w:rPr>
      </w:pPr>
      <w:r w:rsidRPr="00277616">
        <w:rPr>
          <w:sz w:val="28"/>
          <w:szCs w:val="28"/>
        </w:rPr>
        <w:t>Древние законы оставили много религиозно-моральных предписаний в отношении семьи, которые, конечно, сохранялись весьма относительно. Так, были установлены возрастные ограничения для вступающих в брак, особенно, когда женщина стремилась выйти из-под власти своих сыновей путем фиктивного брака с малолетним. Запрещалось приносить мужу слишком большое приданое, кроме личных вещей. Для предотвращения мнимых или фиктивных браков с дочерьми богатых родов только в расчете на обогащение из приданого или наследства введено было требование к мужу «богатой сироты» сожительствовать с нею, причем если формальный супруг отказывался это делать или был не способен к сожительству, то и женщине разрешалось взять из числа родственников супруга официального сожителя.</w:t>
      </w:r>
    </w:p>
    <w:p w:rsidR="00D14802" w:rsidRPr="00277616" w:rsidRDefault="00D14802" w:rsidP="00277616">
      <w:pPr>
        <w:spacing w:line="360" w:lineRule="auto"/>
        <w:ind w:firstLine="709"/>
        <w:jc w:val="both"/>
        <w:rPr>
          <w:sz w:val="28"/>
          <w:szCs w:val="28"/>
        </w:rPr>
      </w:pPr>
      <w:r w:rsidRPr="00277616">
        <w:rPr>
          <w:sz w:val="28"/>
          <w:szCs w:val="28"/>
        </w:rPr>
        <w:t>Регулирование имущественных и коммерческих отношений</w:t>
      </w:r>
    </w:p>
    <w:p w:rsidR="00D14802" w:rsidRPr="00277616" w:rsidRDefault="00D14802" w:rsidP="00277616">
      <w:pPr>
        <w:spacing w:line="360" w:lineRule="auto"/>
        <w:ind w:firstLine="709"/>
        <w:jc w:val="both"/>
        <w:rPr>
          <w:sz w:val="28"/>
          <w:szCs w:val="28"/>
        </w:rPr>
      </w:pPr>
      <w:r w:rsidRPr="00277616">
        <w:rPr>
          <w:sz w:val="28"/>
          <w:szCs w:val="28"/>
        </w:rPr>
        <w:t>Несмотря на высокое развитие торговой экономики в афинском обществе, политика демократии (возможно, именно потому, что стремилась удовлетворить социальный интерес большинства) пыталась сдержать развитие собственнических отношений. Право сохраняло высокую степень государственного регулирования правил рынка и оборота. Это регулирование было и покровительством государства, и регламентацией в интересах социальной стабильности. Но сама по себе такая стабильность часто была только сохранением социально-торговых пережитков догосударственного быта.</w:t>
      </w:r>
    </w:p>
    <w:p w:rsidR="00D14802" w:rsidRPr="00277616" w:rsidRDefault="00D14802" w:rsidP="00277616">
      <w:pPr>
        <w:spacing w:line="360" w:lineRule="auto"/>
        <w:ind w:firstLine="709"/>
        <w:jc w:val="both"/>
        <w:rPr>
          <w:sz w:val="28"/>
          <w:szCs w:val="28"/>
        </w:rPr>
      </w:pPr>
      <w:r w:rsidRPr="00277616">
        <w:rPr>
          <w:sz w:val="28"/>
          <w:szCs w:val="28"/>
        </w:rPr>
        <w:t>Торговое право Афин в наибольшей степени было обусловлено интересами полисной организации. Рынки и торговля были под защитой государственных властей. Все свободные имели право доступа на рынок, покупателями могли выступать и рабы. Граждане полиса имели привилегированное право доступа на рынок, которого в особых случаях (например, при атимии) могли быть лишены. Иностранцы пользовались в торговых делах помощью специальных администраторов-покровителей — проксенов. Исполнительные власти контролировали меры и вес, законность хождения и приема денег. Цены были фиксированными на определенный период. Предполагалось, что законом можно устанавливать разного рода ограничения на ввоз и вывоз товаров: так, одним из постановлений Солона был запрещен когда-то вывоз любых продуктов питания, кроме оливкового масла.</w:t>
      </w:r>
    </w:p>
    <w:p w:rsidR="00D14802" w:rsidRPr="00277616" w:rsidRDefault="00D14802" w:rsidP="00277616">
      <w:pPr>
        <w:spacing w:line="360" w:lineRule="auto"/>
        <w:ind w:firstLine="709"/>
        <w:jc w:val="both"/>
        <w:rPr>
          <w:sz w:val="28"/>
          <w:szCs w:val="28"/>
        </w:rPr>
      </w:pPr>
      <w:r w:rsidRPr="00277616">
        <w:rPr>
          <w:sz w:val="28"/>
          <w:szCs w:val="28"/>
        </w:rPr>
        <w:t>Основное место в афинской торговле занимала морская, при помощи кораблей. Такая торговля была практически невозможна (за редчайшими исключениями) для единоличных предпринимателей. Поэтому довольно рано возникли специфические формы правовой организации морской коммерции — корабельные товарищества, или корабельные займы — с особыми условиями. Такой договор заключали обычно купец-заимодавец как основной организатор, владелец корабля — арматор (он же шкипер), а также другие товарищи сроком на 1 год. Договор был детализирован: так, следовало идти только в обусловленный порт, нельзя было использовать полученную раньше срока прибыль для оборотных операций. Арматору в любом случае полагалось не менее 30 % прибыли. Договор предусматривал поручительство, своеобразные элементы страхования возможных потерь арматора (убытки других товарищей были безразличны). Покровительство государства морским договорам выражалась, в частности, в том, что недобросовестных должников могли заключать в тюрьму до исполнения договора или до выплат по нему.</w:t>
      </w:r>
    </w:p>
    <w:p w:rsidR="00D14802" w:rsidRPr="00277616" w:rsidRDefault="00D14802" w:rsidP="00277616">
      <w:pPr>
        <w:spacing w:line="360" w:lineRule="auto"/>
        <w:ind w:firstLine="709"/>
        <w:jc w:val="both"/>
        <w:rPr>
          <w:sz w:val="28"/>
          <w:szCs w:val="28"/>
        </w:rPr>
      </w:pPr>
      <w:r w:rsidRPr="00277616">
        <w:rPr>
          <w:sz w:val="28"/>
          <w:szCs w:val="28"/>
        </w:rPr>
        <w:t>В договорном праве доминировали сделки займа. Заем заключался под залог. Поэтому правильно оформленный договор включал и текст договора, и закладные таблички на вещь (землю). Права кредитора на заложенное имущество оспаривать запрещалось. Особым покровительством пользовался договор банкирского займа: таковой заключался без свидетелей. Обычные договоры подразумевали свидетелей — ими могли быть как свободные, так и рабы. Строгость исполнения договоров была, видимо, весьма относительной: в судебных процессах ораторы настойчиво призывали судей обеспечивать точное выполнение договоров, заставлять «не отступать от договора и обязательств, в нем записанных», что, однако, оставалось на уровне идеала. В том числе и потому, что конкретные требования к содержанию договоров и их исполнению в писаном праве практически отсутствовали. Иногда гарантией исполнения выступали дозволенные законом штрафные санкции — до 2-кратной суммы понесенных из-за неисполнения убытков.</w:t>
      </w:r>
    </w:p>
    <w:p w:rsidR="00D14802" w:rsidRPr="00277616" w:rsidRDefault="00D14802" w:rsidP="00277616">
      <w:pPr>
        <w:spacing w:line="360" w:lineRule="auto"/>
        <w:ind w:firstLine="709"/>
        <w:jc w:val="both"/>
        <w:rPr>
          <w:sz w:val="28"/>
          <w:szCs w:val="28"/>
        </w:rPr>
      </w:pPr>
      <w:r w:rsidRPr="00277616">
        <w:rPr>
          <w:sz w:val="28"/>
          <w:szCs w:val="28"/>
        </w:rPr>
        <w:t>Развитие вещного права также сдерживалось регулирующей ролью государства. Предполагалось, что не все вообще вещи могут быть в частном обладании: улицы, площади, гавани, общественные реки, священные вещи могли быть только в общегосударственном владении. Право собственности на землю было неразрывно с правами политическими: таковое могло быть только у членов полиса. Более мягкими были требования в отношении собственности на новых землях — в составе так называемых клерухий. Полис мог и лишить этого права. Отдельно от земельной собственности в праве рассматривалось владение садами и виноградниками — эти могли принадлежать и негражданам Афин. Право па застройку земли в поселениях представляло предмет самостоятельного регулирования, и могло быть так, что земля принадлежала одному, а право использования поверхности — другому. Собственность вообще понималась преимущественно как право на доходы или продукты, приносимые вещью, а также как возможность произвольно совершать с вещью сделки по усмотрению. Главным в праве собственности считалась его «законность и справедливость» (Исократ). Основанием для приобретения собственнических прав признавалась и давность бесспорного владения (правда, определенных сроков закон не знал).</w:t>
      </w:r>
    </w:p>
    <w:p w:rsidR="00D14802" w:rsidRPr="00277616" w:rsidRDefault="00D14802" w:rsidP="00277616">
      <w:pPr>
        <w:spacing w:line="360" w:lineRule="auto"/>
        <w:ind w:firstLine="709"/>
        <w:jc w:val="both"/>
        <w:rPr>
          <w:sz w:val="28"/>
          <w:szCs w:val="28"/>
        </w:rPr>
      </w:pPr>
      <w:r w:rsidRPr="00277616">
        <w:rPr>
          <w:sz w:val="28"/>
          <w:szCs w:val="28"/>
        </w:rPr>
        <w:t>В афинском праве впервые оформился особый институт, связанный с закладом земли или другой недвижимости — ипотека. Кредитор предоставлял владельцу земли заем под условием перехода к нему в дальнейшем, при невозврате займа, этой земли; до истечения же срока займа земля оставалась в обладании и пользовании должника. Этот вид сделки был максимально развит в Афинах и даже порождал социально-политические проблемы отношений богатых кредиторов и должников в общегосударственном масштабе. За кредитором оставались большие права: при невозврате долга он мог без участия государственных органов прямо вступить во владение землей. Эта сделка, как и большинство других, должна была оформляться письменно. В Афинах ранее многих других правовых систем сложилось требование составлять специальные документы о сделках, которые бы не просто свидетельствовали факт сделки, а были обязательной формой их заключения: расписки — синграфы и особые записи в книгах — хирографы.</w:t>
      </w:r>
    </w:p>
    <w:p w:rsidR="00D14802" w:rsidRPr="00277616" w:rsidRDefault="00D14802" w:rsidP="00277616">
      <w:pPr>
        <w:spacing w:line="360" w:lineRule="auto"/>
        <w:ind w:firstLine="709"/>
        <w:jc w:val="both"/>
        <w:rPr>
          <w:sz w:val="28"/>
          <w:szCs w:val="28"/>
        </w:rPr>
      </w:pPr>
      <w:r w:rsidRPr="00277616">
        <w:rPr>
          <w:sz w:val="28"/>
          <w:szCs w:val="28"/>
        </w:rPr>
        <w:t>Судебный процесс</w:t>
      </w:r>
    </w:p>
    <w:p w:rsidR="00D14802" w:rsidRPr="00277616" w:rsidRDefault="00D14802" w:rsidP="00277616">
      <w:pPr>
        <w:spacing w:line="360" w:lineRule="auto"/>
        <w:ind w:firstLine="709"/>
        <w:jc w:val="both"/>
        <w:rPr>
          <w:sz w:val="28"/>
          <w:szCs w:val="28"/>
        </w:rPr>
      </w:pPr>
      <w:r w:rsidRPr="00277616">
        <w:rPr>
          <w:sz w:val="28"/>
          <w:szCs w:val="28"/>
        </w:rPr>
        <w:t>Судебная организация и процессуальные порядки в Афинах были невероятно запутанными — причиной этому было стремление сохранить многочисленные, дошедшие еще с архаических родовых времен институты: например, разбор дел по обвинениям в непочитании богов составлял привилегию одного рода Эвмолпидов или архонта-басилевса. Как правило, за каждой судебной институцией традиция закрепила разбор своего рода дел: ареопаг рассматривал обвинения в предумышленном убийстве и сохранял при этом особые клятвенные церемонии и жертвоприношения; суд Палладия слушал обвинения в непредумышленных убийствах в порядке, уже установленном законом; суд в Дельфиний слушал дела признавшихся в преступлениях; суд Пританея — обвинения в случайных убийствах и прочих преступлениях. Большинство обвинений — в лжесвидетельствах, в нарушении прав частных лиц, в причинении обид и т.д. — надлежало выслушивать суду фесмофетов, особой судебной коллегии. Сходной компетенцией обладала и Коллегия сорока. Они же рассматривали и основную массу дел по имущественным, наследственным и обязательственным спорам. Судебные решения (кроме решений ареопага) можно было обжаловать в булэ или выше — в народном собрании.</w:t>
      </w:r>
    </w:p>
    <w:p w:rsidR="00D14802" w:rsidRPr="00277616" w:rsidRDefault="00D14802" w:rsidP="00277616">
      <w:pPr>
        <w:spacing w:line="360" w:lineRule="auto"/>
        <w:ind w:firstLine="709"/>
        <w:jc w:val="both"/>
        <w:rPr>
          <w:sz w:val="28"/>
          <w:szCs w:val="28"/>
        </w:rPr>
      </w:pPr>
      <w:r w:rsidRPr="00277616">
        <w:rPr>
          <w:sz w:val="28"/>
          <w:szCs w:val="28"/>
        </w:rPr>
        <w:t>Процесс и но уголовным обвинениям, и по спорам частного права в равной мере был исковым: заинтересованное лицо само должно было подать жалобу, само поддерживать обвинение — т.е. выступить с речью, само изыскивать свидетелей и доказательства. Судоговорение велось публично, в присутствии большого числа граждан, что сделало необходимым развитие искусства судебного красноречия. За недоказанное обвинение истца ждал штраф в 1 тыс. драхм, за серьезное политическое обвинение, не доказанное перед фесмофетами или гелиэей, — тяжелое наказание, вплоть до изгнания. Впрочем, традиция поклепных исков также была значительной, и ябедники-сикофанты были излюбленной темой ораторских обличений.</w:t>
      </w:r>
    </w:p>
    <w:p w:rsidR="00D14802" w:rsidRPr="00277616" w:rsidRDefault="00D14802" w:rsidP="00277616">
      <w:pPr>
        <w:spacing w:line="360" w:lineRule="auto"/>
        <w:ind w:firstLine="709"/>
        <w:jc w:val="both"/>
        <w:rPr>
          <w:sz w:val="28"/>
          <w:szCs w:val="28"/>
        </w:rPr>
      </w:pPr>
      <w:r w:rsidRPr="00277616">
        <w:rPr>
          <w:sz w:val="28"/>
          <w:szCs w:val="28"/>
        </w:rPr>
        <w:t>Афинское законодательство — возможно, именно по причине крайней запутанности судебной организации — впервые в истории утвердило некоторые общие правила в отношении судебных доказательств. Так, не разрешалось свидетельствовать со слов живущего — он сам должен был давать показания; тогда как заочные показания, показания со слов скончавшегося следовало представлять непременно в виде письменного заверенного документа. Стороны обязаны были отвечать на вопросы друг друга, но не имели прав свидетельствовать в свою пользу. В судоговорении запрещалось говорить о не относящемся к делу, выступать без присяги, принесенной именно по этому делу. Следовало изложить причины предъявления обвинения, обосновать вражду к обвиняемому. В целом доказательствами считались: свидетельские показания, логические доказательства, письма и документы, показания рабов под пыткой.</w:t>
      </w:r>
    </w:p>
    <w:p w:rsidR="00D14802" w:rsidRPr="00277616" w:rsidRDefault="00D14802" w:rsidP="00277616">
      <w:pPr>
        <w:spacing w:line="360" w:lineRule="auto"/>
        <w:ind w:firstLine="709"/>
        <w:jc w:val="both"/>
        <w:rPr>
          <w:sz w:val="28"/>
          <w:szCs w:val="28"/>
        </w:rPr>
      </w:pPr>
      <w:r w:rsidRPr="00277616">
        <w:rPr>
          <w:sz w:val="28"/>
          <w:szCs w:val="28"/>
        </w:rPr>
        <w:t>Последние могли допрашиваться как по уголовным обвинениям, так и по частным искам. Мотивацией было избыточное доверие к доказательствам, полученным таким «способом»: «Из подвергнутых допросу под пыткой еще никто никогда не был изобличен в том, что сказал на допросе неправду». Впрочем, за свидетельство вопреки закону, так же как и за лжесвидетельство, могло быть подано встречное обвинение по окончании разбора основного дела.</w:t>
      </w:r>
    </w:p>
    <w:p w:rsidR="00D14802" w:rsidRPr="00277616" w:rsidRDefault="00D14802" w:rsidP="00277616">
      <w:pPr>
        <w:spacing w:line="360" w:lineRule="auto"/>
        <w:ind w:firstLine="709"/>
        <w:jc w:val="both"/>
        <w:rPr>
          <w:sz w:val="28"/>
          <w:szCs w:val="28"/>
        </w:rPr>
      </w:pPr>
      <w:r w:rsidRPr="00277616">
        <w:rPr>
          <w:sz w:val="28"/>
          <w:szCs w:val="28"/>
        </w:rPr>
        <w:t>Уголовное право</w:t>
      </w:r>
    </w:p>
    <w:p w:rsidR="00D14802" w:rsidRPr="00277616" w:rsidRDefault="00D14802" w:rsidP="00277616">
      <w:pPr>
        <w:spacing w:line="360" w:lineRule="auto"/>
        <w:ind w:firstLine="709"/>
        <w:jc w:val="both"/>
        <w:rPr>
          <w:sz w:val="28"/>
          <w:szCs w:val="28"/>
        </w:rPr>
      </w:pPr>
      <w:r w:rsidRPr="00277616">
        <w:rPr>
          <w:sz w:val="28"/>
          <w:szCs w:val="28"/>
        </w:rPr>
        <w:t>Уголовное право Афин было специализировано только в отношении наиболее тяжких по последствиям или представлявшихся наиболее опасными преступлений. Наказуемость многих менее значительных нарушений по отношению к личности гражданина, его имуществу зависела от того, удастся ли обвинителю показать судьям общественную опасность содеянного или вообще опасность личности обвиняемого для полиса. Именно поэтому в уголовных обвинениях большое место занимали общественные характеристики обвиняемого и обвинителя, их образа жизни вообще, исполнения ими общественного долга и гражданских обязанностей, отношения в семье. Нередко случалось, что даже наказуемое формально преступление прощалось судьями из-за оказанных подсудимым городу «услуг» или прежних заслуг.</w:t>
      </w:r>
    </w:p>
    <w:p w:rsidR="00D14802" w:rsidRPr="00277616" w:rsidRDefault="00D14802" w:rsidP="00277616">
      <w:pPr>
        <w:spacing w:line="360" w:lineRule="auto"/>
        <w:ind w:firstLine="709"/>
        <w:jc w:val="both"/>
        <w:rPr>
          <w:sz w:val="28"/>
          <w:szCs w:val="28"/>
        </w:rPr>
      </w:pPr>
      <w:r w:rsidRPr="00277616">
        <w:rPr>
          <w:sz w:val="28"/>
          <w:szCs w:val="28"/>
        </w:rPr>
        <w:t>Одними из самых тяжких считались преступления религиозные. Обвинения могли быть выдвинуты в самом абстрактном виде как обвинение в «нечестивости»: неузаконенное принесение жертв богам или участие женщин в принесении жертв, совершение правонарушений в ходе празднеств или религиозных церемоний. По религиозным обвинениям предписывалось применять не только специализированные законы, но и основываться на правовом обычае, толкователями и хранителями которого выступал род Эвмолпидов — так было постановлено Периклом. Обвинения могли выдвигаться и по косвенной причастности: против родственников или просто друзей реального преступника. Одним из наиболее специализированных обвинений «того ряда было обвинение в «порче священных олив»: за выкопанное на общественной земле или в святилище или поврежденное масличное дерево полагались существенные штрафы в пользу и города, и богов, и самого обвинителя. Обвинения могли носить самый абстрактный (например, в непочитании богов, в дурном образе мыслей) или случайный, казусный вид: так, оратор Демосфен помянул, что некогда некую колдунью Теориду казнили вместе с родственниками за изготовление «магических снадобий». По этому роду обвинений в целом отсутствовал срок давности.</w:t>
      </w:r>
    </w:p>
    <w:p w:rsidR="00D14802" w:rsidRPr="00277616" w:rsidRDefault="00D14802" w:rsidP="00277616">
      <w:pPr>
        <w:spacing w:line="360" w:lineRule="auto"/>
        <w:ind w:firstLine="709"/>
        <w:jc w:val="both"/>
        <w:rPr>
          <w:sz w:val="28"/>
          <w:szCs w:val="28"/>
        </w:rPr>
      </w:pPr>
      <w:r w:rsidRPr="00277616">
        <w:rPr>
          <w:sz w:val="28"/>
          <w:szCs w:val="28"/>
        </w:rPr>
        <w:t>Другим родом важных преступлений были преступления против полиса - т.е. антиобщественные, или антигосударственные. В этом ряду были внесение изначально противоречащих законам предложений в народное собрание или булэ, уклонение от уплаты воинского налога или отправления натуральных повинностей, нарушение воинского долга (уклонение от несения военной службы, трусость, дезертирство, бегство с поля боя), подкуп должностных лиц или даже всего суда. Особенно тяжкими нарушениями долга гражданина и магистрата расценивались воровство общественной казны или «бесчестное управление государственными делами», в том числе неисполнение обязанностей по регулированию рынка, цен и т.п. За эти тяжкие преступления нормальным считалось применение смертной казни; наиболее типичным наказанием за антиобщественные деяния было изгнание.</w:t>
      </w:r>
    </w:p>
    <w:p w:rsidR="00D14802" w:rsidRPr="00277616" w:rsidRDefault="00D14802" w:rsidP="00277616">
      <w:pPr>
        <w:spacing w:line="360" w:lineRule="auto"/>
        <w:ind w:firstLine="709"/>
        <w:jc w:val="both"/>
        <w:rPr>
          <w:sz w:val="28"/>
          <w:szCs w:val="28"/>
        </w:rPr>
      </w:pPr>
      <w:r w:rsidRPr="00277616">
        <w:rPr>
          <w:sz w:val="28"/>
          <w:szCs w:val="28"/>
        </w:rPr>
        <w:t>Стремление всемерно охранить родовой и общественный уклад вывело на важное место преступления против семьи и брака. Наиболее общим здесь могло быть обвинение в несоблюдении брачных законов (брак афинян с чужестранкой или чужестранцем, в том числе путем фальсификаций). Прелюбодеяние или даже сокрытие такового также считались преступлением. Следовало соблюдать почтение к родителям: материальные нарушения этого (избиение отца, отказ от предоставления родителям средств к существованию) могли стать поводом к обвинению. За преступления против семьи и брака не применялась только смертная казнь, а наиболее типичными были наказания атимией, конфискацией всего или части имущества.</w:t>
      </w:r>
    </w:p>
    <w:p w:rsidR="00D14802" w:rsidRPr="00277616" w:rsidRDefault="00D14802" w:rsidP="00277616">
      <w:pPr>
        <w:spacing w:line="360" w:lineRule="auto"/>
        <w:ind w:firstLine="709"/>
        <w:jc w:val="both"/>
        <w:rPr>
          <w:sz w:val="28"/>
          <w:szCs w:val="28"/>
        </w:rPr>
      </w:pPr>
      <w:r w:rsidRPr="00277616">
        <w:rPr>
          <w:sz w:val="28"/>
          <w:szCs w:val="28"/>
        </w:rPr>
        <w:t>Едва ли не самым законодательно разработанным преступлением было убийство. Правила его оценки и наказания восходили еще к установлениям Драконта. Самым показательным моментом было четкое разграничение убийства умышленного и неумышленного; отдельно оценивалось случайное убийство (в драке и т.п.). Умышленное убийство подлежало суду только ареопага, неясные случаи расследовала гелиэйя. Неумышленное убийство могло быть прощено вследствие примирения с родственниками. За умышленное убийство разрешалось отомстить убийце, либо он отправлялся в изгнание. Не подлежали ответственности убийства случайные или признанные закономерными: во время гимнастических состязаний, или во время сражения, или в порядке самозащиты.</w:t>
      </w:r>
    </w:p>
    <w:p w:rsidR="00D14802" w:rsidRPr="00277616" w:rsidRDefault="00D14802" w:rsidP="00277616">
      <w:pPr>
        <w:spacing w:line="360" w:lineRule="auto"/>
        <w:ind w:firstLine="709"/>
        <w:jc w:val="both"/>
        <w:rPr>
          <w:sz w:val="28"/>
          <w:szCs w:val="28"/>
        </w:rPr>
      </w:pPr>
      <w:r w:rsidRPr="00277616">
        <w:rPr>
          <w:sz w:val="28"/>
          <w:szCs w:val="28"/>
        </w:rPr>
        <w:t>Сходный характер имела ответственность за причинение тяжких телесных повреждений. Нанесение ран в важную часть тела каралось изгнанием, а в случае неузаконенного возвращения — смертью, т.е. практически не отличалось от оценки убийства. Равным образом причинение увечий неумышленно (в драке, в раздражении, из-за любовницы и т.д.) существенно смягчало ответственность. К ряду смягчающих обстоятельств отнесено было и опьянение. Прочие насильственные действия (безразлично, в отношении ли мужчины, женщины, ребенка или раба) наказывались денежными штрафами. Равно же причинение насилия в ответ на насилие освобождало от ответственности.</w:t>
      </w:r>
    </w:p>
    <w:p w:rsidR="00D14802" w:rsidRPr="00277616" w:rsidRDefault="00D14802" w:rsidP="00277616">
      <w:pPr>
        <w:spacing w:line="360" w:lineRule="auto"/>
        <w:ind w:firstLine="709"/>
        <w:jc w:val="both"/>
        <w:rPr>
          <w:sz w:val="28"/>
          <w:szCs w:val="28"/>
        </w:rPr>
      </w:pPr>
      <w:r w:rsidRPr="00277616">
        <w:rPr>
          <w:sz w:val="28"/>
          <w:szCs w:val="28"/>
        </w:rPr>
        <w:t>Детализированное законодательство о краже приписывалось Солону. Кража священных предметов или из священных мест квалифицировалась особо и каралась смертью. Мелкая кража (менее 50 драхм в течение одного дня — т.е. могло быть и несколько уж очень мелких) общегородскому суду не подлежала и, видимо, разбиралась третейскими судами или на уровне демов. За ночную кражу закон разрешал убить вора либо покарать также смертью. Одинаковому наказанию с ворами могли подвергнуться и те, кто знал о воровстве у частных лиц, но не донес об этом.</w:t>
      </w:r>
    </w:p>
    <w:p w:rsidR="00D14802" w:rsidRPr="00277616" w:rsidRDefault="00D14802" w:rsidP="00277616">
      <w:pPr>
        <w:spacing w:line="360" w:lineRule="auto"/>
        <w:ind w:firstLine="709"/>
        <w:jc w:val="both"/>
        <w:rPr>
          <w:sz w:val="28"/>
          <w:szCs w:val="28"/>
        </w:rPr>
      </w:pPr>
      <w:r w:rsidRPr="00277616">
        <w:rPr>
          <w:sz w:val="28"/>
          <w:szCs w:val="28"/>
        </w:rPr>
        <w:t>Оценка содеянного и, соответственно, назначение наказаний зависели в наибольшей степени от выявленного отношения преступника к своему деянию. Если преступник сознавался, раскаивался, если преступление не было слишком злонамеренным, то позиция судей, считалось, должна быть смягчена. Упорствующих преступников ждали и более тяжкие наказания даже по одному и тому же виду преступления. В целом афинское право знало наказания в виде смертной казни (как правило, выпить яд или подвергнуться побитию камнями), изгнания из полиса, лишения гражданских прав, заключения в тюрьму, конфискации имущества и штрафов. Рабов полагалось карать «на теле», т.е. либо тюрьмой, либо бичеванием. Наказание, по общему подходу, должно преследовать цели не столько возмездия за уже свершенное, сколько предотвращения будущих преступлений, и потому наибольшее внимание предполагалось уделять личности преступника. Поэтому и здесь — как и во многих иных правовых сферах — четкость закона (во многом отсутствовавшая реально) отступала перед морально-правовой оценкой.</w:t>
      </w:r>
    </w:p>
    <w:p w:rsidR="00D14802" w:rsidRPr="00277616" w:rsidRDefault="00D14802" w:rsidP="00277616">
      <w:pPr>
        <w:spacing w:line="360" w:lineRule="auto"/>
        <w:ind w:firstLine="709"/>
        <w:jc w:val="both"/>
        <w:rPr>
          <w:sz w:val="28"/>
          <w:szCs w:val="28"/>
        </w:rPr>
      </w:pPr>
      <w:r w:rsidRPr="00277616">
        <w:rPr>
          <w:sz w:val="28"/>
          <w:szCs w:val="28"/>
        </w:rPr>
        <w:t>Закон и право</w:t>
      </w:r>
    </w:p>
    <w:p w:rsidR="00D14802" w:rsidRPr="00277616" w:rsidRDefault="00D14802" w:rsidP="00277616">
      <w:pPr>
        <w:spacing w:line="360" w:lineRule="auto"/>
        <w:ind w:firstLine="709"/>
        <w:jc w:val="both"/>
        <w:rPr>
          <w:sz w:val="28"/>
          <w:szCs w:val="28"/>
        </w:rPr>
      </w:pPr>
      <w:r w:rsidRPr="00277616">
        <w:rPr>
          <w:sz w:val="28"/>
          <w:szCs w:val="28"/>
        </w:rPr>
        <w:t>Особенности содержания афинских законов, их сосредоточенность на своего рода общинно-полисных ценностях имели своим основанием особое, неполитическое общее понимание закона и права. Закон служит не государственной власти, а выражает нравственно-обязательный порядок — в этом его содержание, в этом и предназначение.</w:t>
      </w:r>
      <w:r w:rsidR="00277616">
        <w:rPr>
          <w:sz w:val="28"/>
          <w:szCs w:val="28"/>
        </w:rPr>
        <w:t xml:space="preserve"> </w:t>
      </w:r>
    </w:p>
    <w:p w:rsidR="00D14802" w:rsidRPr="00277616" w:rsidRDefault="00D14802" w:rsidP="00277616">
      <w:pPr>
        <w:spacing w:line="360" w:lineRule="auto"/>
        <w:ind w:firstLine="709"/>
        <w:jc w:val="both"/>
        <w:rPr>
          <w:sz w:val="28"/>
          <w:szCs w:val="28"/>
        </w:rPr>
      </w:pPr>
      <w:r w:rsidRPr="00277616">
        <w:rPr>
          <w:sz w:val="28"/>
          <w:szCs w:val="28"/>
        </w:rPr>
        <w:t>Право могло быть двух родов, согласно общегреческому представлению. Как широкое понятие — Themis — это воплощение воли богов; оно именно присутствует в природе, пронизывает собою угодный богам общественный порядок. Такому понятию должны соответствовать между собою отношения между народами, между разными слоями населения в полисе, отношения между властвующими и подвластными, отношения в роде и семье. Как более конкретное понятие — Dike — это и собственно юридическая норма, и вместе с тем моральное предписание о добродетели. Чисто юридического представления о законах, о праве в Древней Элладе не существовало: право и законы одновременно обозначали и справедливость с точки зрения религиозной и полисной морали.</w:t>
      </w:r>
    </w:p>
    <w:p w:rsidR="00D14802" w:rsidRPr="00277616" w:rsidRDefault="00D14802" w:rsidP="00277616">
      <w:pPr>
        <w:spacing w:line="360" w:lineRule="auto"/>
        <w:ind w:firstLine="709"/>
        <w:jc w:val="both"/>
        <w:rPr>
          <w:sz w:val="28"/>
          <w:szCs w:val="28"/>
        </w:rPr>
      </w:pPr>
      <w:r w:rsidRPr="00277616">
        <w:rPr>
          <w:sz w:val="28"/>
          <w:szCs w:val="28"/>
        </w:rPr>
        <w:t>Юридическое предписание, закон — только приложение требований всемирного порядка. Выражены эти предписания могут быть в нескольких видах. Первый — ретра — взаимное обещание, например, законодателя и народа, двух родов по отношению друг к другу, двух народов; этот закон имеет фундаментальное значение и не может быть ни отменен, ни переменен. Второй — themos — глобальное правило, установление какого-то определенного свойства (о браке, о государстве, о значении какого-то лица); такой смысл имели большинство конкретных предписаний, установленных Драконтом или Солоном. Третий — псефисма — индивидуальное решение, клятва, законодательный акт, принятый органами полисного народовластия. Главная задача этого вида — регламентация деятельности магистратов, чтобы они не нарушали прав граждан. Однако преклонения перед законами, безусловного предпочтения их другим формам права в греческом правосознании не было: закон — только один из путей к наилучшему порядку и не всегда самый совершенный</w:t>
      </w:r>
      <w:r w:rsidR="00692939" w:rsidRPr="00277616">
        <w:rPr>
          <w:sz w:val="28"/>
          <w:szCs w:val="28"/>
        </w:rPr>
        <w:t xml:space="preserve">. </w:t>
      </w:r>
    </w:p>
    <w:p w:rsidR="00277616" w:rsidRDefault="00277616" w:rsidP="00277616">
      <w:pPr>
        <w:spacing w:line="360" w:lineRule="auto"/>
        <w:ind w:firstLine="709"/>
        <w:jc w:val="both"/>
        <w:rPr>
          <w:sz w:val="28"/>
          <w:szCs w:val="28"/>
        </w:rPr>
        <w:sectPr w:rsidR="00277616" w:rsidSect="00277616">
          <w:pgSz w:w="11909" w:h="16834"/>
          <w:pgMar w:top="1134" w:right="850" w:bottom="1134" w:left="1701" w:header="709" w:footer="709" w:gutter="0"/>
          <w:cols w:space="720"/>
          <w:titlePg/>
          <w:docGrid w:linePitch="381"/>
        </w:sectPr>
      </w:pPr>
    </w:p>
    <w:p w:rsidR="002059C1" w:rsidRPr="00277616" w:rsidRDefault="002059C1" w:rsidP="00277616">
      <w:pPr>
        <w:spacing w:line="360" w:lineRule="auto"/>
        <w:ind w:firstLine="709"/>
        <w:jc w:val="center"/>
        <w:rPr>
          <w:b/>
          <w:bCs/>
          <w:sz w:val="28"/>
          <w:szCs w:val="28"/>
        </w:rPr>
      </w:pPr>
      <w:r w:rsidRPr="00277616">
        <w:rPr>
          <w:b/>
          <w:bCs/>
          <w:sz w:val="28"/>
          <w:szCs w:val="28"/>
        </w:rPr>
        <w:t>Заключение</w:t>
      </w:r>
    </w:p>
    <w:p w:rsidR="00692939" w:rsidRPr="00277616" w:rsidRDefault="00692939" w:rsidP="00277616">
      <w:pPr>
        <w:spacing w:line="360" w:lineRule="auto"/>
        <w:ind w:firstLine="709"/>
        <w:jc w:val="both"/>
        <w:rPr>
          <w:sz w:val="28"/>
          <w:szCs w:val="28"/>
        </w:rPr>
      </w:pPr>
    </w:p>
    <w:p w:rsidR="00A31C25" w:rsidRPr="00277616" w:rsidRDefault="00A31C25" w:rsidP="00277616">
      <w:pPr>
        <w:spacing w:line="360" w:lineRule="auto"/>
        <w:ind w:firstLine="709"/>
        <w:jc w:val="both"/>
        <w:rPr>
          <w:sz w:val="28"/>
          <w:szCs w:val="28"/>
        </w:rPr>
      </w:pPr>
      <w:r w:rsidRPr="00277616">
        <w:rPr>
          <w:sz w:val="28"/>
          <w:szCs w:val="28"/>
        </w:rPr>
        <w:t>Первые на территории Европы политические общества сложились в странах Средиземноморья во II-I тыс. до н.э. Они, в первую очередь цивилизации Древней Греции и Древнего Рима, положили начало всей государственной и правовой истории Европы, передав традиции своей политической и правовой куль туры другим народам и временам, выросшим на почве особого античного мира.</w:t>
      </w:r>
    </w:p>
    <w:p w:rsidR="00A31C25" w:rsidRPr="00277616" w:rsidRDefault="00A31C25" w:rsidP="00277616">
      <w:pPr>
        <w:spacing w:line="360" w:lineRule="auto"/>
        <w:ind w:firstLine="709"/>
        <w:jc w:val="both"/>
        <w:rPr>
          <w:sz w:val="28"/>
          <w:szCs w:val="28"/>
        </w:rPr>
      </w:pPr>
      <w:r w:rsidRPr="00277616">
        <w:rPr>
          <w:sz w:val="28"/>
          <w:szCs w:val="28"/>
        </w:rPr>
        <w:t xml:space="preserve">Античное общество и античная государственность представляли новый, сравнительно с Древним Востоком, этап общей человеческой истории. Их новизна была связана с глубокими особенностями общественно-юридического быта и всего социально-культурного уклада европейских народов. Античное общество, по крайней мере в период своего расцвета, было обществом выраженной индивидуальной собственности и рабовладельческого уклада хозяйства. </w:t>
      </w:r>
    </w:p>
    <w:p w:rsidR="00A31C25" w:rsidRPr="00277616" w:rsidRDefault="00A31C25" w:rsidP="00277616">
      <w:pPr>
        <w:spacing w:line="360" w:lineRule="auto"/>
        <w:ind w:firstLine="709"/>
        <w:jc w:val="both"/>
        <w:rPr>
          <w:sz w:val="28"/>
          <w:szCs w:val="28"/>
        </w:rPr>
      </w:pPr>
      <w:r w:rsidRPr="00277616">
        <w:rPr>
          <w:sz w:val="28"/>
          <w:szCs w:val="28"/>
        </w:rPr>
        <w:t>Античное общество и античные цивилизации сложились на берегах Средиземного моря, которое в первые века особенно стимулировало экономические усилия народов, их связи с другими землями. Подобно тому как древневосточные общества были цивилизациями великих рек, античный мир был морской цивилизацией, с раннего времени связанной военно-торговыми отношениями. Значительно более развитыми здесь были денежное хозяйство и финансовые связи. Большую роль в созидании государственности античного мира сыграли финансовые системы и военная политика.</w:t>
      </w:r>
    </w:p>
    <w:p w:rsidR="00A31C25" w:rsidRPr="00277616" w:rsidRDefault="00A31C25" w:rsidP="00277616">
      <w:pPr>
        <w:spacing w:line="360" w:lineRule="auto"/>
        <w:ind w:firstLine="709"/>
        <w:jc w:val="both"/>
        <w:rPr>
          <w:sz w:val="28"/>
          <w:szCs w:val="28"/>
        </w:rPr>
      </w:pPr>
      <w:r w:rsidRPr="00277616">
        <w:rPr>
          <w:sz w:val="28"/>
          <w:szCs w:val="28"/>
        </w:rPr>
        <w:t>Античные государства почти с самого начала своего образования стали стремиться выйти за пределы первоначальных областей обитания основавших их народов. Развитие государственных форм, здесь проходило на фоне колонизации — поначалу военно-торговой, затем чисто завоевательной — других областей Европы, Африки, Малой Азии. Имперская политика составляла существенный фактор деятельности властей. В результате крупнейшие античные государства развились в значительные империи — в период своего исторического заката поистине мирового масштаба (империя Александра Македонского, Римская империя). Здесь были впервые в мировой истории выработаны административные и правовые формы взаимоотношения метрополии и колоний, принципы управления территориями в масштабе континентов.</w:t>
      </w:r>
    </w:p>
    <w:p w:rsidR="00A31C25" w:rsidRPr="00277616" w:rsidRDefault="00A31C25" w:rsidP="00277616">
      <w:pPr>
        <w:spacing w:line="360" w:lineRule="auto"/>
        <w:ind w:firstLine="709"/>
        <w:jc w:val="both"/>
        <w:rPr>
          <w:sz w:val="28"/>
          <w:szCs w:val="28"/>
        </w:rPr>
      </w:pPr>
      <w:r w:rsidRPr="00277616">
        <w:rPr>
          <w:sz w:val="28"/>
          <w:szCs w:val="28"/>
        </w:rPr>
        <w:t>Благодаря особенностям социальных отношений своего времени античное государство составило особый тип государственности, более высокий, чем древневосточное. Это государство в главном было построено на принципах народовластия и гражданской свободы, соединенных с особым общинно-полисным политическим строем. Оставаясь государственностью избранных, античный полис предоставил истории пример более высокой степени вовлеченности граждан в политическую и правовую систему, чем это было на Древнем Востоке.</w:t>
      </w:r>
    </w:p>
    <w:p w:rsidR="00A31C25" w:rsidRPr="00277616" w:rsidRDefault="00A31C25" w:rsidP="00277616">
      <w:pPr>
        <w:spacing w:line="360" w:lineRule="auto"/>
        <w:ind w:firstLine="709"/>
        <w:jc w:val="both"/>
        <w:rPr>
          <w:sz w:val="28"/>
          <w:szCs w:val="28"/>
        </w:rPr>
      </w:pPr>
      <w:r w:rsidRPr="00277616">
        <w:rPr>
          <w:sz w:val="28"/>
          <w:szCs w:val="28"/>
        </w:rPr>
        <w:t>В своем становлении и развитии античная государственность прошла некоторые исторические этапы. Формирование государства происходило в форме примитивных монархий или олигархически-родового строя, в котором плановые отношения объединялись с преимуществами крупной земельной собственности. Расцвет античной государственности принес с собой народовластие в форме демократической республики или особой монархии. Венцом исторического движения античной государственности стало оформление особой полувоенной бюрократической монархии, которая станет образцом политических форм большинства европейских и азиатских народов в последующей истории.</w:t>
      </w:r>
    </w:p>
    <w:p w:rsidR="00A31C25" w:rsidRPr="00277616" w:rsidRDefault="00A31C25" w:rsidP="00277616">
      <w:pPr>
        <w:spacing w:line="360" w:lineRule="auto"/>
        <w:ind w:firstLine="709"/>
        <w:jc w:val="both"/>
        <w:rPr>
          <w:sz w:val="28"/>
          <w:szCs w:val="28"/>
        </w:rPr>
      </w:pPr>
      <w:r w:rsidRPr="00277616">
        <w:rPr>
          <w:sz w:val="28"/>
          <w:szCs w:val="28"/>
        </w:rPr>
        <w:t>В античную эпоху условный центр мировой истории переместился в Европу. Она стала в экономическом, социальном и культурном отношении более развитой, чем остальной мир. Здесь стали вырабатываться политические и юридические формы, определяющие мировое развитие, в том числе и путем прямого культурного и политического влияния. Особая роль принадлежит здесь системе римского права. Оно стало основой для последующего становления и развития большинства систем мирового правового уклада, оказало воздействие на формирование первых правовых принципов международных взаимоотношений, вообще всего современного юридического мышления.</w:t>
      </w:r>
    </w:p>
    <w:p w:rsidR="00277616" w:rsidRDefault="00277616" w:rsidP="00277616">
      <w:pPr>
        <w:spacing w:line="360" w:lineRule="auto"/>
        <w:ind w:firstLine="709"/>
        <w:jc w:val="both"/>
        <w:rPr>
          <w:sz w:val="28"/>
          <w:szCs w:val="28"/>
        </w:rPr>
        <w:sectPr w:rsidR="00277616" w:rsidSect="00277616">
          <w:pgSz w:w="11909" w:h="16834"/>
          <w:pgMar w:top="1134" w:right="850" w:bottom="1134" w:left="1701" w:header="709" w:footer="709" w:gutter="0"/>
          <w:cols w:space="720"/>
          <w:titlePg/>
          <w:docGrid w:linePitch="381"/>
        </w:sectPr>
      </w:pPr>
    </w:p>
    <w:p w:rsidR="002059C1" w:rsidRPr="00277616" w:rsidRDefault="002059C1" w:rsidP="00277616">
      <w:pPr>
        <w:shd w:val="clear" w:color="auto" w:fill="FFFFFF"/>
        <w:spacing w:line="360" w:lineRule="auto"/>
        <w:ind w:firstLine="709"/>
        <w:jc w:val="center"/>
        <w:rPr>
          <w:b/>
          <w:bCs/>
          <w:color w:val="000000"/>
          <w:sz w:val="28"/>
          <w:szCs w:val="28"/>
        </w:rPr>
      </w:pPr>
      <w:r w:rsidRPr="00277616">
        <w:rPr>
          <w:b/>
          <w:bCs/>
          <w:color w:val="000000"/>
          <w:sz w:val="28"/>
          <w:szCs w:val="28"/>
        </w:rPr>
        <w:t>Список использованной литературы</w:t>
      </w:r>
    </w:p>
    <w:p w:rsidR="002059C1" w:rsidRPr="00277616" w:rsidRDefault="002059C1" w:rsidP="00277616">
      <w:pPr>
        <w:shd w:val="clear" w:color="auto" w:fill="FFFFFF"/>
        <w:spacing w:line="360" w:lineRule="auto"/>
        <w:ind w:firstLine="709"/>
        <w:jc w:val="center"/>
        <w:rPr>
          <w:color w:val="000000"/>
          <w:sz w:val="28"/>
          <w:szCs w:val="28"/>
        </w:rPr>
      </w:pPr>
    </w:p>
    <w:p w:rsidR="00C65599" w:rsidRPr="00277616" w:rsidRDefault="00C65599" w:rsidP="00277616">
      <w:pPr>
        <w:numPr>
          <w:ilvl w:val="0"/>
          <w:numId w:val="7"/>
        </w:numPr>
        <w:tabs>
          <w:tab w:val="left" w:pos="426"/>
          <w:tab w:val="left" w:pos="720"/>
        </w:tabs>
        <w:spacing w:line="360" w:lineRule="auto"/>
        <w:ind w:left="0" w:firstLine="0"/>
        <w:jc w:val="both"/>
        <w:rPr>
          <w:sz w:val="28"/>
          <w:szCs w:val="28"/>
        </w:rPr>
      </w:pPr>
      <w:r w:rsidRPr="00277616">
        <w:rPr>
          <w:sz w:val="28"/>
          <w:szCs w:val="28"/>
        </w:rPr>
        <w:sym w:font="Symbol" w:char="F02A"/>
      </w:r>
      <w:r w:rsidRPr="00277616">
        <w:rPr>
          <w:sz w:val="28"/>
          <w:szCs w:val="28"/>
        </w:rPr>
        <w:t>Всеобщая история государства и права. / Под ред. К.И. Батыр. – М., 1995</w:t>
      </w:r>
    </w:p>
    <w:p w:rsidR="00C65599" w:rsidRPr="00277616" w:rsidRDefault="00C65599" w:rsidP="00277616">
      <w:pPr>
        <w:pStyle w:val="a6"/>
        <w:numPr>
          <w:ilvl w:val="0"/>
          <w:numId w:val="7"/>
        </w:numPr>
        <w:tabs>
          <w:tab w:val="left" w:pos="426"/>
          <w:tab w:val="left" w:pos="720"/>
        </w:tabs>
        <w:ind w:left="0" w:firstLine="0"/>
      </w:pPr>
      <w:r w:rsidRPr="00277616">
        <w:sym w:font="Symbol" w:char="F02A"/>
      </w:r>
      <w:r w:rsidRPr="00277616">
        <w:t>Графский В.Г. Всеобщая история права и государства. – М., 2000.</w:t>
      </w:r>
    </w:p>
    <w:p w:rsidR="00C65599" w:rsidRPr="00277616" w:rsidRDefault="00C65599" w:rsidP="00277616">
      <w:pPr>
        <w:pStyle w:val="a6"/>
        <w:numPr>
          <w:ilvl w:val="0"/>
          <w:numId w:val="7"/>
        </w:numPr>
        <w:tabs>
          <w:tab w:val="left" w:pos="426"/>
          <w:tab w:val="left" w:pos="720"/>
        </w:tabs>
        <w:ind w:left="0" w:firstLine="0"/>
      </w:pPr>
      <w:r w:rsidRPr="00277616">
        <w:sym w:font="Symbol" w:char="F02A"/>
      </w:r>
      <w:r w:rsidRPr="00277616">
        <w:t>Жидков О.А., Крашенинникова Н.А. История государства и права зарубежных стран. Т.1, Т. 2. – М., 2001.</w:t>
      </w:r>
    </w:p>
    <w:p w:rsidR="00C65599" w:rsidRPr="00277616" w:rsidRDefault="00C65599" w:rsidP="00277616">
      <w:pPr>
        <w:pStyle w:val="a6"/>
        <w:numPr>
          <w:ilvl w:val="0"/>
          <w:numId w:val="7"/>
        </w:numPr>
        <w:tabs>
          <w:tab w:val="left" w:pos="180"/>
          <w:tab w:val="left" w:pos="426"/>
          <w:tab w:val="left" w:pos="720"/>
        </w:tabs>
        <w:ind w:left="0" w:firstLine="0"/>
      </w:pPr>
      <w:r w:rsidRPr="00277616">
        <w:t>*История государства и права зарубежных стран: курс лекций / Н.И. Ильинский. – М., 2003.</w:t>
      </w:r>
    </w:p>
    <w:p w:rsidR="00C65599" w:rsidRPr="00277616" w:rsidRDefault="00C65599" w:rsidP="00277616">
      <w:pPr>
        <w:pStyle w:val="a6"/>
        <w:numPr>
          <w:ilvl w:val="0"/>
          <w:numId w:val="7"/>
        </w:numPr>
        <w:tabs>
          <w:tab w:val="left" w:pos="180"/>
          <w:tab w:val="left" w:pos="360"/>
          <w:tab w:val="left" w:pos="426"/>
          <w:tab w:val="left" w:pos="720"/>
        </w:tabs>
        <w:ind w:left="0" w:firstLine="0"/>
      </w:pPr>
      <w:r w:rsidRPr="00277616">
        <w:t>История государства и права зарубежных стран: учебное пособие / С.А. Шатилова. – М., 2004.</w:t>
      </w:r>
    </w:p>
    <w:p w:rsidR="00C65599" w:rsidRPr="00277616" w:rsidRDefault="00C65599" w:rsidP="00277616">
      <w:pPr>
        <w:pStyle w:val="a0"/>
        <w:numPr>
          <w:ilvl w:val="0"/>
          <w:numId w:val="7"/>
        </w:numPr>
        <w:tabs>
          <w:tab w:val="left" w:pos="426"/>
          <w:tab w:val="left" w:pos="720"/>
        </w:tabs>
        <w:spacing w:after="0" w:line="360" w:lineRule="auto"/>
        <w:ind w:left="0" w:firstLine="0"/>
        <w:jc w:val="both"/>
      </w:pPr>
      <w:r w:rsidRPr="00277616">
        <w:sym w:font="Symbol" w:char="F02A"/>
      </w:r>
      <w:r w:rsidRPr="00277616">
        <w:t>История государства и права зарубежных стран: учебник для вузов / А.И. Косарев. – М., 2002.</w:t>
      </w:r>
    </w:p>
    <w:p w:rsidR="00C65599" w:rsidRPr="00277616" w:rsidRDefault="00C65599" w:rsidP="00277616">
      <w:pPr>
        <w:pStyle w:val="a0"/>
        <w:numPr>
          <w:ilvl w:val="0"/>
          <w:numId w:val="7"/>
        </w:numPr>
        <w:tabs>
          <w:tab w:val="left" w:pos="426"/>
          <w:tab w:val="left" w:pos="720"/>
        </w:tabs>
        <w:spacing w:after="0" w:line="360" w:lineRule="auto"/>
        <w:ind w:left="0" w:firstLine="0"/>
        <w:jc w:val="both"/>
      </w:pPr>
      <w:r w:rsidRPr="00277616">
        <w:sym w:font="Symbol" w:char="F02A"/>
      </w:r>
      <w:r w:rsidRPr="00277616">
        <w:t>История государства и права зарубежных стран: учебное наглядное пособие под общей ред. В.П. Сальникова. – М., 2004.</w:t>
      </w:r>
    </w:p>
    <w:p w:rsidR="00277616" w:rsidRDefault="00C65599" w:rsidP="00277616">
      <w:pPr>
        <w:numPr>
          <w:ilvl w:val="0"/>
          <w:numId w:val="7"/>
        </w:numPr>
        <w:tabs>
          <w:tab w:val="left" w:pos="426"/>
          <w:tab w:val="left" w:pos="720"/>
        </w:tabs>
        <w:spacing w:line="360" w:lineRule="auto"/>
        <w:ind w:left="0" w:firstLine="0"/>
        <w:jc w:val="both"/>
        <w:rPr>
          <w:sz w:val="28"/>
          <w:szCs w:val="28"/>
        </w:rPr>
      </w:pPr>
      <w:r w:rsidRPr="00277616">
        <w:rPr>
          <w:sz w:val="28"/>
          <w:szCs w:val="28"/>
        </w:rPr>
        <w:sym w:font="Symbol" w:char="F02A"/>
      </w:r>
      <w:r w:rsidRPr="00277616">
        <w:rPr>
          <w:sz w:val="28"/>
          <w:szCs w:val="28"/>
        </w:rPr>
        <w:t>Омельченко О.А. Всеобщая история государства и права. Учебник в 2 т. Т.1. – М., 2005</w:t>
      </w:r>
    </w:p>
    <w:p w:rsidR="00277616" w:rsidRPr="00277616" w:rsidRDefault="00277616" w:rsidP="00277616">
      <w:pPr>
        <w:pStyle w:val="a6"/>
        <w:ind w:firstLine="709"/>
        <w:jc w:val="center"/>
        <w:rPr>
          <w:b/>
          <w:bCs/>
        </w:rPr>
      </w:pPr>
      <w:r>
        <w:br w:type="page"/>
      </w:r>
      <w:r w:rsidRPr="00277616">
        <w:rPr>
          <w:b/>
          <w:bCs/>
        </w:rPr>
        <w:t xml:space="preserve">Литература: </w:t>
      </w:r>
    </w:p>
    <w:p w:rsidR="00277616" w:rsidRDefault="00277616" w:rsidP="00277616">
      <w:pPr>
        <w:pStyle w:val="21"/>
        <w:spacing w:after="0" w:line="360" w:lineRule="auto"/>
        <w:ind w:left="0" w:firstLine="709"/>
        <w:jc w:val="center"/>
        <w:rPr>
          <w:sz w:val="28"/>
          <w:szCs w:val="28"/>
          <w:lang w:val="en-US"/>
        </w:rPr>
      </w:pPr>
    </w:p>
    <w:p w:rsidR="00277616" w:rsidRPr="00277616" w:rsidRDefault="00277616" w:rsidP="00277616">
      <w:pPr>
        <w:pStyle w:val="21"/>
        <w:spacing w:after="0" w:line="360" w:lineRule="auto"/>
        <w:ind w:left="0" w:firstLine="709"/>
        <w:jc w:val="center"/>
        <w:rPr>
          <w:sz w:val="28"/>
          <w:szCs w:val="28"/>
        </w:rPr>
      </w:pPr>
      <w:r w:rsidRPr="00277616">
        <w:rPr>
          <w:sz w:val="28"/>
          <w:szCs w:val="28"/>
        </w:rPr>
        <w:t xml:space="preserve">Основная </w:t>
      </w:r>
    </w:p>
    <w:p w:rsidR="00277616" w:rsidRPr="00277616" w:rsidRDefault="00277616" w:rsidP="00277616">
      <w:pPr>
        <w:numPr>
          <w:ilvl w:val="0"/>
          <w:numId w:val="1"/>
        </w:numPr>
        <w:tabs>
          <w:tab w:val="clear" w:pos="0"/>
          <w:tab w:val="num" w:pos="426"/>
          <w:tab w:val="left" w:pos="720"/>
        </w:tabs>
        <w:spacing w:line="360" w:lineRule="auto"/>
        <w:ind w:left="0"/>
        <w:jc w:val="both"/>
        <w:rPr>
          <w:sz w:val="28"/>
          <w:szCs w:val="28"/>
        </w:rPr>
      </w:pPr>
      <w:r w:rsidRPr="00277616">
        <w:rPr>
          <w:sz w:val="28"/>
          <w:szCs w:val="28"/>
        </w:rPr>
        <w:sym w:font="Symbol" w:char="F02A"/>
      </w:r>
      <w:r w:rsidRPr="00277616">
        <w:rPr>
          <w:sz w:val="28"/>
          <w:szCs w:val="28"/>
        </w:rPr>
        <w:t>Всеобщая история государства и права. / Под ред. К.И. Батыр. – М., 1995</w:t>
      </w:r>
    </w:p>
    <w:p w:rsidR="00277616" w:rsidRPr="00277616" w:rsidRDefault="00277616" w:rsidP="00277616">
      <w:pPr>
        <w:pStyle w:val="a6"/>
        <w:numPr>
          <w:ilvl w:val="0"/>
          <w:numId w:val="1"/>
        </w:numPr>
        <w:tabs>
          <w:tab w:val="clear" w:pos="0"/>
          <w:tab w:val="num" w:pos="426"/>
          <w:tab w:val="left" w:pos="720"/>
        </w:tabs>
        <w:ind w:left="0" w:firstLine="0"/>
      </w:pPr>
      <w:r w:rsidRPr="00277616">
        <w:sym w:font="Symbol" w:char="F02A"/>
      </w:r>
      <w:r w:rsidRPr="00277616">
        <w:t>Графский В.Г. Всеобщая история права и государства. – М., 2000.</w:t>
      </w:r>
    </w:p>
    <w:p w:rsidR="00277616" w:rsidRPr="00277616" w:rsidRDefault="00277616" w:rsidP="00277616">
      <w:pPr>
        <w:pStyle w:val="a6"/>
        <w:numPr>
          <w:ilvl w:val="0"/>
          <w:numId w:val="1"/>
        </w:numPr>
        <w:tabs>
          <w:tab w:val="clear" w:pos="0"/>
          <w:tab w:val="num" w:pos="426"/>
          <w:tab w:val="left" w:pos="720"/>
        </w:tabs>
        <w:ind w:left="0" w:firstLine="0"/>
      </w:pPr>
      <w:r w:rsidRPr="00277616">
        <w:sym w:font="Symbol" w:char="F02A"/>
      </w:r>
      <w:r w:rsidRPr="00277616">
        <w:t>Жидков О.А., Крашенинникова Н.А. История государства и права зарубежных стран. Т.1, Т. 2. – М., 2001.</w:t>
      </w:r>
    </w:p>
    <w:p w:rsidR="00277616" w:rsidRPr="00277616" w:rsidRDefault="00277616" w:rsidP="00277616">
      <w:pPr>
        <w:pStyle w:val="a6"/>
        <w:numPr>
          <w:ilvl w:val="0"/>
          <w:numId w:val="1"/>
        </w:numPr>
        <w:tabs>
          <w:tab w:val="clear" w:pos="0"/>
          <w:tab w:val="left" w:pos="180"/>
          <w:tab w:val="num" w:pos="426"/>
          <w:tab w:val="left" w:pos="720"/>
        </w:tabs>
        <w:ind w:left="0" w:firstLine="0"/>
      </w:pPr>
      <w:r w:rsidRPr="00277616">
        <w:t>*История государства и права зарубежных стран: курс лекций / Н.И. Ильинский. – М., 2003.</w:t>
      </w:r>
    </w:p>
    <w:p w:rsidR="00277616" w:rsidRPr="00277616" w:rsidRDefault="00277616" w:rsidP="00277616">
      <w:pPr>
        <w:pStyle w:val="a6"/>
        <w:numPr>
          <w:ilvl w:val="0"/>
          <w:numId w:val="1"/>
        </w:numPr>
        <w:tabs>
          <w:tab w:val="clear" w:pos="0"/>
          <w:tab w:val="left" w:pos="180"/>
          <w:tab w:val="left" w:pos="360"/>
          <w:tab w:val="num" w:pos="426"/>
          <w:tab w:val="left" w:pos="720"/>
        </w:tabs>
        <w:ind w:left="0" w:firstLine="0"/>
      </w:pPr>
      <w:r w:rsidRPr="00277616">
        <w:t>* История государства и права зарубежных стран: учебное пособие / С.А. Шатилова. – М., 2004.</w:t>
      </w:r>
    </w:p>
    <w:p w:rsidR="00277616" w:rsidRPr="00277616" w:rsidRDefault="00277616" w:rsidP="00277616">
      <w:pPr>
        <w:pStyle w:val="21"/>
        <w:spacing w:after="0" w:line="360" w:lineRule="auto"/>
        <w:ind w:left="0" w:firstLine="709"/>
        <w:jc w:val="center"/>
        <w:rPr>
          <w:sz w:val="28"/>
          <w:szCs w:val="28"/>
        </w:rPr>
      </w:pPr>
    </w:p>
    <w:p w:rsidR="00277616" w:rsidRPr="00277616" w:rsidRDefault="00277616" w:rsidP="00277616">
      <w:pPr>
        <w:pStyle w:val="21"/>
        <w:spacing w:after="0" w:line="360" w:lineRule="auto"/>
        <w:ind w:left="0" w:firstLine="709"/>
        <w:jc w:val="center"/>
        <w:rPr>
          <w:sz w:val="28"/>
          <w:szCs w:val="28"/>
        </w:rPr>
      </w:pPr>
      <w:r w:rsidRPr="00277616">
        <w:rPr>
          <w:sz w:val="28"/>
          <w:szCs w:val="28"/>
        </w:rPr>
        <w:t xml:space="preserve">Дополнительная </w:t>
      </w:r>
    </w:p>
    <w:p w:rsidR="00277616" w:rsidRPr="00277616" w:rsidRDefault="00277616" w:rsidP="00277616">
      <w:pPr>
        <w:numPr>
          <w:ilvl w:val="0"/>
          <w:numId w:val="2"/>
        </w:numPr>
        <w:tabs>
          <w:tab w:val="left" w:pos="720"/>
          <w:tab w:val="left" w:pos="993"/>
        </w:tabs>
        <w:autoSpaceDE w:val="0"/>
        <w:autoSpaceDN w:val="0"/>
        <w:spacing w:line="360" w:lineRule="auto"/>
        <w:ind w:left="0" w:firstLine="0"/>
        <w:jc w:val="both"/>
        <w:rPr>
          <w:sz w:val="28"/>
          <w:szCs w:val="28"/>
        </w:rPr>
      </w:pPr>
      <w:r w:rsidRPr="00277616">
        <w:rPr>
          <w:sz w:val="28"/>
          <w:szCs w:val="28"/>
        </w:rPr>
        <w:t>*Античная демократия в свидетельствах современников/ Сост. Л.П. Маринович, Г.А. Кошеленко. - М., 1996.</w:t>
      </w:r>
    </w:p>
    <w:p w:rsidR="00277616" w:rsidRPr="00277616" w:rsidRDefault="00277616" w:rsidP="00277616">
      <w:pPr>
        <w:pStyle w:val="a8"/>
        <w:numPr>
          <w:ilvl w:val="0"/>
          <w:numId w:val="2"/>
        </w:numPr>
        <w:tabs>
          <w:tab w:val="left" w:pos="720"/>
        </w:tabs>
        <w:autoSpaceDE w:val="0"/>
        <w:autoSpaceDN w:val="0"/>
        <w:spacing w:line="360" w:lineRule="auto"/>
        <w:ind w:left="0" w:firstLine="0"/>
      </w:pPr>
      <w:r w:rsidRPr="00277616">
        <w:t>**Геродот История. – М., 1993.</w:t>
      </w:r>
    </w:p>
    <w:p w:rsidR="00277616" w:rsidRPr="00277616" w:rsidRDefault="00277616" w:rsidP="00277616">
      <w:pPr>
        <w:pStyle w:val="a0"/>
        <w:numPr>
          <w:ilvl w:val="0"/>
          <w:numId w:val="2"/>
        </w:numPr>
        <w:tabs>
          <w:tab w:val="left" w:pos="426"/>
          <w:tab w:val="left" w:pos="720"/>
        </w:tabs>
        <w:spacing w:after="0" w:line="360" w:lineRule="auto"/>
        <w:ind w:left="0" w:firstLine="0"/>
        <w:jc w:val="both"/>
      </w:pPr>
      <w:r w:rsidRPr="00277616">
        <w:sym w:font="Symbol" w:char="F02A"/>
      </w:r>
      <w:r w:rsidRPr="00277616">
        <w:t>История государства и права зарубежных стран: учебное наглядное пособие под общей ред. В.П. Сальникова. – М., 2004.</w:t>
      </w:r>
    </w:p>
    <w:p w:rsidR="00277616" w:rsidRPr="00277616" w:rsidRDefault="00277616" w:rsidP="00277616">
      <w:pPr>
        <w:pStyle w:val="a0"/>
        <w:numPr>
          <w:ilvl w:val="0"/>
          <w:numId w:val="2"/>
        </w:numPr>
        <w:tabs>
          <w:tab w:val="left" w:pos="426"/>
          <w:tab w:val="left" w:pos="720"/>
        </w:tabs>
        <w:spacing w:after="0" w:line="360" w:lineRule="auto"/>
        <w:ind w:left="0" w:firstLine="0"/>
        <w:jc w:val="both"/>
      </w:pPr>
      <w:r w:rsidRPr="00277616">
        <w:sym w:font="Symbol" w:char="F02A"/>
      </w:r>
      <w:r w:rsidRPr="00277616">
        <w:t>История государства и права зарубежных стран: учебник для вузов / А.И. Косарев. – М., 2002.</w:t>
      </w:r>
    </w:p>
    <w:p w:rsidR="00277616" w:rsidRPr="00277616" w:rsidRDefault="00277616" w:rsidP="00277616">
      <w:pPr>
        <w:pStyle w:val="a8"/>
        <w:numPr>
          <w:ilvl w:val="0"/>
          <w:numId w:val="2"/>
        </w:numPr>
        <w:tabs>
          <w:tab w:val="left" w:pos="720"/>
        </w:tabs>
        <w:autoSpaceDE w:val="0"/>
        <w:autoSpaceDN w:val="0"/>
        <w:spacing w:line="360" w:lineRule="auto"/>
        <w:ind w:left="0" w:firstLine="0"/>
      </w:pPr>
      <w:r w:rsidRPr="00277616">
        <w:t>*Тойнби А. Дж. Постижение истории. – М., 2001.</w:t>
      </w:r>
    </w:p>
    <w:p w:rsidR="00C65599" w:rsidRPr="00277616" w:rsidRDefault="00C65599" w:rsidP="00277616">
      <w:pPr>
        <w:tabs>
          <w:tab w:val="left" w:pos="426"/>
          <w:tab w:val="left" w:pos="720"/>
        </w:tabs>
        <w:spacing w:line="360" w:lineRule="auto"/>
        <w:jc w:val="both"/>
        <w:rPr>
          <w:sz w:val="28"/>
          <w:szCs w:val="28"/>
        </w:rPr>
      </w:pPr>
      <w:bookmarkStart w:id="0" w:name="_GoBack"/>
      <w:bookmarkEnd w:id="0"/>
    </w:p>
    <w:sectPr w:rsidR="00C65599" w:rsidRPr="00277616" w:rsidSect="00277616">
      <w:pgSz w:w="11909" w:h="16834"/>
      <w:pgMar w:top="1134" w:right="850" w:bottom="1134" w:left="1701" w:header="709" w:footer="70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8C0" w:rsidRDefault="00C318C0">
      <w:pPr>
        <w:jc w:val="center"/>
        <w:rPr>
          <w:sz w:val="28"/>
          <w:szCs w:val="28"/>
        </w:rPr>
      </w:pPr>
      <w:r>
        <w:rPr>
          <w:sz w:val="28"/>
          <w:szCs w:val="28"/>
        </w:rPr>
        <w:separator/>
      </w:r>
    </w:p>
  </w:endnote>
  <w:endnote w:type="continuationSeparator" w:id="0">
    <w:p w:rsidR="00C318C0" w:rsidRDefault="00C318C0">
      <w:pPr>
        <w:jc w:val="center"/>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028" w:rsidRDefault="00470028">
    <w:pPr>
      <w:pStyle w:val="aa"/>
      <w:framePr w:wrap="auto" w:vAnchor="text" w:hAnchor="margin" w:xAlign="right" w:y="1"/>
      <w:rPr>
        <w:rStyle w:val="ac"/>
      </w:rPr>
    </w:pPr>
    <w:r>
      <w:rPr>
        <w:rStyle w:val="ac"/>
        <w:noProof/>
      </w:rPr>
      <w:t>47</w:t>
    </w:r>
  </w:p>
  <w:p w:rsidR="00470028" w:rsidRDefault="0047002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8C0" w:rsidRDefault="00C318C0">
      <w:pPr>
        <w:jc w:val="center"/>
        <w:rPr>
          <w:sz w:val="28"/>
          <w:szCs w:val="28"/>
        </w:rPr>
      </w:pPr>
      <w:r>
        <w:rPr>
          <w:sz w:val="28"/>
          <w:szCs w:val="28"/>
        </w:rPr>
        <w:separator/>
      </w:r>
    </w:p>
  </w:footnote>
  <w:footnote w:type="continuationSeparator" w:id="0">
    <w:p w:rsidR="00C318C0" w:rsidRDefault="00C318C0">
      <w:pPr>
        <w:jc w:val="center"/>
        <w:rPr>
          <w:sz w:val="28"/>
          <w:szCs w:val="28"/>
        </w:rPr>
      </w:pPr>
      <w:r>
        <w:rPr>
          <w:sz w:val="28"/>
          <w:szCs w:val="28"/>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11EB5"/>
    <w:multiLevelType w:val="singleLevel"/>
    <w:tmpl w:val="0419000F"/>
    <w:lvl w:ilvl="0">
      <w:start w:val="1"/>
      <w:numFmt w:val="decimal"/>
      <w:lvlText w:val="%1."/>
      <w:lvlJc w:val="left"/>
      <w:pPr>
        <w:tabs>
          <w:tab w:val="num" w:pos="360"/>
        </w:tabs>
        <w:ind w:left="360" w:hanging="360"/>
      </w:pPr>
    </w:lvl>
  </w:abstractNum>
  <w:abstractNum w:abstractNumId="1">
    <w:nsid w:val="138C06BC"/>
    <w:multiLevelType w:val="singleLevel"/>
    <w:tmpl w:val="0419000F"/>
    <w:lvl w:ilvl="0">
      <w:start w:val="1"/>
      <w:numFmt w:val="decimal"/>
      <w:lvlText w:val="%1."/>
      <w:lvlJc w:val="left"/>
      <w:pPr>
        <w:tabs>
          <w:tab w:val="num" w:pos="360"/>
        </w:tabs>
        <w:ind w:left="360" w:hanging="360"/>
      </w:pPr>
    </w:lvl>
  </w:abstractNum>
  <w:abstractNum w:abstractNumId="2">
    <w:nsid w:val="1535360C"/>
    <w:multiLevelType w:val="hybridMultilevel"/>
    <w:tmpl w:val="0722F212"/>
    <w:lvl w:ilvl="0" w:tplc="0419000F">
      <w:start w:val="1"/>
      <w:numFmt w:val="decimal"/>
      <w:lvlText w:val="%1."/>
      <w:lvlJc w:val="left"/>
      <w:pPr>
        <w:tabs>
          <w:tab w:val="num" w:pos="720"/>
        </w:tabs>
        <w:ind w:left="720" w:hanging="360"/>
      </w:pPr>
    </w:lvl>
    <w:lvl w:ilvl="1" w:tplc="605C1DF0">
      <w:numFmt w:val="bullet"/>
      <w:lvlText w:val=""/>
      <w:lvlJc w:val="left"/>
      <w:pPr>
        <w:tabs>
          <w:tab w:val="num" w:pos="1440"/>
        </w:tabs>
        <w:ind w:left="1440" w:hanging="360"/>
      </w:pPr>
      <w:rPr>
        <w:rFonts w:ascii="Symbol" w:eastAsia="Times New Roman"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2005C51"/>
    <w:multiLevelType w:val="multilevel"/>
    <w:tmpl w:val="B0C60D0A"/>
    <w:lvl w:ilvl="0">
      <w:start w:val="1"/>
      <w:numFmt w:val="decimal"/>
      <w:lvlText w:val="%1."/>
      <w:lvlJc w:val="left"/>
      <w:pPr>
        <w:tabs>
          <w:tab w:val="num" w:pos="0"/>
        </w:tabs>
        <w:ind w:left="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80A1111"/>
    <w:multiLevelType w:val="hybridMultilevel"/>
    <w:tmpl w:val="CFA21E6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5F046F78"/>
    <w:multiLevelType w:val="multilevel"/>
    <w:tmpl w:val="577470FC"/>
    <w:lvl w:ilvl="0">
      <w:start w:val="1"/>
      <w:numFmt w:val="decimal"/>
      <w:lvlText w:val="%1."/>
      <w:lvlJc w:val="left"/>
      <w:pPr>
        <w:tabs>
          <w:tab w:val="num" w:pos="0"/>
        </w:tabs>
        <w:ind w:left="34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65DB5D10"/>
    <w:multiLevelType w:val="hybridMultilevel"/>
    <w:tmpl w:val="F0129C6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B8C2572"/>
    <w:multiLevelType w:val="hybridMultilevel"/>
    <w:tmpl w:val="9D683B6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5"/>
  </w:num>
  <w:num w:numId="2">
    <w:abstractNumId w:val="0"/>
  </w:num>
  <w:num w:numId="3">
    <w:abstractNumId w:val="3"/>
  </w:num>
  <w:num w:numId="4">
    <w:abstractNumId w:val="1"/>
  </w:num>
  <w:num w:numId="5">
    <w:abstractNumId w:val="4"/>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4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1A38"/>
    <w:rsid w:val="00037E28"/>
    <w:rsid w:val="00042210"/>
    <w:rsid w:val="00080FF4"/>
    <w:rsid w:val="000A48C2"/>
    <w:rsid w:val="000D2F95"/>
    <w:rsid w:val="002059C1"/>
    <w:rsid w:val="002452FB"/>
    <w:rsid w:val="00275637"/>
    <w:rsid w:val="00277616"/>
    <w:rsid w:val="0030199E"/>
    <w:rsid w:val="00441534"/>
    <w:rsid w:val="00463744"/>
    <w:rsid w:val="00470028"/>
    <w:rsid w:val="004A655A"/>
    <w:rsid w:val="004D7CA2"/>
    <w:rsid w:val="004F7A78"/>
    <w:rsid w:val="00543424"/>
    <w:rsid w:val="00682A74"/>
    <w:rsid w:val="006918EC"/>
    <w:rsid w:val="00692939"/>
    <w:rsid w:val="006C1A38"/>
    <w:rsid w:val="006D3936"/>
    <w:rsid w:val="006E6028"/>
    <w:rsid w:val="006F4BF7"/>
    <w:rsid w:val="00835BCB"/>
    <w:rsid w:val="0087686D"/>
    <w:rsid w:val="00A31C25"/>
    <w:rsid w:val="00B40644"/>
    <w:rsid w:val="00B54B58"/>
    <w:rsid w:val="00B9332E"/>
    <w:rsid w:val="00BA4048"/>
    <w:rsid w:val="00BE5E40"/>
    <w:rsid w:val="00C003BB"/>
    <w:rsid w:val="00C318C0"/>
    <w:rsid w:val="00C40AAD"/>
    <w:rsid w:val="00C65599"/>
    <w:rsid w:val="00C71086"/>
    <w:rsid w:val="00CA79A5"/>
    <w:rsid w:val="00CC6F7C"/>
    <w:rsid w:val="00CD5173"/>
    <w:rsid w:val="00D14802"/>
    <w:rsid w:val="00DF48D9"/>
    <w:rsid w:val="00E07814"/>
    <w:rsid w:val="00E62C75"/>
    <w:rsid w:val="00F17D62"/>
    <w:rsid w:val="00F519EA"/>
    <w:rsid w:val="00FD7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CE9F9A-EC1B-49CE-89C2-67AC2A9EE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sz w:val="24"/>
      <w:szCs w:val="24"/>
    </w:rPr>
  </w:style>
  <w:style w:type="paragraph" w:styleId="1">
    <w:name w:val="heading 1"/>
    <w:basedOn w:val="a"/>
    <w:next w:val="a"/>
    <w:link w:val="10"/>
    <w:uiPriority w:val="99"/>
    <w:qFormat/>
    <w:pPr>
      <w:keepNext/>
      <w:spacing w:line="360" w:lineRule="auto"/>
      <w:ind w:firstLine="720"/>
      <w:jc w:val="both"/>
      <w:outlineLvl w:val="0"/>
    </w:pPr>
    <w:rPr>
      <w:b/>
      <w:bCs/>
      <w:sz w:val="28"/>
      <w:szCs w:val="28"/>
    </w:rPr>
  </w:style>
  <w:style w:type="paragraph" w:styleId="2">
    <w:name w:val="heading 2"/>
    <w:basedOn w:val="a"/>
    <w:next w:val="a0"/>
    <w:link w:val="20"/>
    <w:uiPriority w:val="99"/>
    <w:qFormat/>
    <w:pPr>
      <w:keepNext/>
      <w:ind w:right="8902" w:firstLine="284"/>
      <w:jc w:val="center"/>
      <w:outlineLvl w:val="1"/>
    </w:pPr>
    <w:rPr>
      <w:rFonts w:ascii="Arial" w:hAnsi="Arial" w:cs="Arial"/>
      <w:b/>
      <w:bCs/>
      <w:i/>
      <w:iCs/>
      <w:kern w:val="28"/>
      <w:sz w:val="20"/>
      <w:szCs w:val="20"/>
    </w:rPr>
  </w:style>
  <w:style w:type="paragraph" w:styleId="4">
    <w:name w:val="heading 4"/>
    <w:basedOn w:val="a"/>
    <w:next w:val="a"/>
    <w:link w:val="40"/>
    <w:uiPriority w:val="99"/>
    <w:qFormat/>
    <w:pPr>
      <w:keepNext/>
      <w:ind w:right="-1"/>
      <w:jc w:val="right"/>
      <w:outlineLvl w:val="3"/>
    </w:pPr>
    <w:rPr>
      <w:sz w:val="28"/>
      <w:szCs w:val="28"/>
    </w:rPr>
  </w:style>
  <w:style w:type="paragraph" w:styleId="5">
    <w:name w:val="heading 5"/>
    <w:basedOn w:val="a"/>
    <w:next w:val="a"/>
    <w:link w:val="50"/>
    <w:uiPriority w:val="99"/>
    <w:qFormat/>
    <w:pPr>
      <w:keepNext/>
      <w:widowControl w:val="0"/>
      <w:ind w:right="-283"/>
      <w:jc w:val="both"/>
      <w:outlineLvl w:val="4"/>
    </w:pPr>
  </w:style>
  <w:style w:type="paragraph" w:styleId="6">
    <w:name w:val="heading 6"/>
    <w:basedOn w:val="a"/>
    <w:next w:val="a"/>
    <w:link w:val="60"/>
    <w:uiPriority w:val="99"/>
    <w:qFormat/>
    <w:pPr>
      <w:keepNext/>
      <w:widowControl w:val="0"/>
      <w:ind w:right="-283"/>
      <w:jc w:val="right"/>
      <w:outlineLvl w:val="5"/>
    </w:pPr>
  </w:style>
  <w:style w:type="paragraph" w:styleId="8">
    <w:name w:val="heading 8"/>
    <w:basedOn w:val="a"/>
    <w:next w:val="a"/>
    <w:link w:val="80"/>
    <w:uiPriority w:val="99"/>
    <w:qFormat/>
    <w:pPr>
      <w:keepNext/>
      <w:ind w:right="-283"/>
      <w:jc w:val="center"/>
      <w:outlineLvl w:val="7"/>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3">
    <w:name w:val="Стиль3"/>
    <w:autoRedefine/>
    <w:uiPriority w:val="99"/>
    <w:rPr>
      <w:noProof/>
    </w:rPr>
  </w:style>
  <w:style w:type="paragraph" w:customStyle="1" w:styleId="41">
    <w:name w:val="Стиль4"/>
    <w:autoRedefine/>
    <w:uiPriority w:val="99"/>
    <w:rPr>
      <w:noProof/>
    </w:rPr>
  </w:style>
  <w:style w:type="paragraph" w:customStyle="1" w:styleId="51">
    <w:name w:val="Стиль5"/>
    <w:autoRedefine/>
    <w:uiPriority w:val="99"/>
    <w:pPr>
      <w:tabs>
        <w:tab w:val="left" w:pos="0"/>
        <w:tab w:val="left" w:pos="426"/>
      </w:tabs>
    </w:pPr>
    <w:rPr>
      <w:noProof/>
    </w:rPr>
  </w:style>
  <w:style w:type="paragraph" w:customStyle="1" w:styleId="61">
    <w:name w:val="Стиль6"/>
    <w:autoRedefine/>
    <w:uiPriority w:val="99"/>
    <w:rPr>
      <w:noProof/>
    </w:rPr>
  </w:style>
  <w:style w:type="paragraph" w:customStyle="1" w:styleId="81">
    <w:name w:val="Стиль8"/>
    <w:uiPriority w:val="99"/>
    <w:rPr>
      <w:noProof/>
    </w:rPr>
  </w:style>
  <w:style w:type="paragraph" w:styleId="a4">
    <w:name w:val="caption"/>
    <w:basedOn w:val="a"/>
    <w:uiPriority w:val="99"/>
    <w:qFormat/>
    <w:pPr>
      <w:widowControl w:val="0"/>
      <w:ind w:right="-283"/>
      <w:jc w:val="center"/>
    </w:pPr>
  </w:style>
  <w:style w:type="paragraph" w:styleId="a5">
    <w:name w:val="Block Text"/>
    <w:basedOn w:val="a"/>
    <w:uiPriority w:val="99"/>
    <w:pPr>
      <w:ind w:left="5670" w:right="-1"/>
    </w:pPr>
    <w:rPr>
      <w:sz w:val="28"/>
      <w:szCs w:val="28"/>
    </w:rPr>
  </w:style>
  <w:style w:type="paragraph" w:styleId="a6">
    <w:name w:val="Body Text Indent"/>
    <w:basedOn w:val="a"/>
    <w:link w:val="a7"/>
    <w:uiPriority w:val="99"/>
    <w:pPr>
      <w:spacing w:line="360" w:lineRule="auto"/>
      <w:ind w:firstLine="720"/>
      <w:jc w:val="both"/>
    </w:pPr>
    <w:rPr>
      <w:sz w:val="28"/>
      <w:szCs w:val="28"/>
    </w:rPr>
  </w:style>
  <w:style w:type="character" w:customStyle="1" w:styleId="a7">
    <w:name w:val="Основной текст с отступом Знак"/>
    <w:link w:val="a6"/>
    <w:uiPriority w:val="99"/>
    <w:semiHidden/>
    <w:rPr>
      <w:sz w:val="28"/>
      <w:szCs w:val="28"/>
    </w:rPr>
  </w:style>
  <w:style w:type="paragraph" w:styleId="21">
    <w:name w:val="Body Text Indent 2"/>
    <w:basedOn w:val="a"/>
    <w:link w:val="22"/>
    <w:uiPriority w:val="99"/>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customStyle="1" w:styleId="a8">
    <w:name w:val="Сама литература"/>
    <w:basedOn w:val="a"/>
    <w:uiPriority w:val="99"/>
    <w:pPr>
      <w:ind w:left="142" w:hanging="142"/>
      <w:jc w:val="both"/>
    </w:pPr>
    <w:rPr>
      <w:sz w:val="28"/>
      <w:szCs w:val="28"/>
    </w:rPr>
  </w:style>
  <w:style w:type="paragraph" w:styleId="a0">
    <w:name w:val="Body Text"/>
    <w:basedOn w:val="a"/>
    <w:link w:val="a9"/>
    <w:uiPriority w:val="99"/>
    <w:pPr>
      <w:spacing w:after="120"/>
      <w:jc w:val="center"/>
    </w:pPr>
    <w:rPr>
      <w:sz w:val="28"/>
      <w:szCs w:val="28"/>
    </w:rPr>
  </w:style>
  <w:style w:type="character" w:customStyle="1" w:styleId="a9">
    <w:name w:val="Основной текст Знак"/>
    <w:link w:val="a0"/>
    <w:uiPriority w:val="99"/>
    <w:semiHidden/>
    <w:rPr>
      <w:sz w:val="24"/>
      <w:szCs w:val="24"/>
    </w:rPr>
  </w:style>
  <w:style w:type="paragraph" w:styleId="aa">
    <w:name w:val="footer"/>
    <w:basedOn w:val="a"/>
    <w:link w:val="ab"/>
    <w:uiPriority w:val="99"/>
    <w:pPr>
      <w:tabs>
        <w:tab w:val="center" w:pos="4153"/>
        <w:tab w:val="right" w:pos="8306"/>
      </w:tabs>
      <w:jc w:val="center"/>
    </w:pPr>
    <w:rPr>
      <w:sz w:val="28"/>
      <w:szCs w:val="28"/>
    </w:rPr>
  </w:style>
  <w:style w:type="character" w:customStyle="1" w:styleId="ab">
    <w:name w:val="Нижний колонтитул Знак"/>
    <w:link w:val="aa"/>
    <w:uiPriority w:val="99"/>
    <w:semiHidden/>
    <w:rPr>
      <w:sz w:val="24"/>
      <w:szCs w:val="24"/>
    </w:rPr>
  </w:style>
  <w:style w:type="character" w:styleId="ac">
    <w:name w:val="page number"/>
    <w:uiPriority w:val="99"/>
  </w:style>
  <w:style w:type="paragraph" w:customStyle="1" w:styleId="52">
    <w:name w:val="заголовок 5"/>
    <w:basedOn w:val="a"/>
    <w:next w:val="a0"/>
    <w:uiPriority w:val="99"/>
    <w:rsid w:val="006C1A38"/>
    <w:pPr>
      <w:keepNext/>
      <w:spacing w:before="120" w:after="80"/>
      <w:ind w:right="-284" w:firstLine="709"/>
      <w:jc w:val="both"/>
    </w:pPr>
    <w:rPr>
      <w:rFonts w:ascii="Arial" w:hAnsi="Arial" w:cs="Arial"/>
      <w:b/>
      <w:bCs/>
      <w:kern w:val="28"/>
      <w:sz w:val="20"/>
      <w:szCs w:val="20"/>
    </w:rPr>
  </w:style>
  <w:style w:type="paragraph" w:customStyle="1" w:styleId="62">
    <w:name w:val="заголовок 6"/>
    <w:basedOn w:val="a"/>
    <w:next w:val="a0"/>
    <w:uiPriority w:val="99"/>
    <w:rsid w:val="006C1A38"/>
    <w:pPr>
      <w:keepNext/>
      <w:spacing w:before="120" w:after="80"/>
      <w:ind w:right="-284" w:firstLine="709"/>
      <w:jc w:val="both"/>
    </w:pPr>
    <w:rPr>
      <w:rFonts w:ascii="Arial" w:hAnsi="Arial" w:cs="Arial"/>
      <w:b/>
      <w:bCs/>
      <w:i/>
      <w:iCs/>
      <w:kern w:val="28"/>
      <w:sz w:val="20"/>
      <w:szCs w:val="20"/>
    </w:rPr>
  </w:style>
  <w:style w:type="paragraph" w:styleId="ad">
    <w:name w:val="Title"/>
    <w:basedOn w:val="a"/>
    <w:link w:val="ae"/>
    <w:uiPriority w:val="99"/>
    <w:qFormat/>
    <w:rsid w:val="006C1A38"/>
    <w:pPr>
      <w:spacing w:before="240" w:after="60"/>
      <w:ind w:right="-284" w:firstLine="709"/>
      <w:jc w:val="center"/>
    </w:pPr>
    <w:rPr>
      <w:rFonts w:ascii="Arial" w:hAnsi="Arial" w:cs="Arial"/>
      <w:b/>
      <w:bCs/>
      <w:kern w:val="28"/>
      <w:sz w:val="32"/>
      <w:szCs w:val="32"/>
    </w:rPr>
  </w:style>
  <w:style w:type="character" w:customStyle="1" w:styleId="ae">
    <w:name w:val="Название Знак"/>
    <w:link w:val="ad"/>
    <w:uiPriority w:val="10"/>
    <w:rPr>
      <w:rFonts w:ascii="Cambria" w:eastAsia="Times New Roman" w:hAnsi="Cambria" w:cs="Times New Roman"/>
      <w:b/>
      <w:bCs/>
      <w:kern w:val="28"/>
      <w:sz w:val="32"/>
      <w:szCs w:val="32"/>
    </w:rPr>
  </w:style>
  <w:style w:type="paragraph" w:customStyle="1" w:styleId="23">
    <w:name w:val="заголовок 2"/>
    <w:basedOn w:val="a"/>
    <w:next w:val="a0"/>
    <w:uiPriority w:val="99"/>
    <w:rsid w:val="00CA79A5"/>
    <w:pPr>
      <w:keepNext/>
      <w:autoSpaceDE w:val="0"/>
      <w:autoSpaceDN w:val="0"/>
      <w:ind w:right="8902" w:firstLine="284"/>
      <w:jc w:val="center"/>
    </w:pPr>
    <w:rPr>
      <w:rFonts w:ascii="Arial" w:hAnsi="Arial" w:cs="Arial"/>
      <w:b/>
      <w:bCs/>
      <w:i/>
      <w:iCs/>
      <w:kern w:val="28"/>
      <w:sz w:val="20"/>
      <w:szCs w:val="20"/>
    </w:rPr>
  </w:style>
  <w:style w:type="paragraph" w:styleId="24">
    <w:name w:val="Body Text 2"/>
    <w:basedOn w:val="a"/>
    <w:link w:val="25"/>
    <w:uiPriority w:val="99"/>
    <w:rsid w:val="002452FB"/>
    <w:pPr>
      <w:spacing w:after="120" w:line="480" w:lineRule="auto"/>
      <w:jc w:val="center"/>
    </w:pPr>
    <w:rPr>
      <w:sz w:val="28"/>
      <w:szCs w:val="28"/>
    </w:rPr>
  </w:style>
  <w:style w:type="character" w:customStyle="1" w:styleId="25">
    <w:name w:val="Основной текст 2 Знак"/>
    <w:link w:val="24"/>
    <w:uiPriority w:val="99"/>
    <w:semiHidden/>
    <w:rPr>
      <w:sz w:val="24"/>
      <w:szCs w:val="24"/>
    </w:rPr>
  </w:style>
  <w:style w:type="paragraph" w:styleId="af">
    <w:name w:val="footnote text"/>
    <w:basedOn w:val="a"/>
    <w:link w:val="af0"/>
    <w:uiPriority w:val="99"/>
    <w:semiHidden/>
    <w:rsid w:val="00D14802"/>
    <w:pPr>
      <w:widowControl w:val="0"/>
      <w:autoSpaceDE w:val="0"/>
      <w:autoSpaceDN w:val="0"/>
      <w:adjustRightInd w:val="0"/>
    </w:pPr>
    <w:rPr>
      <w:sz w:val="20"/>
      <w:szCs w:val="20"/>
    </w:rPr>
  </w:style>
  <w:style w:type="character" w:customStyle="1" w:styleId="af0">
    <w:name w:val="Текст сноски Знак"/>
    <w:link w:val="af"/>
    <w:uiPriority w:val="99"/>
    <w:semiHidden/>
    <w:rPr>
      <w:sz w:val="20"/>
      <w:szCs w:val="20"/>
    </w:rPr>
  </w:style>
  <w:style w:type="character" w:styleId="af1">
    <w:name w:val="footnote reference"/>
    <w:uiPriority w:val="99"/>
    <w:semiHidden/>
    <w:rsid w:val="00D148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0584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11488</Words>
  <Characters>65483</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Степень секретности __</vt:lpstr>
    </vt:vector>
  </TitlesOfParts>
  <Company>БЮИ</Company>
  <LinksUpToDate>false</LinksUpToDate>
  <CharactersWithSpaces>76818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Степень секретности __</dc:title>
  <dc:subject/>
  <dc:creator>Малик</dc:creator>
  <cp:keywords/>
  <dc:description/>
  <cp:lastModifiedBy>admin</cp:lastModifiedBy>
  <cp:revision>2</cp:revision>
  <cp:lastPrinted>2005-06-01T17:35:00Z</cp:lastPrinted>
  <dcterms:created xsi:type="dcterms:W3CDTF">2014-03-06T00:03:00Z</dcterms:created>
  <dcterms:modified xsi:type="dcterms:W3CDTF">2014-03-06T00:03:00Z</dcterms:modified>
</cp:coreProperties>
</file>