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34F62" w:rsidRDefault="00834F62">
      <w:pPr>
        <w:pStyle w:val="a3"/>
        <w:jc w:val="center"/>
        <w:rPr>
          <w:b/>
          <w:bCs/>
        </w:rPr>
      </w:pPr>
      <w:r>
        <w:rPr>
          <w:b/>
          <w:bCs/>
        </w:rPr>
        <w:t>ГОСУДАРСТВО И ПРАВО США В НОВОЕ ВРЕМЯ</w:t>
      </w:r>
    </w:p>
    <w:p w:rsidR="00834F62" w:rsidRDefault="00834F62">
      <w:pPr>
        <w:pStyle w:val="a3"/>
        <w:jc w:val="center"/>
      </w:pPr>
    </w:p>
    <w:p w:rsidR="00834F62" w:rsidRDefault="00834F62">
      <w:pPr>
        <w:pStyle w:val="a3"/>
        <w:jc w:val="center"/>
        <w:rPr>
          <w:b/>
          <w:bCs/>
        </w:rPr>
      </w:pPr>
      <w:r>
        <w:rPr>
          <w:b/>
          <w:bCs/>
        </w:rPr>
        <w:t>ВВЕДЕНИЕ</w:t>
      </w:r>
    </w:p>
    <w:p w:rsidR="00834F62" w:rsidRDefault="00834F62">
      <w:pPr>
        <w:pStyle w:val="a3"/>
      </w:pPr>
      <w:r>
        <w:t xml:space="preserve">США как независимое государство возникли в результате войны 1775-1783 гг. английских колонистов против метрополии. Активное развитие борьбы против колониального господства Англии относится к 60-м годам XVIII в. В те годы вопрос об отделении от метрополии еще не ставился. Колонисты ограничивались тогда требованиями уравнения политико-правового режима в колониях с режимом, существовавшим в Англии. Эти требования теоретически обосновывались принципами английского общего права и конституционности, оформившейся с завершением английской буржуазной революции. С 70-х годов требования колонистов радикализуются и в обоснование их берется естественно-правовая доктрина, разработанная к тому времени в Западной Европе. </w:t>
      </w:r>
    </w:p>
    <w:p w:rsidR="00834F62" w:rsidRDefault="00834F62">
      <w:pPr>
        <w:pStyle w:val="a3"/>
      </w:pPr>
      <w:r>
        <w:t xml:space="preserve">Решающее воздействие на формирование политической и правовой мысли в колониях оказала передовая в то время естественно-правовая теория в трактовках Гоббса, Мильтона, Локка, Вольтера, Монтескье, Руссо. Наиболее крупными представителями политической и правовой идеологии США этого времени были активные участники освободительного движения в колониях Томас Пейн, Томас Джефферсон и Александр Гамильтон. По направленности их политических взглядов он и принадлежали к различным течениям, однако, в своей цели они были едины. </w:t>
      </w:r>
    </w:p>
    <w:p w:rsidR="00834F62" w:rsidRDefault="00834F62">
      <w:pPr>
        <w:pStyle w:val="a3"/>
        <w:jc w:val="center"/>
        <w:rPr>
          <w:b/>
          <w:bCs/>
        </w:rPr>
      </w:pPr>
      <w:r>
        <w:rPr>
          <w:b/>
          <w:bCs/>
        </w:rPr>
        <w:t>1. Образование США. "Декларация независимости" 1776 г.</w:t>
      </w:r>
    </w:p>
    <w:p w:rsidR="00834F62" w:rsidRDefault="00834F62">
      <w:pPr>
        <w:pStyle w:val="a3"/>
      </w:pPr>
      <w:r>
        <w:t xml:space="preserve">Первая английская колония была основана на атлантическом побережье Северной Америки в начале XVII в. В последующее время (XVII -XVIII вв.) было создано еще 12 колоний, вытянувшихся вдоль средней части побережья Северной Америки. Колонисты захватывали земли индейцев, которых оттесняли в глубь материка или беспощадно уничтожали. В колониях использовался труд рабов-африканцев, насильственно вывезенных с их родины. Рабство особенно широко использовалось на плантациях сахарного тростника, хлопка, табака южной группы колоний. </w:t>
      </w:r>
    </w:p>
    <w:p w:rsidR="00834F62" w:rsidRDefault="00834F62">
      <w:pPr>
        <w:pStyle w:val="a3"/>
      </w:pPr>
      <w:r>
        <w:t xml:space="preserve">Иной характер приобрела экономика северной группы колоний, так называемой "Новой Англии", где начали развиваться фермерские хозяйства, мануфактуры. Несколько колоний, оказавшихся между "севером" и "югом" в социально-экономическом плане заняли промежуточное положение. Неоднозначность развития северных и южных колоний во многом определялась неодинаковым социальным составом господствующих там групп населения. На юге доминировало влияние плантаторов-рабовладельцев - потомков английской аристократии. Многие из них переселились в Америку во время английской революции. На севере руководящее положение занимали мануфактуристы, а основную часть населения составляли фермеры и ремесленники. Немалое их число покинуло Англию, спасаясь от революционных гонений реставраторов монархии. К 70-м годам XVIII в. население колоний достигло 3,5 млн. человек, включая 500 тыс. рабов. </w:t>
      </w:r>
    </w:p>
    <w:p w:rsidR="00834F62" w:rsidRDefault="00834F62">
      <w:pPr>
        <w:pStyle w:val="a3"/>
      </w:pPr>
      <w:r>
        <w:t xml:space="preserve">Неодинаковым было и управление в колониях. Некоторые из них считались частным владением (Пенсильвания, Мэриленд.). Были колонии с "народным управлением" (Коннектикут, Род-Айленд), а также "королевские колонии", управлявшиеся губернатором, назначавшимися правительством метрополии. Но почти во всех колониях имелись выборные законодательные собрания, составленные из представителей наиболее состоятельных групп населения. Колонисты считали себя свободными подданными английской короны, на которых распространяется действие права метрополии: "Великая хартия вольностей", "Билль о правах", "Общее право", "Право справедливости" и т.д. Жалованные колониям королевские хартии казалось подтверждают это. Однако на деле все было иначе. </w:t>
      </w:r>
    </w:p>
    <w:p w:rsidR="00834F62" w:rsidRDefault="00834F62">
      <w:pPr>
        <w:pStyle w:val="a3"/>
      </w:pPr>
      <w:r>
        <w:t xml:space="preserve">Правительство рассматривало колонии как сырьевой придаток метрополии, рынок сбыта английских товаров. Проводилась политика ограбления колоний, сдерживания в них промышленного развития. Противоречия между метрополией и ее американскими колониями стали неизбежны. Они достигли особой остроты к середине XVIII века. Начались открытые массовые антиправительственные выступления американцев. Для координации борьбы создаются специальные органы - "комитеты корреспонденции, безопасности, наблюдения". В 1774 г. в городе Филадельфии собрался Первый континентальный конгресс представителей колоний в составе 55 делегатов. Он утвердил "Декларацию прав", в которой был выражен протест против таможенной и налоговой политики метрополии. Одновременно составлена петиция к королю (в самой почтительной форме просили прекратить притеснения и не давать повода к окончательному разрыву с короной). В ответ английское правительство открыло военные действия. Тогда в мае 1775 г. собрался 2-ой Континентальный конгресс. Он констатировал состояние войны с Англией и принял решение о создании американской армии. Ее главнокомандующий был назначен Д. Вашингтон. (Он родился в семье плантатора-рабовладельца, участвовал в качестве офицера в Колониальных войсках, придерживался в основном прогрессивных взглядов). Началась война за независимость. Каждая колония объявляет себя независимой республикой-штатом. К этому времени американское общество, несмотря на все препоны, чинимые метрополией, значительно подвинулось вперед в своем социально-экономическом развитии. </w:t>
      </w:r>
    </w:p>
    <w:p w:rsidR="00834F62" w:rsidRDefault="00834F62">
      <w:pPr>
        <w:pStyle w:val="a3"/>
      </w:pPr>
      <w:r>
        <w:t xml:space="preserve">Промышленность и сельское хозяйство в основном удовлетворяли потребность страны. Создавался единый национальный рынок, формировалась нация североамериканцев. Во многом благодаря Д. Адамсу, Т. Джефферсону, А. Гамильтону и другим руководителям и идеологам национально-освободительной борьбы были сформулированы основные принципы идейно-теоретического обоснования борьбы за независимость. Убедившись в безуспешность попыток защитить права американцев - подданных короны, ссылаясь на свобод английской конституции, они обращаются к идеям естественного права. Признание им прав и свобод человека прирожденными и неотъемлемыми, вытекающими из самой "природы" и потому неотчуждаемыми давало теоретическую базу для утверждения о том, что государство не может их нарушать, более того, оно обязано было их защитить. В противном случае, оправданной признавалась борьба с государственной властью, попирающей права человека. </w:t>
      </w:r>
      <w:bookmarkStart w:id="0" w:name="G1"/>
      <w:bookmarkEnd w:id="0"/>
      <w:r>
        <w:rPr>
          <w:color w:val="000080"/>
        </w:rPr>
        <w:t xml:space="preserve">Эти идеи легли в основу важнейших программных документов американской революции так же, как Декларация прав штата Виржиния и особенно принятой 4 июля 1776 г. вновь созванным Континентальным конгрессом и соответственно общей для всей страны Декларации независимости. В этом документе, в основном составленном Т. Джефферсоном, объявлялось об окончательном прекращении государственной зависимости от метрополии и образования независимых Соединенных штатов Америки. Разрыв мотивировался нарушением английским правительством "естественных" прав американцев. "Все люди, - говорилось в Декларации, - сотворены равными, и все они одарены своим Создателем некоторыми неотчуждаемыми правами. К числу которых принадлежит: жизнь, свобода и стремление к счастью". Для обеспечения этих прав учреждены среди людей правительства, заимствующие свою справедливую власть из согласия управляемых. </w:t>
      </w:r>
    </w:p>
    <w:p w:rsidR="00834F62" w:rsidRDefault="00834F62">
      <w:pPr>
        <w:pStyle w:val="a3"/>
      </w:pPr>
      <w:r>
        <w:rPr>
          <w:color w:val="000080"/>
        </w:rPr>
        <w:t xml:space="preserve">Если же данная форма правительства становится гибельной для этой цели, то народ имеет право изменить или уничтожить ее и учредить новое правительство, основанное на таких принципах и такой организации власти, какие, по мнению этого народа, всего более могут способствовать его безопасность и счастью". Далее следовали перечень злоупотреблений и нарушений прав, совершенных английским правительством. На основании естественно-правовой теории провозглашался принцип национального суверенитета, т.е. полновластие нации, включая обладание ею реальной возможностью отделения и образования самостоятельного государства. И , что не менее важно, при наличии вышеназванных обстоятельств за народом признавалось право на революцию. "Декларация независимости", выражавшая эти идеи, составленная в демократическом, республиканском духе явилась выдающимся прогрессивным документом эпохи. Вместе с тем ей была присуща определенная историческая ограниченность. Под давлением плантаторов - южан из проекта Декларации был исключен пункт, осуждавший рабство. Ничего не говорилось об индейцах, за которыми, как и за рабами не признавались права человека. </w:t>
      </w:r>
    </w:p>
    <w:p w:rsidR="00834F62" w:rsidRDefault="00834F62">
      <w:pPr>
        <w:pStyle w:val="a3"/>
      </w:pPr>
      <w:r>
        <w:t xml:space="preserve">"Декларация независимости" стимулировала законодательный процесс в штатах, включая принятие ими республиканских конституций, в качестве вводной части имевших </w:t>
      </w:r>
      <w:r>
        <w:rPr>
          <w:b/>
          <w:bCs/>
        </w:rPr>
        <w:t>Декларацию или Билль о правах и свободах граждан</w:t>
      </w:r>
      <w:r>
        <w:t>. К этому времени стала особенно очевидной необходимость государственной консолидации штатов: война, шедшая с переменным успехом, требовала дальнейшего объединения сил. Однако этот процесс шел не всегда гладко: некоторые штаты не хотели ограничивать свою только что завоеванную независимость. Тем не менее, на основе компромисса все же удалось составить проект союза штатов, который был в 1781 г. учрежден Конгрессом из представителей штатов и явился первым конституционным документом, - ставшим известным как "</w:t>
      </w:r>
      <w:r>
        <w:rPr>
          <w:b/>
          <w:bCs/>
        </w:rPr>
        <w:t>Статьи конфедерации</w:t>
      </w:r>
      <w:r>
        <w:t xml:space="preserve">". Штаты вступали в "вечный союз" - конференцию, именуемую Соединенными Штатами Америки. Каждый штат сохранял свою независимость, равно как и все права, которые передавались конфедерации в лице ее органов. </w:t>
      </w:r>
    </w:p>
    <w:p w:rsidR="00834F62" w:rsidRDefault="00834F62">
      <w:pPr>
        <w:pStyle w:val="a3"/>
      </w:pPr>
      <w:r>
        <w:t xml:space="preserve">Штаты брали на себя обязательства взаимной помощи и невмешательства в дела друг друга. Их граждане наделялись всеми торговыми и промышленными привилегиями и льготами в равной степени во всех штатах, правом свободного выезда и въезда. "В каждом из штатов должно быть оказываемое полное доверие к постановлениям и распоряжениям судов и должностных лиц каждого другого штата". Но каждый штат мог вводить свои налоги и собирать их. </w:t>
      </w:r>
    </w:p>
    <w:p w:rsidR="00834F62" w:rsidRDefault="00834F62">
      <w:pPr>
        <w:pStyle w:val="a3"/>
      </w:pPr>
      <w:r>
        <w:t xml:space="preserve">Для ведения общих дел Соединенных штатов учреждался </w:t>
      </w:r>
      <w:r>
        <w:rPr>
          <w:b/>
          <w:bCs/>
          <w:i/>
          <w:iCs/>
        </w:rPr>
        <w:t>Конгресс</w:t>
      </w:r>
      <w:r>
        <w:t xml:space="preserve">, комплектуемый из делегатов, ежегодно избираемых в каждом штате в количестве 2-7 человек. При этом каждый штат при решении вопросов в Конгрессе должен был иметь один голос. Предусматривалась свобода слова и прений в Конгрессе, а также неприкосновенность депутатов. Конгрессу представлялось право заключать международные договоры, решать вопросы войны и мира, распоряжаться средствами, собранными штатом, для военных расходов, утверждать назначения основной части командного состава армии. Ему поручалось рассматривать возможные конфликты между штатами. Но большинство решений по этим вопросам приобретали законную силу только после одобрения их не менее чем 9-ю штатами. Вне рамок названной компетенции конгресс не мог рассматривать внутренние дела штатов. </w:t>
      </w:r>
    </w:p>
    <w:p w:rsidR="00834F62" w:rsidRDefault="00834F62">
      <w:pPr>
        <w:pStyle w:val="a3"/>
      </w:pPr>
      <w:r>
        <w:t xml:space="preserve">В период между сессиями Конгресса, которые не могли превышать 6 месяцев, выполнение некоторых из его правомочий возлагалось на Комитет штатов, составленный из делегатов (по одному от каждого штата). Постановления Конгресса должны были выполнять исполнительные власти отдельных штатов. Таким образом, предусматривалось создание не единого государства, а государственно-правовое упорядочение союза государств -конфедерации. Учреждение конфедерации содействовало дальнейшему объединению сил страны в войне за независимость и в немалой степени обеспечило ее победоносное окончание. В 1783 г. был подписан мирный договор, по которому признавалась полная независимость США. </w:t>
      </w:r>
    </w:p>
    <w:p w:rsidR="00834F62" w:rsidRDefault="00834F62">
      <w:pPr>
        <w:pStyle w:val="a3"/>
      </w:pPr>
      <w:r>
        <w:t xml:space="preserve">После окончания войны государственная власть в штатах оказалась в руках политических группировок, которые в конечном итоге выражали интересы мануфактуристов, купцов в северных штатах и рабовладельцев-плантаторов в южных. Между тем бедствия прошедшей войны основной своей тяжестью легли на плечи рядовых граждан. Многие ветераны войны нашли свои семьи бедствующими, опутанными долгами. В стране не прекращались волнения, нередко перераставшие в вооруженные выступления. Особенно значительным было вооруженное выступление под руководством отставного капитана Д. Шейса. И хотя это восстание, как и многие другие, было подавлено, оно тем не менее в немалой степени способствовало изменению в умонастроении правящих кругов относительно будущего государственного устройства США. Осознавалась необходимость создания более прочного государственного единства, чем конфедерация. Этому способствовали и другие обстоятельства, каждое из которых было равнозначно важным: упрочение экономических связей, потребность в усилении военной мощи государства, необходимой для обороны, равно как и захвата новых земель, окончательного порабощения индейцев. </w:t>
      </w:r>
    </w:p>
    <w:p w:rsidR="00834F62" w:rsidRDefault="00834F62">
      <w:pPr>
        <w:pStyle w:val="a3"/>
      </w:pPr>
      <w:r>
        <w:t xml:space="preserve">Таким образом, в результате продолжительной идеологической, политической и вооруженной борьбы за независимость на американском континенте сформировалось самостоятельное государство, на демократической основе в форме конфедерации. Был созданы аппарат государственной власти и управления на принципе разделения властей. </w:t>
      </w:r>
    </w:p>
    <w:p w:rsidR="00834F62" w:rsidRDefault="00834F62">
      <w:pPr>
        <w:pStyle w:val="a3"/>
        <w:jc w:val="center"/>
        <w:rPr>
          <w:b/>
          <w:bCs/>
        </w:rPr>
      </w:pPr>
      <w:r>
        <w:rPr>
          <w:b/>
          <w:bCs/>
        </w:rPr>
        <w:t>2. Конституция США 1787 г. Правовое положение различных ветвей власти</w:t>
      </w:r>
    </w:p>
    <w:p w:rsidR="00834F62" w:rsidRDefault="00834F62">
      <w:pPr>
        <w:pStyle w:val="a3"/>
      </w:pPr>
      <w:r>
        <w:t xml:space="preserve">В 1787 г. в Филадельфии собрался Конституционный конвент, состоящий из 55 делегатов от 12 штатов (штат Род-Айленд делегатов не прислал). Почти все делегаты имели большой опыт государственно-правовой работы или предпринимательской деятельности. Видную роль среди них играли политические деятели и юристы А. Гамильтон, Д. Вашингтон, Д. Мэдисон. Э. Рандольф, Д. Уилсон и некоторые другие. Результаты работы проделанной учредителями свидетельствует о высокой их теоретической подготовки, творческом подходе к трудам выдающихся европейских ученых-конституционалистов, умение рационально применять общетеоретические установки к конкретно-историческим условиях их страны. </w:t>
      </w:r>
    </w:p>
    <w:p w:rsidR="00834F62" w:rsidRDefault="00834F62">
      <w:pPr>
        <w:pStyle w:val="a3"/>
      </w:pPr>
      <w:r>
        <w:t xml:space="preserve">Итогом 4-х месячной тщательной и всесторонней работы явилась </w:t>
      </w:r>
      <w:r>
        <w:rPr>
          <w:b/>
          <w:bCs/>
        </w:rPr>
        <w:t>конституция</w:t>
      </w:r>
      <w:r>
        <w:t xml:space="preserve">, которая в главных своих положениях функционирует и ныне. Одним из определяющих начал, положенных в основу этого документа, явилось разделение властей на законодательную, исполнительную и судебную. Учение о разделении властей было разработано в своих первоначальных очертаниях еще античными и средневековыми учеными (Аристотель, Марсилий Падуанский и др.) и наиболее полно сформировано в XVIII в. французским ученым Ш. Монтескье, как система предотвращения авторизации государственной власти, путем учреждения относительно независимых (функционально и организационно) друг от друга, неоднозначно формирующихся ветвей государственной власти. </w:t>
      </w:r>
    </w:p>
    <w:p w:rsidR="00834F62" w:rsidRDefault="00834F62">
      <w:pPr>
        <w:pStyle w:val="a3"/>
        <w:rPr>
          <w:b/>
          <w:bCs/>
        </w:rPr>
      </w:pPr>
      <w:r>
        <w:rPr>
          <w:b/>
          <w:bCs/>
        </w:rPr>
        <w:t>а) Конгресс</w:t>
      </w:r>
    </w:p>
    <w:p w:rsidR="00834F62" w:rsidRDefault="00834F62">
      <w:pPr>
        <w:pStyle w:val="a3"/>
      </w:pPr>
      <w:r>
        <w:t xml:space="preserve">Законодательная власть вручалась </w:t>
      </w:r>
      <w:r>
        <w:rPr>
          <w:b/>
          <w:bCs/>
          <w:i/>
          <w:iCs/>
        </w:rPr>
        <w:t>Конгрессу</w:t>
      </w:r>
      <w:r>
        <w:t xml:space="preserve"> состоящему из 2-х палат: </w:t>
      </w:r>
      <w:r>
        <w:rPr>
          <w:b/>
          <w:bCs/>
        </w:rPr>
        <w:t>сената</w:t>
      </w:r>
      <w:r>
        <w:t xml:space="preserve"> и </w:t>
      </w:r>
      <w:r>
        <w:rPr>
          <w:b/>
          <w:bCs/>
        </w:rPr>
        <w:t>палаты представителей</w:t>
      </w:r>
      <w:r>
        <w:t xml:space="preserve">. Его важнейшей прерогативой было законодательство и, прежде всего финансовое (бюджет, налоги и т.д.). В этой области обе палаты наделялись равными правами, за некоторым исключением: относительно налогов должны были исходить от палаты представителей, законопроекты мог предлагать поправки сенат. </w:t>
      </w:r>
    </w:p>
    <w:p w:rsidR="00834F62" w:rsidRDefault="00834F62">
      <w:pPr>
        <w:pStyle w:val="a3"/>
      </w:pPr>
      <w:r>
        <w:t>Законопроект, принятый обеими палатами, приобретал силу закона после подписания его президентом в течение 10 дней (по истечении этого срока закон считался принятым). Если президент отклонял законопроект, Конгресс мог добиться его утверждения, повторно одобрив 2/3 голосов в обеих палатах, т.е. предусматривалось отлагательное вето или суспензивное вето - возвращение законопроектов парламента для пересмотра.</w:t>
      </w:r>
    </w:p>
    <w:p w:rsidR="00834F62" w:rsidRDefault="00834F62">
      <w:pPr>
        <w:pStyle w:val="a3"/>
      </w:pPr>
      <w:r>
        <w:t>Введение двухпалатной системы (бикамерализма) обусловленное многими причинами, предполагало вместе с тем известную конкуренцию палат, предотвращала узурпацию законодательной власти одной палатой. Конституция предусматривала неоднозначность формирования государственных властей. Депутаты палаты представителей выбираются по штатам (1 депутат от 30 тыс. граждан, удовлетворяющих множеству цензов). Сенат составляется из выборных членов законодательных собраний штатов (2 сенатора от штата).</w:t>
      </w:r>
    </w:p>
    <w:p w:rsidR="00834F62" w:rsidRDefault="00834F62">
      <w:pPr>
        <w:pStyle w:val="a3"/>
        <w:rPr>
          <w:b/>
          <w:bCs/>
        </w:rPr>
      </w:pPr>
      <w:r>
        <w:rPr>
          <w:b/>
          <w:bCs/>
        </w:rPr>
        <w:t>б) Президент</w:t>
      </w:r>
    </w:p>
    <w:p w:rsidR="00834F62" w:rsidRDefault="00834F62">
      <w:pPr>
        <w:pStyle w:val="a3"/>
      </w:pPr>
      <w:r>
        <w:t xml:space="preserve">Исполнительную власть должен был возглавить </w:t>
      </w:r>
      <w:r>
        <w:rPr>
          <w:b/>
          <w:bCs/>
        </w:rPr>
        <w:t>Президент</w:t>
      </w:r>
      <w:r>
        <w:t xml:space="preserve">, который наделялся правомочиями главы правительства. Как глава государства он являлся главнокомандующим, получал право помилования и отсрочки исполнения приговоров. Им "по согласию и совету" сената назначаются послы и другие высшие должностные лица. В экстренных случаях он созывает палаты Конгресса, а также осуществляет некоторые другие полномочия. Как глава правительства Президента руководит текущим управлением страной с помощью подчиненного ему государственного аппарата. Им издаются административные распоряжения, которые не должны, однако, выходить за рамки законов. </w:t>
      </w:r>
    </w:p>
    <w:p w:rsidR="00834F62" w:rsidRDefault="00834F62">
      <w:pPr>
        <w:pStyle w:val="a3"/>
      </w:pPr>
      <w:r>
        <w:t>Президент избирается в ходе 2-х степенных выборов (население по штатам избирало "выборщиков", а те президенты, впоследствии выборы президента из косвенных превратились фактически в прямые).</w:t>
      </w:r>
    </w:p>
    <w:p w:rsidR="00834F62" w:rsidRDefault="00834F62">
      <w:pPr>
        <w:pStyle w:val="a3"/>
        <w:rPr>
          <w:b/>
          <w:bCs/>
        </w:rPr>
      </w:pPr>
      <w:r>
        <w:rPr>
          <w:b/>
          <w:bCs/>
        </w:rPr>
        <w:t>в) Верховный суд</w:t>
      </w:r>
    </w:p>
    <w:p w:rsidR="00834F62" w:rsidRDefault="00834F62">
      <w:pPr>
        <w:pStyle w:val="a3"/>
      </w:pPr>
      <w:r>
        <w:t xml:space="preserve">Третья власть была представлена суду. Общефедеральную судебную </w:t>
      </w:r>
    </w:p>
    <w:p w:rsidR="00834F62" w:rsidRDefault="00834F62">
      <w:pPr>
        <w:pStyle w:val="a3"/>
      </w:pPr>
      <w:r>
        <w:t xml:space="preserve">систему возглавлял </w:t>
      </w:r>
      <w:r>
        <w:rPr>
          <w:b/>
          <w:bCs/>
        </w:rPr>
        <w:t>Верховный Суд США</w:t>
      </w:r>
      <w:r>
        <w:t xml:space="preserve">. По наиболее важным делам вводился суд присяжных. </w:t>
      </w:r>
    </w:p>
    <w:p w:rsidR="00834F62" w:rsidRDefault="00834F62">
      <w:pPr>
        <w:pStyle w:val="a3"/>
      </w:pPr>
      <w:bookmarkStart w:id="1" w:name="G2"/>
      <w:bookmarkEnd w:id="1"/>
      <w:r>
        <w:rPr>
          <w:color w:val="000080"/>
        </w:rPr>
        <w:t xml:space="preserve">Конституция вводила </w:t>
      </w:r>
      <w:r>
        <w:rPr>
          <w:b/>
          <w:bCs/>
          <w:i/>
          <w:iCs/>
          <w:color w:val="000080"/>
        </w:rPr>
        <w:t xml:space="preserve">систему "сдержек и противовесов". </w:t>
      </w:r>
      <w:r>
        <w:rPr>
          <w:color w:val="000080"/>
        </w:rPr>
        <w:t xml:space="preserve">Конгресс мог отклонить законопроекты, вынесенные Президентом. Сенат не согласиться с предложенной Президентом кандидатурой на важный должностной пост. Конгресс получил право привлечь президента к ответственности в порядке </w:t>
      </w:r>
      <w:r>
        <w:rPr>
          <w:b/>
          <w:bCs/>
          <w:color w:val="000080"/>
        </w:rPr>
        <w:t>импичмента</w:t>
      </w:r>
      <w:r>
        <w:rPr>
          <w:color w:val="000080"/>
        </w:rPr>
        <w:t xml:space="preserve">. В этом случае палата представителей возбуждает дело и формулирует обвинение, а сенат рассматривает дело под председательством главного судьи Верховного суда США. Для признания подсудимого виновным требуется 2/3 голосов присутствующих сенаторов. В свою очередь Президент, используя право отлагательного вето, мог замедлить принятие закона, а при поддержке части конгрессменов добиться снятия его с обсуждения. </w:t>
      </w:r>
    </w:p>
    <w:p w:rsidR="00834F62" w:rsidRDefault="00834F62">
      <w:pPr>
        <w:pStyle w:val="a3"/>
      </w:pPr>
      <w:r>
        <w:t xml:space="preserve">Члены Верховного суда назначаются президентом "по совету и с одобрения" сената. </w:t>
      </w:r>
    </w:p>
    <w:p w:rsidR="00834F62" w:rsidRDefault="00834F62">
      <w:pPr>
        <w:pStyle w:val="a3"/>
      </w:pPr>
      <w:r>
        <w:t xml:space="preserve">Для предотвращения возможного временного безвластия в период выборов устанавливаются различные сроки правомочий властей. Палата представителей выбирается на 2 года. Сенаторы на 6 лет, причем каждые 2 года обновляется 1/3 сената. Президент избирается на 4 года. Должность членов Верховного суда объявляется пожизненной, "пока будут вести себя безукоризненно". </w:t>
      </w:r>
    </w:p>
    <w:p w:rsidR="00834F62" w:rsidRDefault="00834F62">
      <w:pPr>
        <w:pStyle w:val="a3"/>
      </w:pPr>
      <w:r>
        <w:t xml:space="preserve">Конституция вводила </w:t>
      </w:r>
      <w:r>
        <w:rPr>
          <w:b/>
          <w:bCs/>
        </w:rPr>
        <w:t>федеративное устройство</w:t>
      </w:r>
      <w:r>
        <w:t xml:space="preserve">. Соответственно разграничивались правомочия между общефедеральными властями и властями отдельных штатов. </w:t>
      </w:r>
    </w:p>
    <w:p w:rsidR="00834F62" w:rsidRDefault="00834F62">
      <w:pPr>
        <w:pStyle w:val="a3"/>
      </w:pPr>
      <w:r>
        <w:rPr>
          <w:b/>
          <w:bCs/>
        </w:rPr>
        <w:t>Федерация надеялась правом</w:t>
      </w:r>
      <w:r>
        <w:t xml:space="preserve">: объявлять войну и заключать мирные договоры (в более широком плане ведения внешней политики), регулировать торговлю с иностранными государствами и между штатами, чеканить монету (регулировать денежную систему страны), устанавливать единую меру норм для мер и весов, набирать, содержать и управлять армией и флотом. </w:t>
      </w:r>
    </w:p>
    <w:p w:rsidR="00834F62" w:rsidRDefault="00834F62">
      <w:pPr>
        <w:pStyle w:val="a3"/>
      </w:pPr>
      <w:r>
        <w:t xml:space="preserve">Остальное, с учетом некоторых условий, составляло компетенцию штатов. Подчеркивалось верховенство федерального права по отношению к праву отдельных штатов. </w:t>
      </w:r>
    </w:p>
    <w:p w:rsidR="00834F62" w:rsidRDefault="00834F62">
      <w:pPr>
        <w:pStyle w:val="a3"/>
      </w:pPr>
      <w:r>
        <w:t xml:space="preserve">Фиксируя основы федерации, Конституция вводила "смешанную" систему правления, при которой представительство корпуса избирателей страны в целом стало совмещаться с равным представительством штатов в сенате вне зависимости от численности населения каждого из них. </w:t>
      </w:r>
    </w:p>
    <w:p w:rsidR="00834F62" w:rsidRDefault="00834F62">
      <w:pPr>
        <w:pStyle w:val="a3"/>
      </w:pPr>
      <w:r>
        <w:t xml:space="preserve">Верхняя палата неизбежно становилась, таким образом, более последовательным выразителем интересов штатов (особенно малонаселенных). </w:t>
      </w:r>
    </w:p>
    <w:p w:rsidR="00834F62" w:rsidRDefault="00834F62">
      <w:pPr>
        <w:pStyle w:val="a3"/>
      </w:pPr>
      <w:r>
        <w:t xml:space="preserve">Таким образом, первая Конституция США определила основные принципы федерализма, разделение властей, систему издержек и противовесов. </w:t>
      </w:r>
    </w:p>
    <w:p w:rsidR="00834F62" w:rsidRDefault="00834F62">
      <w:pPr>
        <w:pStyle w:val="a3"/>
        <w:jc w:val="center"/>
        <w:rPr>
          <w:b/>
          <w:bCs/>
        </w:rPr>
      </w:pPr>
      <w:r>
        <w:rPr>
          <w:b/>
          <w:bCs/>
        </w:rPr>
        <w:t>3. Билль о правах 1791 г.</w:t>
      </w:r>
    </w:p>
    <w:p w:rsidR="00834F62" w:rsidRDefault="00834F62">
      <w:pPr>
        <w:pStyle w:val="a3"/>
      </w:pPr>
      <w:r>
        <w:t xml:space="preserve">Введение конституции, ограниченной только изложением государственного строя и обходившей молчанием провозглашенные в Декларациях права человека, проходило с большим трудом. В законодательных собраниях штатов она была принята незначительным числом голосов и, главным образом, под условием включения в конституцию дополнений о демократических правах и свободах граждан. Законодатели понимали, что большинство американцев хотят видеть в конституции, прежде всего гарантию от любых посягательств государственных властей на их права и свободы. </w:t>
      </w:r>
    </w:p>
    <w:p w:rsidR="00834F62" w:rsidRDefault="00834F62">
      <w:pPr>
        <w:pStyle w:val="a3"/>
      </w:pPr>
      <w:r>
        <w:t>Из этого исходил и Д. Мэдисон, внесший решающий вклад в подготовку конституционных поправок к собраниям штатов в 1789 г. и утверждены ими в 1789 - 1791 гг., ставшие известны как</w:t>
      </w:r>
      <w:r>
        <w:rPr>
          <w:b/>
          <w:bCs/>
        </w:rPr>
        <w:t xml:space="preserve"> Билль о правах</w:t>
      </w:r>
      <w:r>
        <w:t xml:space="preserve">. </w:t>
      </w:r>
    </w:p>
    <w:p w:rsidR="00834F62" w:rsidRDefault="00834F62">
      <w:pPr>
        <w:numPr>
          <w:ilvl w:val="0"/>
          <w:numId w:val="1"/>
        </w:numPr>
        <w:spacing w:before="100" w:beforeAutospacing="1" w:after="100" w:afterAutospacing="1"/>
        <w:rPr>
          <w:color w:val="000080"/>
        </w:rPr>
      </w:pPr>
      <w:bookmarkStart w:id="2" w:name="G3"/>
      <w:bookmarkEnd w:id="2"/>
      <w:r>
        <w:rPr>
          <w:color w:val="000080"/>
        </w:rPr>
        <w:t xml:space="preserve">Принципиальной идеей, положенной в их основу явилось признание недопустимости принятия каких-либо законов, нарушающих свободу граждан: свободы вероисповедания, свободы слова и прессы, мирных собраний, права обращения к правительству с просьбой о прекращении злоупотреблений (ст. I). </w:t>
      </w:r>
    </w:p>
    <w:p w:rsidR="00834F62" w:rsidRDefault="00834F62">
      <w:pPr>
        <w:numPr>
          <w:ilvl w:val="0"/>
          <w:numId w:val="1"/>
        </w:numPr>
        <w:spacing w:before="100" w:beforeAutospacing="1" w:after="100" w:afterAutospacing="1"/>
        <w:rPr>
          <w:color w:val="000080"/>
        </w:rPr>
      </w:pPr>
      <w:r>
        <w:rPr>
          <w:color w:val="000080"/>
        </w:rPr>
        <w:t xml:space="preserve">Провозглашалось право иметь у себя и носить оружие (ст. 2). </w:t>
      </w:r>
    </w:p>
    <w:p w:rsidR="00834F62" w:rsidRDefault="00834F62">
      <w:pPr>
        <w:numPr>
          <w:ilvl w:val="0"/>
          <w:numId w:val="1"/>
        </w:numPr>
        <w:spacing w:before="100" w:beforeAutospacing="1" w:after="100" w:afterAutospacing="1"/>
        <w:rPr>
          <w:color w:val="000080"/>
        </w:rPr>
      </w:pPr>
      <w:r>
        <w:rPr>
          <w:color w:val="000080"/>
        </w:rPr>
        <w:t xml:space="preserve">Запрещался в мирное время постой солдат в частных домах без согласия их владельцев (ст. 3). </w:t>
      </w:r>
    </w:p>
    <w:p w:rsidR="00834F62" w:rsidRDefault="00834F62">
      <w:pPr>
        <w:numPr>
          <w:ilvl w:val="0"/>
          <w:numId w:val="1"/>
        </w:numPr>
        <w:spacing w:before="100" w:beforeAutospacing="1" w:after="100" w:afterAutospacing="1"/>
        <w:rPr>
          <w:color w:val="000080"/>
        </w:rPr>
      </w:pPr>
      <w:r>
        <w:rPr>
          <w:color w:val="000080"/>
        </w:rPr>
        <w:t xml:space="preserve">Признавалось недопустимым задержание лиц, обыск, выемка вещей и бумаг без выдаваемых соответствующим должностным лицом законно обоснованных разрешений (ст. 4). </w:t>
      </w:r>
    </w:p>
    <w:p w:rsidR="00834F62" w:rsidRDefault="00834F62">
      <w:pPr>
        <w:numPr>
          <w:ilvl w:val="0"/>
          <w:numId w:val="1"/>
        </w:numPr>
        <w:spacing w:before="100" w:beforeAutospacing="1" w:after="100" w:afterAutospacing="1"/>
        <w:rPr>
          <w:color w:val="000080"/>
        </w:rPr>
      </w:pPr>
      <w:r>
        <w:rPr>
          <w:color w:val="000080"/>
        </w:rPr>
        <w:t xml:space="preserve">Никто не мог быть привлечен к уголовной ответственности иначе, как по решению суда присяжных, за исключением дел, возникших в армии. Никто не мог быть подвергнут повторному наказанию за одно и тоже преступление, быть лишенным жизни, свободы, собственности без законного судебного разбирательства (ст. 5). </w:t>
      </w:r>
    </w:p>
    <w:p w:rsidR="00834F62" w:rsidRDefault="00834F62">
      <w:pPr>
        <w:numPr>
          <w:ilvl w:val="0"/>
          <w:numId w:val="1"/>
        </w:numPr>
        <w:spacing w:before="100" w:beforeAutospacing="1" w:after="100" w:afterAutospacing="1"/>
        <w:rPr>
          <w:color w:val="000080"/>
        </w:rPr>
      </w:pPr>
      <w:r>
        <w:rPr>
          <w:color w:val="000080"/>
        </w:rPr>
        <w:t xml:space="preserve">Уголовные дела должны рассматриваться судом присяжных. Обвиняемый имеет право на очную ставку со свидетелями, показывающими не в его пользу, ему разрешалось вызывать свидетелей со своей стороны и прибегнуть к советам адвоката (ст. 6). </w:t>
      </w:r>
    </w:p>
    <w:p w:rsidR="00834F62" w:rsidRDefault="00834F62">
      <w:pPr>
        <w:numPr>
          <w:ilvl w:val="0"/>
          <w:numId w:val="1"/>
        </w:numPr>
        <w:spacing w:before="100" w:beforeAutospacing="1" w:after="100" w:afterAutospacing="1"/>
        <w:rPr>
          <w:color w:val="000080"/>
        </w:rPr>
      </w:pPr>
      <w:r>
        <w:rPr>
          <w:color w:val="000080"/>
        </w:rPr>
        <w:t xml:space="preserve">Запрещались жесткие и необычные наказания (ст. 8). </w:t>
      </w:r>
    </w:p>
    <w:p w:rsidR="00834F62" w:rsidRDefault="00834F62">
      <w:pPr>
        <w:numPr>
          <w:ilvl w:val="0"/>
          <w:numId w:val="1"/>
        </w:numPr>
        <w:spacing w:before="100" w:beforeAutospacing="1" w:after="100" w:afterAutospacing="1"/>
        <w:rPr>
          <w:color w:val="000080"/>
        </w:rPr>
      </w:pPr>
      <w:r>
        <w:rPr>
          <w:color w:val="000080"/>
        </w:rPr>
        <w:t xml:space="preserve">В качестве общего принципа устанавливалось, что названные в конституции, включая Билль 1791 г., права не должны умалять все другие права и свободы, "оставшиеся принадлежностью народа" (ст. 5) и неразрывно связанное с этим . Другое не менее важное: "правда, не представленные конституцией Соединенных штатов и не отнятые ею у штатов, принадлежат штатам или народу" (ст. 10). </w:t>
      </w:r>
    </w:p>
    <w:p w:rsidR="00834F62" w:rsidRDefault="00834F62">
      <w:pPr>
        <w:pStyle w:val="a3"/>
      </w:pPr>
      <w:r>
        <w:t xml:space="preserve">В сочетании с этими положениями Конституция США приобрела еще большую прогрессивную направленность. Был создан, как показала последующая история, наиболее оптимальный вариант государственного строя для США. </w:t>
      </w:r>
    </w:p>
    <w:p w:rsidR="00834F62" w:rsidRDefault="00834F62">
      <w:pPr>
        <w:pStyle w:val="a3"/>
      </w:pPr>
      <w:r>
        <w:t xml:space="preserve">Билль о правах 1791 г. явился одним из первых поправок к Конституции США, сделал огромный сдвиг в развитии демократических институтов буржуазного государства. </w:t>
      </w:r>
    </w:p>
    <w:p w:rsidR="00834F62" w:rsidRDefault="00834F62">
      <w:pPr>
        <w:pStyle w:val="a3"/>
        <w:jc w:val="center"/>
        <w:rPr>
          <w:b/>
          <w:bCs/>
        </w:rPr>
      </w:pPr>
      <w:r>
        <w:rPr>
          <w:b/>
          <w:bCs/>
        </w:rPr>
        <w:t>ЗАКЛЮЧЕНИЕ</w:t>
      </w:r>
    </w:p>
    <w:p w:rsidR="00834F62" w:rsidRDefault="00834F62">
      <w:pPr>
        <w:pStyle w:val="a3"/>
      </w:pPr>
      <w:r>
        <w:t xml:space="preserve">Таким образом, из рассмотренных проблем можно четко уяснить, что основной закон 1787 г., принятый, как тогда считалось, на окраине цивилизационного мира оказал большое влияние на развитие конституционализма и в других странах. Прежде всего, в части идей республиканского, правового, федерального государства, основанного на разделений властей, при котором законодательная власть строилась на базе "смешанной" системы бикамерализма; исполнительная власть как единоличная выборная, срочная магистратура с правом отлагательного вето; судебная с пожизненной назначаемыми судьями и с судом присяжных. </w:t>
      </w:r>
    </w:p>
    <w:p w:rsidR="00834F62" w:rsidRDefault="00834F62">
      <w:pPr>
        <w:pStyle w:val="a3"/>
      </w:pPr>
      <w:r>
        <w:t xml:space="preserve">Вместе с тем прогрессивное, демократическое значение конституции во многом умалялось сохранением старой избирательной системы, отягченной великим множеством цензов, лишавших значительную часть населения права участвовать в легальной политической жизни: выбирать и быть избранным в органы власти и управления. В южных штатах сохранялось рабство. В итоге введенная демократия во многом носила элитарный характер. Таким образом, дальнейшее развитие США проходило еще более сложно и противоречиво. </w:t>
      </w:r>
    </w:p>
    <w:p w:rsidR="00834F62" w:rsidRDefault="00834F62">
      <w:pPr>
        <w:pStyle w:val="a3"/>
      </w:pPr>
      <w:r>
        <w:t>Президент избирается в ходе 2-х степенных выборов (население по штатам избирало "выборщиков", а те президенты, впоследствии выборы президента из косвенных превратились фактически в прямые).</w:t>
      </w:r>
    </w:p>
    <w:p w:rsidR="00834F62" w:rsidRDefault="00834F62">
      <w:pPr>
        <w:pStyle w:val="a3"/>
      </w:pPr>
    </w:p>
    <w:p w:rsidR="00834F62" w:rsidRDefault="00834F62">
      <w:pPr>
        <w:pStyle w:val="a3"/>
        <w:rPr>
          <w:b/>
          <w:bCs/>
          <w:sz w:val="28"/>
          <w:szCs w:val="28"/>
        </w:rPr>
      </w:pPr>
      <w:r>
        <w:rPr>
          <w:b/>
          <w:bCs/>
          <w:sz w:val="28"/>
          <w:szCs w:val="28"/>
        </w:rPr>
        <w:t>Список литературы</w:t>
      </w:r>
    </w:p>
    <w:p w:rsidR="00834F62" w:rsidRDefault="00834F62">
      <w:pPr>
        <w:pStyle w:val="a3"/>
      </w:pPr>
      <w:r>
        <w:t>1. Омельченко О.А. Основы римского права. М. 1994.</w:t>
      </w:r>
    </w:p>
    <w:p w:rsidR="00834F62" w:rsidRDefault="00834F62">
      <w:pPr>
        <w:pStyle w:val="a3"/>
      </w:pPr>
      <w:r>
        <w:t>2. История Европы. М. 1988 г., т. I. М. 1992 г., т.II. М. 1993 г., т. III.</w:t>
      </w:r>
    </w:p>
    <w:p w:rsidR="00834F62" w:rsidRDefault="00834F62">
      <w:pPr>
        <w:pStyle w:val="a3"/>
      </w:pPr>
      <w:r>
        <w:t>3. Крашенинникова Н.А. Индусское право, история и современность. М. 1988.</w:t>
      </w:r>
    </w:p>
    <w:p w:rsidR="00834F62" w:rsidRDefault="00834F62">
      <w:pPr>
        <w:pStyle w:val="a3"/>
      </w:pPr>
      <w:r>
        <w:t>4. Новицкий И.Б. Основы римского гражданского права. М. 1942 г. и др. изд..</w:t>
      </w:r>
    </w:p>
    <w:p w:rsidR="00834F62" w:rsidRDefault="00834F62">
      <w:pPr>
        <w:pStyle w:val="a3"/>
      </w:pPr>
      <w:r>
        <w:t>5. Аннерс Э. История европейского права. М. 1970 г..</w:t>
      </w:r>
    </w:p>
    <w:p w:rsidR="00834F62" w:rsidRDefault="00834F62">
      <w:pPr>
        <w:pStyle w:val="a3"/>
      </w:pPr>
      <w:r>
        <w:t>6. Беленький М.Р. Что такое талмуд? Очерк истории. М. 1970</w:t>
      </w:r>
    </w:p>
    <w:p w:rsidR="00834F62" w:rsidRDefault="00834F62">
      <w:pPr>
        <w:pStyle w:val="a3"/>
      </w:pPr>
      <w:r>
        <w:t>7. Законы Ману. М. 1960 г..</w:t>
      </w:r>
    </w:p>
    <w:p w:rsidR="00834F62" w:rsidRDefault="00834F62">
      <w:pPr>
        <w:pStyle w:val="a3"/>
      </w:pPr>
      <w:r>
        <w:t xml:space="preserve">8. Учение Пятикнижия Моисеева. М. 1991 г. </w:t>
      </w:r>
    </w:p>
    <w:p w:rsidR="00834F62" w:rsidRDefault="00834F62">
      <w:pPr>
        <w:pStyle w:val="a3"/>
      </w:pPr>
      <w:r>
        <w:t>9. Моммзен Т. История Рима. Спб. 1993 г..</w:t>
      </w:r>
    </w:p>
    <w:p w:rsidR="00834F62" w:rsidRDefault="00834F62">
      <w:pPr>
        <w:pStyle w:val="a3"/>
      </w:pPr>
      <w:r>
        <w:t>10. Берман Г.Дж. Западная традиция права: эпоха формирования. М. МГУ. 1994.</w:t>
      </w:r>
    </w:p>
    <w:p w:rsidR="00834F62" w:rsidRDefault="00834F62">
      <w:pPr>
        <w:pStyle w:val="a3"/>
      </w:pPr>
      <w:r>
        <w:t>11. Дигесты Юстиниана. М. 1984 г.</w:t>
      </w:r>
    </w:p>
    <w:p w:rsidR="00834F62" w:rsidRDefault="00834F62">
      <w:pPr>
        <w:pStyle w:val="a3"/>
      </w:pPr>
      <w:r>
        <w:t>12. Скрипилев Е.А. История государства и права Древнего Мира. Учебное пособие М. 1993 г.</w:t>
      </w:r>
    </w:p>
    <w:p w:rsidR="00834F62" w:rsidRDefault="00834F62">
      <w:pPr>
        <w:pStyle w:val="a3"/>
      </w:pPr>
      <w:r>
        <w:t>13. Артхашастра подо. Текста В.И. Кольянова. М.1950 г.</w:t>
      </w:r>
    </w:p>
    <w:p w:rsidR="00834F62" w:rsidRDefault="00834F62">
      <w:pPr>
        <w:pStyle w:val="a3"/>
      </w:pPr>
      <w:r>
        <w:t>14. Крашенинникова Н.А. История права Востока. М. 1994 г.</w:t>
      </w:r>
    </w:p>
    <w:p w:rsidR="00834F62" w:rsidRDefault="00834F62">
      <w:bookmarkStart w:id="3" w:name="_GoBack"/>
      <w:bookmarkEnd w:id="3"/>
    </w:p>
    <w:sectPr w:rsidR="00834F62">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F2B508B"/>
    <w:multiLevelType w:val="multilevel"/>
    <w:tmpl w:val="62C48140"/>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oNotHyphenateCaps/>
  <w:characterSpacingControl w:val="doNotCompress"/>
  <w:doNotValidateAgainstSchema/>
  <w:doNotDemarcateInvalidXml/>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F1ACC"/>
    <w:rsid w:val="00512481"/>
    <w:rsid w:val="00834F62"/>
    <w:rsid w:val="00916003"/>
    <w:rsid w:val="00EF1AC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718F5A89-C297-4718-A4DE-97C06BA70D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100" w:beforeAutospacing="1" w:after="100" w:afterAutospacing="1"/>
    </w:pPr>
  </w:style>
  <w:style w:type="character" w:styleId="a4">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14749</Words>
  <Characters>8407</Characters>
  <Application>Microsoft Office Word</Application>
  <DocSecurity>0</DocSecurity>
  <Lines>70</Lines>
  <Paragraphs>46</Paragraphs>
  <ScaleCrop>false</ScaleCrop>
  <HeadingPairs>
    <vt:vector size="2" baseType="variant">
      <vt:variant>
        <vt:lpstr>Название</vt:lpstr>
      </vt:variant>
      <vt:variant>
        <vt:i4>1</vt:i4>
      </vt:variant>
    </vt:vector>
  </HeadingPairs>
  <TitlesOfParts>
    <vt:vector size="1" baseType="lpstr">
      <vt:lpstr>Тема 6</vt:lpstr>
    </vt:vector>
  </TitlesOfParts>
  <Company>Семья</Company>
  <LinksUpToDate>false</LinksUpToDate>
  <CharactersWithSpaces>23110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Тема 6</dc:title>
  <dc:subject/>
  <dc:creator>Соколов</dc:creator>
  <cp:keywords/>
  <dc:description/>
  <cp:lastModifiedBy>admin</cp:lastModifiedBy>
  <cp:revision>2</cp:revision>
  <dcterms:created xsi:type="dcterms:W3CDTF">2014-01-27T17:06:00Z</dcterms:created>
  <dcterms:modified xsi:type="dcterms:W3CDTF">2014-01-27T17:06:00Z</dcterms:modified>
</cp:coreProperties>
</file>