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A9E" w:rsidRDefault="00192A9E">
      <w:pPr>
        <w:pStyle w:val="a3"/>
        <w:jc w:val="center"/>
        <w:rPr>
          <w:b/>
          <w:bCs/>
          <w:sz w:val="28"/>
          <w:szCs w:val="28"/>
        </w:rPr>
      </w:pPr>
      <w:r>
        <w:rPr>
          <w:b/>
          <w:bCs/>
          <w:sz w:val="28"/>
          <w:szCs w:val="28"/>
        </w:rPr>
        <w:t>ГОСУДАРСТВО И ПРАВО ВЕЛИКОБРИТАНИИ В НОВОЕ ВРЕМЯ</w:t>
      </w:r>
      <w:r>
        <w:rPr>
          <w:b/>
          <w:bCs/>
          <w:sz w:val="28"/>
          <w:szCs w:val="28"/>
        </w:rPr>
        <w:br/>
        <w:t>(ПЕРВАЯ ПОЛОВИНА XVII - НАЧАЛО ХХ ВВ.)</w:t>
      </w:r>
    </w:p>
    <w:p w:rsidR="00192A9E" w:rsidRDefault="00192A9E">
      <w:pPr>
        <w:pStyle w:val="a3"/>
        <w:jc w:val="center"/>
      </w:pPr>
    </w:p>
    <w:p w:rsidR="00192A9E" w:rsidRDefault="00192A9E">
      <w:pPr>
        <w:pStyle w:val="a3"/>
        <w:jc w:val="center"/>
        <w:rPr>
          <w:b/>
          <w:bCs/>
        </w:rPr>
      </w:pPr>
      <w:r>
        <w:rPr>
          <w:b/>
          <w:bCs/>
        </w:rPr>
        <w:t>ВВЕДЕНИЕ</w:t>
      </w:r>
    </w:p>
    <w:p w:rsidR="00192A9E" w:rsidRDefault="00192A9E">
      <w:pPr>
        <w:pStyle w:val="a3"/>
      </w:pPr>
      <w:r>
        <w:t xml:space="preserve">Английская буржуазная революция ХVII в. была началом новой эпохи. Она впервые провозгласила принципы нового буржуазного общественно-политического порядка. Сделала необратимым процесс его становления не только в Англии, но и в Европе в целом. </w:t>
      </w:r>
    </w:p>
    <w:p w:rsidR="00192A9E" w:rsidRDefault="00192A9E">
      <w:pPr>
        <w:pStyle w:val="a3"/>
      </w:pPr>
      <w:r>
        <w:t xml:space="preserve">Движущие силы революции. Перед революцией в Англии сосуществовали два хозяйственных уклада: старый - феодальный и новый - капиталистический. Особенность развития страны заключалась в том, что буржуазные отношения в сельском хозяйстве стали развиваться намного раньше, чем в промышленности. По этой причине именно английская деревня стала центром социального конфликта. Здесь происходит обезземеливание крестьянства и формирование капиталистического класса арендаторов. </w:t>
      </w:r>
    </w:p>
    <w:p w:rsidR="00192A9E" w:rsidRDefault="00192A9E">
      <w:pPr>
        <w:pStyle w:val="a3"/>
      </w:pPr>
      <w:r>
        <w:rPr>
          <w:b/>
          <w:bCs/>
          <w:i/>
          <w:iCs/>
        </w:rPr>
        <w:t>Особенности революции</w:t>
      </w:r>
      <w:r>
        <w:t xml:space="preserve">: </w:t>
      </w:r>
    </w:p>
    <w:p w:rsidR="00192A9E" w:rsidRDefault="00192A9E">
      <w:pPr>
        <w:pStyle w:val="a3"/>
      </w:pPr>
      <w:r>
        <w:t xml:space="preserve">1. Раскол дворянского сословия на два антагонистических класса: </w:t>
      </w:r>
    </w:p>
    <w:p w:rsidR="00192A9E" w:rsidRDefault="00192A9E">
      <w:pPr>
        <w:pStyle w:val="a3"/>
        <w:ind w:left="1440"/>
      </w:pPr>
      <w:r>
        <w:t xml:space="preserve">а) старое феодальное, </w:t>
      </w:r>
      <w:r>
        <w:br/>
        <w:t xml:space="preserve">б) новое обуржуазившееся дворянство - джентри. </w:t>
      </w:r>
    </w:p>
    <w:p w:rsidR="00192A9E" w:rsidRDefault="00192A9E">
      <w:pPr>
        <w:pStyle w:val="a3"/>
      </w:pPr>
      <w:r>
        <w:t xml:space="preserve">2. Своеобразное идеологическое оформление социально-классовых и политических целей революции. Роль боевой теории восставшей буржуазии играет пуританство - религиозное течение, возникшее еще в 20-е годы XVI в. В ходе революции пуританство подвергается расколу на умеренное и радикальное течения: пресвитерианство и индепенденство. Оба эти течения проповедовали идею конституционной монархии. </w:t>
      </w:r>
    </w:p>
    <w:p w:rsidR="00192A9E" w:rsidRDefault="00192A9E">
      <w:pPr>
        <w:pStyle w:val="a3"/>
      </w:pPr>
      <w:r>
        <w:t xml:space="preserve">Наиболее радикальным было движение левеллеров, объединяющее ремесленников и крестьян. Левеллеры требовали установления республики и равноправия всех граждан. </w:t>
      </w:r>
    </w:p>
    <w:p w:rsidR="00192A9E" w:rsidRDefault="00192A9E">
      <w:pPr>
        <w:pStyle w:val="a3"/>
      </w:pPr>
      <w:r>
        <w:t xml:space="preserve">Предпосылки революции. В ХУП в. абсолютная монархия становится тормозом на пути развития капиталистических отношений в Англии. Тогда буржуазия и новое дворянство перестают оказывать поддержку абсолютизму и становятся в оппозицию к нему. </w:t>
      </w:r>
    </w:p>
    <w:p w:rsidR="00192A9E" w:rsidRDefault="00192A9E">
      <w:pPr>
        <w:pStyle w:val="a3"/>
      </w:pPr>
      <w:r>
        <w:rPr>
          <w:b/>
          <w:bCs/>
          <w:i/>
          <w:iCs/>
        </w:rPr>
        <w:t>Периодизация революции</w:t>
      </w:r>
      <w:r>
        <w:t xml:space="preserve">. </w:t>
      </w:r>
    </w:p>
    <w:p w:rsidR="00192A9E" w:rsidRDefault="00192A9E">
      <w:pPr>
        <w:pStyle w:val="a3"/>
        <w:ind w:left="720"/>
      </w:pPr>
      <w:r>
        <w:t xml:space="preserve">1. Конституционный этап (3.11.1640 - 22.08.1642). </w:t>
      </w:r>
    </w:p>
    <w:p w:rsidR="00192A9E" w:rsidRDefault="00192A9E">
      <w:pPr>
        <w:pStyle w:val="a3"/>
        <w:ind w:left="720"/>
      </w:pPr>
      <w:r>
        <w:t xml:space="preserve">2. Первая гражданская война (1642-1646 гг.). </w:t>
      </w:r>
    </w:p>
    <w:p w:rsidR="00192A9E" w:rsidRDefault="00192A9E">
      <w:pPr>
        <w:pStyle w:val="a3"/>
        <w:ind w:left="720"/>
      </w:pPr>
      <w:r>
        <w:t xml:space="preserve">3. Вторая гражданская война (1648-1649 гг.). </w:t>
      </w:r>
    </w:p>
    <w:p w:rsidR="00192A9E" w:rsidRDefault="00192A9E">
      <w:pPr>
        <w:pStyle w:val="a3"/>
        <w:ind w:left="720"/>
      </w:pPr>
      <w:r>
        <w:t xml:space="preserve">4. Индепендентская республика (1649-1653 гг.). </w:t>
      </w:r>
    </w:p>
    <w:p w:rsidR="00192A9E" w:rsidRDefault="00192A9E">
      <w:pPr>
        <w:pStyle w:val="a3"/>
        <w:ind w:left="720"/>
      </w:pPr>
      <w:r>
        <w:t xml:space="preserve">5. Протекторат Кромвеля (1653-1658 гг.). </w:t>
      </w:r>
    </w:p>
    <w:p w:rsidR="00192A9E" w:rsidRDefault="00192A9E">
      <w:pPr>
        <w:pStyle w:val="a3"/>
        <w:jc w:val="center"/>
        <w:rPr>
          <w:b/>
          <w:bCs/>
        </w:rPr>
      </w:pPr>
      <w:r>
        <w:rPr>
          <w:b/>
          <w:bCs/>
        </w:rPr>
        <w:t>1. Изменения в законодательстве и государственном устройстве Англии на основных этапах буржуазной революции</w:t>
      </w:r>
    </w:p>
    <w:p w:rsidR="00192A9E" w:rsidRDefault="00192A9E">
      <w:pPr>
        <w:pStyle w:val="a3"/>
      </w:pPr>
      <w:r>
        <w:t xml:space="preserve">Английский парламент 20-х годов ХVIII в. отразил новое соотношение сил в стране, представленных в палате лордов и в палате общин. Буржуазная оппозиция, которая сформировалась в палате общин, все более настойчиво притязает на право определения внутренней и внешней политики двора. Так классовый конфликт между буржуазией и новым дворянством - с одной стороны, и феодальной монархией - с другой, принимает форму конституционного конфликта между королем и парламентом. Апогеем этого конфликта стала подача в 1628 г. парламентом Карлу 1 "Петиции о праве". </w:t>
      </w:r>
    </w:p>
    <w:p w:rsidR="00192A9E" w:rsidRDefault="00192A9E">
      <w:pPr>
        <w:pStyle w:val="a3"/>
      </w:pPr>
      <w:r>
        <w:rPr>
          <w:b/>
          <w:bCs/>
        </w:rPr>
        <w:t>"Петиция о праве"</w:t>
      </w:r>
      <w:r>
        <w:t xml:space="preserve"> начинается с указания на нарушение прежних законов (Эдуарда I и Эдуарда III) о налогах. Она настаивает</w:t>
      </w:r>
      <w:r>
        <w:rPr>
          <w:b/>
          <w:bCs/>
        </w:rPr>
        <w:t xml:space="preserve"> </w:t>
      </w:r>
      <w:r>
        <w:rPr>
          <w:b/>
          <w:bCs/>
          <w:i/>
          <w:iCs/>
        </w:rPr>
        <w:t>на прекращении произвола со стороны королевской власти и администрации</w:t>
      </w:r>
      <w:r>
        <w:t xml:space="preserve">, выражающегося: </w:t>
      </w:r>
    </w:p>
    <w:p w:rsidR="00192A9E" w:rsidRDefault="00192A9E">
      <w:pPr>
        <w:pStyle w:val="a3"/>
        <w:ind w:left="1440"/>
      </w:pPr>
      <w:r>
        <w:t xml:space="preserve">а) в сборе налогов, не установленных парламентом; </w:t>
      </w:r>
    </w:p>
    <w:p w:rsidR="00192A9E" w:rsidRDefault="00192A9E">
      <w:pPr>
        <w:pStyle w:val="a3"/>
        <w:ind w:left="1440"/>
      </w:pPr>
      <w:r>
        <w:t>б) в произвольной смене судей;</w:t>
      </w:r>
    </w:p>
    <w:p w:rsidR="00192A9E" w:rsidRDefault="00192A9E">
      <w:pPr>
        <w:pStyle w:val="a3"/>
        <w:ind w:left="1440"/>
      </w:pPr>
      <w:r>
        <w:t xml:space="preserve">в) в создании большого числа монополий, ущемляющих свободу торговли. </w:t>
      </w:r>
    </w:p>
    <w:p w:rsidR="00192A9E" w:rsidRDefault="00192A9E">
      <w:pPr>
        <w:pStyle w:val="a3"/>
      </w:pPr>
      <w:r>
        <w:t xml:space="preserve">Острой критике подвергается деятельность "Звездной палаты" и "Высокой комиссии" - чрезвычайных судилищ, утверждавших всевластие короля методами внесудебной расправы. </w:t>
      </w:r>
    </w:p>
    <w:p w:rsidR="00192A9E" w:rsidRDefault="00192A9E">
      <w:pPr>
        <w:pStyle w:val="a3"/>
      </w:pPr>
      <w:r>
        <w:t xml:space="preserve">В ст. 3,4 и 5 "Петиции о праве" говорится о том, что в стране не существует гарантий личной свободы граждан. Попирается закон Эдуарда Ш о защите права частной собственности на землю от покушения на нее со стороны королевских чиновников. </w:t>
      </w:r>
    </w:p>
    <w:p w:rsidR="00192A9E" w:rsidRDefault="00192A9E">
      <w:pPr>
        <w:pStyle w:val="a3"/>
      </w:pPr>
      <w:r>
        <w:t xml:space="preserve">Ст. 6 "Петиции" констатирует, что в стране установлены обременительные для населения военные повинности в виде незаконных постоев солдат. </w:t>
      </w:r>
    </w:p>
    <w:p w:rsidR="00192A9E" w:rsidRDefault="00192A9E">
      <w:pPr>
        <w:pStyle w:val="a3"/>
      </w:pPr>
      <w:r>
        <w:rPr>
          <w:b/>
          <w:bCs/>
          <w:i/>
          <w:iCs/>
        </w:rPr>
        <w:t>В "Петиции" выдвигались требования</w:t>
      </w:r>
      <w:r>
        <w:t xml:space="preserve">: </w:t>
      </w:r>
    </w:p>
    <w:p w:rsidR="00192A9E" w:rsidRDefault="00192A9E">
      <w:pPr>
        <w:pStyle w:val="a3"/>
        <w:ind w:left="1440"/>
      </w:pPr>
      <w:r>
        <w:t xml:space="preserve">а) чтобы никто не принуждался платить налог, сбор или приношение в английскую казну "без общего согласия, данного актом парламента"; </w:t>
      </w:r>
    </w:p>
    <w:p w:rsidR="00192A9E" w:rsidRDefault="00192A9E">
      <w:pPr>
        <w:pStyle w:val="a3"/>
        <w:ind w:left="1440"/>
      </w:pPr>
      <w:r>
        <w:t>б) чтобы ни один человек не заключался в тюрьму за отказ платить незаконные налоги;</w:t>
      </w:r>
    </w:p>
    <w:p w:rsidR="00192A9E" w:rsidRDefault="00192A9E">
      <w:pPr>
        <w:pStyle w:val="a3"/>
        <w:ind w:left="1440"/>
      </w:pPr>
      <w:r>
        <w:t xml:space="preserve">в) чтобы солдаты и матросы не размещались на постой в дома граждан; </w:t>
      </w:r>
    </w:p>
    <w:p w:rsidR="00192A9E" w:rsidRDefault="00192A9E">
      <w:pPr>
        <w:pStyle w:val="a3"/>
        <w:ind w:left="1440"/>
      </w:pPr>
      <w:r>
        <w:t xml:space="preserve">г) чтобы никакие лица не наделялись особыми полномочиями для придания граждан смерти "противно законам и вольностям страны". </w:t>
      </w:r>
    </w:p>
    <w:p w:rsidR="00192A9E" w:rsidRDefault="00192A9E">
      <w:pPr>
        <w:pStyle w:val="a3"/>
      </w:pPr>
      <w:r>
        <w:t xml:space="preserve">Карл I вынужден был утвердить "Петицию о праве", и она стала законом. Однако в 1629 г. король распускает парламент. Беспарламентское правление осуществлялось до 1640 г. Это было время полного произвола королевской власти. В 1640 г. против королевского деспотизма восстала Шотландия. Английские войска потерпели поражение, война привела к финансовому банкротству. Нуждаясь в субсидиях, король снова созывает парламент, который вошел в историю под названием Короткого (работал с 13 апреля по 5 мая 1640 г.). Однако палата общин отказала королю в деньгах и потребовала проведения реформ, исключающих возможность злоупотребления правами прерогативы. Ответом Карла 1 был новый роспуск парламента, однако, положение королевской власти после этого стало еще более критическим. </w:t>
      </w:r>
    </w:p>
    <w:p w:rsidR="00192A9E" w:rsidRDefault="00192A9E">
      <w:pPr>
        <w:pStyle w:val="a3"/>
      </w:pPr>
      <w:r>
        <w:t xml:space="preserve">В ноябре 1640 г. король был вынужден собрать новый парламент. Он просуществовал до 1653 г. и остался в истории под названием Долгого. С его деятельности начинается первый этап революции - конституционный. </w:t>
      </w:r>
    </w:p>
    <w:p w:rsidR="00192A9E" w:rsidRDefault="00192A9E">
      <w:pPr>
        <w:pStyle w:val="a3"/>
      </w:pPr>
      <w:r>
        <w:t xml:space="preserve">Законодательство Долгого парламента. Чтобы обезопасить себя от неожиданного роспуска, Долгий парламент принимает </w:t>
      </w:r>
      <w:r>
        <w:rPr>
          <w:b/>
          <w:bCs/>
          <w:i/>
          <w:iCs/>
        </w:rPr>
        <w:t>два важнейших акта</w:t>
      </w:r>
      <w:r>
        <w:t>:</w:t>
      </w:r>
    </w:p>
    <w:p w:rsidR="00192A9E" w:rsidRDefault="00192A9E">
      <w:pPr>
        <w:pStyle w:val="a3"/>
      </w:pPr>
      <w:r>
        <w:t xml:space="preserve">1. Так называемым </w:t>
      </w:r>
      <w:r>
        <w:rPr>
          <w:b/>
          <w:bCs/>
        </w:rPr>
        <w:t>Трехгодичным актом</w:t>
      </w:r>
      <w:r>
        <w:t xml:space="preserve"> (15.02.1641) устанавливается: </w:t>
      </w:r>
    </w:p>
    <w:p w:rsidR="00192A9E" w:rsidRDefault="00192A9E">
      <w:pPr>
        <w:pStyle w:val="a3"/>
        <w:ind w:left="1440"/>
      </w:pPr>
      <w:r>
        <w:t xml:space="preserve">а) беспарламентское правление может продолжаться не более трех лет. В случае, если это правило игнорируется королем и его правительством, инициатива выборов переходит к шерифам и лордам, а если и последние бездействуют - к населению; </w:t>
      </w:r>
    </w:p>
    <w:p w:rsidR="00192A9E" w:rsidRDefault="00192A9E">
      <w:pPr>
        <w:pStyle w:val="a3"/>
        <w:ind w:left="1440"/>
      </w:pPr>
      <w:r>
        <w:t xml:space="preserve">б) устанавливается также, что никакая власть не может распустить или отсрочить парламент раньше 50 дней после начала сессии (VI). </w:t>
      </w:r>
    </w:p>
    <w:p w:rsidR="00192A9E" w:rsidRDefault="00192A9E">
      <w:pPr>
        <w:pStyle w:val="a3"/>
      </w:pPr>
      <w:r>
        <w:t>2. 10 мая 1641 г. палата общин постановляет, что ни роспуск, ни даже отсрочка заседаний существующего Долгого парламента не могут иметь место иначе как с согласия членов парламента и по их собственному постановлению.</w:t>
      </w:r>
    </w:p>
    <w:p w:rsidR="00192A9E" w:rsidRDefault="00192A9E">
      <w:pPr>
        <w:pStyle w:val="a3"/>
      </w:pPr>
      <w:r>
        <w:t xml:space="preserve">Полномочия Долгого парламента становятся бессрочными. </w:t>
      </w:r>
    </w:p>
    <w:p w:rsidR="00192A9E" w:rsidRDefault="00192A9E">
      <w:pPr>
        <w:pStyle w:val="a3"/>
      </w:pPr>
      <w:r>
        <w:t xml:space="preserve">Летом 1641 г. парламент разгоняет политические трибуналы абсолютизма - Звездную палату и Высокую комиссию. Отменяется юрисдикция Тайного совета и ограничивается его компетенция вообще. Узаконивается, что никакой налог и никакие пошлины не могут быть взысканы без согласия парламента (22.06.1641). Провозглашается независимость судей от короны и их несменяемость (01.06.1642). </w:t>
      </w:r>
    </w:p>
    <w:p w:rsidR="00192A9E" w:rsidRDefault="00192A9E">
      <w:pPr>
        <w:pStyle w:val="a3"/>
      </w:pPr>
      <w:r>
        <w:t>01.12.1641 парламент принимает "</w:t>
      </w:r>
      <w:r>
        <w:rPr>
          <w:b/>
          <w:bCs/>
        </w:rPr>
        <w:t>Великую ремонстрацию</w:t>
      </w:r>
      <w:r>
        <w:t xml:space="preserve">", в которой излагается революционная программа буржуазии. В "Ремонстрации" выдвигались требования об удалении из палаты лордов епископов и об уменьшении их власти над подданными. С этой целью предлагалось произвести полную реформацию церкви. Многие статьи "Ремонстрации" посвящены вопросам неприкосновенности частной собственности как движимой, так и недвижимой. Говорилось также о незаконности огораживания общинных земель. Ряд статей констатирует факт окончательного уничтожения произвола во взимании налогов со стороны королевской власти. Предъявляется также требование назначения на государственные должности только тех лиц, которым доверяет парламент. </w:t>
      </w:r>
    </w:p>
    <w:p w:rsidR="00192A9E" w:rsidRDefault="00192A9E">
      <w:pPr>
        <w:pStyle w:val="a3"/>
      </w:pPr>
      <w:r>
        <w:t xml:space="preserve">Всеми этими документами, принятыми Долгим парламентом, у королевской власти отнимались основные орудия самодержавия. Англия становилась конституционной монархией. </w:t>
      </w:r>
    </w:p>
    <w:p w:rsidR="00192A9E" w:rsidRDefault="00192A9E">
      <w:pPr>
        <w:pStyle w:val="a3"/>
      </w:pPr>
      <w:r>
        <w:t xml:space="preserve">Отступая под напором палаты общин, король и стоявшая за ним феодальная аристократия не расставались с мыслью о контрреволюционном перевороте и готовили его. Таким образом, конституционный конфликт не только не был исчерпан, но перерос к осени 1642 г. в конфликт вооруженный. </w:t>
      </w:r>
    </w:p>
    <w:p w:rsidR="00192A9E" w:rsidRDefault="00192A9E">
      <w:pPr>
        <w:pStyle w:val="a3"/>
      </w:pPr>
      <w:r>
        <w:t xml:space="preserve">Первая гражданская война и ордонанс о "новой модели". В ходе гражданской войны следует выделить два этапа: </w:t>
      </w:r>
    </w:p>
    <w:p w:rsidR="00192A9E" w:rsidRDefault="00192A9E">
      <w:pPr>
        <w:pStyle w:val="a3"/>
        <w:ind w:left="1440"/>
      </w:pPr>
      <w:r>
        <w:t>1) когда военное руководство находилось в руках пресвитериан;</w:t>
      </w:r>
    </w:p>
    <w:p w:rsidR="00192A9E" w:rsidRDefault="00192A9E">
      <w:pPr>
        <w:pStyle w:val="a3"/>
        <w:ind w:left="1440"/>
      </w:pPr>
      <w:r>
        <w:t xml:space="preserve">2) когда это руководство перешло к индепендентам. На первом этапе войны преимущество оказывается на стороне королевской армии. Под давлением неудач парламент принимает план реорганизации своих войск, предложенный Кромвелем. </w:t>
      </w:r>
    </w:p>
    <w:p w:rsidR="00192A9E" w:rsidRDefault="00192A9E">
      <w:pPr>
        <w:pStyle w:val="a3"/>
      </w:pPr>
      <w:r>
        <w:t xml:space="preserve">Акт о создании "новой модели" (реорганизация армии) 1645 г. предусматривал замену ополченческих отрядов отдельных графств постоянной армией, которая должна была содержаться за счет государства. "Новая модель", как была названа реорганизованная армия, комплектовалась из свободных крестьян (иоменов) и ремесленников. На офицерские должности стали выдвигаться наиболее способные солдаты и унтер-офицеры - выходцы из народа, армия была подчинена единому командованию. Кромвель был индепендентом и обеспечил руководящую роль в армии членам индепендентских общин. Для установления от военного руководства аристократии был принят "Билль о самоотречении", согласно которому члены парламента не могли занимать командные должности в армии (для Кромвеля было сделано исключение). </w:t>
      </w:r>
    </w:p>
    <w:p w:rsidR="00192A9E" w:rsidRDefault="00192A9E">
      <w:pPr>
        <w:pStyle w:val="a3"/>
      </w:pPr>
      <w:r>
        <w:t xml:space="preserve">Демократизация парламентской армии превратила ее в дисциплинированную и боеспособную силу. В 1645 г. королевские войска потерпели поражение, король бежал в Шотландию, но вскоре был выдан парламенту. </w:t>
      </w:r>
    </w:p>
    <w:p w:rsidR="00192A9E" w:rsidRDefault="00192A9E">
      <w:pPr>
        <w:pStyle w:val="a3"/>
      </w:pPr>
      <w:r>
        <w:t xml:space="preserve">К этому моменту все острее становятся расхождения между парламентом и армией. Заседавшие в парламенте пресвитериане не были заинтересованы в продолжение революции. Их устраивала конституционная монархия при верховенстве парламента. Индепенденты и особенно левеллеры требовали более радикальных реформ. </w:t>
      </w:r>
    </w:p>
    <w:p w:rsidR="00192A9E" w:rsidRDefault="00192A9E">
      <w:pPr>
        <w:pStyle w:val="a3"/>
        <w:rPr>
          <w:color w:val="000080"/>
        </w:rPr>
      </w:pPr>
      <w:bookmarkStart w:id="0" w:name="G1"/>
      <w:bookmarkEnd w:id="0"/>
      <w:r>
        <w:rPr>
          <w:color w:val="000080"/>
        </w:rPr>
        <w:t xml:space="preserve">Вторая гражданская война. Весной 1648 г. вспыхнула граждансская война, развязанная королем и пресвитерианским парламентом. Только поддержка левеллеров обеспечила победу индепендентской армии, внутри которой произошел раскол между командующей верхушкой (грандами) и рядовым составом. После победы Кромвель удалил из парламента активных пресвитериан (чистка Прайда), а оставшиеся образовали послушное индепендентам "парламентское охвостье". В 1649 г. король был казнен. </w:t>
      </w:r>
    </w:p>
    <w:p w:rsidR="00192A9E" w:rsidRDefault="00192A9E">
      <w:pPr>
        <w:pStyle w:val="a3"/>
        <w:rPr>
          <w:color w:val="000080"/>
        </w:rPr>
      </w:pPr>
      <w:r>
        <w:rPr>
          <w:color w:val="000080"/>
        </w:rPr>
        <w:t xml:space="preserve">Индепендентская республика. В феврале 1649 г. королевское звание было упразднено. Англия была объявлена республикой. В марте 1649 г. упраздняется палата лордов. Верховным законодательным органом была объявлена палата общин. </w:t>
      </w:r>
    </w:p>
    <w:p w:rsidR="00192A9E" w:rsidRDefault="00192A9E">
      <w:pPr>
        <w:pStyle w:val="a3"/>
        <w:rPr>
          <w:color w:val="000080"/>
        </w:rPr>
      </w:pPr>
      <w:r>
        <w:rPr>
          <w:b/>
          <w:bCs/>
          <w:i/>
          <w:iCs/>
          <w:color w:val="000080"/>
        </w:rPr>
        <w:t>Высшим исполнительным органом власти</w:t>
      </w:r>
      <w:r>
        <w:rPr>
          <w:color w:val="000080"/>
        </w:rPr>
        <w:t xml:space="preserve"> стал </w:t>
      </w:r>
      <w:r>
        <w:rPr>
          <w:b/>
          <w:bCs/>
          <w:color w:val="000080"/>
        </w:rPr>
        <w:t>Государственный совет</w:t>
      </w:r>
      <w:r>
        <w:rPr>
          <w:color w:val="000080"/>
        </w:rPr>
        <w:t xml:space="preserve">, состоявший из 40 человек. </w:t>
      </w:r>
    </w:p>
    <w:p w:rsidR="00192A9E" w:rsidRDefault="00192A9E">
      <w:pPr>
        <w:pStyle w:val="a3"/>
        <w:rPr>
          <w:color w:val="000080"/>
        </w:rPr>
      </w:pPr>
      <w:r>
        <w:rPr>
          <w:color w:val="000080"/>
        </w:rPr>
        <w:t xml:space="preserve">Его задачи: а) противодействовать восстановлению монархии; б) осуществлять управление вооруженными силами; в) устанавливать налоги; г) предпринимать меры для развития торговли; д) руководить внешней политикой государства. Государственный совет отвечал за свою деятельность перед палатой общин. </w:t>
      </w:r>
    </w:p>
    <w:p w:rsidR="00192A9E" w:rsidRDefault="00192A9E">
      <w:pPr>
        <w:pStyle w:val="a3"/>
        <w:rPr>
          <w:color w:val="000080"/>
        </w:rPr>
      </w:pPr>
      <w:r>
        <w:rPr>
          <w:color w:val="000080"/>
        </w:rPr>
        <w:t xml:space="preserve">Протекторат Кромвеля и "Орудие управления". Английское общество ХУП в. еще не созрело для республиканской формы правления. Монархические традиции были слишком сильны. В этом причина слабости и скорой гибели Республики. </w:t>
      </w:r>
    </w:p>
    <w:p w:rsidR="00192A9E" w:rsidRDefault="00192A9E">
      <w:pPr>
        <w:pStyle w:val="a3"/>
        <w:rPr>
          <w:color w:val="000080"/>
        </w:rPr>
      </w:pPr>
      <w:r>
        <w:rPr>
          <w:color w:val="000080"/>
        </w:rPr>
        <w:t xml:space="preserve">В декабре 1653 г. в Англии была введена конституция, разработанная советом офицеров армии. Она получила название "Орудие управления" и закрепила военную диктатуру Кромвеля. Законодательная власть сосредоточивалась в руках лорда-протектора и однопалатного парламента. Имущественный ценз, установленный для участия в выборах, был в 100 раз выше существовавшего до революции. </w:t>
      </w:r>
    </w:p>
    <w:p w:rsidR="00192A9E" w:rsidRDefault="00192A9E">
      <w:pPr>
        <w:pStyle w:val="a3"/>
        <w:rPr>
          <w:color w:val="000080"/>
        </w:rPr>
      </w:pPr>
      <w:r>
        <w:rPr>
          <w:b/>
          <w:bCs/>
          <w:color w:val="000080"/>
        </w:rPr>
        <w:t>Высшая исполнительная власть</w:t>
      </w:r>
      <w:r>
        <w:rPr>
          <w:color w:val="000080"/>
        </w:rPr>
        <w:t xml:space="preserve"> вручалась </w:t>
      </w:r>
      <w:r>
        <w:rPr>
          <w:b/>
          <w:bCs/>
          <w:i/>
          <w:iCs/>
          <w:color w:val="000080"/>
        </w:rPr>
        <w:t>лорду-протектору</w:t>
      </w:r>
      <w:r>
        <w:rPr>
          <w:color w:val="000080"/>
        </w:rPr>
        <w:t xml:space="preserve"> совместно с Государственным советом, состоявшим не менее чем из 13 и не более чем из 21 члена. Назначение членов совета зависело от лорда-протектора. В перерывах между сессиями парламента лорд-протектор командовал вооруженными силами, осуществлял дипломатические сношения с другими государствами, назначал высших должностных лиц. Он также обладал правом отлагательного "вето" в отношении законов, принятых парламентом. Конституция прямо объявляла Кромвеля пожизненно лордом-протектором. </w:t>
      </w:r>
    </w:p>
    <w:p w:rsidR="00192A9E" w:rsidRDefault="00192A9E">
      <w:pPr>
        <w:pStyle w:val="a3"/>
      </w:pPr>
      <w:r>
        <w:t xml:space="preserve">Вскоре Кромвель перестал созывать парламент, членов Государственного совета он назначал по своему усмотрению. Местное управление было вверено стоявшим во главе округов генерал-майорам кромвелевской армии. </w:t>
      </w:r>
    </w:p>
    <w:p w:rsidR="00192A9E" w:rsidRDefault="00192A9E">
      <w:pPr>
        <w:pStyle w:val="a3"/>
      </w:pPr>
      <w:r>
        <w:t xml:space="preserve">Следовательно, </w:t>
      </w:r>
      <w:r>
        <w:rPr>
          <w:b/>
          <w:bCs/>
          <w:i/>
          <w:iCs/>
        </w:rPr>
        <w:t xml:space="preserve">"Орудие управления" </w:t>
      </w:r>
      <w:r>
        <w:t xml:space="preserve">закрепило режим единоличной власти, по широте полномочий соответствующей монархической. С этого времени начинается обратное движение от республики к монархии. После смерти Кромвеля (1658 г.) остаток Долгого парламента объявил себя учредительной властью и возвел в 1660 г. на престол Карла П - сына казненного короля. Представители буржуазии и нового дворянства добились от Карла П подписания </w:t>
      </w:r>
      <w:r>
        <w:rPr>
          <w:b/>
          <w:bCs/>
          <w:i/>
          <w:iCs/>
        </w:rPr>
        <w:t>"Бредской декларации".</w:t>
      </w:r>
      <w:r>
        <w:t xml:space="preserve"> В ней король обещал: а) не преследовать никого, кто в годы революции боролся против короля; б) сохранять свободу совести для всех подданных; в) передавать все споры по поводу земли на усмотрение парламента (тем самым ставились под защиту парламента те изменения в землепользовании, которые были проведены во время революции). </w:t>
      </w:r>
    </w:p>
    <w:p w:rsidR="00192A9E" w:rsidRDefault="00192A9E">
      <w:pPr>
        <w:pStyle w:val="a3"/>
      </w:pPr>
      <w:r>
        <w:t xml:space="preserve">Тем не менее данные обещания были нарушены. Восстановление монархии сопровождалось возрождением старых порядков. Были восстановлены в старом виде палата лордов, Тайный совет и англиканская церковь. Участники революции преследовались, а пресвитериане подвергались гонениям. </w:t>
      </w:r>
    </w:p>
    <w:p w:rsidR="00192A9E" w:rsidRDefault="00192A9E">
      <w:pPr>
        <w:pStyle w:val="a3"/>
      </w:pPr>
      <w:r>
        <w:rPr>
          <w:b/>
          <w:bCs/>
        </w:rPr>
        <w:t>Аграрное законодательство революции.</w:t>
      </w:r>
      <w:r>
        <w:t xml:space="preserve"> </w:t>
      </w:r>
      <w:r>
        <w:rPr>
          <w:b/>
          <w:bCs/>
          <w:i/>
          <w:iCs/>
        </w:rPr>
        <w:t>Буржуазную собственность</w:t>
      </w:r>
      <w:r>
        <w:t xml:space="preserve"> на землю утвердил Ордонанс от 24 февраля 1646 г. В нем предусматривалась отмена всей системы феодальной опеки в землевладении вместе с осуществлявшим ее органом - Палатой по делам опеки. Ордонанс отменил все обязательства, которые лежали на рыцарских держаниях. </w:t>
      </w:r>
    </w:p>
    <w:p w:rsidR="00192A9E" w:rsidRDefault="00192A9E">
      <w:pPr>
        <w:pStyle w:val="a3"/>
      </w:pPr>
      <w:r>
        <w:t xml:space="preserve">Как держания на правах рыцарской службы, так и держания на правах </w:t>
      </w:r>
      <w:r>
        <w:rPr>
          <w:b/>
          <w:bCs/>
        </w:rPr>
        <w:t>сонажа</w:t>
      </w:r>
      <w:r>
        <w:t xml:space="preserve"> превращались в свободное владение землей на правах аренды. Что касается </w:t>
      </w:r>
      <w:r>
        <w:rPr>
          <w:b/>
          <w:bCs/>
        </w:rPr>
        <w:t>копигольда</w:t>
      </w:r>
      <w:r>
        <w:t xml:space="preserve"> - земельного держания подавляющей части английского крестьянства, то его юридическое положение не изменилось. Он продолжал оставаться держанием феодальным. Законы, легализовавшие единую капиталистическую собственность, привели к ликвидации юридических прав крестьян на землю и облегчили экспроприацию крестьян, а затем исчезновение и самого копигольда. </w:t>
      </w:r>
    </w:p>
    <w:p w:rsidR="00192A9E" w:rsidRDefault="00192A9E">
      <w:pPr>
        <w:pStyle w:val="a3"/>
      </w:pPr>
      <w:r>
        <w:t xml:space="preserve">Во время английской буржуазной революции были также приняты законы </w:t>
      </w:r>
      <w:r>
        <w:rPr>
          <w:b/>
          <w:bCs/>
        </w:rPr>
        <w:t>о секуляризации и отчуждении недвижимостей</w:t>
      </w:r>
      <w:r>
        <w:t xml:space="preserve">, принадлежавших англиканской церкви, о конфискации и продаже имений сторонников короля и о национализации недвижимостей, принадлежавших короне. </w:t>
      </w:r>
    </w:p>
    <w:p w:rsidR="00192A9E" w:rsidRDefault="00192A9E">
      <w:pPr>
        <w:pStyle w:val="a3"/>
      </w:pPr>
      <w:r>
        <w:t>Законодательство о торговле и промышленности. "</w:t>
      </w:r>
      <w:r>
        <w:rPr>
          <w:b/>
          <w:bCs/>
        </w:rPr>
        <w:t>Акт о поощрении и упорядочении торговли английского государства</w:t>
      </w:r>
      <w:r>
        <w:t xml:space="preserve">" 1650 г. предусматривал проведение Англией политики протекционизма для отечественной торговли и промышленности. Пошлины и налоги на ввозимые и вывозимые товары должны были создать наиболее благоприятные условия для английских товаров и ограничить ввоз иностранных. "Навигационный акт" 1651 г. предусматривал создание благоприятных условий для бурного развития английской морской торговли и строительства торгового флота. Согласно этому акту, колониальные товары могли ввозиться в Англию только на английских кораблях, а европейские на кораблях тех стран, где они были произведены. Тем самым наносился удар по Голландии, игравшей роль мирового "извозчика" на морских путях. </w:t>
      </w:r>
    </w:p>
    <w:p w:rsidR="00192A9E" w:rsidRDefault="00192A9E">
      <w:pPr>
        <w:pStyle w:val="a3"/>
      </w:pPr>
      <w:r>
        <w:t xml:space="preserve">Что же касается уголовного, семейного права, законодательства о заработной плате, то здесь не были произведены значительные изменения и действовали средневековые нормы. </w:t>
      </w:r>
    </w:p>
    <w:p w:rsidR="00192A9E" w:rsidRDefault="00192A9E">
      <w:pPr>
        <w:pStyle w:val="a3"/>
      </w:pPr>
      <w:r>
        <w:rPr>
          <w:b/>
          <w:bCs/>
        </w:rPr>
        <w:t>Вывод:</w:t>
      </w:r>
      <w:r>
        <w:t xml:space="preserve"> Таким образом, английская революция носила незавершенный, компромиссный характер, что привело к скорой реставрации монархии и сохранению пережитков феодализма в правовой и политической сферах. </w:t>
      </w:r>
    </w:p>
    <w:p w:rsidR="00192A9E" w:rsidRDefault="00192A9E">
      <w:pPr>
        <w:pStyle w:val="a3"/>
        <w:jc w:val="center"/>
        <w:rPr>
          <w:b/>
          <w:bCs/>
        </w:rPr>
      </w:pPr>
      <w:r>
        <w:rPr>
          <w:b/>
          <w:bCs/>
        </w:rPr>
        <w:t xml:space="preserve">2. Основные конституционные акты Хабеас корпус амендмент акт, </w:t>
      </w:r>
      <w:r>
        <w:rPr>
          <w:b/>
          <w:bCs/>
        </w:rPr>
        <w:br/>
        <w:t>билль о правах, акт "Об утроении"</w:t>
      </w:r>
    </w:p>
    <w:p w:rsidR="00192A9E" w:rsidRDefault="00192A9E">
      <w:pPr>
        <w:pStyle w:val="a3"/>
      </w:pPr>
      <w:r>
        <w:t xml:space="preserve">Реакционная политика короля стала в конце концов раздражать буржуазию. Парламент снова становится ареной борьбы между его реакционной частью, представлявшей интересы аристократии и радикальной, представлявшей интересы буржуазии и нового дворянства. Вокруг этих двух частей постепенно сложились и оформились две новые политические партии Англии. Сторонники короля - представители землевладельческой аристократии и английского духовенства - составляли реакционную партию ториев. Сторонники оппозиции образовали партию, получившую название вигов. Длительное время в парламенте Англии господствовали представители тори. Виги, находясь в оппозиции и подвергаясь преследованиям, безуспешно пытались провести через парламент закон о гарантиях неприкосновенности граждан. Это им удалось сделать лишь в 1679 г., когда виги имели большинство в парламенте. </w:t>
      </w:r>
    </w:p>
    <w:p w:rsidR="00192A9E" w:rsidRDefault="00192A9E">
      <w:pPr>
        <w:pStyle w:val="a3"/>
        <w:rPr>
          <w:color w:val="000080"/>
        </w:rPr>
      </w:pPr>
      <w:bookmarkStart w:id="1" w:name="G2"/>
      <w:bookmarkEnd w:id="1"/>
      <w:r>
        <w:rPr>
          <w:color w:val="000080"/>
        </w:rPr>
        <w:t xml:space="preserve">Новый закон назывался </w:t>
      </w:r>
      <w:r>
        <w:rPr>
          <w:b/>
          <w:bCs/>
          <w:color w:val="000080"/>
        </w:rPr>
        <w:t>Хабеас корпус амендмент акт</w:t>
      </w:r>
      <w:r>
        <w:rPr>
          <w:color w:val="000080"/>
        </w:rPr>
        <w:t xml:space="preserve"> или "</w:t>
      </w:r>
      <w:r>
        <w:rPr>
          <w:b/>
          <w:bCs/>
          <w:color w:val="000080"/>
        </w:rPr>
        <w:t>Акт о лучшем обеспечении свободы подданного и предупреждении заточений за морями</w:t>
      </w:r>
      <w:r>
        <w:rPr>
          <w:color w:val="000080"/>
        </w:rPr>
        <w:t xml:space="preserve">". Этот акт является важнейшим конституционным документом, закрепляющим гарантии неприкосновенности личности. </w:t>
      </w:r>
    </w:p>
    <w:p w:rsidR="00192A9E" w:rsidRDefault="00192A9E">
      <w:pPr>
        <w:pStyle w:val="a3"/>
        <w:rPr>
          <w:color w:val="000080"/>
        </w:rPr>
      </w:pPr>
      <w:r>
        <w:rPr>
          <w:color w:val="000080"/>
        </w:rPr>
        <w:t xml:space="preserve">Согласно ему, любое лицо, задержанное и заключенное в тюрьму, имело право лично или через своих представителей обратиться в королевский суд с просьбой выдать приказ "Хабеас корпус" (дословный перевод "привести тело"), в котором предписывалось должностным лицам (шерифу, тюремщику, надзирателю и т.д.) под страхом уплаты крупного штрафа в пользу потерпевшего, а в случае повторного неповиновения - увольнения от должности, в течение трех дней по предъявлении приказа доставить задержанного в суд для проверки оснований его ареста (ст.2). </w:t>
      </w:r>
    </w:p>
    <w:p w:rsidR="00192A9E" w:rsidRDefault="00192A9E">
      <w:pPr>
        <w:pStyle w:val="a3"/>
        <w:rPr>
          <w:color w:val="000080"/>
        </w:rPr>
      </w:pPr>
      <w:r>
        <w:rPr>
          <w:color w:val="000080"/>
        </w:rPr>
        <w:t xml:space="preserve">Суд выносил решение либо об отпуске арестованного под залог до суда, который будет рассматривать дело по существу; либо об оставлении под арестом; либо о полном освобождении. </w:t>
      </w:r>
    </w:p>
    <w:p w:rsidR="00192A9E" w:rsidRDefault="00192A9E">
      <w:pPr>
        <w:pStyle w:val="a3"/>
        <w:rPr>
          <w:color w:val="000080"/>
        </w:rPr>
      </w:pPr>
      <w:r>
        <w:rPr>
          <w:color w:val="000080"/>
        </w:rPr>
        <w:t xml:space="preserve">Лицо, освобожденное на основании приказа "Хабеас корпус", не могло быть арестовано вторично по тому же поводу, под страхом штрафа в 500 фунтов стерлингов, налагаемого на виновника повторного ареста. </w:t>
      </w:r>
    </w:p>
    <w:p w:rsidR="00192A9E" w:rsidRDefault="00192A9E">
      <w:pPr>
        <w:pStyle w:val="a3"/>
        <w:rPr>
          <w:color w:val="000080"/>
        </w:rPr>
      </w:pPr>
      <w:r>
        <w:rPr>
          <w:color w:val="000080"/>
        </w:rPr>
        <w:t xml:space="preserve">Этот закон, принятый для защиты от произвольных арестов или задержаний, до сих пор рассматривается английскими юристами как краеугольный камень свободы личности в Англии. </w:t>
      </w:r>
    </w:p>
    <w:p w:rsidR="00192A9E" w:rsidRDefault="00192A9E">
      <w:pPr>
        <w:pStyle w:val="a3"/>
        <w:rPr>
          <w:color w:val="000080"/>
        </w:rPr>
      </w:pPr>
      <w:r>
        <w:rPr>
          <w:color w:val="000080"/>
        </w:rPr>
        <w:t xml:space="preserve">Однако данный акт носил ограниченный характер. Так, с просьбой о выдаче приказа "Хабеас корпус" не мог обратиться заключенный, если он был задержан по обвинению в государственной измене или тяжком уголовном преступлении (п.2). Возможностью быть отпущенным под залог, размер которого определялся самими судьями, мог воспользоваться только состоятельный человек. Кроме этого действие закона могло быть приостановлено парламентом на определенный срок и в определенных регионах страны в случае народных волнений или военных действий. </w:t>
      </w:r>
    </w:p>
    <w:p w:rsidR="00192A9E" w:rsidRDefault="00192A9E">
      <w:pPr>
        <w:pStyle w:val="a3"/>
      </w:pPr>
      <w:r>
        <w:rPr>
          <w:color w:val="000080"/>
        </w:rPr>
        <w:t xml:space="preserve">Хабеас корпус акт был утвержден Карлом II при условии, что виги не будут противиться занятию престола Яковом II. Это был первый конституционный компромисс в послереволюционной Англии, вся история которой развивалась под влиянием таких компромиссов. </w:t>
      </w:r>
    </w:p>
    <w:p w:rsidR="00192A9E" w:rsidRDefault="00192A9E">
      <w:pPr>
        <w:pStyle w:val="a3"/>
      </w:pPr>
      <w:r>
        <w:t xml:space="preserve">Новый король Яков II взошел на престол в 1685 г. Он так открыто проводил антибуржуазную политику, что парламент, состоявший в большинстве из тори, не решался его поддерживать. В этих условиях тори и виги объединяют свои силы и совершают "Славную революцию", в результате которой на престол был возведен Штатгальтер Нидерландов Вильгельм Оранский. С этого момента в Англии окончательно утвердилась конституционная монархия. </w:t>
      </w:r>
    </w:p>
    <w:p w:rsidR="00192A9E" w:rsidRDefault="00192A9E">
      <w:pPr>
        <w:pStyle w:val="a3"/>
      </w:pPr>
      <w:bookmarkStart w:id="2" w:name="G3"/>
      <w:bookmarkEnd w:id="2"/>
      <w:r>
        <w:rPr>
          <w:b/>
          <w:bCs/>
          <w:color w:val="000080"/>
        </w:rPr>
        <w:t>Сущность же соглашения между тори и виги</w:t>
      </w:r>
      <w:r>
        <w:rPr>
          <w:color w:val="000080"/>
        </w:rPr>
        <w:t xml:space="preserve">, т.е. между феодальным дворянством и буржуазией заключалась в следующем: а) знатным домам земельного дворянства оставлены все основные доходные места в государственном аппарате; б) дворяне-землевладельцы обязуются в своей политике соблюдать интересы буржуазии. </w:t>
      </w:r>
    </w:p>
    <w:p w:rsidR="00192A9E" w:rsidRDefault="00192A9E">
      <w:pPr>
        <w:pStyle w:val="a3"/>
        <w:rPr>
          <w:color w:val="000080"/>
        </w:rPr>
      </w:pPr>
      <w:r>
        <w:rPr>
          <w:color w:val="000080"/>
        </w:rPr>
        <w:t>Новый король при вступлении на престол в 1689 г. подписал "</w:t>
      </w:r>
      <w:r>
        <w:rPr>
          <w:b/>
          <w:bCs/>
          <w:color w:val="000080"/>
        </w:rPr>
        <w:t>Декларацию о праве</w:t>
      </w:r>
      <w:r>
        <w:rPr>
          <w:color w:val="000080"/>
        </w:rPr>
        <w:t>", ставшую впоследствии "</w:t>
      </w:r>
      <w:r>
        <w:rPr>
          <w:b/>
          <w:bCs/>
          <w:color w:val="000080"/>
        </w:rPr>
        <w:t>Биллем о правах</w:t>
      </w:r>
      <w:r>
        <w:rPr>
          <w:color w:val="000080"/>
        </w:rPr>
        <w:t xml:space="preserve">". Его основные положения: </w:t>
      </w:r>
    </w:p>
    <w:p w:rsidR="00192A9E" w:rsidRDefault="00192A9E">
      <w:pPr>
        <w:pStyle w:val="a3"/>
        <w:ind w:left="1440"/>
        <w:rPr>
          <w:color w:val="000080"/>
        </w:rPr>
      </w:pPr>
      <w:r>
        <w:rPr>
          <w:color w:val="000080"/>
        </w:rPr>
        <w:t xml:space="preserve">а) всякий закон и всякий налог исходят только от парламента (1,4,IV,V,VI,ХII); </w:t>
      </w:r>
    </w:p>
    <w:p w:rsidR="00192A9E" w:rsidRDefault="00192A9E">
      <w:pPr>
        <w:pStyle w:val="a3"/>
        <w:ind w:left="1440"/>
        <w:rPr>
          <w:color w:val="000080"/>
        </w:rPr>
      </w:pPr>
      <w:r>
        <w:rPr>
          <w:color w:val="000080"/>
        </w:rPr>
        <w:t xml:space="preserve">б) никто, кроме парламента, не может освобождать из-под действия закона, отменять закон или приостанавливать его (1,1,2); </w:t>
      </w:r>
    </w:p>
    <w:p w:rsidR="00192A9E" w:rsidRDefault="00192A9E">
      <w:pPr>
        <w:pStyle w:val="a3"/>
        <w:ind w:left="1440"/>
        <w:rPr>
          <w:color w:val="000080"/>
        </w:rPr>
      </w:pPr>
      <w:r>
        <w:rPr>
          <w:color w:val="000080"/>
        </w:rPr>
        <w:t xml:space="preserve">в) узакониваются свободы прений в парламенте, свободы петиций, гарантируется частый и регулярный созыв палат (1,5,9,13); </w:t>
      </w:r>
    </w:p>
    <w:p w:rsidR="00192A9E" w:rsidRDefault="00192A9E">
      <w:pPr>
        <w:pStyle w:val="a3"/>
        <w:ind w:left="1440"/>
        <w:rPr>
          <w:color w:val="000080"/>
        </w:rPr>
      </w:pPr>
      <w:r>
        <w:rPr>
          <w:color w:val="000080"/>
        </w:rPr>
        <w:t xml:space="preserve">г) парламент определяет состав и численность армии на каждый год и выделяет на это средства (1,6). </w:t>
      </w:r>
    </w:p>
    <w:p w:rsidR="00192A9E" w:rsidRDefault="00192A9E">
      <w:pPr>
        <w:pStyle w:val="a3"/>
        <w:rPr>
          <w:color w:val="000080"/>
        </w:rPr>
      </w:pPr>
      <w:r>
        <w:rPr>
          <w:b/>
          <w:bCs/>
          <w:color w:val="000080"/>
        </w:rPr>
        <w:t>Билль о правах</w:t>
      </w:r>
      <w:r>
        <w:rPr>
          <w:color w:val="000080"/>
        </w:rPr>
        <w:t xml:space="preserve"> определяет лидирующее положение парламента в системе органов власти и, вручая ему широкие полномочия в области законодательства, проводит, правда не очень четко, границу между законодательной и исполнительной властью. Король все же участвует в законодательной деятельности, ему принадлежит абсолютное вето. Кроме этого у короля остается значительная исполнительная и судебная власть. </w:t>
      </w:r>
    </w:p>
    <w:p w:rsidR="00192A9E" w:rsidRDefault="00192A9E">
      <w:pPr>
        <w:pStyle w:val="a3"/>
      </w:pPr>
      <w:r>
        <w:t>В 1701 г. принимается еще один конституционный закон Англии. Это "</w:t>
      </w:r>
      <w:r>
        <w:rPr>
          <w:b/>
          <w:bCs/>
        </w:rPr>
        <w:t>Акт об устроении</w:t>
      </w:r>
      <w:r>
        <w:t>" или "</w:t>
      </w:r>
      <w:r>
        <w:rPr>
          <w:b/>
          <w:bCs/>
        </w:rPr>
        <w:t>Закон о престолонаследии</w:t>
      </w:r>
      <w:r>
        <w:t xml:space="preserve">". </w:t>
      </w:r>
    </w:p>
    <w:p w:rsidR="00192A9E" w:rsidRDefault="00192A9E">
      <w:pPr>
        <w:pStyle w:val="a3"/>
      </w:pPr>
      <w:r>
        <w:t>Важное место в этом законе занимает вопрос о порядке престолонаследия после бездетного Вильгельма Оранского. Кроме того, закон :</w:t>
      </w:r>
    </w:p>
    <w:p w:rsidR="00192A9E" w:rsidRDefault="00192A9E">
      <w:pPr>
        <w:pStyle w:val="a3"/>
        <w:ind w:left="1440"/>
      </w:pPr>
      <w:r>
        <w:t xml:space="preserve">а) подтверждает ограничение королевской власти в пользу парламента; </w:t>
      </w:r>
    </w:p>
    <w:p w:rsidR="00192A9E" w:rsidRDefault="00192A9E">
      <w:pPr>
        <w:pStyle w:val="a3"/>
        <w:ind w:left="1440"/>
      </w:pPr>
      <w:r>
        <w:t xml:space="preserve">б) устанавливает принцип контрасигнатуры, согласно которому акты, издаваемые королем, действительны только при наличии подписи соответствующего министра; </w:t>
      </w:r>
    </w:p>
    <w:p w:rsidR="00192A9E" w:rsidRDefault="00192A9E">
      <w:pPr>
        <w:pStyle w:val="a3"/>
        <w:ind w:left="1440"/>
      </w:pPr>
      <w:r>
        <w:t xml:space="preserve">в) устанавливает принцип несменяемости судей; </w:t>
      </w:r>
    </w:p>
    <w:p w:rsidR="00192A9E" w:rsidRDefault="00192A9E">
      <w:pPr>
        <w:pStyle w:val="a3"/>
        <w:ind w:left="1440"/>
      </w:pPr>
      <w:r>
        <w:t xml:space="preserve">г) отрицает права короля на помилование осужденного, если в отношении его было возбуждено преследование в порядке импичмента. </w:t>
      </w:r>
    </w:p>
    <w:p w:rsidR="00192A9E" w:rsidRDefault="00192A9E">
      <w:pPr>
        <w:pStyle w:val="a3"/>
      </w:pPr>
      <w:r>
        <w:t xml:space="preserve">Акт "Об устроении" содержал требования, которыми должно обладает лицо, вступающее в обладание английской короной: </w:t>
      </w:r>
    </w:p>
    <w:p w:rsidR="00192A9E" w:rsidRDefault="00192A9E">
      <w:pPr>
        <w:pStyle w:val="a3"/>
        <w:ind w:left="1440"/>
      </w:pPr>
      <w:r>
        <w:t xml:space="preserve">а) обязательная принадлежность к англиканской церкви; </w:t>
      </w:r>
    </w:p>
    <w:p w:rsidR="00192A9E" w:rsidRDefault="00192A9E">
      <w:pPr>
        <w:pStyle w:val="a3"/>
        <w:ind w:left="1440"/>
      </w:pPr>
      <w:r>
        <w:t xml:space="preserve">б) запрещение выезжать за пределы страны без согласия парламента. </w:t>
      </w:r>
    </w:p>
    <w:p w:rsidR="00192A9E" w:rsidRDefault="00192A9E">
      <w:pPr>
        <w:pStyle w:val="a3"/>
        <w:jc w:val="center"/>
      </w:pPr>
      <w:r>
        <w:rPr>
          <w:b/>
          <w:bCs/>
        </w:rPr>
        <w:t>Вывод</w:t>
      </w:r>
      <w:r>
        <w:t>. Таким образом, принятие в конце ХVII - начале ХVIII вв. Конституционного акта привели к ограничению полномочий королевской власти, частично поставив ее под контроль парламента, и тем самым окончательно запретили установление в Англии конституционной монархии.</w:t>
      </w:r>
    </w:p>
    <w:p w:rsidR="00192A9E" w:rsidRDefault="00192A9E">
      <w:pPr>
        <w:pStyle w:val="a3"/>
        <w:jc w:val="center"/>
        <w:rPr>
          <w:b/>
          <w:bCs/>
        </w:rPr>
      </w:pPr>
      <w:r>
        <w:rPr>
          <w:b/>
          <w:bCs/>
        </w:rPr>
        <w:t>3. Формирование конституционной монархии в Англии в ХVIII - начале ХIХ в.</w:t>
      </w:r>
    </w:p>
    <w:p w:rsidR="00192A9E" w:rsidRDefault="00192A9E">
      <w:pPr>
        <w:pStyle w:val="a3"/>
      </w:pPr>
      <w:r>
        <w:t xml:space="preserve">В конституционном развитии Англии в 18 веке можно выделить два основных направления: возвышение парламента и становление кабинета министров. </w:t>
      </w:r>
    </w:p>
    <w:p w:rsidR="00192A9E" w:rsidRDefault="00192A9E">
      <w:pPr>
        <w:pStyle w:val="a3"/>
      </w:pPr>
      <w:bookmarkStart w:id="3" w:name="G4"/>
      <w:bookmarkEnd w:id="3"/>
      <w:r>
        <w:rPr>
          <w:b/>
          <w:bCs/>
          <w:color w:val="000080"/>
        </w:rPr>
        <w:t>Парламент двухпалатный</w:t>
      </w:r>
      <w:r>
        <w:rPr>
          <w:color w:val="000080"/>
        </w:rPr>
        <w:t xml:space="preserve">. </w:t>
      </w:r>
      <w:r>
        <w:rPr>
          <w:b/>
          <w:bCs/>
          <w:i/>
          <w:iCs/>
          <w:color w:val="000080"/>
        </w:rPr>
        <w:t>Верхняя (палата лордов)</w:t>
      </w:r>
      <w:r>
        <w:rPr>
          <w:color w:val="000080"/>
        </w:rPr>
        <w:t xml:space="preserve"> состоит из лиц, занимающих места либо по наследству, либо по должности, либо по назначению короля. </w:t>
      </w:r>
      <w:r>
        <w:rPr>
          <w:b/>
          <w:bCs/>
          <w:i/>
          <w:iCs/>
          <w:color w:val="000080"/>
        </w:rPr>
        <w:t>Нижняя (палата общин)</w:t>
      </w:r>
      <w:r>
        <w:rPr>
          <w:color w:val="000080"/>
        </w:rPr>
        <w:t xml:space="preserve"> формируется на основе избирательного права. </w:t>
      </w:r>
    </w:p>
    <w:p w:rsidR="00192A9E" w:rsidRDefault="00192A9E">
      <w:pPr>
        <w:pStyle w:val="a3"/>
        <w:rPr>
          <w:color w:val="000080"/>
        </w:rPr>
      </w:pPr>
      <w:r>
        <w:rPr>
          <w:color w:val="000080"/>
        </w:rPr>
        <w:t xml:space="preserve">Политическое господство аристократии в парламенте обеспечивалось путем ограничения круга избирателей узким социальным слоем. При этом виги отстаивали высокий имущественный ценз, а тори - ценз земельный. </w:t>
      </w:r>
    </w:p>
    <w:p w:rsidR="00192A9E" w:rsidRDefault="00192A9E">
      <w:pPr>
        <w:pStyle w:val="a3"/>
        <w:rPr>
          <w:color w:val="000080"/>
        </w:rPr>
      </w:pPr>
      <w:r>
        <w:rPr>
          <w:color w:val="000080"/>
        </w:rPr>
        <w:t xml:space="preserve">По закону 1710 г. избранными в парламент могли быть лица, имеющие доход от недвижимости в размере 500 фунтов стерлингов в городах. </w:t>
      </w:r>
    </w:p>
    <w:p w:rsidR="00192A9E" w:rsidRDefault="00192A9E">
      <w:pPr>
        <w:pStyle w:val="a3"/>
        <w:rPr>
          <w:color w:val="000080"/>
        </w:rPr>
      </w:pPr>
      <w:r>
        <w:rPr>
          <w:color w:val="000080"/>
        </w:rPr>
        <w:t xml:space="preserve">Лидерство аристократии в парламенте обеспечивала и старая средневековая избирательная система. Главной опорой аристократов были так называемые "карманные" и "гнилые" местечки, они посылали своих представителей в парламент в соответствии с королевскими грамотами, полученными еще в средние века. </w:t>
      </w:r>
    </w:p>
    <w:p w:rsidR="00192A9E" w:rsidRDefault="00192A9E">
      <w:pPr>
        <w:pStyle w:val="a3"/>
        <w:rPr>
          <w:color w:val="000080"/>
        </w:rPr>
      </w:pPr>
      <w:r>
        <w:rPr>
          <w:color w:val="000080"/>
        </w:rPr>
        <w:t xml:space="preserve">Возвышение парламента. С 1707 г. королевская власть перестала пользоваться правом вето, передав тем самым всю полноту законодательной власти в руки парламента. </w:t>
      </w:r>
    </w:p>
    <w:p w:rsidR="00192A9E" w:rsidRDefault="00192A9E">
      <w:pPr>
        <w:pStyle w:val="a3"/>
        <w:rPr>
          <w:color w:val="000080"/>
        </w:rPr>
      </w:pPr>
      <w:r>
        <w:rPr>
          <w:color w:val="000080"/>
        </w:rPr>
        <w:t xml:space="preserve">В 1716 г. принят закон, увеличивший срок полномочий нижней палаты с трех до семи лет, что обеспечивало известную независимость парламента от избирателей. Парламентские заседания проходили тайно. Лица, разглашающие информацию о прениях, подвергались преследованию. </w:t>
      </w:r>
    </w:p>
    <w:p w:rsidR="00192A9E" w:rsidRDefault="00192A9E">
      <w:pPr>
        <w:pStyle w:val="a3"/>
        <w:rPr>
          <w:color w:val="000080"/>
        </w:rPr>
      </w:pPr>
      <w:r>
        <w:rPr>
          <w:color w:val="000080"/>
        </w:rPr>
        <w:t xml:space="preserve">В ХУШ веке в Англии оформляется кабинет министров. Лишив короля законодательной власти, парламент стремится ограничить его деятельность в области исполнительной тоже, поставив деятельность министров под свой контроль. </w:t>
      </w:r>
    </w:p>
    <w:p w:rsidR="00192A9E" w:rsidRDefault="00192A9E">
      <w:pPr>
        <w:pStyle w:val="a3"/>
        <w:rPr>
          <w:color w:val="000080"/>
        </w:rPr>
      </w:pPr>
      <w:r>
        <w:rPr>
          <w:color w:val="000080"/>
        </w:rPr>
        <w:t xml:space="preserve">Этому способствует ряд неписаных конституционных правил: </w:t>
      </w:r>
    </w:p>
    <w:p w:rsidR="00192A9E" w:rsidRDefault="00192A9E">
      <w:pPr>
        <w:pStyle w:val="a3"/>
        <w:ind w:left="1440"/>
        <w:rPr>
          <w:color w:val="000080"/>
        </w:rPr>
      </w:pPr>
      <w:r>
        <w:rPr>
          <w:color w:val="000080"/>
        </w:rPr>
        <w:t xml:space="preserve">а) С середины 20-х годов ХVIII в. король не посещает заседания кабинета министров, что освобождает его членов от непосредственного королевского давления и способствует формированию должности премьер-министра. </w:t>
      </w:r>
    </w:p>
    <w:p w:rsidR="00192A9E" w:rsidRDefault="00192A9E">
      <w:pPr>
        <w:pStyle w:val="a3"/>
        <w:ind w:left="1440"/>
        <w:rPr>
          <w:color w:val="000080"/>
        </w:rPr>
      </w:pPr>
      <w:r>
        <w:rPr>
          <w:color w:val="000080"/>
        </w:rPr>
        <w:t xml:space="preserve">б) Утверждение принципа неответственности монарха. Начало этому было положено правилом контрасигнатуры (Акт об устроении 1701 г.) и положением 1711 г. о том, что за подписанный документ ответственность несет министр. Перенос ответственности на членов кабинета привел к контролю над ним парламента. Это выражалось в отставке члена кабинета, не устраивавшего палату общин. </w:t>
      </w:r>
    </w:p>
    <w:p w:rsidR="00192A9E" w:rsidRDefault="00192A9E">
      <w:pPr>
        <w:pStyle w:val="a3"/>
        <w:ind w:left="1440"/>
        <w:rPr>
          <w:color w:val="000080"/>
        </w:rPr>
      </w:pPr>
      <w:r>
        <w:rPr>
          <w:color w:val="000080"/>
        </w:rPr>
        <w:t xml:space="preserve">в) Ограничение королевского права назначения и увольнения высших государственных должностных лиц. </w:t>
      </w:r>
    </w:p>
    <w:p w:rsidR="00192A9E" w:rsidRDefault="00192A9E">
      <w:pPr>
        <w:pStyle w:val="a3"/>
        <w:ind w:left="1440"/>
        <w:rPr>
          <w:color w:val="000080"/>
        </w:rPr>
      </w:pPr>
      <w:r>
        <w:rPr>
          <w:color w:val="000080"/>
        </w:rPr>
        <w:t xml:space="preserve">г) В первой половине ХVIII в. формируется принцип, по которому кабинет министров прибывает у власти только, пока он имеет поддержку большинства палаты общин. (В 1782 г. кабинет Норса целиком вышел в отставку вследствие политического расхождения с палатой общин). </w:t>
      </w:r>
    </w:p>
    <w:p w:rsidR="00192A9E" w:rsidRDefault="00192A9E">
      <w:pPr>
        <w:pStyle w:val="a3"/>
        <w:rPr>
          <w:color w:val="000080"/>
        </w:rPr>
      </w:pPr>
      <w:r>
        <w:rPr>
          <w:color w:val="000080"/>
        </w:rPr>
        <w:t xml:space="preserve">Таким образом, в течение ХVIII в. английский кабинет министров становится обособленным от короля высшим органом государственного управления. Он состоит из основных должностных лиц государства и несет коллективную ответственность перед палатой общин. Ответственное правительство - это отличительный признак парламентской системы, которая и сложилась в Англии к концу ХVIII в. </w:t>
      </w:r>
    </w:p>
    <w:p w:rsidR="00192A9E" w:rsidRDefault="00192A9E">
      <w:pPr>
        <w:pStyle w:val="a3"/>
        <w:rPr>
          <w:color w:val="000080"/>
        </w:rPr>
      </w:pPr>
      <w:r>
        <w:rPr>
          <w:color w:val="000080"/>
        </w:rPr>
        <w:t xml:space="preserve">В результате бурного развития промышленности и сельского хозяйства в конце ХVIII - начале ХIХ в. произошли изменения в классовой структуре английского общества. Сохранение политической власти все еще в руках аристократии становится несовместимым с новыми экономическими интересами. Мелкая буржуазия и рабочие требуют демократизации политического строя и введения всеобщего избирательного права. </w:t>
      </w:r>
    </w:p>
    <w:p w:rsidR="00192A9E" w:rsidRDefault="00192A9E">
      <w:pPr>
        <w:pStyle w:val="a3"/>
        <w:rPr>
          <w:color w:val="000080"/>
        </w:rPr>
      </w:pPr>
      <w:r>
        <w:rPr>
          <w:color w:val="000080"/>
        </w:rPr>
        <w:t xml:space="preserve">В 1832 г. проведена </w:t>
      </w:r>
      <w:r>
        <w:rPr>
          <w:b/>
          <w:bCs/>
          <w:i/>
          <w:iCs/>
          <w:color w:val="000080"/>
        </w:rPr>
        <w:t>первая избирательная реформа</w:t>
      </w:r>
      <w:r>
        <w:rPr>
          <w:color w:val="000080"/>
        </w:rPr>
        <w:t xml:space="preserve">. В результате: </w:t>
      </w:r>
    </w:p>
    <w:p w:rsidR="00192A9E" w:rsidRDefault="00192A9E">
      <w:pPr>
        <w:pStyle w:val="a3"/>
        <w:ind w:left="1440"/>
        <w:rPr>
          <w:color w:val="000080"/>
        </w:rPr>
      </w:pPr>
      <w:r>
        <w:rPr>
          <w:color w:val="000080"/>
        </w:rPr>
        <w:t xml:space="preserve">а) 56 "гнилых местечек" были лишены представительства в парламенте; </w:t>
      </w:r>
    </w:p>
    <w:p w:rsidR="00192A9E" w:rsidRDefault="00192A9E">
      <w:pPr>
        <w:pStyle w:val="a3"/>
        <w:ind w:left="1440"/>
        <w:rPr>
          <w:color w:val="000080"/>
        </w:rPr>
      </w:pPr>
      <w:r>
        <w:rPr>
          <w:color w:val="000080"/>
        </w:rPr>
        <w:t xml:space="preserve">б) 30 местечек могли впредь посылать в парламент по одному вместо двух депутатов; </w:t>
      </w:r>
    </w:p>
    <w:p w:rsidR="00192A9E" w:rsidRDefault="00192A9E">
      <w:pPr>
        <w:pStyle w:val="a3"/>
        <w:ind w:left="1440"/>
        <w:rPr>
          <w:color w:val="000080"/>
        </w:rPr>
      </w:pPr>
      <w:r>
        <w:rPr>
          <w:color w:val="000080"/>
        </w:rPr>
        <w:t xml:space="preserve">в) освободившиеся 146 мест были отданы городам (66), графствам (65); Шотландии, Германии, Уэллес. </w:t>
      </w:r>
    </w:p>
    <w:p w:rsidR="00192A9E" w:rsidRDefault="00192A9E">
      <w:pPr>
        <w:pStyle w:val="a3"/>
      </w:pPr>
      <w:r>
        <w:rPr>
          <w:b/>
          <w:bCs/>
        </w:rPr>
        <w:t>Избирательное право</w:t>
      </w:r>
      <w:r>
        <w:t xml:space="preserve"> было предоставлено мужчинам, достигшим 21 года, и имеющим недвижимость (в графствах это земля, в городах - строение), приносящую не менее 10 фунтов стерлингов годового дохода. Получили право голоса земельные арендаторы, имеющие годовую ренту не менее 50 фунтов стерлингов в год. </w:t>
      </w:r>
    </w:p>
    <w:p w:rsidR="00192A9E" w:rsidRDefault="00192A9E">
      <w:pPr>
        <w:pStyle w:val="a3"/>
      </w:pPr>
      <w:r>
        <w:t xml:space="preserve">Был установлен ценз оседлости - 6 месяцев. В результате реформы число избирателей было увеличено до 652 тыс. человек (1/22 часть населения). Промышленная буржуазия добилась представительства в парламенте, однако ни мелкая буржуазия, ни рабочие не получили избирательных прав. Не было ликвидировано неравенство избирательных округов и сохранилось открытое голосование. </w:t>
      </w:r>
    </w:p>
    <w:p w:rsidR="00192A9E" w:rsidRDefault="00192A9E">
      <w:pPr>
        <w:pStyle w:val="a3"/>
      </w:pPr>
      <w:r>
        <w:t xml:space="preserve">В 1867 г. был принят </w:t>
      </w:r>
      <w:r>
        <w:rPr>
          <w:b/>
          <w:bCs/>
        </w:rPr>
        <w:t>новый закон о парламентской реформе</w:t>
      </w:r>
      <w:r>
        <w:t xml:space="preserve">, перераспределивший депутатские места: 11 местечек лишены права выбора депутатов в палату общин; 35 - сохранили право выбора лишь одного депутата; освободившиеся мандаты переданы крупнейшим промышленным городам и графствам. </w:t>
      </w:r>
    </w:p>
    <w:p w:rsidR="00192A9E" w:rsidRDefault="00192A9E">
      <w:pPr>
        <w:pStyle w:val="a3"/>
      </w:pPr>
      <w:r>
        <w:t xml:space="preserve">В городах избирательное право представлялось всем владельцам или съемщикам домов, уплачивающим налог в пользу бедных, а также квартиронанимателям, уплачивающим в год не менее 10 фунтов стерлингов арендной платы (при цензе оседлости в 1 год). Очень важной была оговорка, что непосредственным плательщиком налогов в пользу бедных считается и тот, кто вносит этот налог через своего домовладельца. Так, в избирательные списки попали не только домовладельцы, но и все жильцы. </w:t>
      </w:r>
    </w:p>
    <w:p w:rsidR="00192A9E" w:rsidRDefault="00192A9E">
      <w:pPr>
        <w:pStyle w:val="a3"/>
      </w:pPr>
      <w:r>
        <w:t xml:space="preserve">В результате реформы 1867 г. общее число избирателей увеличилось более чем на миллион за счет мелкой буржуазии, ремесленников и рабочих. </w:t>
      </w:r>
    </w:p>
    <w:p w:rsidR="00192A9E" w:rsidRDefault="00192A9E">
      <w:pPr>
        <w:pStyle w:val="a3"/>
      </w:pPr>
      <w:r>
        <w:t xml:space="preserve">В 1872 г. в Англии вводится тайное голосование. В 1884-1885 гг. была проведена третья избирательная реформа. Условия имущественного ценза, установленного для избирателей городов, были распространены на сельский пролетариат, обойденный реформой 1867 г. Были введены избирательные округа, каждый из которых выбирал по 1 депутату. Новое увеличение количества мандатов получили промышленные города. </w:t>
      </w:r>
    </w:p>
    <w:p w:rsidR="00192A9E" w:rsidRDefault="00192A9E">
      <w:pPr>
        <w:pStyle w:val="a3"/>
      </w:pPr>
      <w:r>
        <w:rPr>
          <w:b/>
          <w:bCs/>
        </w:rPr>
        <w:t>Политические партии</w:t>
      </w:r>
      <w:r>
        <w:t xml:space="preserve">. Важным последствием первой избирательной реформы 1832 г. является преобразование ведущих политических партий Англии. Прежние названия потеряли в современной обстановке всякий смысл, поэтому тори превратились в консерваторов, а виги - в либералов. Наряду с названиями партий изменилась и их структура. Появилась необходимость регистрации избирателей, составления избирательных списков. Эти функции взяли на себя вновь созданные местные партийные организации, появилось понятие постоянного партийного членства. </w:t>
      </w:r>
    </w:p>
    <w:p w:rsidR="00192A9E" w:rsidRDefault="00192A9E">
      <w:pPr>
        <w:pStyle w:val="a3"/>
      </w:pPr>
      <w:r>
        <w:rPr>
          <w:b/>
          <w:bCs/>
          <w:i/>
          <w:iCs/>
        </w:rPr>
        <w:t>Либералы и консерваторы</w:t>
      </w:r>
      <w:r>
        <w:t xml:space="preserve"> поочередно сменяли друг друга у власти. При этом либералы представляли интересы крупной буржуазии, располагали поддержкой мелкой буржуазии и оказывали сильное влияние на верхушку рабочего класса. На протяжении 60-70-х гг. либеральная партия перестроилась: во всех избирательных округах были созданы ее постоянные комитеты, в которых работали штатные чиновники. Руководство партии было сосредоточено в центре. Новая система получила завершение после создания в 1877 г. Национальной либеральной ассоциации. </w:t>
      </w:r>
    </w:p>
    <w:p w:rsidR="00192A9E" w:rsidRDefault="00192A9E">
      <w:pPr>
        <w:pStyle w:val="a3"/>
      </w:pPr>
      <w:r>
        <w:rPr>
          <w:b/>
          <w:bCs/>
          <w:i/>
          <w:iCs/>
        </w:rPr>
        <w:t>Консервативная партия</w:t>
      </w:r>
      <w:r>
        <w:t xml:space="preserve"> до 80-х годов уступала либералам в силе и влиянии. Она опиралась на земельных собственников, крупных феодалов и англиканскую церковь. В конце 70-х годов она была реорганизована по образцу либералов. В 1833 г. создан Национальный совет консервативных ассоциаций. </w:t>
      </w:r>
    </w:p>
    <w:p w:rsidR="00192A9E" w:rsidRDefault="00192A9E">
      <w:pPr>
        <w:pStyle w:val="a3"/>
      </w:pPr>
      <w:r>
        <w:t xml:space="preserve">В 1906 г. была образована </w:t>
      </w:r>
      <w:r>
        <w:rPr>
          <w:b/>
          <w:bCs/>
          <w:i/>
          <w:iCs/>
        </w:rPr>
        <w:t>Лейбористская партия</w:t>
      </w:r>
      <w:r>
        <w:t xml:space="preserve"> Великобритании. Она представляла собой федерацию различных организаций: тред-юнионов, Независимой рабочей партии, Социал-демократической Федерации и др. Решающее влияние в новой партии приобрели мелкая буржуазия и рабочая аристократия. В 1906 г. лейбористы впервые завоевали 29 мест в парламенте. </w:t>
      </w:r>
    </w:p>
    <w:p w:rsidR="00192A9E" w:rsidRDefault="00192A9E">
      <w:pPr>
        <w:pStyle w:val="a3"/>
      </w:pPr>
      <w:r>
        <w:rPr>
          <w:b/>
          <w:bCs/>
        </w:rPr>
        <w:t>Ограничение полномочий палаты лордов</w:t>
      </w:r>
      <w:r>
        <w:t xml:space="preserve">. Развитие буржуазных отношений в Англии диктовало необходимость покончить со старыми феодальными институтами. Таким институтом являлась палата лордов. По своему социальному составу она была оплотом аристократии. В 1911 г. либералам удалось провести </w:t>
      </w:r>
      <w:r>
        <w:rPr>
          <w:b/>
          <w:bCs/>
          <w:i/>
          <w:iCs/>
        </w:rPr>
        <w:t>Акт о парламенте</w:t>
      </w:r>
      <w:r>
        <w:t xml:space="preserve">, которым устанавливалось: </w:t>
      </w:r>
    </w:p>
    <w:p w:rsidR="00192A9E" w:rsidRDefault="00192A9E">
      <w:pPr>
        <w:pStyle w:val="a3"/>
      </w:pPr>
      <w:r>
        <w:t xml:space="preserve">а) всякий билль, который спикер палаты общин сочтет финансовым, идет на подпись королю, минуя палату лордов (ст. 1); </w:t>
      </w:r>
    </w:p>
    <w:p w:rsidR="00192A9E" w:rsidRDefault="00192A9E">
      <w:pPr>
        <w:pStyle w:val="a3"/>
      </w:pPr>
      <w:r>
        <w:t xml:space="preserve">б) любые другие законопроекты, принятые палатой общин на трех последовательных сессиях парламента и всякий раз отвергавшийся палатой лордов, после третьего раза идет на утверждение королю, минуя палату лордов при условии, что между вторым чтением в первой сессии и последним чтением в третьей сессии прошло не менее двух лет. </w:t>
      </w:r>
    </w:p>
    <w:p w:rsidR="00192A9E" w:rsidRDefault="00192A9E">
      <w:pPr>
        <w:pStyle w:val="a3"/>
      </w:pPr>
      <w:r>
        <w:rPr>
          <w:b/>
          <w:bCs/>
        </w:rPr>
        <w:t>Местное управление</w:t>
      </w:r>
      <w:r>
        <w:t xml:space="preserve">. В ХIХ в. в Англии идет процесс расширения самоуправления на местах. Еще в 1835 г. в городах были созданы "советы городов", которые управляли городским имуществом, заведовали полицией, издавали постановления для охраны порядка. В 1888 г. была проведена реформа местного управления в графствах. Здесь создавались выборные советы, которым передавалась вся административная власть, ранее принадлежавшая помещику и мировому судье. В приходах с населением свыше 300 жителей также создавались выборные советы. В результате реформы местное управление перешло из рук аристократии в руки буржуазии. </w:t>
      </w:r>
    </w:p>
    <w:p w:rsidR="00192A9E" w:rsidRDefault="00192A9E">
      <w:pPr>
        <w:pStyle w:val="a3"/>
      </w:pPr>
      <w:r>
        <w:rPr>
          <w:b/>
          <w:bCs/>
        </w:rPr>
        <w:t>Английская судебная система</w:t>
      </w:r>
      <w:r>
        <w:t xml:space="preserve"> (как она сложилась в ХVII в.) состояла из судов трех видов: высших, низших и специальных. Высшими судами являлись: </w:t>
      </w:r>
      <w:r>
        <w:rPr>
          <w:b/>
          <w:bCs/>
          <w:i/>
          <w:iCs/>
        </w:rPr>
        <w:t>вестминстерские суды; канцелярский суд; ассизные суды</w:t>
      </w:r>
      <w:r>
        <w:t xml:space="preserve">. </w:t>
      </w:r>
    </w:p>
    <w:p w:rsidR="00192A9E" w:rsidRDefault="00192A9E">
      <w:pPr>
        <w:pStyle w:val="a3"/>
      </w:pPr>
      <w:r>
        <w:t xml:space="preserve">К </w:t>
      </w:r>
      <w:r>
        <w:rPr>
          <w:b/>
          <w:bCs/>
          <w:i/>
          <w:iCs/>
        </w:rPr>
        <w:t>вестминстерским судам</w:t>
      </w:r>
      <w:r>
        <w:t xml:space="preserve"> (они заседали в Вестминстерском дворце в Лондоне) относились суд королевской скамьи, палата финансового суда и палата прошений. В каждом из этих судов было по 5 судей. </w:t>
      </w:r>
    </w:p>
    <w:p w:rsidR="00192A9E" w:rsidRDefault="00192A9E">
      <w:pPr>
        <w:pStyle w:val="a3"/>
      </w:pPr>
      <w:r>
        <w:rPr>
          <w:b/>
          <w:bCs/>
          <w:i/>
          <w:iCs/>
        </w:rPr>
        <w:t>Суд королевской скамьи</w:t>
      </w:r>
      <w:r>
        <w:t xml:space="preserve"> рассматривал уголовные дела от обвинения в самых незначительных проступках и выполнял также роль апелляционного суда (т.е. рассматривал жалобы на приговоры других судов страны). </w:t>
      </w:r>
    </w:p>
    <w:p w:rsidR="00192A9E" w:rsidRDefault="00192A9E">
      <w:pPr>
        <w:pStyle w:val="a3"/>
      </w:pPr>
      <w:r>
        <w:rPr>
          <w:b/>
          <w:bCs/>
          <w:i/>
          <w:iCs/>
        </w:rPr>
        <w:t>Палата прошений</w:t>
      </w:r>
      <w:r>
        <w:t xml:space="preserve"> являлась высшим судом по гражданским делам, но могла рассматривать любые гражданские иски, независимо от их суммы. </w:t>
      </w:r>
    </w:p>
    <w:p w:rsidR="00192A9E" w:rsidRDefault="00192A9E">
      <w:pPr>
        <w:pStyle w:val="a3"/>
      </w:pPr>
      <w:r>
        <w:rPr>
          <w:b/>
          <w:bCs/>
          <w:i/>
          <w:iCs/>
        </w:rPr>
        <w:t>Палата финансового суда</w:t>
      </w:r>
      <w:r>
        <w:t xml:space="preserve"> (в феодальном прошлом - палата шахматной доски) превратилась в орган, рассматривающий дела об уплате налогов государству. </w:t>
      </w:r>
    </w:p>
    <w:p w:rsidR="00192A9E" w:rsidRDefault="00192A9E">
      <w:pPr>
        <w:pStyle w:val="a3"/>
      </w:pPr>
      <w:r>
        <w:t xml:space="preserve">Каждый из этих судов включал в свой состав разъездных судей. Англия была разделена на 8 округов. Два раза в год в каждый из них прибывали по 2 разъездных судьи, которые вместе с присяжными заседателями составляли так называемые </w:t>
      </w:r>
      <w:r>
        <w:rPr>
          <w:b/>
          <w:bCs/>
          <w:i/>
          <w:iCs/>
        </w:rPr>
        <w:t>ассизные суды</w:t>
      </w:r>
      <w:r>
        <w:t xml:space="preserve">, рассматривающие как уголовные, так и гражданские дела и осуществляющие надзор за местами заключения. </w:t>
      </w:r>
    </w:p>
    <w:p w:rsidR="00192A9E" w:rsidRDefault="00192A9E">
      <w:pPr>
        <w:pStyle w:val="a3"/>
      </w:pPr>
      <w:r>
        <w:t xml:space="preserve">В середине ХIХ в. в Великобритании были созданы новые суды: </w:t>
      </w:r>
      <w:r>
        <w:rPr>
          <w:b/>
          <w:bCs/>
          <w:i/>
          <w:iCs/>
        </w:rPr>
        <w:t xml:space="preserve">суд для рассматривания дел о разводах и браках и суд о завещаниях </w:t>
      </w:r>
      <w:r>
        <w:t xml:space="preserve">(до 1857 г. эти вопросы рассматривались духовными судами). </w:t>
      </w:r>
    </w:p>
    <w:p w:rsidR="00192A9E" w:rsidRDefault="00192A9E">
      <w:pPr>
        <w:pStyle w:val="a3"/>
      </w:pPr>
      <w:r>
        <w:t xml:space="preserve">Низшую ступень составляли </w:t>
      </w:r>
      <w:r>
        <w:rPr>
          <w:b/>
          <w:bCs/>
          <w:i/>
          <w:iCs/>
        </w:rPr>
        <w:t>суды мировых судей и суды сессий мировых судей</w:t>
      </w:r>
      <w:r>
        <w:t xml:space="preserve">. Компетенция последних не отличалась от компетенции ассизных судов. Суды сессий мировых судей были второй инстанцией в отношении дел, рассматриваемых единолично мировым судьей, который назначался именем короля из представителей местной аристократии. </w:t>
      </w:r>
    </w:p>
    <w:p w:rsidR="00192A9E" w:rsidRDefault="00192A9E">
      <w:pPr>
        <w:pStyle w:val="a3"/>
      </w:pPr>
      <w:r>
        <w:rPr>
          <w:b/>
          <w:bCs/>
        </w:rPr>
        <w:t>К специальным судам</w:t>
      </w:r>
      <w:r>
        <w:t xml:space="preserve"> относились военные, духовные, университетские и палата лордов, выступавшая в качестве суда первой инстанции, когда пэр или король и члены его семьи обвинялись в измене или совершении другого тяжкого уголовного преступления. </w:t>
      </w:r>
    </w:p>
    <w:p w:rsidR="00192A9E" w:rsidRDefault="00192A9E">
      <w:pPr>
        <w:pStyle w:val="a3"/>
      </w:pPr>
      <w:r>
        <w:rPr>
          <w:b/>
          <w:bCs/>
        </w:rPr>
        <w:t>Вывод:</w:t>
      </w:r>
      <w:r>
        <w:t xml:space="preserve"> Эволюционные изменения в государственном развитии Великобритании в ХVIII - начале ХIХ вв. привели к дальнейшему ограничению королевских полномочий и окончательному переходу законодательной власти к парламенту, а исполнительной - к кабинету министров, ответственному перед парламентом. Демократизация избирательной системы позволила большинству населения участвовать в выборах. Однако ведущая роль в парламенте все же остается за буржуазией. Таким образом, в Англии сложилась буржуазная парламентская система, которая действует с некоторыми модификациями и по сей день. </w:t>
      </w:r>
    </w:p>
    <w:p w:rsidR="00192A9E" w:rsidRDefault="00192A9E">
      <w:pPr>
        <w:pStyle w:val="a3"/>
        <w:jc w:val="center"/>
        <w:rPr>
          <w:b/>
          <w:bCs/>
        </w:rPr>
      </w:pPr>
      <w:r>
        <w:rPr>
          <w:b/>
          <w:bCs/>
        </w:rPr>
        <w:t>4. Развитие права в ХVIII - начале ХХ вв.</w:t>
      </w:r>
    </w:p>
    <w:p w:rsidR="00192A9E" w:rsidRDefault="00192A9E">
      <w:pPr>
        <w:pStyle w:val="a3"/>
      </w:pPr>
      <w:r>
        <w:t xml:space="preserve">Характерной чертой буржуазной Англии является </w:t>
      </w:r>
      <w:r>
        <w:rPr>
          <w:b/>
          <w:bCs/>
          <w:i/>
          <w:iCs/>
        </w:rPr>
        <w:t>преемственность дореволюционного (феодального) и послереволюционного права</w:t>
      </w:r>
      <w:r>
        <w:t xml:space="preserve">. В Англии не была проведена кодификация законодательства. Ее частное право продолжало развиваться в форме судебного </w:t>
      </w:r>
      <w:r>
        <w:rPr>
          <w:b/>
          <w:bCs/>
        </w:rPr>
        <w:t>прецедентного права</w:t>
      </w:r>
      <w:r>
        <w:t xml:space="preserve">, которое состояло из двух частей: общего права и права справедливости. Постепенно в течение ХVIII-ХIХ вв. складывается английская доктрина судебного прецедента. Под этим следует понимать совокупность юридических конструкций и судебной практики, послуживших установлению более или менее стабильного порядка действия прецедентной системы. Решения высших судов Англии стали считаться обязательными как для всех низших судов, так и для них самих; в то же время высшие суды не были связаны решениями судов низших; судьями одной и той же инстанции было рекомендовано не принимать решений, существенно расходящихся между собой; применяется (считается обязательным) лишь та часть судебного решения, которая содержит его обоснование. </w:t>
      </w:r>
    </w:p>
    <w:p w:rsidR="00192A9E" w:rsidRDefault="00192A9E">
      <w:pPr>
        <w:pStyle w:val="a3"/>
      </w:pPr>
      <w:r>
        <w:t xml:space="preserve">Считалось по-прежнему, что обращение к прецеденту не связано временем его происхождения, однако судебная практика, за некоторыми исключениями, старалась не выходить за пределы ХVIII в. </w:t>
      </w:r>
    </w:p>
    <w:p w:rsidR="00192A9E" w:rsidRDefault="00192A9E">
      <w:pPr>
        <w:pStyle w:val="a3"/>
      </w:pPr>
      <w:r>
        <w:t xml:space="preserve">Упрощению английского права способствовала реформа 1873-1875 гг., в результате которой суды справедливости были слиты с судами общего права. Возникло </w:t>
      </w:r>
      <w:r>
        <w:rPr>
          <w:b/>
          <w:bCs/>
        </w:rPr>
        <w:t>единое прецедентное право</w:t>
      </w:r>
      <w:r>
        <w:t xml:space="preserve">, применяемое до сих пор. При этом в случае разногласий предпочтение отдавалось предписаниям права справедливости. </w:t>
      </w:r>
    </w:p>
    <w:p w:rsidR="00192A9E" w:rsidRDefault="00192A9E">
      <w:pPr>
        <w:pStyle w:val="a3"/>
      </w:pPr>
      <w:r>
        <w:rPr>
          <w:b/>
          <w:bCs/>
        </w:rPr>
        <w:t>Гражданское право</w:t>
      </w:r>
      <w:r>
        <w:t xml:space="preserve"> Развитие монополий, рост конкуренции между ними сделали необходимым принятие законов, регулирующих их деятельность. Закон 1844 г. требовал обязательной регистрации торговых акционерных компаний и публикования важнейших данных об их учреждении и деятельности. Он предусматривал, что директоры таких компаний имеют право выступать в гражданском обороте в качестве их представителей. Таким образом, компания рассматривалась в качестве юридического лица. </w:t>
      </w:r>
    </w:p>
    <w:p w:rsidR="00192A9E" w:rsidRDefault="00192A9E">
      <w:pPr>
        <w:pStyle w:val="a3"/>
      </w:pPr>
      <w:r>
        <w:t xml:space="preserve">Закон 1875 г. о </w:t>
      </w:r>
      <w:r>
        <w:rPr>
          <w:b/>
          <w:bCs/>
        </w:rPr>
        <w:t>сделках с недвижимостями</w:t>
      </w:r>
      <w:r>
        <w:t xml:space="preserve"> ввел ипотечную систему, т.е. предусматривал регистрацию прав на недвижимость в ипотечных книгах, что упорядочило переход недвижимости из одних рук в другие. </w:t>
      </w:r>
    </w:p>
    <w:p w:rsidR="00192A9E" w:rsidRDefault="00192A9E">
      <w:pPr>
        <w:pStyle w:val="a3"/>
      </w:pPr>
      <w:r>
        <w:t xml:space="preserve">Акт 1879 г. об ответственности участников банковских и акционерных компаний был направлен на упорядочение расчетов при банкротстве и ликвидации банков и акционерных компаний, поглощаемых в процессе концентрации капитала. </w:t>
      </w:r>
    </w:p>
    <w:p w:rsidR="00192A9E" w:rsidRDefault="00192A9E">
      <w:pPr>
        <w:pStyle w:val="a3"/>
      </w:pPr>
      <w:r>
        <w:t xml:space="preserve">Закон 1882 г. о векселях, закон 1908 г. о торговых товариществах и акт 1914 г. о несостоятельности были рассчитаны на удовлетворение интересов быстро развивающихся акционерных обществ, упростили порядок расчетов по векселям, создание торговых товариществ и упорядочили отношения между членами таких обществ. </w:t>
      </w:r>
    </w:p>
    <w:p w:rsidR="00192A9E" w:rsidRDefault="00192A9E">
      <w:pPr>
        <w:pStyle w:val="a3"/>
      </w:pPr>
      <w:r>
        <w:rPr>
          <w:b/>
          <w:bCs/>
        </w:rPr>
        <w:t>Вещное право.</w:t>
      </w:r>
      <w:r>
        <w:t xml:space="preserve"> В Английском праве нет понятия движимого и недвижимого имущества. </w:t>
      </w:r>
    </w:p>
    <w:p w:rsidR="00192A9E" w:rsidRDefault="00192A9E">
      <w:pPr>
        <w:pStyle w:val="a3"/>
      </w:pPr>
      <w:r>
        <w:t xml:space="preserve">Со средних веков сохраняется деление вещей на - </w:t>
      </w:r>
      <w:r>
        <w:rPr>
          <w:b/>
          <w:bCs/>
          <w:i/>
          <w:iCs/>
        </w:rPr>
        <w:t>реальные</w:t>
      </w:r>
      <w:r>
        <w:t xml:space="preserve"> (земли; растения; здания; документы, устанавливающие право на участки и предметы, связанные с землей) - и </w:t>
      </w:r>
      <w:r>
        <w:rPr>
          <w:b/>
          <w:bCs/>
          <w:i/>
          <w:iCs/>
        </w:rPr>
        <w:t>персональные</w:t>
      </w:r>
      <w:r>
        <w:t xml:space="preserve">: </w:t>
      </w:r>
    </w:p>
    <w:p w:rsidR="00192A9E" w:rsidRDefault="00192A9E">
      <w:pPr>
        <w:pStyle w:val="a3"/>
        <w:ind w:left="1440"/>
      </w:pPr>
      <w:r>
        <w:t xml:space="preserve">а) вещи, находящиеся во владении - телесные вещи; </w:t>
      </w:r>
    </w:p>
    <w:p w:rsidR="00192A9E" w:rsidRDefault="00192A9E">
      <w:pPr>
        <w:pStyle w:val="a3"/>
        <w:ind w:left="1440"/>
      </w:pPr>
      <w:r>
        <w:t xml:space="preserve">б) пени - права, не имеющие вещественного выражения. Например, авторское или патентное право). </w:t>
      </w:r>
    </w:p>
    <w:p w:rsidR="00192A9E" w:rsidRDefault="00192A9E">
      <w:pPr>
        <w:pStyle w:val="a3"/>
      </w:pPr>
      <w:r>
        <w:t xml:space="preserve">Своеобразием отличалось </w:t>
      </w:r>
      <w:r>
        <w:rPr>
          <w:b/>
          <w:bCs/>
        </w:rPr>
        <w:t>право собственности на землю</w:t>
      </w:r>
      <w:r>
        <w:t xml:space="preserve">. До сих пор земля в Англии является собственностью короля, а отдельные лица рассматриваются как ее держатели, хотя это право держания ничем не отличается от права собственности: оно является бессрочным и устанавливает возможность пользоваться участком и отчуждать его без какого-либо разрешения. </w:t>
      </w:r>
    </w:p>
    <w:p w:rsidR="00192A9E" w:rsidRDefault="00192A9E">
      <w:pPr>
        <w:pStyle w:val="a3"/>
      </w:pPr>
      <w:r>
        <w:t xml:space="preserve">Мерой, направленной против концентрации земельной собственности, стал акт 1892 г. о льготной покупке земли, согласно которому покупатель обязан был внести лишь 1/5 покупной суммы, а остальные 4/5 для уплаты он получал в виде ссуды от совета графства. </w:t>
      </w:r>
    </w:p>
    <w:p w:rsidR="00192A9E" w:rsidRDefault="00192A9E">
      <w:pPr>
        <w:pStyle w:val="a3"/>
      </w:pPr>
      <w:r>
        <w:t xml:space="preserve">Отказ крупных собственников уступать участки для продажи повлек издание в 1907 г. другого закона, который предоставил советам графств право прибегать к принудительному возмездному отчуждению земли. </w:t>
      </w:r>
    </w:p>
    <w:p w:rsidR="00192A9E" w:rsidRDefault="00192A9E">
      <w:pPr>
        <w:pStyle w:val="a3"/>
      </w:pPr>
      <w:r>
        <w:t xml:space="preserve">Своеобразным институтом английского права являлась </w:t>
      </w:r>
      <w:r>
        <w:rPr>
          <w:b/>
          <w:bCs/>
        </w:rPr>
        <w:t xml:space="preserve">доверительная собственность (траст), </w:t>
      </w:r>
      <w:r>
        <w:t xml:space="preserve">при которой одно лицо (доверительный собственник) управляет и распоряжается имуществом, переданным ему другим лицом (учредителем) в пользу третьих лиц (бенефициантов). </w:t>
      </w:r>
    </w:p>
    <w:p w:rsidR="00192A9E" w:rsidRDefault="00192A9E">
      <w:pPr>
        <w:pStyle w:val="a3"/>
      </w:pPr>
      <w:r>
        <w:t xml:space="preserve">Доверительный собственник располагает имуществом не совсем свободно, а лишь в соответствии с целями, которые определил учредитель. Учредитель также устанавливает, кто будет пользоваться доходами от этого имущества. </w:t>
      </w:r>
    </w:p>
    <w:p w:rsidR="00192A9E" w:rsidRDefault="00192A9E">
      <w:pPr>
        <w:pStyle w:val="a3"/>
      </w:pPr>
      <w:r>
        <w:rPr>
          <w:b/>
          <w:bCs/>
        </w:rPr>
        <w:t>Уголовное право.</w:t>
      </w:r>
      <w:r>
        <w:t xml:space="preserve"> В этой отрасли права долгое время сохраняются средневековые жестокие наказания. Еще в 1810 г. распространенными видами наказаний были: колесование, четвертование, извлечение внутренностей из живого тела, выставление у позорного столба. </w:t>
      </w:r>
    </w:p>
    <w:p w:rsidR="00192A9E" w:rsidRDefault="00192A9E">
      <w:pPr>
        <w:pStyle w:val="a3"/>
      </w:pPr>
      <w:r>
        <w:t xml:space="preserve">Консервативный характер английского уголовного права выразился в том, что оно продолжало развиваться не путем издания законов, а путем развития прецедентного права. </w:t>
      </w:r>
    </w:p>
    <w:p w:rsidR="00192A9E" w:rsidRDefault="00192A9E">
      <w:pPr>
        <w:pStyle w:val="a3"/>
      </w:pPr>
      <w:r>
        <w:t xml:space="preserve">В 1907 г. вводится </w:t>
      </w:r>
      <w:r>
        <w:rPr>
          <w:b/>
          <w:bCs/>
        </w:rPr>
        <w:t>условное осуждение</w:t>
      </w:r>
      <w:r>
        <w:t xml:space="preserve">. В отличие от континентальных законов происходит отсрочка не исполнения приговора суда, а назначения наказания и даже осуждения. </w:t>
      </w:r>
    </w:p>
    <w:p w:rsidR="00192A9E" w:rsidRDefault="00192A9E">
      <w:pPr>
        <w:pStyle w:val="a3"/>
      </w:pPr>
      <w:r>
        <w:t xml:space="preserve">В этом же году вводится </w:t>
      </w:r>
      <w:r>
        <w:rPr>
          <w:b/>
          <w:bCs/>
        </w:rPr>
        <w:t>превентивное заключение</w:t>
      </w:r>
      <w:r>
        <w:t xml:space="preserve">, т.е. суд может признать лиц, осужденных не менее трех раз за серьезные преступления и ведущих преступный образ жизни, привычными преступниками и приговорить их, помимо наказания к превентивному (предупредительному) заключению, которому они подвергаются после отбытия наказания. </w:t>
      </w:r>
    </w:p>
    <w:p w:rsidR="00192A9E" w:rsidRDefault="00192A9E">
      <w:pPr>
        <w:pStyle w:val="a3"/>
      </w:pPr>
      <w:r>
        <w:t xml:space="preserve">В 1889 г. ввиду массовых подкупов и взяточничества в государственных учреждениях был издан акт "О практике подкупа публично-правовых учреждений". В 1906 г. был создан консолидированный акт о предупреждении подкупа. </w:t>
      </w:r>
    </w:p>
    <w:p w:rsidR="00192A9E" w:rsidRDefault="00192A9E">
      <w:pPr>
        <w:pStyle w:val="a3"/>
      </w:pPr>
      <w:r>
        <w:rPr>
          <w:b/>
          <w:bCs/>
        </w:rPr>
        <w:t>Акт о пьяницах</w:t>
      </w:r>
      <w:r>
        <w:t xml:space="preserve"> 1898 г. ввел принудительное содержание в государственных исправительных заведениях "привычных" пьяниц на срок до 3 лет. </w:t>
      </w:r>
    </w:p>
    <w:p w:rsidR="00192A9E" w:rsidRDefault="00192A9E">
      <w:pPr>
        <w:pStyle w:val="a3"/>
      </w:pPr>
      <w:r>
        <w:t xml:space="preserve">Мерой наказания для преступников в возрасте от 16 до 21 года был </w:t>
      </w:r>
      <w:r>
        <w:rPr>
          <w:b/>
          <w:bCs/>
        </w:rPr>
        <w:t>боретальский режим</w:t>
      </w:r>
      <w:r>
        <w:t xml:space="preserve">. Он получил наименование по названию деревни, где было открыто опытное исправительное заведение. В соответствии с актом 1908 г. несовершеннолетних помещали в боретальское учреждение на срок от 1 до 3 лет. </w:t>
      </w:r>
    </w:p>
    <w:p w:rsidR="00192A9E" w:rsidRDefault="00192A9E">
      <w:pPr>
        <w:pStyle w:val="a3"/>
      </w:pPr>
      <w:r>
        <w:t xml:space="preserve">В 1916 г. был принят закон о воровстве. Он предусматривал следующие виды преступлений против собственности: ночное воровство со взломом; разбой; простое воровство; присвоение чужого имущества. </w:t>
      </w:r>
    </w:p>
    <w:p w:rsidR="00192A9E" w:rsidRDefault="00192A9E">
      <w:pPr>
        <w:pStyle w:val="a3"/>
      </w:pPr>
      <w:r>
        <w:t xml:space="preserve">В ХVIII - начале ХХ вв. английские суды применяли следующие виды наказаний: </w:t>
      </w:r>
    </w:p>
    <w:p w:rsidR="00192A9E" w:rsidRDefault="00192A9E">
      <w:pPr>
        <w:numPr>
          <w:ilvl w:val="0"/>
          <w:numId w:val="1"/>
        </w:numPr>
        <w:spacing w:before="100" w:beforeAutospacing="1" w:after="100" w:afterAutospacing="1"/>
      </w:pPr>
      <w:r>
        <w:t xml:space="preserve">смертная казнь; </w:t>
      </w:r>
    </w:p>
    <w:p w:rsidR="00192A9E" w:rsidRDefault="00192A9E">
      <w:pPr>
        <w:numPr>
          <w:ilvl w:val="0"/>
          <w:numId w:val="1"/>
        </w:numPr>
        <w:spacing w:before="100" w:beforeAutospacing="1" w:after="100" w:afterAutospacing="1"/>
      </w:pPr>
      <w:r>
        <w:t xml:space="preserve">каторжные работы; </w:t>
      </w:r>
    </w:p>
    <w:p w:rsidR="00192A9E" w:rsidRDefault="00192A9E">
      <w:pPr>
        <w:numPr>
          <w:ilvl w:val="0"/>
          <w:numId w:val="1"/>
        </w:numPr>
        <w:spacing w:before="100" w:beforeAutospacing="1" w:after="100" w:afterAutospacing="1"/>
      </w:pPr>
      <w:r>
        <w:t xml:space="preserve">тюремное заключение; </w:t>
      </w:r>
    </w:p>
    <w:p w:rsidR="00192A9E" w:rsidRDefault="00192A9E">
      <w:pPr>
        <w:numPr>
          <w:ilvl w:val="0"/>
          <w:numId w:val="1"/>
        </w:numPr>
        <w:spacing w:before="100" w:beforeAutospacing="1" w:after="100" w:afterAutospacing="1"/>
      </w:pPr>
      <w:r>
        <w:t xml:space="preserve">телесные наказания; </w:t>
      </w:r>
    </w:p>
    <w:p w:rsidR="00192A9E" w:rsidRDefault="00192A9E">
      <w:pPr>
        <w:numPr>
          <w:ilvl w:val="0"/>
          <w:numId w:val="1"/>
        </w:numPr>
        <w:spacing w:before="100" w:beforeAutospacing="1" w:after="100" w:afterAutospacing="1"/>
      </w:pPr>
      <w:r>
        <w:t xml:space="preserve">штрафы; </w:t>
      </w:r>
    </w:p>
    <w:p w:rsidR="00192A9E" w:rsidRDefault="00192A9E">
      <w:pPr>
        <w:numPr>
          <w:ilvl w:val="0"/>
          <w:numId w:val="1"/>
        </w:numPr>
        <w:spacing w:before="100" w:beforeAutospacing="1" w:after="100" w:afterAutospacing="1"/>
      </w:pPr>
      <w:r>
        <w:t xml:space="preserve">полицейский надзор; </w:t>
      </w:r>
    </w:p>
    <w:p w:rsidR="00192A9E" w:rsidRDefault="00192A9E">
      <w:pPr>
        <w:numPr>
          <w:ilvl w:val="0"/>
          <w:numId w:val="1"/>
        </w:numPr>
        <w:spacing w:before="100" w:beforeAutospacing="1" w:after="100" w:afterAutospacing="1"/>
      </w:pPr>
      <w:r>
        <w:t xml:space="preserve">превентивное тюремное заключение; </w:t>
      </w:r>
    </w:p>
    <w:p w:rsidR="00192A9E" w:rsidRDefault="00192A9E">
      <w:pPr>
        <w:numPr>
          <w:ilvl w:val="0"/>
          <w:numId w:val="1"/>
        </w:numPr>
        <w:spacing w:before="100" w:beforeAutospacing="1" w:after="100" w:afterAutospacing="1"/>
      </w:pPr>
      <w:r>
        <w:t xml:space="preserve">боретальский режим; </w:t>
      </w:r>
    </w:p>
    <w:p w:rsidR="00192A9E" w:rsidRDefault="00192A9E">
      <w:pPr>
        <w:numPr>
          <w:ilvl w:val="0"/>
          <w:numId w:val="1"/>
        </w:numPr>
        <w:spacing w:before="100" w:beforeAutospacing="1" w:after="100" w:afterAutospacing="1"/>
      </w:pPr>
      <w:r>
        <w:t xml:space="preserve">содержание в убежище для пьяниц; </w:t>
      </w:r>
    </w:p>
    <w:p w:rsidR="00192A9E" w:rsidRDefault="00192A9E">
      <w:pPr>
        <w:numPr>
          <w:ilvl w:val="0"/>
          <w:numId w:val="1"/>
        </w:numPr>
        <w:spacing w:before="100" w:beforeAutospacing="1" w:after="100" w:afterAutospacing="1"/>
      </w:pPr>
      <w:r>
        <w:t xml:space="preserve">испытание. </w:t>
      </w:r>
    </w:p>
    <w:p w:rsidR="00192A9E" w:rsidRDefault="00192A9E">
      <w:pPr>
        <w:pStyle w:val="a3"/>
      </w:pPr>
      <w:r>
        <w:t xml:space="preserve">Особенностью развития английского права в новое время является его консервативность. Феодальные нормы и в гражданском, и в уголовном праве действуют на протяжении ХVIII, ХIХ и даже начале ХХ в. </w:t>
      </w:r>
    </w:p>
    <w:p w:rsidR="00192A9E" w:rsidRDefault="00192A9E">
      <w:pPr>
        <w:pStyle w:val="a3"/>
        <w:jc w:val="center"/>
        <w:rPr>
          <w:b/>
          <w:bCs/>
        </w:rPr>
      </w:pPr>
      <w:r>
        <w:rPr>
          <w:b/>
          <w:bCs/>
        </w:rPr>
        <w:t>ЗАКЛЮЧЕНИЕ</w:t>
      </w:r>
    </w:p>
    <w:p w:rsidR="00192A9E" w:rsidRDefault="00192A9E">
      <w:pPr>
        <w:pStyle w:val="a3"/>
      </w:pPr>
      <w:r>
        <w:t xml:space="preserve">В результате буржуазной революции ХVII в. в Англии оформилась конституционная монархия. Конституционные акты (Билль о правах и Акт об устроении) закрепили лидирующее положение парламента в системе органов власти, вручив ему широкие полномочия в законодательной области. На протяжении ХVIII - начале ХIХ вв. происходит дальнейшее ограничение королевской власти и возвышение парламента. Этому способствует становление кабинета министров. В течение ХVIII в. этот высший орган государственного управления обособляется от королевской власти и становится ответственным лишь перед парламентом. </w:t>
      </w:r>
    </w:p>
    <w:p w:rsidR="00192A9E" w:rsidRDefault="00192A9E">
      <w:pPr>
        <w:pStyle w:val="a3"/>
      </w:pPr>
      <w:r>
        <w:t xml:space="preserve">Избирательные реформы ХIХ в. привели к демократизации избирательной системы в стране и обеспечили буржуазии лидирующее положение в парламенте. Усиление власти буржуазии повлекло за собой ограничение полномочий палаты лордов, которая была оплотом аристократии в английском парламенте. </w:t>
      </w:r>
    </w:p>
    <w:p w:rsidR="00192A9E" w:rsidRDefault="00192A9E">
      <w:pPr>
        <w:pStyle w:val="a3"/>
      </w:pPr>
      <w:r>
        <w:t xml:space="preserve">Развитие капиталистических отношений также диктовало необходимость изменений и в английском праве. Однако здесь феодальные нормы изживают себя очень медленно. Наряду с новым буржуазным законодательством, и в ХIХ в., и в начале ХХ в. еще действуют средневековые законы, особенно в гражданском и уголовном праве. </w:t>
      </w:r>
    </w:p>
    <w:p w:rsidR="00192A9E" w:rsidRDefault="00192A9E">
      <w:pPr>
        <w:pStyle w:val="a3"/>
      </w:pPr>
      <w:r>
        <w:t xml:space="preserve">Таким образом, особенность развития капиталистических отношений в Великобритании является медленный, эволюционный процесс замены феодальных традиций и норм новыми буржуазными. В результате процесс этот растянулся на целых три столетия. </w:t>
      </w:r>
    </w:p>
    <w:p w:rsidR="00192A9E" w:rsidRDefault="00192A9E">
      <w:pPr>
        <w:pStyle w:val="a3"/>
      </w:pPr>
      <w:r>
        <w:t> </w:t>
      </w:r>
    </w:p>
    <w:p w:rsidR="00192A9E" w:rsidRDefault="00192A9E">
      <w:pPr>
        <w:pStyle w:val="a3"/>
        <w:rPr>
          <w:b/>
          <w:bCs/>
          <w:sz w:val="28"/>
          <w:szCs w:val="28"/>
        </w:rPr>
      </w:pPr>
      <w:r>
        <w:rPr>
          <w:b/>
          <w:bCs/>
          <w:sz w:val="28"/>
          <w:szCs w:val="28"/>
        </w:rPr>
        <w:t>Список литературы</w:t>
      </w:r>
    </w:p>
    <w:p w:rsidR="00192A9E" w:rsidRDefault="00192A9E">
      <w:pPr>
        <w:pStyle w:val="a3"/>
      </w:pPr>
      <w:r>
        <w:t>1. Омельченко О.А. Основы римского права. М. 1994.</w:t>
      </w:r>
    </w:p>
    <w:p w:rsidR="00192A9E" w:rsidRDefault="00192A9E">
      <w:pPr>
        <w:pStyle w:val="a3"/>
      </w:pPr>
      <w:r>
        <w:t>2. История Европы. М. 1988 г., т. I. М. 1992 г., т.II. М. 1993 г., т. III.</w:t>
      </w:r>
    </w:p>
    <w:p w:rsidR="00192A9E" w:rsidRDefault="00192A9E">
      <w:pPr>
        <w:pStyle w:val="a3"/>
      </w:pPr>
      <w:r>
        <w:t>3. Крашенинникова Н.А. Индусское право, история и современность. М. 1988.</w:t>
      </w:r>
    </w:p>
    <w:p w:rsidR="00192A9E" w:rsidRDefault="00192A9E">
      <w:pPr>
        <w:pStyle w:val="a3"/>
      </w:pPr>
      <w:r>
        <w:t>4. Новицкий И.Б. Основы римского гражданского права. М. 1942 г. и др. изд..</w:t>
      </w:r>
    </w:p>
    <w:p w:rsidR="00192A9E" w:rsidRDefault="00192A9E">
      <w:pPr>
        <w:pStyle w:val="a3"/>
      </w:pPr>
      <w:r>
        <w:t>5. Аннерс Э. История европейского права. М. 1970 г..</w:t>
      </w:r>
    </w:p>
    <w:p w:rsidR="00192A9E" w:rsidRDefault="00192A9E">
      <w:pPr>
        <w:pStyle w:val="a3"/>
      </w:pPr>
      <w:r>
        <w:t>6. Беленький М.Р. Что такое талмуд? Очерк истории. М. 1970</w:t>
      </w:r>
    </w:p>
    <w:p w:rsidR="00192A9E" w:rsidRDefault="00192A9E">
      <w:pPr>
        <w:pStyle w:val="a3"/>
      </w:pPr>
      <w:r>
        <w:t>7. Законы Ману. М. 1960 г..</w:t>
      </w:r>
    </w:p>
    <w:p w:rsidR="00192A9E" w:rsidRDefault="00192A9E">
      <w:pPr>
        <w:pStyle w:val="a3"/>
      </w:pPr>
      <w:r>
        <w:t xml:space="preserve">8. Учение Пятикнижия Моисеева. М. 1991 г. </w:t>
      </w:r>
    </w:p>
    <w:p w:rsidR="00192A9E" w:rsidRDefault="00192A9E">
      <w:pPr>
        <w:pStyle w:val="a3"/>
      </w:pPr>
      <w:r>
        <w:t>9. Моммзен Т. История Рима. Спб. 1993 г..</w:t>
      </w:r>
    </w:p>
    <w:p w:rsidR="00192A9E" w:rsidRDefault="00192A9E">
      <w:pPr>
        <w:pStyle w:val="a3"/>
      </w:pPr>
      <w:r>
        <w:t>10. Берман Г.Дж. Западная традиция права: эпоха формирования. М. МГУ. 1994.</w:t>
      </w:r>
    </w:p>
    <w:p w:rsidR="00192A9E" w:rsidRDefault="00192A9E">
      <w:pPr>
        <w:pStyle w:val="a3"/>
      </w:pPr>
      <w:r>
        <w:t>11. Дигесты Юстиниана. М. 1984 г.</w:t>
      </w:r>
    </w:p>
    <w:p w:rsidR="00192A9E" w:rsidRDefault="00192A9E">
      <w:pPr>
        <w:pStyle w:val="a3"/>
      </w:pPr>
      <w:r>
        <w:t>12. Скрипилев Е.А. История государства и права Древнего Мира. Учебное пособие М. 1993 г.</w:t>
      </w:r>
    </w:p>
    <w:p w:rsidR="00192A9E" w:rsidRDefault="00192A9E">
      <w:pPr>
        <w:pStyle w:val="a3"/>
      </w:pPr>
      <w:r>
        <w:t>13. Артхашастра подо. Текста В.И. Кольянова. М.1950 г.</w:t>
      </w:r>
    </w:p>
    <w:p w:rsidR="00192A9E" w:rsidRDefault="00192A9E">
      <w:pPr>
        <w:pStyle w:val="a3"/>
      </w:pPr>
      <w:r>
        <w:t>14. Крашенинникова Н.А. История права Востока. М. 1994 г.</w:t>
      </w:r>
      <w:bookmarkStart w:id="4" w:name="_GoBack"/>
      <w:bookmarkEnd w:id="4"/>
    </w:p>
    <w:sectPr w:rsidR="00192A9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3D74"/>
    <w:multiLevelType w:val="multilevel"/>
    <w:tmpl w:val="A7A4B4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BF6"/>
    <w:rsid w:val="00192A9E"/>
    <w:rsid w:val="005A4BF6"/>
    <w:rsid w:val="00C64FAE"/>
    <w:rsid w:val="00F043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D1B389-D67C-4E28-857F-2BB4BE90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26073</Words>
  <Characters>14863</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Тема 5</vt:lpstr>
    </vt:vector>
  </TitlesOfParts>
  <Company>Семья</Company>
  <LinksUpToDate>false</LinksUpToDate>
  <CharactersWithSpaces>40855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5</dc:title>
  <dc:subject/>
  <dc:creator>Соколов</dc:creator>
  <cp:keywords/>
  <dc:description/>
  <cp:lastModifiedBy>admin</cp:lastModifiedBy>
  <cp:revision>2</cp:revision>
  <dcterms:created xsi:type="dcterms:W3CDTF">2014-01-27T17:08:00Z</dcterms:created>
  <dcterms:modified xsi:type="dcterms:W3CDTF">2014-01-27T17:08:00Z</dcterms:modified>
</cp:coreProperties>
</file>