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B7" w:rsidRDefault="009635B7">
      <w:pPr>
        <w:pStyle w:val="a3"/>
        <w:jc w:val="center"/>
        <w:rPr>
          <w:b/>
          <w:bCs/>
        </w:rPr>
      </w:pPr>
      <w:r>
        <w:rPr>
          <w:b/>
          <w:bCs/>
        </w:rPr>
        <w:t>ГОСУДАРСТВО И ПРАВО ЯПОНИИ В НОВОЕ И НОВЕЙШЕЕ ВРЕМЯ</w:t>
      </w:r>
      <w:r>
        <w:rPr>
          <w:b/>
          <w:bCs/>
        </w:rPr>
        <w:br/>
        <w:t>(60-е ГГ. ХIХ В. - 90-е ГГ. ХХ В.)</w:t>
      </w:r>
    </w:p>
    <w:p w:rsidR="009635B7" w:rsidRDefault="009635B7">
      <w:pPr>
        <w:pStyle w:val="a3"/>
        <w:jc w:val="center"/>
        <w:rPr>
          <w:b/>
          <w:bCs/>
        </w:rPr>
      </w:pPr>
    </w:p>
    <w:p w:rsidR="009635B7" w:rsidRDefault="009635B7">
      <w:pPr>
        <w:pStyle w:val="a3"/>
        <w:jc w:val="center"/>
        <w:rPr>
          <w:b/>
          <w:bCs/>
        </w:rPr>
      </w:pPr>
      <w:r>
        <w:rPr>
          <w:b/>
          <w:bCs/>
        </w:rPr>
        <w:t>ВВЕДЕНИЕ</w:t>
      </w:r>
    </w:p>
    <w:p w:rsidR="009635B7" w:rsidRDefault="009635B7">
      <w:pPr>
        <w:pStyle w:val="a3"/>
      </w:pPr>
      <w:r>
        <w:t xml:space="preserve">Особенностью развития Японского государства является то, что оно довольно поздно встало на путь капиталистического развития. Еще в середине XIX в. в Японии существовали фактическое прикрепление крестьян к земле и полная зависимость от феодала. </w:t>
      </w:r>
    </w:p>
    <w:p w:rsidR="009635B7" w:rsidRDefault="009635B7">
      <w:pPr>
        <w:pStyle w:val="a3"/>
      </w:pPr>
      <w:r>
        <w:rPr>
          <w:b/>
          <w:bCs/>
        </w:rPr>
        <w:t>Система пятидворок</w:t>
      </w:r>
      <w:r>
        <w:t xml:space="preserve"> связывала крестьян круговой ответственностью, круговая порука была и в самой японской семье. В городах существовали феодальные цехи и купеческие гильдии. </w:t>
      </w:r>
    </w:p>
    <w:p w:rsidR="009635B7" w:rsidRDefault="009635B7">
      <w:pPr>
        <w:pStyle w:val="a3"/>
      </w:pPr>
      <w:r>
        <w:rPr>
          <w:b/>
          <w:bCs/>
        </w:rPr>
        <w:t>Цеховые и гильдийские уставы</w:t>
      </w:r>
      <w:r>
        <w:t xml:space="preserve"> регламентировали не только производство товаров, но и личную жизнь своих членов. </w:t>
      </w:r>
    </w:p>
    <w:p w:rsidR="009635B7" w:rsidRDefault="009635B7">
      <w:pPr>
        <w:pStyle w:val="a3"/>
      </w:pPr>
      <w:r>
        <w:t xml:space="preserve">Верхушку феодального класса составляли правивший Японией </w:t>
      </w:r>
      <w:r>
        <w:rPr>
          <w:b/>
          <w:bCs/>
        </w:rPr>
        <w:t>сегун</w:t>
      </w:r>
      <w:r>
        <w:t xml:space="preserve"> и его род, оттеснившие на второй план императора и его окружение, вассалы сегуна, а также полузависимые от центральной власти князья. Известное под названием самураев мелкое дворянство владело сравнительно небольшими земельными участками. </w:t>
      </w:r>
    </w:p>
    <w:p w:rsidR="009635B7" w:rsidRDefault="009635B7">
      <w:pPr>
        <w:pStyle w:val="a3"/>
      </w:pPr>
      <w:r>
        <w:t xml:space="preserve">В XIX в. феодальные отношения вступают в полосу разложения, совершается процесс первоначального накопления капитала, возникают крупные состояния. Вместе с ростом капиталистических отношений началось конституционное развитие Японии. Во второй половине 70-х и начале 80-х годов XIX в. развернулось движение "за свободу и народные права" (движение "Минкэн ундо"), в котором участвовали либеральные слои правящих классов и демократические круги японского общества. </w:t>
      </w:r>
    </w:p>
    <w:p w:rsidR="009635B7" w:rsidRDefault="009635B7">
      <w:pPr>
        <w:pStyle w:val="a3"/>
      </w:pPr>
      <w:r>
        <w:t xml:space="preserve">В конце 60-х годов XIX в. в Японии свершилась буржуазная революция. Она известна под названием "революции Мейдзи" ("просвещенного правительства"). После революции идет бурное развитие капитализма в стране. За короткий срок Япония становится сильной империалистической державой, вместе с тем феодальные пережитки сохраняются в ее экономике и в начале ХХ века. </w:t>
      </w:r>
    </w:p>
    <w:p w:rsidR="009635B7" w:rsidRDefault="009635B7">
      <w:pPr>
        <w:pStyle w:val="a3"/>
        <w:jc w:val="center"/>
        <w:rPr>
          <w:b/>
          <w:bCs/>
        </w:rPr>
      </w:pPr>
      <w:r>
        <w:rPr>
          <w:b/>
          <w:bCs/>
        </w:rPr>
        <w:t>1. Государственный и политический строй Японии в период между буржуазной революцией и 2-ой мировой войны</w:t>
      </w:r>
    </w:p>
    <w:p w:rsidR="009635B7" w:rsidRDefault="009635B7">
      <w:pPr>
        <w:pStyle w:val="a3"/>
      </w:pPr>
      <w:r>
        <w:t xml:space="preserve">Следствием "революции мейдзи" явилось принятие в 1889 г. буржуазной конституции, которая закрепила новую структуру государственной власти. Конституция отразила компромисс между доминирующим в государстве дворянством во главе с императором и буржуазией, которая допускалась к участию в законодательстве. </w:t>
      </w:r>
    </w:p>
    <w:p w:rsidR="009635B7" w:rsidRDefault="009635B7">
      <w:pPr>
        <w:pStyle w:val="a3"/>
      </w:pPr>
      <w:bookmarkStart w:id="0" w:name="G1"/>
      <w:bookmarkEnd w:id="0"/>
      <w:r>
        <w:rPr>
          <w:b/>
          <w:bCs/>
          <w:color w:val="000080"/>
        </w:rPr>
        <w:t>Конституция 1889г.</w:t>
      </w:r>
      <w:r>
        <w:rPr>
          <w:color w:val="000080"/>
        </w:rPr>
        <w:t xml:space="preserve"> юридически утвердила </w:t>
      </w:r>
      <w:r>
        <w:rPr>
          <w:b/>
          <w:bCs/>
          <w:i/>
          <w:iCs/>
          <w:color w:val="000080"/>
        </w:rPr>
        <w:t>статус императора как главы государства</w:t>
      </w:r>
      <w:r>
        <w:rPr>
          <w:color w:val="000080"/>
        </w:rPr>
        <w:t xml:space="preserve">, наделенного очень широкими полномочиями. </w:t>
      </w:r>
    </w:p>
    <w:p w:rsidR="009635B7" w:rsidRDefault="009635B7">
      <w:pPr>
        <w:numPr>
          <w:ilvl w:val="0"/>
          <w:numId w:val="1"/>
        </w:numPr>
        <w:spacing w:before="100" w:beforeAutospacing="1" w:after="100" w:afterAutospacing="1"/>
        <w:rPr>
          <w:color w:val="000080"/>
        </w:rPr>
      </w:pPr>
      <w:r>
        <w:rPr>
          <w:color w:val="000080"/>
        </w:rPr>
        <w:t xml:space="preserve">императорская особа объявлялась священной и неприкосновенной; </w:t>
      </w:r>
    </w:p>
    <w:p w:rsidR="009635B7" w:rsidRDefault="009635B7">
      <w:pPr>
        <w:numPr>
          <w:ilvl w:val="0"/>
          <w:numId w:val="1"/>
        </w:numPr>
        <w:spacing w:before="100" w:beforeAutospacing="1" w:after="100" w:afterAutospacing="1"/>
        <w:rPr>
          <w:color w:val="000080"/>
        </w:rPr>
      </w:pPr>
      <w:r>
        <w:rPr>
          <w:color w:val="000080"/>
        </w:rPr>
        <w:t xml:space="preserve">император обладал правом объявлять войну и мир; </w:t>
      </w:r>
    </w:p>
    <w:p w:rsidR="009635B7" w:rsidRDefault="009635B7">
      <w:pPr>
        <w:numPr>
          <w:ilvl w:val="0"/>
          <w:numId w:val="1"/>
        </w:numPr>
        <w:spacing w:before="100" w:beforeAutospacing="1" w:after="100" w:afterAutospacing="1"/>
        <w:rPr>
          <w:color w:val="000080"/>
        </w:rPr>
      </w:pPr>
      <w:r>
        <w:rPr>
          <w:color w:val="000080"/>
        </w:rPr>
        <w:t xml:space="preserve">заключать международные договоры; </w:t>
      </w:r>
    </w:p>
    <w:p w:rsidR="009635B7" w:rsidRDefault="009635B7">
      <w:pPr>
        <w:numPr>
          <w:ilvl w:val="0"/>
          <w:numId w:val="1"/>
        </w:numPr>
        <w:spacing w:before="100" w:beforeAutospacing="1" w:after="100" w:afterAutospacing="1"/>
        <w:rPr>
          <w:color w:val="000080"/>
        </w:rPr>
      </w:pPr>
      <w:r>
        <w:rPr>
          <w:color w:val="000080"/>
        </w:rPr>
        <w:t xml:space="preserve">вводить осадное положение, сосредотачивая при этом в своих руках чрезвычайные полномочия; в качестве верховного главнокомандующего устанавливать структуру и численность вооруженных сил; </w:t>
      </w:r>
    </w:p>
    <w:p w:rsidR="009635B7" w:rsidRDefault="009635B7">
      <w:pPr>
        <w:numPr>
          <w:ilvl w:val="0"/>
          <w:numId w:val="1"/>
        </w:numPr>
        <w:spacing w:before="100" w:beforeAutospacing="1" w:after="100" w:afterAutospacing="1"/>
        <w:rPr>
          <w:color w:val="000080"/>
        </w:rPr>
      </w:pPr>
      <w:r>
        <w:rPr>
          <w:color w:val="000080"/>
        </w:rPr>
        <w:t xml:space="preserve">в сфере гражданского управления - определять структуру министерств, назначать и увольнять всех должностных лиц. </w:t>
      </w:r>
    </w:p>
    <w:p w:rsidR="009635B7" w:rsidRDefault="009635B7">
      <w:pPr>
        <w:numPr>
          <w:ilvl w:val="0"/>
          <w:numId w:val="1"/>
        </w:numPr>
        <w:spacing w:before="100" w:beforeAutospacing="1" w:after="100" w:afterAutospacing="1"/>
        <w:rPr>
          <w:color w:val="000080"/>
        </w:rPr>
      </w:pPr>
      <w:r>
        <w:rPr>
          <w:color w:val="000080"/>
        </w:rPr>
        <w:t xml:space="preserve">Император обладал полнотой исполнительной власти. Он назначал министра-президента (премьера) и по его представлению всех остальных министров. Кабинет министров нес ответственность только перед императором. Его не могли свалить ни вотум недоверия, поскольку последний не был предусмотрен конституцией, ни отставка отдельных министров, поскольку законодательство не предусматривало коллегиальной ответственности министров, ни отклонение парламентом бюджета, так как конституция разрешала в этом случае применение бюджета предшествующего года. </w:t>
      </w:r>
    </w:p>
    <w:p w:rsidR="009635B7" w:rsidRDefault="009635B7">
      <w:pPr>
        <w:pStyle w:val="a3"/>
        <w:rPr>
          <w:color w:val="000080"/>
        </w:rPr>
      </w:pPr>
      <w:r>
        <w:rPr>
          <w:b/>
          <w:bCs/>
          <w:color w:val="000080"/>
        </w:rPr>
        <w:t>Кабинет министров</w:t>
      </w:r>
      <w:r>
        <w:rPr>
          <w:color w:val="000080"/>
        </w:rPr>
        <w:t xml:space="preserve"> был немногочисленным. В первый период своего существования он состоял из 10 человек: министра-президента, министра иностранных дел, внутренних дел, финансов, военного, морского, юстиции, просвещения, сельского хозяйства и торговли, связи. </w:t>
      </w:r>
    </w:p>
    <w:p w:rsidR="009635B7" w:rsidRDefault="009635B7">
      <w:pPr>
        <w:pStyle w:val="a3"/>
      </w:pPr>
      <w:r>
        <w:rPr>
          <w:b/>
          <w:bCs/>
          <w:color w:val="000080"/>
        </w:rPr>
        <w:t>Законодательная власть</w:t>
      </w:r>
      <w:r>
        <w:rPr>
          <w:color w:val="000080"/>
        </w:rPr>
        <w:t xml:space="preserve"> принадлежала императору совместно с парламентом. Законы, принятые парламентом, не могли быть обнародованы и приняты к исполнению без императорского утверждения и подписи. В промежутках между сессиями парламента император мог издавать указы, имеющие силу закона. Император созывал парламент и закрывал его, переносил сроки парламентских заседаний, мог распустить палату депутатов. Император также имел право на амнистии, помилования, смягчения наказания и восстановления в правах.</w:t>
      </w:r>
      <w:r>
        <w:t xml:space="preserve"> </w:t>
      </w:r>
    </w:p>
    <w:p w:rsidR="009635B7" w:rsidRDefault="009635B7">
      <w:pPr>
        <w:pStyle w:val="a3"/>
      </w:pPr>
      <w:r>
        <w:rPr>
          <w:b/>
          <w:bCs/>
          <w:color w:val="000080"/>
        </w:rPr>
        <w:t>Японский парламент</w:t>
      </w:r>
      <w:r>
        <w:rPr>
          <w:color w:val="000080"/>
        </w:rPr>
        <w:t xml:space="preserve"> состоял из 2-х палат: палаты пэров и палаты депутатов. </w:t>
      </w:r>
    </w:p>
    <w:p w:rsidR="009635B7" w:rsidRDefault="009635B7">
      <w:pPr>
        <w:pStyle w:val="a3"/>
        <w:rPr>
          <w:color w:val="000080"/>
        </w:rPr>
      </w:pPr>
      <w:r>
        <w:rPr>
          <w:b/>
          <w:bCs/>
          <w:color w:val="000080"/>
        </w:rPr>
        <w:t>В палату пэров</w:t>
      </w:r>
      <w:r>
        <w:rPr>
          <w:color w:val="000080"/>
        </w:rPr>
        <w:t xml:space="preserve"> входили: члены императорской фамилии, титулованная знать и лица, назначенные императором. </w:t>
      </w:r>
    </w:p>
    <w:p w:rsidR="009635B7" w:rsidRDefault="009635B7">
      <w:pPr>
        <w:pStyle w:val="a3"/>
        <w:rPr>
          <w:color w:val="000080"/>
        </w:rPr>
      </w:pPr>
      <w:r>
        <w:rPr>
          <w:b/>
          <w:bCs/>
          <w:color w:val="000080"/>
        </w:rPr>
        <w:t>Вторую палату</w:t>
      </w:r>
      <w:r>
        <w:rPr>
          <w:color w:val="000080"/>
        </w:rPr>
        <w:t xml:space="preserve"> составляли депутаты, победившие на выборах. </w:t>
      </w:r>
    </w:p>
    <w:p w:rsidR="009635B7" w:rsidRDefault="009635B7">
      <w:pPr>
        <w:pStyle w:val="a3"/>
        <w:rPr>
          <w:color w:val="000080"/>
        </w:rPr>
      </w:pPr>
      <w:r>
        <w:rPr>
          <w:color w:val="000080"/>
        </w:rPr>
        <w:t xml:space="preserve">Конституция не упразднила деятельность </w:t>
      </w:r>
      <w:r>
        <w:rPr>
          <w:b/>
          <w:bCs/>
          <w:color w:val="000080"/>
        </w:rPr>
        <w:t>совещательных органов при императоре</w:t>
      </w:r>
      <w:r>
        <w:rPr>
          <w:color w:val="000080"/>
        </w:rPr>
        <w:t xml:space="preserve">. К их числу относились: "тайный совет", "генро" - внеконституционный совещательный орган при императоре; министерство императорского двора; совет маршалов и адмиралов и др. Тайному совету было передано рассмотрение важнейших государственных дел. Правительство советовалось с ним по всем важным вопросам политики; от него исходило одобрение императорских указов о назначениях; он имел право толкование конституции. </w:t>
      </w:r>
    </w:p>
    <w:p w:rsidR="009635B7" w:rsidRDefault="009635B7">
      <w:pPr>
        <w:pStyle w:val="a3"/>
        <w:rPr>
          <w:color w:val="000080"/>
        </w:rPr>
      </w:pPr>
      <w:r>
        <w:rPr>
          <w:color w:val="000080"/>
        </w:rPr>
        <w:t xml:space="preserve">Конституция 1889 г. заложила государственно-правовые основы капиталистического развития страны. Однако в дальнейшем развитие Японии идет по пути милитаризации государства. Позиции военных были очень сильны в неконституционных учреждениях - Тайный совет и генро. В 1895г. был законодательно подтвержден порядок, по которому на посты военного и военно-морского министров назначались только чины высшего военного и военно-морского командования. Тем самым военщина получила дополнительную возможность давления на правительство и парламент. С 79-х гг. ХIХ в. Япония становится на путь агрессивных войн и колониальных захватов. </w:t>
      </w:r>
    </w:p>
    <w:p w:rsidR="009635B7" w:rsidRDefault="009635B7">
      <w:pPr>
        <w:pStyle w:val="a3"/>
        <w:jc w:val="center"/>
        <w:rPr>
          <w:b/>
          <w:bCs/>
        </w:rPr>
      </w:pPr>
      <w:r>
        <w:rPr>
          <w:b/>
          <w:bCs/>
        </w:rPr>
        <w:t>Судебная реформа</w:t>
      </w:r>
    </w:p>
    <w:p w:rsidR="009635B7" w:rsidRDefault="009635B7">
      <w:pPr>
        <w:pStyle w:val="a3"/>
      </w:pPr>
      <w:r>
        <w:t xml:space="preserve">В области внутригосударственных нововведений наиболее важной была </w:t>
      </w:r>
      <w:r>
        <w:rPr>
          <w:b/>
          <w:bCs/>
        </w:rPr>
        <w:t>реорганизация на европейских началах судебной системы</w:t>
      </w:r>
      <w:r>
        <w:t xml:space="preserve">. По закону 1890г. учреждаются единые по всей стране суды. Ее территория делится на 298 округов, в каждом из которых создается </w:t>
      </w:r>
      <w:r>
        <w:rPr>
          <w:b/>
          <w:bCs/>
        </w:rPr>
        <w:t>местный суд</w:t>
      </w:r>
      <w:r>
        <w:t xml:space="preserve">. Следующими инстанциями стали 49 </w:t>
      </w:r>
      <w:r>
        <w:rPr>
          <w:b/>
          <w:bCs/>
        </w:rPr>
        <w:t>губернских судов</w:t>
      </w:r>
      <w:r>
        <w:t xml:space="preserve">, 7 </w:t>
      </w:r>
      <w:r>
        <w:rPr>
          <w:b/>
          <w:bCs/>
        </w:rPr>
        <w:t>аппеляционных судов</w:t>
      </w:r>
      <w:r>
        <w:t xml:space="preserve"> и </w:t>
      </w:r>
      <w:r>
        <w:rPr>
          <w:b/>
          <w:bCs/>
        </w:rPr>
        <w:t>Высокий имперский суд</w:t>
      </w:r>
      <w:r>
        <w:t xml:space="preserve">, в компетенции которого входило рассмотрение наиболее важных дел, высшая аппеляция и разъяснение законов. Был установлен принцип несменяемости судей. Одновременно конкретизировался статус прокуратуры, расширялись ее правомочия. </w:t>
      </w:r>
      <w:r>
        <w:rPr>
          <w:b/>
          <w:bCs/>
        </w:rPr>
        <w:t>На прокуратуру возлагалось</w:t>
      </w:r>
      <w:r>
        <w:t xml:space="preserve">: </w:t>
      </w:r>
    </w:p>
    <w:p w:rsidR="009635B7" w:rsidRDefault="009635B7">
      <w:pPr>
        <w:pStyle w:val="a3"/>
        <w:ind w:left="1440"/>
      </w:pPr>
      <w:r>
        <w:t xml:space="preserve">а) руководство предварительным расследованием; </w:t>
      </w:r>
    </w:p>
    <w:p w:rsidR="009635B7" w:rsidRDefault="009635B7">
      <w:pPr>
        <w:pStyle w:val="a3"/>
        <w:ind w:left="1440"/>
      </w:pPr>
      <w:r>
        <w:t xml:space="preserve">б) поддержание обвинения в суде; </w:t>
      </w:r>
    </w:p>
    <w:p w:rsidR="009635B7" w:rsidRDefault="009635B7">
      <w:pPr>
        <w:pStyle w:val="a3"/>
        <w:ind w:left="1440"/>
      </w:pPr>
      <w:r>
        <w:t xml:space="preserve">в) опротестование приговоров и осуществление надзора за судами. В 1890 г. получил новую редакцию уголовно-процессуальный кодекс. </w:t>
      </w:r>
    </w:p>
    <w:p w:rsidR="009635B7" w:rsidRDefault="009635B7">
      <w:pPr>
        <w:pStyle w:val="a3"/>
      </w:pPr>
      <w:r>
        <w:t xml:space="preserve">Судебное следствие должно было основываться на </w:t>
      </w:r>
      <w:r>
        <w:rPr>
          <w:b/>
          <w:bCs/>
          <w:i/>
          <w:iCs/>
        </w:rPr>
        <w:t xml:space="preserve">принципах </w:t>
      </w:r>
      <w:r>
        <w:t xml:space="preserve">гласности, устности, состязательности. </w:t>
      </w:r>
    </w:p>
    <w:p w:rsidR="009635B7" w:rsidRDefault="009635B7">
      <w:pPr>
        <w:pStyle w:val="a3"/>
      </w:pPr>
      <w:r>
        <w:t xml:space="preserve">В начале ХХ в. в Японии был введен суд присяжных заседателей. </w:t>
      </w:r>
    </w:p>
    <w:p w:rsidR="009635B7" w:rsidRDefault="009635B7">
      <w:pPr>
        <w:pStyle w:val="a3"/>
        <w:jc w:val="center"/>
        <w:rPr>
          <w:b/>
          <w:bCs/>
        </w:rPr>
      </w:pPr>
      <w:r>
        <w:rPr>
          <w:b/>
          <w:bCs/>
        </w:rPr>
        <w:t>Политические партии</w:t>
      </w:r>
    </w:p>
    <w:p w:rsidR="009635B7" w:rsidRDefault="009635B7">
      <w:pPr>
        <w:pStyle w:val="a3"/>
      </w:pPr>
      <w:r>
        <w:t>Возникновение первой буржуазной политической партии в Японии относится к 1881 г. Она была названа "</w:t>
      </w:r>
      <w:r>
        <w:rPr>
          <w:b/>
          <w:bCs/>
        </w:rPr>
        <w:t>дзиюто</w:t>
      </w:r>
      <w:r>
        <w:t xml:space="preserve">", что означает "либеральная партия". В 1898 г. императорское правительство, умудренное опытом парламентского правления, решило превратить дзюито в полуправительственную партию. В 1900 г. партия была переименована в </w:t>
      </w:r>
      <w:r>
        <w:rPr>
          <w:b/>
          <w:bCs/>
        </w:rPr>
        <w:t>сейюкай</w:t>
      </w:r>
      <w:r>
        <w:t xml:space="preserve"> ("ассоциация политических друзей"). Членами ее могли стать депутаты парламента, чиновники местных органов власти, главы торговых палат, председатели акционерных обществ с капиталом не ниже 50 тыс. иен, директора банков, капитал которых превышает 100 тыс. иен, адвокаты, крупные налогоплательщики. Покровителем партии становится крупнейший промышленный концерн "Мицуи". </w:t>
      </w:r>
    </w:p>
    <w:p w:rsidR="009635B7" w:rsidRDefault="009635B7">
      <w:pPr>
        <w:pStyle w:val="a3"/>
      </w:pPr>
      <w:r>
        <w:t xml:space="preserve">Интересы другого крупного концерна - "Мицубиси" - выражала партия </w:t>
      </w:r>
      <w:r>
        <w:rPr>
          <w:b/>
          <w:bCs/>
        </w:rPr>
        <w:t>минсейто</w:t>
      </w:r>
      <w:r>
        <w:t xml:space="preserve"> ("партия народной политики"). </w:t>
      </w:r>
    </w:p>
    <w:p w:rsidR="009635B7" w:rsidRDefault="009635B7">
      <w:pPr>
        <w:pStyle w:val="a3"/>
      </w:pPr>
      <w:r>
        <w:t xml:space="preserve">Таким образом, хотя слабость японского парламента исключала строгость партийных кабинетов, но приближение к партийной системе все же было. </w:t>
      </w:r>
    </w:p>
    <w:p w:rsidR="009635B7" w:rsidRDefault="009635B7">
      <w:pPr>
        <w:pStyle w:val="a3"/>
        <w:jc w:val="center"/>
      </w:pPr>
      <w:r>
        <w:rPr>
          <w:b/>
          <w:bCs/>
          <w:i/>
          <w:iCs/>
        </w:rPr>
        <w:t>Особенности японского империализма начала ХХ в</w:t>
      </w:r>
      <w:r>
        <w:t>.</w:t>
      </w:r>
    </w:p>
    <w:p w:rsidR="009635B7" w:rsidRDefault="009635B7">
      <w:pPr>
        <w:pStyle w:val="a3"/>
        <w:ind w:left="720"/>
      </w:pPr>
      <w:r>
        <w:t xml:space="preserve">1. Высокая степень концентрации капитала. Крупнейшие концерны, составлявшие 0,5 % всех компаний страны (Мицуи, Мицубиси, Ясуда, Сумитомо) владели 55 % капитала всех японских компаний. Но при высокой степени концентрации и централизации капитала сохраняется полуфеодальный строй в сельском хозяйстве и сильные пережитки феодализма в промышленности. Следствием этого была низкая покупательная способность внутреннего рынка. </w:t>
      </w:r>
    </w:p>
    <w:p w:rsidR="009635B7" w:rsidRDefault="009635B7">
      <w:pPr>
        <w:pStyle w:val="a3"/>
        <w:ind w:left="720"/>
      </w:pPr>
      <w:r>
        <w:t xml:space="preserve">2. В сельском хозяйстве до аграрной реформы 1954г. крестьяне арендовали землю у помещиков. Эта аренда была сопряжена с повинностями феодального характера. </w:t>
      </w:r>
    </w:p>
    <w:p w:rsidR="009635B7" w:rsidRDefault="009635B7">
      <w:pPr>
        <w:pStyle w:val="a3"/>
        <w:ind w:left="720"/>
      </w:pPr>
      <w:r>
        <w:t xml:space="preserve">3. В промышленности система "свободного договора" между предпринимателем и рабочими сосуществовала с типично феодальной покупкой и закрепощением работника. Наряду с крупнейшими монополиями, действовала система мелких, кустарных предприятий с подмастерьями и учениками, не получающими зарплаты. </w:t>
      </w:r>
    </w:p>
    <w:p w:rsidR="009635B7" w:rsidRDefault="009635B7">
      <w:pPr>
        <w:pStyle w:val="a3"/>
        <w:ind w:left="720"/>
      </w:pPr>
      <w:r>
        <w:t xml:space="preserve">4. В области государственного управления действовал союз между крупными монополиями и военно-феодальными элементами. </w:t>
      </w:r>
    </w:p>
    <w:p w:rsidR="009635B7" w:rsidRDefault="009635B7">
      <w:pPr>
        <w:pStyle w:val="a3"/>
        <w:jc w:val="center"/>
        <w:rPr>
          <w:b/>
          <w:bCs/>
        </w:rPr>
      </w:pPr>
      <w:r>
        <w:rPr>
          <w:b/>
          <w:bCs/>
        </w:rPr>
        <w:t>Японский парламент после I-ой мировой войны</w:t>
      </w:r>
    </w:p>
    <w:p w:rsidR="009635B7" w:rsidRDefault="009635B7">
      <w:pPr>
        <w:pStyle w:val="a3"/>
      </w:pPr>
      <w:r>
        <w:rPr>
          <w:b/>
          <w:bCs/>
        </w:rPr>
        <w:t>Законодательная деятельность парламента</w:t>
      </w:r>
      <w:r>
        <w:t xml:space="preserve"> в итоге сводится лишь к утверждению законопроектов, предполагаемых правительством. Конституция 1889 г. предусматривало право императора издавать в промежутках между сессиями парламента указы, имеющие силу закона, но с последующим представлением их на утверждение парламента, а парламент мог их отклонить на ближайшей сессии, и тогда они не действовали на ближайшее время. На практике такого рода указы издавались и в период сессии парламента, и вовсе не в экстренных случаях, а отклонялась они парламентом очень редко. Так как императору принадлежало право роспуска парламента, правительство широко пользовалось возможностью откровенного давления на палату представителей. </w:t>
      </w:r>
    </w:p>
    <w:p w:rsidR="009635B7" w:rsidRDefault="009635B7">
      <w:pPr>
        <w:pStyle w:val="a3"/>
      </w:pPr>
      <w:r>
        <w:t xml:space="preserve">По конституции нижняя палата избиралась на 4 года, но никогда не доживала до этого срока. Она избиралась на 3 месяца в году. В остальные 9 месяцев правительство имело возможность принять любую меру, в т.ч. и финансовую и осуществить ее до следующей сессии. В других случаях правительство, опираясь на большинство в парламенте, могло провести финансовый законопроект, предусматривающий ассигнования на несколько лет вперед, поставив тем самым все будущие парламенты перед свершившимся фактом. Этими правами правительство пользовалось очень широко. </w:t>
      </w:r>
    </w:p>
    <w:p w:rsidR="009635B7" w:rsidRDefault="009635B7">
      <w:pPr>
        <w:pStyle w:val="a3"/>
        <w:jc w:val="center"/>
        <w:rPr>
          <w:b/>
          <w:bCs/>
        </w:rPr>
      </w:pPr>
      <w:r>
        <w:rPr>
          <w:b/>
          <w:bCs/>
        </w:rPr>
        <w:t>Избирательная система</w:t>
      </w:r>
    </w:p>
    <w:p w:rsidR="009635B7" w:rsidRDefault="009635B7">
      <w:pPr>
        <w:pStyle w:val="a3"/>
      </w:pPr>
      <w:r>
        <w:rPr>
          <w:b/>
          <w:bCs/>
        </w:rPr>
        <w:t>По закону 1890 г.</w:t>
      </w:r>
      <w:r>
        <w:t xml:space="preserve"> право участия в выборах в нижнюю палату парламента предоставлялось лицам мужского пола, не военнослужащим, достигшим 25 лет; уплатившим не менее 15 иен прямого налога и проживающим в определенной местности не менее полутора лет. Высокий имущественный и возрастной ценз отстраняли от участия в выборах подавляющую часть японцев. В выборах первого японского парламента участвовало лишь около 1 % населения. В первой половине ХХ в. были проведены две избирательные реформы в целях демократизации избирательной системы. </w:t>
      </w:r>
    </w:p>
    <w:p w:rsidR="009635B7" w:rsidRDefault="009635B7">
      <w:pPr>
        <w:pStyle w:val="a3"/>
      </w:pPr>
      <w:r>
        <w:t xml:space="preserve">В 1919г. налоговый ценз был понижен до 3 иен. В результате избирательный корпус увеличился на 2 млн. человек. </w:t>
      </w:r>
      <w:r>
        <w:rPr>
          <w:b/>
          <w:bCs/>
        </w:rPr>
        <w:t>Закон 1925</w:t>
      </w:r>
      <w:r>
        <w:t xml:space="preserve"> г. распространил избирательное право на все мужское население, за исключением глав знатных фамилий, военнослужащих, учащихся, лиц, не имеющих определенного места жительства или проживающих в данном избирательном округе менее года, бедняков или лиц, содержащихся за счет частной или общественной благотворительности. Возрастной ценз оставался на уровне 25 лет. </w:t>
      </w:r>
    </w:p>
    <w:p w:rsidR="009635B7" w:rsidRDefault="009635B7">
      <w:pPr>
        <w:pStyle w:val="a3"/>
      </w:pPr>
      <w:r>
        <w:rPr>
          <w:b/>
          <w:bCs/>
        </w:rPr>
        <w:t>Закон 1925 г.</w:t>
      </w:r>
      <w:r>
        <w:t xml:space="preserve"> отменил одночленные избирательные округа. Устанавливалось, что каждый округ посылает в парламент от 3 до 5 депутатов. Кандидат должен был получить не менее 1/4 того числа голосов, которое получается от деления всех поданных голосов на число депутатских мест. Были приняты меры к недопущению в нижнюю палату представителей трудящихся: кандидат в депутаты должен был сделать взнос в 200 иен, который поступал в казну, если этот депутат собирал на выборах меньше определенного числа голосов. </w:t>
      </w:r>
    </w:p>
    <w:p w:rsidR="009635B7" w:rsidRDefault="009635B7">
      <w:pPr>
        <w:pStyle w:val="a3"/>
        <w:jc w:val="center"/>
        <w:rPr>
          <w:b/>
          <w:bCs/>
        </w:rPr>
      </w:pPr>
      <w:r>
        <w:rPr>
          <w:b/>
          <w:bCs/>
        </w:rPr>
        <w:t>Фашинизация государства</w:t>
      </w:r>
    </w:p>
    <w:p w:rsidR="009635B7" w:rsidRDefault="009635B7">
      <w:pPr>
        <w:pStyle w:val="a3"/>
      </w:pPr>
      <w:r>
        <w:t xml:space="preserve">В 1929г. Японию потряс экономический кризис. Ухудшение внутреннего положения в стране привело к активизации военно-фашистских организаций. Наиболее крупной из них был союз "молодого офицерства". В 1932г. "молодое офицерство" организовывает военный мятеж. Правительство пошло навстречу требованиям мятежников: партийный кабинет был устранен, а на его место пришли генералы и адмиралы. </w:t>
      </w:r>
    </w:p>
    <w:p w:rsidR="009635B7" w:rsidRDefault="009635B7">
      <w:pPr>
        <w:pStyle w:val="a3"/>
        <w:jc w:val="center"/>
        <w:rPr>
          <w:b/>
          <w:bCs/>
        </w:rPr>
      </w:pPr>
      <w:r>
        <w:rPr>
          <w:b/>
          <w:bCs/>
        </w:rPr>
        <w:t>"Новая политическая структура"</w:t>
      </w:r>
    </w:p>
    <w:p w:rsidR="009635B7" w:rsidRDefault="009635B7">
      <w:pPr>
        <w:pStyle w:val="a3"/>
      </w:pPr>
      <w:r>
        <w:t xml:space="preserve">В 1940 г. на пост министра - президента был назначен принц Коноэ - сторонник тоталитарного строя, ставленник милитаристов и крупных монополий. Посты министров путей сообщений, торговли и промышленности, финансов захватили представители концернов Мицуи, Мицубиси, Сумитомо, объявившие о создании "Новой политической структуры" (НПС). </w:t>
      </w:r>
    </w:p>
    <w:p w:rsidR="009635B7" w:rsidRDefault="009635B7">
      <w:pPr>
        <w:numPr>
          <w:ilvl w:val="0"/>
          <w:numId w:val="2"/>
        </w:numPr>
        <w:spacing w:before="100" w:beforeAutospacing="1" w:after="100" w:afterAutospacing="1"/>
      </w:pPr>
      <w:r>
        <w:t xml:space="preserve">Все легальные политические партии были распущены. Взамен создана полуобщественная, полугосударственная организация - "Ассоциация помощи трону" (АПМ), низовые ячейки которой охватили всю страну. АПТ возглавлялась министром - президентом, а в основных своих подразделениях - представителями военной и гражданской бюрократии. В состав АПТ вошли на правах коллективных членов бывшие партии, различные общества и союзы. Взамен распущенных профсоюзов создаются "Общества служения отечеству через производство", возглавляемые назначенными правительством должностными лицами. </w:t>
      </w:r>
    </w:p>
    <w:p w:rsidR="009635B7" w:rsidRDefault="009635B7">
      <w:pPr>
        <w:numPr>
          <w:ilvl w:val="0"/>
          <w:numId w:val="2"/>
        </w:numPr>
        <w:spacing w:before="100" w:beforeAutospacing="1" w:after="100" w:afterAutospacing="1"/>
      </w:pPr>
      <w:r>
        <w:t xml:space="preserve">Стачки и забастовки были объявлены государственными преступлениями; на предприятиях введен 13-15 часовой рабочий день; запрещено требовать повышения зарплаты; рассмотрение конфликтов между рабочими и капиталистами перешло в компетенцию арбитражной секции "особой полиции". </w:t>
      </w:r>
    </w:p>
    <w:p w:rsidR="009635B7" w:rsidRDefault="009635B7">
      <w:pPr>
        <w:numPr>
          <w:ilvl w:val="0"/>
          <w:numId w:val="2"/>
        </w:numPr>
        <w:spacing w:before="100" w:beforeAutospacing="1" w:after="100" w:afterAutospacing="1"/>
      </w:pPr>
      <w:r>
        <w:t xml:space="preserve">Наиболее важным звеном "Новой политической структуры" стали так называемые "соседские общины". Каждая объединяла 10-12 семей. Соседские общины входили в "ассоциации улицы" или поселка. Через эти органы соседскими общинами руководила Ассоциация помощи трону. Слежка и доносительство были нормами поведения в общинах. </w:t>
      </w:r>
    </w:p>
    <w:p w:rsidR="009635B7" w:rsidRDefault="009635B7">
      <w:pPr>
        <w:numPr>
          <w:ilvl w:val="0"/>
          <w:numId w:val="2"/>
        </w:numPr>
        <w:spacing w:before="100" w:beforeAutospacing="1" w:after="100" w:afterAutospacing="1"/>
      </w:pPr>
      <w:r>
        <w:t xml:space="preserve">"Новая политическая структура" была дополнена "Новой экономической структурой", предусматривавшей принудительное объединение предприятий по территориально-отраслевому принципу. Каждое территориально-отраслевое подразделение возглавлялось лицом, назначаемым правительством из представителей крупных монополий. В их ведение передавалось решение всех вопросов производство и сбыта: распределение сырья, энергонасителей, рабочей силы, определение цен, условий труда, зарплаты и т.п. </w:t>
      </w:r>
    </w:p>
    <w:p w:rsidR="009635B7" w:rsidRDefault="009635B7">
      <w:pPr>
        <w:pStyle w:val="a3"/>
      </w:pPr>
      <w:r>
        <w:rPr>
          <w:b/>
          <w:bCs/>
        </w:rPr>
        <w:t>Вывод</w:t>
      </w:r>
      <w:r>
        <w:t xml:space="preserve">: Конституция Японии 1889 г. была составлена по прусскому образцу. По ней формально в стране существовал строй дуалистической монархии, а на деле - крепостной, варварский абсолютизм, прикрытый конституционным "приличием". Слабость парламента и демократических институтов привела к захвату власти военщиной, милитаризации государственного строя и установлению фашистского режима. </w:t>
      </w:r>
    </w:p>
    <w:p w:rsidR="009635B7" w:rsidRDefault="009635B7">
      <w:pPr>
        <w:pStyle w:val="a3"/>
        <w:jc w:val="center"/>
        <w:rPr>
          <w:b/>
          <w:bCs/>
        </w:rPr>
      </w:pPr>
      <w:r>
        <w:rPr>
          <w:b/>
          <w:bCs/>
        </w:rPr>
        <w:t>2. Демократизация государственного строя Японии после 2-ой мировой войны</w:t>
      </w:r>
    </w:p>
    <w:p w:rsidR="009635B7" w:rsidRDefault="009635B7">
      <w:pPr>
        <w:pStyle w:val="a3"/>
      </w:pPr>
      <w:r>
        <w:t xml:space="preserve">Поражение Японии в войне и ее полная капитуляция оказали решающее влияние на последующие государственно-правовое развитие страны. В 1945г. в Японии высадились американские войска, и был установлен оккупационный режим. Фактическая власть перешла к американской военной администрации, возглавляемой генералом Макартуром. Состав нового правительства был согласован со штабом оккупационных войск. Демонтаж прежнего режима начался с полной демобилизации японской армии, роспуска милитаристских общественных организаций, отмены нормативных актов, финансирующих военно-политический режим. </w:t>
      </w:r>
    </w:p>
    <w:p w:rsidR="009635B7" w:rsidRDefault="009635B7">
      <w:pPr>
        <w:pStyle w:val="a3"/>
        <w:jc w:val="center"/>
        <w:rPr>
          <w:b/>
          <w:bCs/>
        </w:rPr>
      </w:pPr>
      <w:r>
        <w:rPr>
          <w:b/>
          <w:bCs/>
        </w:rPr>
        <w:t>Социально-экономические преобразования</w:t>
      </w:r>
    </w:p>
    <w:p w:rsidR="009635B7" w:rsidRDefault="009635B7">
      <w:pPr>
        <w:pStyle w:val="a3"/>
      </w:pPr>
      <w:r>
        <w:t xml:space="preserve">В 1946 г. </w:t>
      </w:r>
      <w:r>
        <w:rPr>
          <w:b/>
          <w:bCs/>
        </w:rPr>
        <w:t>законом об аграрной реформе</w:t>
      </w:r>
      <w:r>
        <w:t xml:space="preserve"> упраздняется крупное, т.е. помещичье, землевладение. Отныне его максимальный размер не должен был превышать 9 гектаров обрабатываемой сельскохозяйственной земли. Остальная земля покупалась государством и продавалась крестьянам. Для предотвращения спекуляции землей предусматривались меры, пресекающие ее продажу. </w:t>
      </w:r>
    </w:p>
    <w:p w:rsidR="009635B7" w:rsidRDefault="009635B7">
      <w:pPr>
        <w:pStyle w:val="a3"/>
      </w:pPr>
      <w:r>
        <w:rPr>
          <w:b/>
          <w:bCs/>
        </w:rPr>
        <w:t>Преобразования в промышленности и банковском деле</w:t>
      </w:r>
      <w:r>
        <w:t xml:space="preserve"> были связаны прежде всего с разукрупнением военно-промышленных монополий. В результате появилось значительное количество средних, относительно самостоятельных акционерных предприятий. Контрольный пакет акций многих из них оказался в руках крупного капитала. </w:t>
      </w:r>
    </w:p>
    <w:p w:rsidR="009635B7" w:rsidRDefault="009635B7">
      <w:pPr>
        <w:pStyle w:val="a3"/>
      </w:pPr>
      <w:r>
        <w:rPr>
          <w:b/>
          <w:bCs/>
        </w:rPr>
        <w:t>Были демократизированы основы трудового и социального законодательства</w:t>
      </w:r>
      <w:r>
        <w:t xml:space="preserve">. Восстанавливалось право на создание профсоюзов и заключение ими коллективных договоров, предусматривалось право на проведение забастовок, вводился 8-ми часовой рабочий день и т.п. Предусматривался демократический порядок социального страхования. </w:t>
      </w:r>
    </w:p>
    <w:p w:rsidR="009635B7" w:rsidRDefault="009635B7">
      <w:pPr>
        <w:pStyle w:val="a3"/>
      </w:pPr>
      <w:r>
        <w:t xml:space="preserve">Меры первых послевоенных лет привели не только к ликвидации "Новой экономической" и "Новой политической" структур, но и к упразднению в Японии всех пережитков феодализма, преобразованию ее общественно-экономического строя на либерально-демократической основе. </w:t>
      </w:r>
    </w:p>
    <w:p w:rsidR="009635B7" w:rsidRDefault="009635B7">
      <w:pPr>
        <w:pStyle w:val="a3"/>
        <w:jc w:val="center"/>
        <w:rPr>
          <w:b/>
          <w:bCs/>
        </w:rPr>
      </w:pPr>
      <w:r>
        <w:rPr>
          <w:b/>
          <w:bCs/>
        </w:rPr>
        <w:t>Конституция 1947 г.</w:t>
      </w:r>
    </w:p>
    <w:p w:rsidR="009635B7" w:rsidRDefault="009635B7">
      <w:pPr>
        <w:pStyle w:val="a3"/>
        <w:rPr>
          <w:color w:val="000080"/>
        </w:rPr>
      </w:pPr>
      <w:bookmarkStart w:id="1" w:name="G2"/>
      <w:bookmarkEnd w:id="1"/>
      <w:r>
        <w:rPr>
          <w:color w:val="000080"/>
        </w:rPr>
        <w:t xml:space="preserve">Конституция 1947 г. была разработана американской администрацией и вступила в действие в 1947 г. Устанавливалась либерально-демократическая парламентская монархия в ее наиболее четкой и последовательной форме. </w:t>
      </w:r>
      <w:r>
        <w:rPr>
          <w:b/>
          <w:bCs/>
          <w:color w:val="000080"/>
        </w:rPr>
        <w:t>Роль императора</w:t>
      </w:r>
      <w:r>
        <w:rPr>
          <w:color w:val="000080"/>
        </w:rPr>
        <w:t xml:space="preserve"> в государстве радикально изменилась. Конституция отвела ему роль английского монарха - "царствовать, но не управлять", олицетворяя историческую преемственность в развитии государства, незыблемость его основ. Император рассматривается как "символ государства и единства народа". "Его статус определяется волей всего народа, которому принадлежит суверенная власть" (с. I). </w:t>
      </w:r>
    </w:p>
    <w:p w:rsidR="009635B7" w:rsidRDefault="009635B7">
      <w:pPr>
        <w:pStyle w:val="a3"/>
        <w:rPr>
          <w:color w:val="000080"/>
        </w:rPr>
      </w:pPr>
      <w:r>
        <w:rPr>
          <w:b/>
          <w:bCs/>
          <w:color w:val="000080"/>
        </w:rPr>
        <w:t>Правомочия императора</w:t>
      </w:r>
      <w:r>
        <w:rPr>
          <w:color w:val="000080"/>
        </w:rPr>
        <w:t xml:space="preserve"> существенно ограничивались. Он по представлению парламента назначает премьер-министра; по представлению кабинета главного судью Верховного суда; по совету и с одобрения кабинета осуществляет промульгацию поправок и конституций, законов, правительственных указов и договоров, созыв парламента, роспуск палаты представителей, объявление всеобщих выборов, подтверждение назначений и отставок министров, подтверждение всеобщих и частных амнистий, смягчение наказаний. </w:t>
      </w:r>
    </w:p>
    <w:p w:rsidR="009635B7" w:rsidRDefault="009635B7">
      <w:pPr>
        <w:pStyle w:val="a3"/>
        <w:rPr>
          <w:color w:val="000080"/>
        </w:rPr>
      </w:pPr>
      <w:r>
        <w:rPr>
          <w:color w:val="000080"/>
        </w:rPr>
        <w:t xml:space="preserve">Все другие действия императора, относящиеся к делам государства, могут обрести законную силу только после одобрения кабинета министров, который несет за них ответственность перед парламентом. </w:t>
      </w:r>
    </w:p>
    <w:p w:rsidR="009635B7" w:rsidRDefault="009635B7">
      <w:pPr>
        <w:pStyle w:val="a3"/>
        <w:rPr>
          <w:b/>
          <w:bCs/>
          <w:i/>
          <w:iCs/>
          <w:color w:val="000080"/>
        </w:rPr>
      </w:pPr>
      <w:r>
        <w:rPr>
          <w:b/>
          <w:bCs/>
          <w:i/>
          <w:iCs/>
          <w:color w:val="000080"/>
        </w:rPr>
        <w:t xml:space="preserve">Реальная власть по конституции принадлежит парламенту, кабинету министров и суду. </w:t>
      </w:r>
    </w:p>
    <w:p w:rsidR="009635B7" w:rsidRDefault="009635B7">
      <w:pPr>
        <w:pStyle w:val="a3"/>
      </w:pPr>
      <w:r>
        <w:rPr>
          <w:b/>
          <w:bCs/>
          <w:color w:val="000080"/>
        </w:rPr>
        <w:t>Парламенту</w:t>
      </w:r>
      <w:r>
        <w:rPr>
          <w:color w:val="000080"/>
        </w:rPr>
        <w:t xml:space="preserve"> вручается законодательная власть. </w:t>
      </w:r>
      <w:r>
        <w:rPr>
          <w:b/>
          <w:bCs/>
          <w:color w:val="000080"/>
        </w:rPr>
        <w:t>Он состоит - из Палаты представителей и Палаты советников</w:t>
      </w:r>
      <w:r>
        <w:rPr>
          <w:color w:val="000080"/>
        </w:rPr>
        <w:t xml:space="preserve">. </w:t>
      </w:r>
      <w:r>
        <w:rPr>
          <w:b/>
          <w:bCs/>
          <w:color w:val="000080"/>
        </w:rPr>
        <w:t>Первая</w:t>
      </w:r>
      <w:r>
        <w:rPr>
          <w:color w:val="000080"/>
        </w:rPr>
        <w:t xml:space="preserve"> избирается на 4 года, вторая - на 6 лет с переизбранием половины советников через каждые 3 года. </w:t>
      </w:r>
    </w:p>
    <w:p w:rsidR="009635B7" w:rsidRDefault="009635B7">
      <w:pPr>
        <w:pStyle w:val="a3"/>
      </w:pPr>
      <w:r>
        <w:rPr>
          <w:color w:val="000080"/>
        </w:rPr>
        <w:t xml:space="preserve">Установлен следующий </w:t>
      </w:r>
      <w:r>
        <w:rPr>
          <w:b/>
          <w:bCs/>
          <w:color w:val="000080"/>
        </w:rPr>
        <w:t>порядок принятия законов</w:t>
      </w:r>
      <w:r>
        <w:rPr>
          <w:color w:val="000080"/>
        </w:rPr>
        <w:t xml:space="preserve">: </w:t>
      </w:r>
    </w:p>
    <w:p w:rsidR="009635B7" w:rsidRDefault="009635B7">
      <w:pPr>
        <w:numPr>
          <w:ilvl w:val="0"/>
          <w:numId w:val="3"/>
        </w:numPr>
        <w:spacing w:before="100" w:beforeAutospacing="1" w:after="100" w:afterAutospacing="1"/>
        <w:rPr>
          <w:color w:val="000080"/>
        </w:rPr>
      </w:pPr>
      <w:r>
        <w:rPr>
          <w:color w:val="000080"/>
        </w:rPr>
        <w:t xml:space="preserve">проект обсуждается в палатах, и после принятия его обеими палатами становится законом. </w:t>
      </w:r>
    </w:p>
    <w:p w:rsidR="009635B7" w:rsidRDefault="009635B7">
      <w:pPr>
        <w:numPr>
          <w:ilvl w:val="0"/>
          <w:numId w:val="3"/>
        </w:numPr>
        <w:spacing w:before="100" w:beforeAutospacing="1" w:after="100" w:afterAutospacing="1"/>
        <w:rPr>
          <w:color w:val="000080"/>
        </w:rPr>
      </w:pPr>
      <w:r>
        <w:rPr>
          <w:color w:val="000080"/>
        </w:rPr>
        <w:t xml:space="preserve">Принятый палатой представителей законопроект, по которому палата советников приняла иное решение, становится законом после его вторичного принятия палатой представителей большинством в 2/3 голосов присутствующих депутатов. </w:t>
      </w:r>
    </w:p>
    <w:p w:rsidR="009635B7" w:rsidRDefault="009635B7">
      <w:pPr>
        <w:numPr>
          <w:ilvl w:val="0"/>
          <w:numId w:val="3"/>
        </w:numPr>
        <w:spacing w:before="100" w:beforeAutospacing="1" w:after="100" w:afterAutospacing="1"/>
        <w:rPr>
          <w:color w:val="000080"/>
        </w:rPr>
      </w:pPr>
      <w:r>
        <w:rPr>
          <w:color w:val="000080"/>
        </w:rPr>
        <w:t xml:space="preserve">Важное преимущество имеет палата представителей и при обсуждении бюджета. Если палата советников приняла по бюджету решение, отличное от палаты представителей, и соглашение между палатами не достигнуто, то решение палаты представителей становится решением парламента. </w:t>
      </w:r>
    </w:p>
    <w:p w:rsidR="009635B7" w:rsidRDefault="009635B7">
      <w:pPr>
        <w:pStyle w:val="a3"/>
        <w:rPr>
          <w:color w:val="000080"/>
        </w:rPr>
      </w:pPr>
      <w:r>
        <w:rPr>
          <w:color w:val="000080"/>
        </w:rPr>
        <w:t xml:space="preserve">Только палата представителей наделена компетенцией вынесения решения о недоверии (или доверии) премьер-министру. </w:t>
      </w:r>
    </w:p>
    <w:p w:rsidR="009635B7" w:rsidRDefault="009635B7">
      <w:pPr>
        <w:pStyle w:val="a3"/>
        <w:rPr>
          <w:color w:val="000080"/>
        </w:rPr>
      </w:pPr>
      <w:r>
        <w:rPr>
          <w:color w:val="000080"/>
        </w:rPr>
        <w:t xml:space="preserve">Каждая палата получила право проводить расследование по вопросам государственного управления и требовать при этом явки и показаний свидетелей, а также представления протоколов. </w:t>
      </w:r>
    </w:p>
    <w:p w:rsidR="009635B7" w:rsidRDefault="009635B7">
      <w:pPr>
        <w:pStyle w:val="a3"/>
      </w:pPr>
      <w:r>
        <w:rPr>
          <w:color w:val="000080"/>
        </w:rPr>
        <w:t xml:space="preserve">В обеих палатах действует </w:t>
      </w:r>
      <w:r>
        <w:rPr>
          <w:b/>
          <w:bCs/>
          <w:i/>
          <w:iCs/>
          <w:color w:val="000080"/>
        </w:rPr>
        <w:t>постоянные, специальные и другие комиссии.</w:t>
      </w:r>
      <w:r>
        <w:t xml:space="preserve"> </w:t>
      </w:r>
    </w:p>
    <w:p w:rsidR="009635B7" w:rsidRDefault="009635B7">
      <w:pPr>
        <w:pStyle w:val="a3"/>
        <w:rPr>
          <w:color w:val="000080"/>
        </w:rPr>
      </w:pPr>
      <w:r>
        <w:rPr>
          <w:color w:val="000080"/>
        </w:rPr>
        <w:t xml:space="preserve">Парламентские сессии могут быть очередными, внеочередными и специальными. Очередная сессия собирается раз в год на 150 дней. Основной вопрос на ней - утверждение бюджета. </w:t>
      </w:r>
    </w:p>
    <w:p w:rsidR="009635B7" w:rsidRDefault="009635B7">
      <w:pPr>
        <w:pStyle w:val="a3"/>
        <w:jc w:val="center"/>
        <w:rPr>
          <w:b/>
          <w:bCs/>
        </w:rPr>
      </w:pPr>
      <w:r>
        <w:rPr>
          <w:b/>
          <w:bCs/>
        </w:rPr>
        <w:t>Избирательное право</w:t>
      </w:r>
    </w:p>
    <w:p w:rsidR="009635B7" w:rsidRDefault="009635B7">
      <w:pPr>
        <w:pStyle w:val="a3"/>
      </w:pPr>
      <w:r>
        <w:t xml:space="preserve">В 1946г. был принят новый избирательный закон. Право голоса получили женщины, был снижен на 5 лет возрастной ценз. </w:t>
      </w:r>
    </w:p>
    <w:p w:rsidR="009635B7" w:rsidRDefault="009635B7">
      <w:pPr>
        <w:pStyle w:val="a3"/>
      </w:pPr>
      <w:r>
        <w:rPr>
          <w:b/>
          <w:bCs/>
        </w:rPr>
        <w:t>Исполнительная власть</w:t>
      </w:r>
      <w:r>
        <w:t xml:space="preserve"> в стране осуществляется кабинетом министров. </w:t>
      </w:r>
      <w:r>
        <w:rPr>
          <w:b/>
          <w:bCs/>
          <w:i/>
          <w:iCs/>
        </w:rPr>
        <w:t>Премьер-министр</w:t>
      </w:r>
      <w:r>
        <w:t xml:space="preserve"> выдвигается парламентом из числа своих членов и затем уже номинально назначается императором.</w:t>
      </w:r>
    </w:p>
    <w:p w:rsidR="009635B7" w:rsidRDefault="009635B7">
      <w:pPr>
        <w:pStyle w:val="a3"/>
      </w:pPr>
      <w:r>
        <w:t xml:space="preserve">Премьер-министр как глава исполнительной власти наделяется важными правомочиями по формированию кабинета и в определении его политики. Он назначает министров и может по своему усмотрению отстранять их от должности. </w:t>
      </w:r>
    </w:p>
    <w:p w:rsidR="009635B7" w:rsidRDefault="009635B7">
      <w:pPr>
        <w:pStyle w:val="a3"/>
      </w:pPr>
      <w:r>
        <w:t xml:space="preserve">Конституция закрепила </w:t>
      </w:r>
      <w:r>
        <w:rPr>
          <w:b/>
          <w:bCs/>
          <w:i/>
          <w:iCs/>
        </w:rPr>
        <w:t>принцип гражданского правительства</w:t>
      </w:r>
      <w:r>
        <w:t xml:space="preserve">. В послевоенном кабинете отсутствуют должности военного и военно-морского министров и министра внутренних дел. Однако начальник Управления национальной обороны является министром без портфеля. Часть функций довоенного и МВД выполняет министерство по делам местного самоуправления, но оно не руководит полицией, которая является самостоятельным ведомством. </w:t>
      </w:r>
    </w:p>
    <w:p w:rsidR="009635B7" w:rsidRDefault="009635B7">
      <w:pPr>
        <w:pStyle w:val="a3"/>
      </w:pPr>
      <w:r>
        <w:t xml:space="preserve">Японский кабинет министров в полном составе несет ответственность перед палатой представителей. </w:t>
      </w:r>
    </w:p>
    <w:p w:rsidR="009635B7" w:rsidRDefault="009635B7">
      <w:pPr>
        <w:pStyle w:val="a3"/>
        <w:jc w:val="center"/>
        <w:rPr>
          <w:b/>
          <w:bCs/>
        </w:rPr>
      </w:pPr>
      <w:r>
        <w:rPr>
          <w:b/>
          <w:bCs/>
        </w:rPr>
        <w:t>Политические партии</w:t>
      </w:r>
    </w:p>
    <w:p w:rsidR="009635B7" w:rsidRDefault="009635B7">
      <w:pPr>
        <w:pStyle w:val="a3"/>
      </w:pPr>
      <w:r>
        <w:t xml:space="preserve">Кабинет министров формирует </w:t>
      </w:r>
      <w:r>
        <w:rPr>
          <w:b/>
          <w:bCs/>
        </w:rPr>
        <w:t>Либерально-демократическая партия,</w:t>
      </w:r>
      <w:r>
        <w:t xml:space="preserve"> и она же располагает большинством в нижней палате парламента. Правящая ЛДП была создана в 1955 году. Кроме нее крупнейшими партиями Японии являются </w:t>
      </w:r>
      <w:r>
        <w:rPr>
          <w:b/>
          <w:bCs/>
        </w:rPr>
        <w:t>партия Комэйто</w:t>
      </w:r>
      <w:r>
        <w:t xml:space="preserve"> (Партия чистой политики), </w:t>
      </w:r>
      <w:r>
        <w:rPr>
          <w:b/>
          <w:bCs/>
        </w:rPr>
        <w:t xml:space="preserve">Партия демократического социализма </w:t>
      </w:r>
      <w:r>
        <w:t xml:space="preserve">(ПДС), </w:t>
      </w:r>
      <w:r>
        <w:rPr>
          <w:b/>
          <w:bCs/>
        </w:rPr>
        <w:t>Социалистическая партия Японии</w:t>
      </w:r>
      <w:r>
        <w:t xml:space="preserve"> (СПЯ). </w:t>
      </w:r>
    </w:p>
    <w:p w:rsidR="009635B7" w:rsidRDefault="009635B7">
      <w:pPr>
        <w:pStyle w:val="a3"/>
        <w:jc w:val="center"/>
        <w:rPr>
          <w:b/>
          <w:bCs/>
        </w:rPr>
      </w:pPr>
      <w:r>
        <w:rPr>
          <w:b/>
          <w:bCs/>
        </w:rPr>
        <w:t>Суд</w:t>
      </w:r>
    </w:p>
    <w:p w:rsidR="009635B7" w:rsidRDefault="009635B7">
      <w:pPr>
        <w:pStyle w:val="a3"/>
      </w:pPr>
      <w:r>
        <w:rPr>
          <w:b/>
          <w:bCs/>
          <w:i/>
          <w:iCs/>
        </w:rPr>
        <w:t>Судебные органы</w:t>
      </w:r>
      <w:r>
        <w:t xml:space="preserve"> в Японии - это организационно-самостоятельная система. Министерство юстиции ими не руководит. В стране действует суды четырех уровней: </w:t>
      </w:r>
    </w:p>
    <w:p w:rsidR="009635B7" w:rsidRDefault="009635B7">
      <w:pPr>
        <w:pStyle w:val="a3"/>
      </w:pPr>
      <w:r>
        <w:t xml:space="preserve">1. </w:t>
      </w:r>
      <w:r>
        <w:rPr>
          <w:b/>
          <w:bCs/>
        </w:rPr>
        <w:t>Верховный суд</w:t>
      </w:r>
      <w:r>
        <w:t xml:space="preserve"> - это высшая судебная инстанция и высший орган управления судебной системой. Помимо разрешения уголовных и гражданских дел он рассматривает вопросы о конституционности любого закона, приказа, или какого-либо другого официального акта. </w:t>
      </w:r>
    </w:p>
    <w:p w:rsidR="009635B7" w:rsidRDefault="009635B7">
      <w:pPr>
        <w:pStyle w:val="a3"/>
      </w:pPr>
      <w:r>
        <w:t xml:space="preserve">2. </w:t>
      </w:r>
      <w:r>
        <w:rPr>
          <w:b/>
          <w:bCs/>
        </w:rPr>
        <w:t>Высшие суды</w:t>
      </w:r>
      <w:r>
        <w:t xml:space="preserve"> являются, главным образом аппеляционной инстанцией. </w:t>
      </w:r>
    </w:p>
    <w:p w:rsidR="009635B7" w:rsidRDefault="009635B7">
      <w:pPr>
        <w:pStyle w:val="a3"/>
      </w:pPr>
      <w:r>
        <w:t xml:space="preserve">3. </w:t>
      </w:r>
      <w:r>
        <w:rPr>
          <w:b/>
          <w:bCs/>
        </w:rPr>
        <w:t>Местные суды.</w:t>
      </w:r>
      <w:r>
        <w:t xml:space="preserve"> К их юрисдикции относятся все уголовные преступления за исключением тех, за которые предусмотрено наказание только в виде штрафа и ниже, а также дел взрослых преступников, относящихся к юрисдикции семейных судов. </w:t>
      </w:r>
    </w:p>
    <w:p w:rsidR="009635B7" w:rsidRDefault="009635B7">
      <w:pPr>
        <w:pStyle w:val="a3"/>
      </w:pPr>
      <w:r>
        <w:rPr>
          <w:b/>
          <w:bCs/>
        </w:rPr>
        <w:t>Семейные суды</w:t>
      </w:r>
      <w:r>
        <w:t xml:space="preserve"> рассматривают материалы на несовершеннолетних правонарушителей, разбирают семейные дела и осуществляют посредничество в примирительных комиссиях. В порядке уголовного судопроизводства рассматривают дела взрослых правонарушителей, нарушающих законодательство о несовершеннолетних. </w:t>
      </w:r>
    </w:p>
    <w:p w:rsidR="009635B7" w:rsidRDefault="009635B7">
      <w:pPr>
        <w:pStyle w:val="a3"/>
      </w:pPr>
      <w:r>
        <w:rPr>
          <w:b/>
          <w:bCs/>
        </w:rPr>
        <w:t>Первичные суды.</w:t>
      </w:r>
      <w:r>
        <w:t xml:space="preserve"> К их юрисдикции относятся: </w:t>
      </w:r>
    </w:p>
    <w:p w:rsidR="009635B7" w:rsidRDefault="009635B7">
      <w:pPr>
        <w:pStyle w:val="a3"/>
        <w:ind w:left="1440"/>
      </w:pPr>
      <w:r>
        <w:t>а) преступления, за которые предусмотрен штраф, в виде альтернативного наказания;</w:t>
      </w:r>
    </w:p>
    <w:p w:rsidR="009635B7" w:rsidRDefault="009635B7">
      <w:pPr>
        <w:pStyle w:val="a3"/>
        <w:ind w:left="1440"/>
      </w:pPr>
      <w:r>
        <w:t>б) преступления, за которые предусмотрено наказание в виде штрафа и ниже;</w:t>
      </w:r>
    </w:p>
    <w:p w:rsidR="009635B7" w:rsidRDefault="009635B7">
      <w:pPr>
        <w:pStyle w:val="a3"/>
        <w:ind w:left="1440"/>
      </w:pPr>
      <w:r>
        <w:t xml:space="preserve">в) кражи, присвоения, укрывательство краденого, за что предусмотрено наказание в виде лишения свободы на срок до 3-х лет. </w:t>
      </w:r>
    </w:p>
    <w:p w:rsidR="009635B7" w:rsidRDefault="009635B7">
      <w:pPr>
        <w:pStyle w:val="a3"/>
      </w:pPr>
      <w:r>
        <w:rPr>
          <w:b/>
          <w:bCs/>
        </w:rPr>
        <w:t>Система органов прокуратуры</w:t>
      </w:r>
      <w:r>
        <w:t xml:space="preserve"> также строится по четырехуровневой схеме: </w:t>
      </w:r>
    </w:p>
    <w:p w:rsidR="009635B7" w:rsidRDefault="009635B7">
      <w:pPr>
        <w:pStyle w:val="a3"/>
        <w:ind w:left="720"/>
      </w:pPr>
      <w:r>
        <w:t xml:space="preserve">1. Генеральная прокуратура; </w:t>
      </w:r>
    </w:p>
    <w:p w:rsidR="009635B7" w:rsidRDefault="009635B7">
      <w:pPr>
        <w:pStyle w:val="a3"/>
        <w:ind w:left="720"/>
      </w:pPr>
      <w:r>
        <w:t xml:space="preserve">2. Высшие прокуратуры; </w:t>
      </w:r>
    </w:p>
    <w:p w:rsidR="009635B7" w:rsidRDefault="009635B7">
      <w:pPr>
        <w:pStyle w:val="a3"/>
        <w:ind w:left="720"/>
      </w:pPr>
      <w:r>
        <w:t xml:space="preserve">3. Местные прокуратуры; </w:t>
      </w:r>
    </w:p>
    <w:p w:rsidR="009635B7" w:rsidRDefault="009635B7">
      <w:pPr>
        <w:pStyle w:val="a3"/>
        <w:ind w:left="720"/>
      </w:pPr>
      <w:r>
        <w:t xml:space="preserve">4. Участковые прокуратуры. </w:t>
      </w:r>
    </w:p>
    <w:p w:rsidR="009635B7" w:rsidRDefault="009635B7">
      <w:pPr>
        <w:pStyle w:val="a3"/>
      </w:pPr>
      <w:r>
        <w:t xml:space="preserve">Органы прокуратуры входят в систему министерства юстиции, но они не наделены правом руководства прокурорами в расследовании. Министр юстиции может давать указания по конкретным делам лишь генеральному прокурору, которые последний может опротестовать. </w:t>
      </w:r>
    </w:p>
    <w:p w:rsidR="009635B7" w:rsidRDefault="009635B7">
      <w:pPr>
        <w:pStyle w:val="a3"/>
      </w:pPr>
      <w:r>
        <w:t xml:space="preserve">В Японии </w:t>
      </w:r>
      <w:r>
        <w:rPr>
          <w:b/>
          <w:bCs/>
        </w:rPr>
        <w:t>прокуратура</w:t>
      </w:r>
      <w:r>
        <w:t xml:space="preserve"> - это единственный орган, наделенный правом возбуждения уголовного преследования. Прокуратура осуществляет руководство и надзор за следственной работой полиции и самостоятельно проводит расследование по наиболее серьезным делам (о коррупции, преступлениях корпорации, крупным политическим делам). В функции прокуратуры также входят поддержание обвинения в суде и осуществления надзора за исполнением приговора. </w:t>
      </w:r>
    </w:p>
    <w:p w:rsidR="009635B7" w:rsidRDefault="009635B7">
      <w:pPr>
        <w:pStyle w:val="a3"/>
        <w:jc w:val="center"/>
        <w:rPr>
          <w:b/>
          <w:bCs/>
        </w:rPr>
      </w:pPr>
      <w:r>
        <w:rPr>
          <w:b/>
          <w:bCs/>
        </w:rPr>
        <w:t>Полиция Японии</w:t>
      </w:r>
    </w:p>
    <w:p w:rsidR="009635B7" w:rsidRDefault="009635B7">
      <w:pPr>
        <w:pStyle w:val="a3"/>
      </w:pPr>
      <w:r>
        <w:t xml:space="preserve">Это </w:t>
      </w:r>
      <w:r>
        <w:rPr>
          <w:b/>
          <w:bCs/>
        </w:rPr>
        <w:t>самостоятельное государственно-муниципальное ведомство</w:t>
      </w:r>
      <w:r>
        <w:t xml:space="preserve">, в котором имеют место сложное сочетание централизирующего (государственного) и децентрализирующего (префектурного) начал. Главное полицейское управление подчинено премьер-министру через государственную комиссию общественной безопасности, которая состоит из представителей различных социальных групп и призвана обеспечивать контроль за деятельностью полиции со стороны общества. Префектурные полиции относительно самостоятельны. Главное полицейское управление лишь координирует их деятельность. </w:t>
      </w:r>
    </w:p>
    <w:p w:rsidR="009635B7" w:rsidRDefault="009635B7">
      <w:pPr>
        <w:pStyle w:val="a3"/>
      </w:pPr>
      <w:r>
        <w:rPr>
          <w:b/>
          <w:bCs/>
        </w:rPr>
        <w:t>На полицию</w:t>
      </w:r>
      <w:r>
        <w:t xml:space="preserve"> возложены профилактические, оперативно-розыскные и следственные функции. Профилактикой преступности занимаются низовые звенья патрульно-постовой службы полиции в тесном контакте с населением. Низовые звенья - это полицейские будки (в городах) и полицейские посты (в сельской местности). </w:t>
      </w:r>
    </w:p>
    <w:p w:rsidR="009635B7" w:rsidRDefault="009635B7">
      <w:pPr>
        <w:pStyle w:val="a3"/>
      </w:pPr>
      <w:r>
        <w:t xml:space="preserve">В полицейских будках работают посменно 3-4 полицейских, в полицейских постах - 1 полицейский. Помещение полицейских постов делятся на две части - служебную и жилую, где полицейский постоянно живет вместе со своей семьей. Престиж полиции среди японского населения очень высок. </w:t>
      </w:r>
    </w:p>
    <w:p w:rsidR="009635B7" w:rsidRDefault="009635B7">
      <w:pPr>
        <w:pStyle w:val="a3"/>
      </w:pPr>
      <w:r>
        <w:t xml:space="preserve">В области контроля над преступностью активно действуют общественные формирования, работающие на добровольных началах. Это ассоциации предупреждения краж в многоквартирных домах; ассоциации предотвращения разбойных нападений на финансовые учреждения; ассоциации реабилитационной помощи правонарушителям; молодежные ассоциации "Старших братьев и сестер" и др. По крайней мере, каждый 300-ый житель Японии является членом какой-либо из этих ассоциаций, многие из которых объединены на общенациональном уровне. </w:t>
      </w:r>
    </w:p>
    <w:p w:rsidR="009635B7" w:rsidRDefault="009635B7">
      <w:pPr>
        <w:pStyle w:val="a3"/>
        <w:jc w:val="center"/>
        <w:rPr>
          <w:b/>
          <w:bCs/>
        </w:rPr>
      </w:pPr>
      <w:r>
        <w:rPr>
          <w:b/>
          <w:bCs/>
        </w:rPr>
        <w:t>Местное самоуправление</w:t>
      </w:r>
    </w:p>
    <w:p w:rsidR="009635B7" w:rsidRDefault="009635B7">
      <w:pPr>
        <w:pStyle w:val="a3"/>
      </w:pPr>
      <w:r>
        <w:t xml:space="preserve">После 2-ой мировой войны в Японии получили широкое развитие муниципальные институты. </w:t>
      </w:r>
      <w:r>
        <w:rPr>
          <w:b/>
          <w:bCs/>
        </w:rPr>
        <w:t>Иерархические система муниципалитетов</w:t>
      </w:r>
      <w:r>
        <w:t xml:space="preserve"> строится в два звена: верхние образуют префектуры четырех категорий; нижние - города, поселки и местные общины. Всего в стране насчитывается 47 префектур. </w:t>
      </w:r>
    </w:p>
    <w:p w:rsidR="009635B7" w:rsidRDefault="009635B7">
      <w:pPr>
        <w:pStyle w:val="a3"/>
      </w:pPr>
      <w:r>
        <w:t xml:space="preserve">В муниципалитетах местным законодательным органом является муниципальное собрание, возглавляемое председателем. Руководство исполнительной властью и представительство муниципалитетов осуществляет ее глава - губернатор (в префектуре) или мэр (в муниципалитетах низшего звена). Муниципальные собрания и главы муниципалитетов избираются на 4 года путем прямых выборов. </w:t>
      </w:r>
    </w:p>
    <w:p w:rsidR="009635B7" w:rsidRDefault="009635B7">
      <w:pPr>
        <w:pStyle w:val="a3"/>
      </w:pPr>
      <w:r>
        <w:rPr>
          <w:b/>
          <w:bCs/>
        </w:rPr>
        <w:t>Вывод</w:t>
      </w:r>
      <w:r>
        <w:t xml:space="preserve">: После второй мировой войны произошла демократизация государственного строя Японии. Были провозглашены основные буржуазно-демократические права и свободы, отменено фашистское законодательство, запрещены милитаристские организации. Конституция 1947г. установила парламентскую монархию, радикально изменив положение главы государства - императора. Власть была передана парламенту, ответственному перед ним кабинету министров и суду. Широкие права получили местные муниципальные органы управления. Установленная в 1947г. система государственной власти действует в Японии и по сей день. </w:t>
      </w:r>
    </w:p>
    <w:p w:rsidR="009635B7" w:rsidRDefault="009635B7">
      <w:pPr>
        <w:pStyle w:val="a3"/>
        <w:jc w:val="center"/>
        <w:rPr>
          <w:b/>
          <w:bCs/>
        </w:rPr>
      </w:pPr>
      <w:r>
        <w:rPr>
          <w:b/>
          <w:bCs/>
        </w:rPr>
        <w:t>3. Особенности развития Японского права</w:t>
      </w:r>
    </w:p>
    <w:p w:rsidR="009635B7" w:rsidRDefault="009635B7">
      <w:pPr>
        <w:pStyle w:val="a3"/>
      </w:pPr>
      <w:r>
        <w:t xml:space="preserve">Господствующее положение в современном японском праве занимает романо-германская система. Хотя американское право и оказало непосредственное влияние на некоторые законы, принятые в период американской оккупации Японии, японское право по-прежнему осталось статутным. </w:t>
      </w:r>
    </w:p>
    <w:p w:rsidR="009635B7" w:rsidRDefault="009635B7">
      <w:pPr>
        <w:pStyle w:val="a3"/>
        <w:jc w:val="center"/>
        <w:rPr>
          <w:b/>
          <w:bCs/>
        </w:rPr>
      </w:pPr>
      <w:r>
        <w:rPr>
          <w:b/>
          <w:bCs/>
        </w:rPr>
        <w:t>Источники японского права</w:t>
      </w:r>
    </w:p>
    <w:p w:rsidR="009635B7" w:rsidRDefault="009635B7">
      <w:pPr>
        <w:pStyle w:val="a3"/>
      </w:pPr>
      <w:r>
        <w:t xml:space="preserve">Это </w:t>
      </w:r>
      <w:r>
        <w:rPr>
          <w:b/>
          <w:bCs/>
          <w:i/>
          <w:iCs/>
        </w:rPr>
        <w:t>нормативные акты, принятые государственными органами; Конституция, договоры, законы, правительственные указы, положения - нормативные акты местного значения</w:t>
      </w:r>
      <w:r>
        <w:t xml:space="preserve">. Своеобразным источником права являются </w:t>
      </w:r>
      <w:r>
        <w:rPr>
          <w:b/>
          <w:bCs/>
          <w:i/>
          <w:iCs/>
        </w:rPr>
        <w:t>"обычаи" или "гири",</w:t>
      </w:r>
      <w:r>
        <w:t xml:space="preserve"> которым Конституция 1898г. в некоторых случаях придавала одинаковую с законом силу. "Гири" - это комплекс норм, заменяющих собой право. В современной Японии эти нормы регулируются межличностные отношения. Например, родственников внутри семьи; старшего служащего и его подчиненного в конторе и т.п. </w:t>
      </w:r>
    </w:p>
    <w:p w:rsidR="009635B7" w:rsidRDefault="009635B7">
      <w:pPr>
        <w:pStyle w:val="a3"/>
      </w:pPr>
      <w:r>
        <w:rPr>
          <w:b/>
          <w:bCs/>
        </w:rPr>
        <w:t>Основными отраслями японского права</w:t>
      </w:r>
      <w:r>
        <w:t xml:space="preserve">, которые регулируют имущественные отношения, являются гражданское и трудовое право. После 2-ой мировой войны торговое право в Японии стало рассматриваться как совокупность норм, регулирующих деятельность предприятий, акционерных обществ и компаний. </w:t>
      </w:r>
    </w:p>
    <w:p w:rsidR="009635B7" w:rsidRDefault="009635B7">
      <w:pPr>
        <w:pStyle w:val="a3"/>
      </w:pPr>
      <w:r>
        <w:t xml:space="preserve">В послевоенной Японии широкое хождение получило также </w:t>
      </w:r>
      <w:r>
        <w:rPr>
          <w:b/>
          <w:bCs/>
        </w:rPr>
        <w:t>"хозяйственное право"</w:t>
      </w:r>
      <w:r>
        <w:t xml:space="preserve">. Его основу составило антимонополистическое законодательство и нормы, охраняющие интересы средних и мелких предприятий, а также потребителей. </w:t>
      </w:r>
    </w:p>
    <w:p w:rsidR="009635B7" w:rsidRDefault="009635B7">
      <w:pPr>
        <w:pStyle w:val="a3"/>
      </w:pPr>
      <w:r>
        <w:t xml:space="preserve">В общем праве судебный прецедент является основным источником права, и суд при рассмотрении дела поднимает предыдущие судебные решения по аналогичным делам. Но для японского суда критерием для вынесения решения является исключительно </w:t>
      </w:r>
      <w:r>
        <w:rPr>
          <w:b/>
          <w:bCs/>
        </w:rPr>
        <w:t>статутное право</w:t>
      </w:r>
      <w:r>
        <w:t xml:space="preserve">. </w:t>
      </w:r>
    </w:p>
    <w:p w:rsidR="009635B7" w:rsidRDefault="009635B7">
      <w:pPr>
        <w:pStyle w:val="a3"/>
        <w:jc w:val="center"/>
        <w:rPr>
          <w:b/>
          <w:bCs/>
        </w:rPr>
      </w:pPr>
      <w:r>
        <w:rPr>
          <w:b/>
          <w:bCs/>
        </w:rPr>
        <w:t>Гражданское право</w:t>
      </w:r>
    </w:p>
    <w:p w:rsidR="009635B7" w:rsidRDefault="009635B7">
      <w:pPr>
        <w:pStyle w:val="a3"/>
      </w:pPr>
      <w:r>
        <w:t xml:space="preserve">Влияние американского прецедентного права сильно в </w:t>
      </w:r>
      <w:r>
        <w:rPr>
          <w:b/>
          <w:bCs/>
        </w:rPr>
        <w:t>японском деликатном праве</w:t>
      </w:r>
      <w:r>
        <w:t xml:space="preserve">. </w:t>
      </w:r>
    </w:p>
    <w:p w:rsidR="009635B7" w:rsidRDefault="009635B7">
      <w:pPr>
        <w:pStyle w:val="a3"/>
      </w:pPr>
      <w:r>
        <w:rPr>
          <w:b/>
          <w:bCs/>
        </w:rPr>
        <w:t>Гражданский кодекс Японии</w:t>
      </w:r>
      <w:r>
        <w:t xml:space="preserve"> был составлен в конце ХIХ в. и включал незначительное число статей, посвященных деликту. Их содержание не соответствовало изменениям, произошедшим в экономической жизни страны после принятия гражданского кодекса. Поэтому после 2-ой мировой войны японские правоведы на основе изучения американского прецедентного права </w:t>
      </w:r>
      <w:r>
        <w:rPr>
          <w:b/>
          <w:bCs/>
        </w:rPr>
        <w:t>разработали проблему мипологии деликатов</w:t>
      </w:r>
      <w:r>
        <w:t xml:space="preserve">. Такие понятия, как "защита личной жизни" заимствованные из американского права, стали общепринятыми в японском правоведении и судебной практике. </w:t>
      </w:r>
    </w:p>
    <w:p w:rsidR="009635B7" w:rsidRDefault="009635B7">
      <w:pPr>
        <w:pStyle w:val="a3"/>
        <w:jc w:val="center"/>
        <w:rPr>
          <w:b/>
          <w:bCs/>
        </w:rPr>
      </w:pPr>
      <w:r>
        <w:rPr>
          <w:b/>
          <w:bCs/>
        </w:rPr>
        <w:t>Трудовое право</w:t>
      </w:r>
    </w:p>
    <w:p w:rsidR="009635B7" w:rsidRDefault="009635B7">
      <w:pPr>
        <w:pStyle w:val="a3"/>
      </w:pPr>
      <w:r>
        <w:t xml:space="preserve">В Японии действует </w:t>
      </w:r>
      <w:r>
        <w:rPr>
          <w:b/>
          <w:bCs/>
        </w:rPr>
        <w:t>специфическая система заработной платы</w:t>
      </w:r>
      <w:r>
        <w:t xml:space="preserve">, не получившая распространения в других странах: </w:t>
      </w:r>
    </w:p>
    <w:p w:rsidR="009635B7" w:rsidRDefault="009635B7">
      <w:pPr>
        <w:numPr>
          <w:ilvl w:val="0"/>
          <w:numId w:val="4"/>
        </w:numPr>
        <w:spacing w:before="100" w:beforeAutospacing="1" w:after="100" w:afterAutospacing="1"/>
      </w:pPr>
      <w:r>
        <w:t xml:space="preserve">Зарплата определяется, прежде всего, стажем работы на одном предприятии. </w:t>
      </w:r>
    </w:p>
    <w:p w:rsidR="009635B7" w:rsidRDefault="009635B7">
      <w:pPr>
        <w:numPr>
          <w:ilvl w:val="0"/>
          <w:numId w:val="4"/>
        </w:numPr>
        <w:spacing w:before="100" w:beforeAutospacing="1" w:after="100" w:afterAutospacing="1"/>
      </w:pPr>
      <w:r>
        <w:t xml:space="preserve">Система сдельной оплаты труда почти не применяется. </w:t>
      </w:r>
    </w:p>
    <w:p w:rsidR="009635B7" w:rsidRDefault="009635B7">
      <w:pPr>
        <w:numPr>
          <w:ilvl w:val="0"/>
          <w:numId w:val="4"/>
        </w:numPr>
        <w:spacing w:before="100" w:beforeAutospacing="1" w:after="100" w:afterAutospacing="1"/>
      </w:pPr>
      <w:r>
        <w:t xml:space="preserve">Зарплата рабочих и служащих зависит от возраста, образования, непрерывного стажа работы на данном предприятии, специальности и опыта работы по данной специальности, причем ежегодно проводится очередное повышение зарплаты. Таким образом, с повышением непрерывного стажа работы на одном предприятии и возраста работающего, увеличивается его заработная плата. Благодаря этой системе японские компании достигают закрепления рабочих и служащих на своих предприятиях. </w:t>
      </w:r>
    </w:p>
    <w:p w:rsidR="009635B7" w:rsidRDefault="009635B7">
      <w:pPr>
        <w:pStyle w:val="a3"/>
      </w:pPr>
      <w:r>
        <w:rPr>
          <w:b/>
          <w:bCs/>
        </w:rPr>
        <w:t>Система ежегодных оплачиваемых отпусков</w:t>
      </w:r>
      <w:r>
        <w:t xml:space="preserve"> в ее обычном виде в Японии не используется. В соответствии с законом о трудовых стандартах продолжительность оплачиваемого отпуска, отработавшего на предприятии в течение года, должна составлять не менее 6 дней. При непрерывном стаже свыше двух лет предусматривается увеличение отпуска на один день за каждый год работы. Одновременно закон допускает ограничения оплачиваемого отпуска периодом в 20 дней. Все японские предприятия закрываются на несколько дней в январе и в период сильной жары в середине августа. На это время и приходятся отпуска. </w:t>
      </w:r>
    </w:p>
    <w:p w:rsidR="009635B7" w:rsidRDefault="009635B7">
      <w:pPr>
        <w:pStyle w:val="a3"/>
      </w:pPr>
      <w:r>
        <w:t xml:space="preserve">Пенсионный возраст в Японии - 55 лет. </w:t>
      </w:r>
    </w:p>
    <w:p w:rsidR="009635B7" w:rsidRDefault="009635B7">
      <w:pPr>
        <w:pStyle w:val="a3"/>
        <w:jc w:val="center"/>
        <w:rPr>
          <w:b/>
          <w:bCs/>
        </w:rPr>
      </w:pPr>
      <w:r>
        <w:rPr>
          <w:b/>
          <w:bCs/>
        </w:rPr>
        <w:t>Семейное право</w:t>
      </w:r>
    </w:p>
    <w:p w:rsidR="009635B7" w:rsidRDefault="009635B7">
      <w:pPr>
        <w:pStyle w:val="a3"/>
      </w:pPr>
      <w:r>
        <w:t xml:space="preserve">Согласно японскому гражданскому кодексу </w:t>
      </w:r>
      <w:r>
        <w:rPr>
          <w:b/>
          <w:bCs/>
        </w:rPr>
        <w:t>минимальный брачный возраст</w:t>
      </w:r>
      <w:r>
        <w:t xml:space="preserve"> в Японии для мужчин составляет 18 лет, я для женщин - 16 лет. При этом при заключении брака лицами, не достигшими 20 лет, требуется согласие родителей. Японское законодательство провозглашает равенство мужа и жены. Однако на практике равенство мужчины и женщины в его европейском понимании не реализовано. Супружеские отношения строятся в соответствии с "обычаями", по которым жена находится в подчинении у мужа. </w:t>
      </w:r>
    </w:p>
    <w:p w:rsidR="009635B7" w:rsidRDefault="009635B7">
      <w:pPr>
        <w:pStyle w:val="a3"/>
        <w:jc w:val="center"/>
        <w:rPr>
          <w:b/>
          <w:bCs/>
        </w:rPr>
      </w:pPr>
      <w:r>
        <w:rPr>
          <w:b/>
          <w:bCs/>
        </w:rPr>
        <w:t>Уголовное право</w:t>
      </w:r>
    </w:p>
    <w:p w:rsidR="009635B7" w:rsidRDefault="009635B7">
      <w:pPr>
        <w:pStyle w:val="a3"/>
      </w:pPr>
      <w:r>
        <w:rPr>
          <w:b/>
          <w:bCs/>
          <w:i/>
          <w:iCs/>
        </w:rPr>
        <w:t>Уголовное законодательство Японии образуют</w:t>
      </w:r>
      <w:r>
        <w:t xml:space="preserve"> УК, специальные уголовные законы и правовые нормы не уголовного законодательства и нормативных актов местного значения. Специальных уголовных законов около 30, число уголовно-правовых норм не уголовного законодательства очень велико, они широко рассредоточены по различным отраслям и подотраслям права. </w:t>
      </w:r>
    </w:p>
    <w:p w:rsidR="009635B7" w:rsidRDefault="009635B7">
      <w:pPr>
        <w:pStyle w:val="a3"/>
      </w:pPr>
      <w:r>
        <w:t xml:space="preserve">После буржуазной революции ХIХ в. в Японии были приняты два уголовных кодекса: 1881 и 1907 гг. Законодательная реформа, проведенная после 2-ой мировой войны, с незначительными поправками сохранила УК 1907г. </w:t>
      </w:r>
    </w:p>
    <w:p w:rsidR="009635B7" w:rsidRDefault="009635B7">
      <w:pPr>
        <w:pStyle w:val="a3"/>
      </w:pPr>
      <w:r>
        <w:rPr>
          <w:b/>
          <w:bCs/>
        </w:rPr>
        <w:t>Характерной особенностью УК Японии</w:t>
      </w:r>
      <w:r>
        <w:t xml:space="preserve"> является расширение пределов судебного усмотрения. Этому способствует абстрактность описания составов преступлений и очень большой диапазон между верхними и нижними пределами санкций, предусмотренных за конкретные составы. А также возможность назначения наказания выше высшего предела, предусмотренного законом, и ниже низшего не только по закону, но и по усмотрению суда. Так, например, за убийство (ст. 199 УК) предусмотрена смертная казнь, пожизненное лишение свободы, лишение свободы с принудительным трудом на срок до 3-х лет. </w:t>
      </w:r>
    </w:p>
    <w:p w:rsidR="009635B7" w:rsidRDefault="009635B7">
      <w:pPr>
        <w:pStyle w:val="a3"/>
      </w:pPr>
      <w:r>
        <w:t xml:space="preserve">Несмотря на свой солидный возраст, японский уголовным кодекс в достаточной степени модернизирован, что позволяет применять современные средства социальной защиты и индивидуализировать обращение с правонарушителями. </w:t>
      </w:r>
    </w:p>
    <w:p w:rsidR="009635B7" w:rsidRDefault="009635B7">
      <w:pPr>
        <w:pStyle w:val="a3"/>
      </w:pPr>
      <w:r>
        <w:t xml:space="preserve">УК содержит </w:t>
      </w:r>
      <w:r>
        <w:rPr>
          <w:b/>
          <w:bCs/>
        </w:rPr>
        <w:t>институт отсрочки исполнения наказания</w:t>
      </w:r>
      <w:r>
        <w:t xml:space="preserve"> (условное осуждение); Условно-досрочного освобождения и защитного надзора. Отсрочка исполнения наказания (ст. 25) может быть предоставлена лицу, приговоренному к лишению свободы на срок не более 3 лет или к штрафу не более 200 тыс. иен при условии, что это лицо ранее не было осуждено или прошло 5 лет с момента отбытия наказания. В период отсрочки исполнения наказания может быть назначен защитный надзор. Лицо может быть освобождено условно-досрочно после отбытия трети срока наказания в случае срочного лишения свободы или после отбытия 10 лет в случае пожизненного. </w:t>
      </w:r>
    </w:p>
    <w:p w:rsidR="009635B7" w:rsidRDefault="009635B7">
      <w:pPr>
        <w:pStyle w:val="a3"/>
      </w:pPr>
      <w:r>
        <w:rPr>
          <w:b/>
          <w:bCs/>
        </w:rPr>
        <w:t>Виды наказания по японскому УК</w:t>
      </w:r>
      <w:r>
        <w:t xml:space="preserve">: </w:t>
      </w:r>
    </w:p>
    <w:p w:rsidR="009635B7" w:rsidRDefault="009635B7">
      <w:pPr>
        <w:pStyle w:val="a3"/>
        <w:ind w:left="720"/>
      </w:pPr>
      <w:r>
        <w:t xml:space="preserve">1. Смертная казнь. </w:t>
      </w:r>
    </w:p>
    <w:p w:rsidR="009635B7" w:rsidRDefault="009635B7">
      <w:pPr>
        <w:pStyle w:val="a3"/>
        <w:ind w:left="720"/>
      </w:pPr>
      <w:r>
        <w:t>2. Лишение свободы с принудительным трудом без принудительного труда.</w:t>
      </w:r>
    </w:p>
    <w:p w:rsidR="009635B7" w:rsidRDefault="009635B7">
      <w:pPr>
        <w:pStyle w:val="a3"/>
        <w:ind w:left="720"/>
      </w:pPr>
      <w:r>
        <w:t xml:space="preserve">3. Штраф. </w:t>
      </w:r>
    </w:p>
    <w:p w:rsidR="009635B7" w:rsidRDefault="009635B7">
      <w:pPr>
        <w:pStyle w:val="a3"/>
        <w:ind w:left="720"/>
      </w:pPr>
      <w:r>
        <w:t xml:space="preserve">4. Уголовный арест. </w:t>
      </w:r>
    </w:p>
    <w:p w:rsidR="009635B7" w:rsidRDefault="009635B7">
      <w:pPr>
        <w:pStyle w:val="a3"/>
        <w:ind w:left="720"/>
      </w:pPr>
      <w:r>
        <w:t xml:space="preserve">5. Малый штраф. </w:t>
      </w:r>
    </w:p>
    <w:p w:rsidR="009635B7" w:rsidRDefault="009635B7">
      <w:pPr>
        <w:pStyle w:val="a3"/>
        <w:ind w:left="720"/>
      </w:pPr>
      <w:r>
        <w:t xml:space="preserve">6. Конфискация имущества применяется в качестве дополнительного наказания. </w:t>
      </w:r>
    </w:p>
    <w:p w:rsidR="009635B7" w:rsidRDefault="009635B7">
      <w:pPr>
        <w:pStyle w:val="a3"/>
        <w:ind w:left="720"/>
      </w:pPr>
      <w:r>
        <w:t xml:space="preserve">7. Смертная казнь применяется как единственная мера наказания за деяния; вызвавшие внешнеполитические осложнения. </w:t>
      </w:r>
    </w:p>
    <w:p w:rsidR="009635B7" w:rsidRDefault="009635B7">
      <w:pPr>
        <w:pStyle w:val="a3"/>
        <w:ind w:left="720"/>
      </w:pPr>
      <w:r>
        <w:t xml:space="preserve">8. Как альтернативная мера наказания смертная казнь применяется за внутренние восстания; поджог жилого сооружения; взрыв; затопление; железнодорожное крушение; убийство; разбойное нападение сопряженное с причинением смерти. </w:t>
      </w:r>
    </w:p>
    <w:p w:rsidR="009635B7" w:rsidRDefault="009635B7">
      <w:pPr>
        <w:pStyle w:val="a3"/>
      </w:pPr>
      <w:r>
        <w:t xml:space="preserve">Как альтернативное наказание смертная казнь также предусмотрена специальными законами за нарушение правил использования взрывчатых веществ; причинения смерти на дуэли; насильственный захват самолета с человеческими жертвами; за убийство заложника. </w:t>
      </w:r>
    </w:p>
    <w:p w:rsidR="009635B7" w:rsidRDefault="009635B7">
      <w:pPr>
        <w:pStyle w:val="a3"/>
      </w:pPr>
      <w:r>
        <w:t xml:space="preserve">Лишение свободы может быть пожизненным или срочным (от 1 месяца до 20 лет). </w:t>
      </w:r>
    </w:p>
    <w:p w:rsidR="009635B7" w:rsidRDefault="009635B7">
      <w:pPr>
        <w:pStyle w:val="a3"/>
      </w:pPr>
      <w:r>
        <w:rPr>
          <w:b/>
          <w:bCs/>
        </w:rPr>
        <w:t>Уголовный арест</w:t>
      </w:r>
      <w:r>
        <w:t xml:space="preserve"> состоит в содержании в арестном доме от 1 до 30 дней. </w:t>
      </w:r>
    </w:p>
    <w:p w:rsidR="009635B7" w:rsidRDefault="009635B7">
      <w:pPr>
        <w:pStyle w:val="a3"/>
      </w:pPr>
      <w:r>
        <w:rPr>
          <w:b/>
          <w:bCs/>
        </w:rPr>
        <w:t>Согласно закону о штрафах</w:t>
      </w:r>
      <w:r>
        <w:t xml:space="preserve"> от 1975г. штраф составляет 40 тыс. иен и более, малый штраф - от 20 до 40 тыс. иен. </w:t>
      </w:r>
    </w:p>
    <w:p w:rsidR="009635B7" w:rsidRDefault="009635B7">
      <w:pPr>
        <w:pStyle w:val="a3"/>
      </w:pPr>
      <w:r>
        <w:rPr>
          <w:b/>
          <w:bCs/>
        </w:rPr>
        <w:t>Вывод</w:t>
      </w:r>
      <w:r>
        <w:t xml:space="preserve">: С конца ХIХ в. японское право перестраивается на европейский лад. При этом приоритет получила романо-германская система права, дополнительная и приспособленная к национальным особенностями страны. </w:t>
      </w:r>
    </w:p>
    <w:p w:rsidR="009635B7" w:rsidRDefault="009635B7">
      <w:pPr>
        <w:pStyle w:val="a3"/>
        <w:jc w:val="center"/>
        <w:rPr>
          <w:b/>
          <w:bCs/>
        </w:rPr>
      </w:pPr>
      <w:r>
        <w:rPr>
          <w:b/>
          <w:bCs/>
        </w:rPr>
        <w:t>ЗАКЛЮЧЕНИЕ</w:t>
      </w:r>
    </w:p>
    <w:p w:rsidR="009635B7" w:rsidRDefault="009635B7">
      <w:pPr>
        <w:pStyle w:val="a3"/>
      </w:pPr>
      <w:r>
        <w:t>Несомненно, что Япония - это уникальная страна. Менее чем за одно столетие она прошла путь от слаборазвитого феодального до современного, демократического государства. В результате сегодняшняя Япония - это высокоразвитая держава, в которой европейские правовые нормы эффективно сочетаются с национальными традициями и особенностями.</w:t>
      </w:r>
    </w:p>
    <w:p w:rsidR="009635B7" w:rsidRDefault="009635B7">
      <w:pPr>
        <w:pStyle w:val="a3"/>
        <w:rPr>
          <w:b/>
          <w:bCs/>
          <w:sz w:val="28"/>
          <w:szCs w:val="28"/>
        </w:rPr>
      </w:pPr>
      <w:r>
        <w:rPr>
          <w:b/>
          <w:bCs/>
          <w:sz w:val="28"/>
          <w:szCs w:val="28"/>
        </w:rPr>
        <w:t>Список литературы</w:t>
      </w:r>
    </w:p>
    <w:p w:rsidR="009635B7" w:rsidRDefault="009635B7">
      <w:pPr>
        <w:pStyle w:val="a3"/>
      </w:pPr>
      <w:r>
        <w:t>1. Омельченко О.А. Основы римского права. М. 1994.</w:t>
      </w:r>
    </w:p>
    <w:p w:rsidR="009635B7" w:rsidRDefault="009635B7">
      <w:pPr>
        <w:pStyle w:val="a3"/>
      </w:pPr>
      <w:r>
        <w:t>2. История Европы. М. 1988 г., т. I. М. 1992 г., т.II. М. 1993 г., т. III.</w:t>
      </w:r>
    </w:p>
    <w:p w:rsidR="009635B7" w:rsidRDefault="009635B7">
      <w:pPr>
        <w:pStyle w:val="a3"/>
      </w:pPr>
      <w:r>
        <w:t>3. Крашенинникова Н.А. Индусское право, история и современность. М. 1988.</w:t>
      </w:r>
    </w:p>
    <w:p w:rsidR="009635B7" w:rsidRDefault="009635B7">
      <w:pPr>
        <w:pStyle w:val="a3"/>
      </w:pPr>
      <w:r>
        <w:t>4. Новицкий И.Б. Основы римского гражданского права. М. 1942 г. и др. изд..</w:t>
      </w:r>
    </w:p>
    <w:p w:rsidR="009635B7" w:rsidRDefault="009635B7">
      <w:pPr>
        <w:pStyle w:val="a3"/>
      </w:pPr>
      <w:r>
        <w:t>5. Аннерс Э. История европейского права. М. 1970 г..</w:t>
      </w:r>
    </w:p>
    <w:p w:rsidR="009635B7" w:rsidRDefault="009635B7">
      <w:pPr>
        <w:pStyle w:val="a3"/>
      </w:pPr>
      <w:r>
        <w:t>6. Беленький М.Р. Что такое талмуд? Очерк истории. М. 1970</w:t>
      </w:r>
    </w:p>
    <w:p w:rsidR="009635B7" w:rsidRDefault="009635B7">
      <w:pPr>
        <w:pStyle w:val="a3"/>
      </w:pPr>
      <w:r>
        <w:t>7. Законы Ману. М. 1960 г..</w:t>
      </w:r>
    </w:p>
    <w:p w:rsidR="009635B7" w:rsidRDefault="009635B7">
      <w:pPr>
        <w:pStyle w:val="a3"/>
      </w:pPr>
      <w:r>
        <w:t xml:space="preserve">8. Учение Пятикнижия Моисеева. М. 1991 г. </w:t>
      </w:r>
    </w:p>
    <w:p w:rsidR="009635B7" w:rsidRDefault="009635B7">
      <w:pPr>
        <w:pStyle w:val="a3"/>
      </w:pPr>
      <w:r>
        <w:t>9. Моммзен Т. История Рима. Спб. 1993 г..</w:t>
      </w:r>
    </w:p>
    <w:p w:rsidR="009635B7" w:rsidRDefault="009635B7">
      <w:pPr>
        <w:pStyle w:val="a3"/>
      </w:pPr>
      <w:r>
        <w:t>10. Берман Г.Дж. Западная традиция права: эпоха формирования. М. МГУ. 1994.</w:t>
      </w:r>
    </w:p>
    <w:p w:rsidR="009635B7" w:rsidRDefault="009635B7">
      <w:pPr>
        <w:pStyle w:val="a3"/>
      </w:pPr>
      <w:r>
        <w:t>11. Дигесты Юстиниана. М. 1984 г.</w:t>
      </w:r>
    </w:p>
    <w:p w:rsidR="009635B7" w:rsidRDefault="009635B7">
      <w:pPr>
        <w:pStyle w:val="a3"/>
      </w:pPr>
      <w:r>
        <w:t>12. Скрипилев Е.А. История государства и права Древнего Мира. Учебное пособие М. 1993 г.</w:t>
      </w:r>
    </w:p>
    <w:p w:rsidR="009635B7" w:rsidRDefault="009635B7">
      <w:pPr>
        <w:pStyle w:val="a3"/>
      </w:pPr>
      <w:r>
        <w:t>13. Артхашастра подо. Текста В.И. Кольянова. М.1950 г.</w:t>
      </w:r>
    </w:p>
    <w:p w:rsidR="009635B7" w:rsidRDefault="009635B7">
      <w:pPr>
        <w:pStyle w:val="a3"/>
      </w:pPr>
      <w:r>
        <w:t>14. Крашенинникова Н.А. История права Востока. М. 1994 г.</w:t>
      </w:r>
    </w:p>
    <w:p w:rsidR="009635B7" w:rsidRDefault="009635B7">
      <w:bookmarkStart w:id="2" w:name="_GoBack"/>
      <w:bookmarkEnd w:id="2"/>
    </w:p>
    <w:sectPr w:rsidR="009635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C6DE3"/>
    <w:multiLevelType w:val="multilevel"/>
    <w:tmpl w:val="D2BE77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947060F"/>
    <w:multiLevelType w:val="multilevel"/>
    <w:tmpl w:val="24565C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F674CBB"/>
    <w:multiLevelType w:val="multilevel"/>
    <w:tmpl w:val="B0205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5017348"/>
    <w:multiLevelType w:val="multilevel"/>
    <w:tmpl w:val="BD84EB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ACD"/>
    <w:rsid w:val="006A351D"/>
    <w:rsid w:val="00767EBC"/>
    <w:rsid w:val="009635B7"/>
    <w:rsid w:val="00D04A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566B03-BDC5-4F1E-B52C-E20F6F59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21501</Words>
  <Characters>12256</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Тема 11</vt:lpstr>
    </vt:vector>
  </TitlesOfParts>
  <Company>Семья</Company>
  <LinksUpToDate>false</LinksUpToDate>
  <CharactersWithSpaces>33690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11</dc:title>
  <dc:subject/>
  <dc:creator>Соколов</dc:creator>
  <cp:keywords/>
  <dc:description/>
  <cp:lastModifiedBy>admin</cp:lastModifiedBy>
  <cp:revision>2</cp:revision>
  <dcterms:created xsi:type="dcterms:W3CDTF">2014-01-27T17:07:00Z</dcterms:created>
  <dcterms:modified xsi:type="dcterms:W3CDTF">2014-01-27T17:07:00Z</dcterms:modified>
</cp:coreProperties>
</file>