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r w:rsidRPr="004A1361">
        <w:rPr>
          <w:sz w:val="36"/>
          <w:szCs w:val="36"/>
          <w:lang w:val="ru-RU"/>
        </w:rPr>
        <w:t>МОУ «средняя общеобразовательная школа № 43»</w:t>
      </w: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r w:rsidRPr="004A1361">
        <w:rPr>
          <w:sz w:val="36"/>
          <w:szCs w:val="36"/>
          <w:lang w:val="ru-RU"/>
        </w:rPr>
        <w:t>Реферат по</w:t>
      </w: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r w:rsidRPr="004A1361">
        <w:rPr>
          <w:sz w:val="36"/>
          <w:szCs w:val="36"/>
          <w:lang w:val="ru-RU"/>
        </w:rPr>
        <w:t>истории Отечества</w:t>
      </w: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r w:rsidRPr="004A1361">
        <w:rPr>
          <w:sz w:val="36"/>
          <w:szCs w:val="36"/>
          <w:lang w:val="ru-RU"/>
        </w:rPr>
        <w:t>Гражданская война в России 1918-1921г.г.</w:t>
      </w: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p>
    <w:p w:rsidR="004A1361" w:rsidRPr="004A1361" w:rsidRDefault="004A1361" w:rsidP="004A1361">
      <w:pPr>
        <w:pBdr>
          <w:top w:val="single" w:sz="4" w:space="1" w:color="auto"/>
          <w:left w:val="single" w:sz="4" w:space="4" w:color="auto"/>
          <w:bottom w:val="single" w:sz="4" w:space="1" w:color="auto"/>
          <w:right w:val="single" w:sz="4" w:space="4" w:color="auto"/>
        </w:pBdr>
        <w:jc w:val="right"/>
        <w:rPr>
          <w:sz w:val="36"/>
          <w:szCs w:val="36"/>
          <w:lang w:val="ru-RU"/>
        </w:rPr>
      </w:pPr>
      <w:r w:rsidRPr="004A1361">
        <w:rPr>
          <w:sz w:val="36"/>
          <w:szCs w:val="36"/>
          <w:lang w:val="ru-RU"/>
        </w:rPr>
        <w:t>Выполнила: ученица 11 «А» класса</w:t>
      </w:r>
    </w:p>
    <w:p w:rsidR="004A1361" w:rsidRPr="004A1361" w:rsidRDefault="004A1361" w:rsidP="004A1361">
      <w:pPr>
        <w:pBdr>
          <w:top w:val="single" w:sz="4" w:space="1" w:color="auto"/>
          <w:left w:val="single" w:sz="4" w:space="4" w:color="auto"/>
          <w:bottom w:val="single" w:sz="4" w:space="1" w:color="auto"/>
          <w:right w:val="single" w:sz="4" w:space="4" w:color="auto"/>
        </w:pBdr>
        <w:jc w:val="right"/>
        <w:rPr>
          <w:sz w:val="36"/>
          <w:szCs w:val="36"/>
          <w:lang w:val="ru-RU"/>
        </w:rPr>
      </w:pPr>
      <w:r w:rsidRPr="004A1361">
        <w:rPr>
          <w:sz w:val="36"/>
          <w:szCs w:val="36"/>
          <w:lang w:val="ru-RU"/>
        </w:rPr>
        <w:t>Валявина Наталья</w:t>
      </w:r>
    </w:p>
    <w:p w:rsidR="004A1361" w:rsidRPr="004A1361" w:rsidRDefault="004A1361" w:rsidP="004A1361">
      <w:pPr>
        <w:pBdr>
          <w:top w:val="single" w:sz="4" w:space="1" w:color="auto"/>
          <w:left w:val="single" w:sz="4" w:space="4" w:color="auto"/>
          <w:bottom w:val="single" w:sz="4" w:space="1" w:color="auto"/>
          <w:right w:val="single" w:sz="4" w:space="4" w:color="auto"/>
        </w:pBdr>
        <w:jc w:val="right"/>
        <w:rPr>
          <w:sz w:val="36"/>
          <w:szCs w:val="36"/>
          <w:lang w:val="ru-RU"/>
        </w:rPr>
      </w:pPr>
    </w:p>
    <w:p w:rsidR="004A1361" w:rsidRDefault="004A1361" w:rsidP="004A1361">
      <w:pPr>
        <w:pBdr>
          <w:top w:val="single" w:sz="4" w:space="1" w:color="auto"/>
          <w:left w:val="single" w:sz="4" w:space="4" w:color="auto"/>
          <w:bottom w:val="single" w:sz="4" w:space="1" w:color="auto"/>
          <w:right w:val="single" w:sz="4" w:space="4" w:color="auto"/>
        </w:pBdr>
        <w:jc w:val="right"/>
        <w:rPr>
          <w:sz w:val="36"/>
          <w:szCs w:val="36"/>
        </w:rPr>
      </w:pPr>
      <w:r>
        <w:rPr>
          <w:sz w:val="36"/>
          <w:szCs w:val="36"/>
        </w:rPr>
        <w:t>Проверил:</w:t>
      </w:r>
    </w:p>
    <w:p w:rsidR="004A1361" w:rsidRDefault="004A1361" w:rsidP="004A1361">
      <w:pPr>
        <w:pBdr>
          <w:top w:val="single" w:sz="4" w:space="1" w:color="auto"/>
          <w:left w:val="single" w:sz="4" w:space="4" w:color="auto"/>
          <w:bottom w:val="single" w:sz="4" w:space="1" w:color="auto"/>
          <w:right w:val="single" w:sz="4" w:space="4" w:color="auto"/>
        </w:pBdr>
        <w:jc w:val="right"/>
        <w:rPr>
          <w:sz w:val="36"/>
          <w:szCs w:val="36"/>
        </w:rPr>
      </w:pPr>
    </w:p>
    <w:p w:rsidR="004A1361" w:rsidRDefault="004A1361" w:rsidP="004A1361">
      <w:pPr>
        <w:pBdr>
          <w:top w:val="single" w:sz="4" w:space="1" w:color="auto"/>
          <w:left w:val="single" w:sz="4" w:space="4" w:color="auto"/>
          <w:bottom w:val="single" w:sz="4" w:space="1" w:color="auto"/>
          <w:right w:val="single" w:sz="4" w:space="4" w:color="auto"/>
        </w:pBdr>
        <w:jc w:val="right"/>
        <w:rPr>
          <w:sz w:val="36"/>
          <w:szCs w:val="36"/>
        </w:rPr>
      </w:pPr>
    </w:p>
    <w:p w:rsidR="004A1361" w:rsidRDefault="004A1361" w:rsidP="004A1361">
      <w:pPr>
        <w:pBdr>
          <w:top w:val="single" w:sz="4" w:space="1" w:color="auto"/>
          <w:left w:val="single" w:sz="4" w:space="4" w:color="auto"/>
          <w:bottom w:val="single" w:sz="4" w:space="1" w:color="auto"/>
          <w:right w:val="single" w:sz="4" w:space="4" w:color="auto"/>
        </w:pBdr>
        <w:jc w:val="right"/>
        <w:rPr>
          <w:sz w:val="36"/>
          <w:szCs w:val="36"/>
        </w:rPr>
      </w:pPr>
    </w:p>
    <w:p w:rsidR="004A1361" w:rsidRDefault="004A1361" w:rsidP="004A1361">
      <w:pPr>
        <w:pBdr>
          <w:top w:val="single" w:sz="4" w:space="1" w:color="auto"/>
          <w:left w:val="single" w:sz="4" w:space="4" w:color="auto"/>
          <w:bottom w:val="single" w:sz="4" w:space="1" w:color="auto"/>
          <w:right w:val="single" w:sz="4" w:space="4" w:color="auto"/>
        </w:pBdr>
        <w:jc w:val="right"/>
        <w:rPr>
          <w:sz w:val="36"/>
          <w:szCs w:val="36"/>
        </w:rPr>
      </w:pPr>
    </w:p>
    <w:p w:rsidR="004A1361" w:rsidRDefault="004A1361" w:rsidP="004A1361">
      <w:pPr>
        <w:pBdr>
          <w:top w:val="single" w:sz="4" w:space="1" w:color="auto"/>
          <w:left w:val="single" w:sz="4" w:space="4" w:color="auto"/>
          <w:bottom w:val="single" w:sz="4" w:space="1" w:color="auto"/>
          <w:right w:val="single" w:sz="4" w:space="4" w:color="auto"/>
        </w:pBdr>
        <w:jc w:val="right"/>
        <w:rPr>
          <w:sz w:val="36"/>
          <w:szCs w:val="36"/>
        </w:rPr>
      </w:pPr>
    </w:p>
    <w:p w:rsidR="004A1361" w:rsidRDefault="004A1361" w:rsidP="004A1361">
      <w:pPr>
        <w:pBdr>
          <w:top w:val="single" w:sz="4" w:space="1" w:color="auto"/>
          <w:left w:val="single" w:sz="4" w:space="4" w:color="auto"/>
          <w:bottom w:val="single" w:sz="4" w:space="1" w:color="auto"/>
          <w:right w:val="single" w:sz="4" w:space="4" w:color="auto"/>
        </w:pBdr>
        <w:jc w:val="right"/>
        <w:rPr>
          <w:sz w:val="36"/>
          <w:szCs w:val="36"/>
        </w:rPr>
      </w:pPr>
    </w:p>
    <w:p w:rsidR="004A1361" w:rsidRDefault="004A1361" w:rsidP="004A1361">
      <w:pPr>
        <w:pBdr>
          <w:top w:val="single" w:sz="4" w:space="1" w:color="auto"/>
          <w:left w:val="single" w:sz="4" w:space="4" w:color="auto"/>
          <w:bottom w:val="single" w:sz="4" w:space="1" w:color="auto"/>
          <w:right w:val="single" w:sz="4" w:space="4" w:color="auto"/>
        </w:pBdr>
        <w:jc w:val="right"/>
        <w:rPr>
          <w:sz w:val="36"/>
          <w:szCs w:val="36"/>
        </w:rPr>
      </w:pPr>
    </w:p>
    <w:p w:rsidR="004A1361" w:rsidRDefault="004A1361" w:rsidP="004A1361">
      <w:pPr>
        <w:pBdr>
          <w:top w:val="single" w:sz="4" w:space="1" w:color="auto"/>
          <w:left w:val="single" w:sz="4" w:space="4" w:color="auto"/>
          <w:bottom w:val="single" w:sz="4" w:space="1" w:color="auto"/>
          <w:right w:val="single" w:sz="4" w:space="4" w:color="auto"/>
        </w:pBdr>
        <w:jc w:val="right"/>
        <w:rPr>
          <w:sz w:val="36"/>
          <w:szCs w:val="36"/>
        </w:rPr>
      </w:pPr>
    </w:p>
    <w:p w:rsidR="004A1361" w:rsidRDefault="004A1361" w:rsidP="004A1361">
      <w:pPr>
        <w:pBdr>
          <w:top w:val="single" w:sz="4" w:space="1" w:color="auto"/>
          <w:left w:val="single" w:sz="4" w:space="4" w:color="auto"/>
          <w:bottom w:val="single" w:sz="4" w:space="1" w:color="auto"/>
          <w:right w:val="single" w:sz="4" w:space="4" w:color="auto"/>
        </w:pBdr>
        <w:jc w:val="right"/>
        <w:rPr>
          <w:sz w:val="36"/>
          <w:szCs w:val="36"/>
        </w:rPr>
      </w:pPr>
    </w:p>
    <w:p w:rsidR="004A1361" w:rsidRPr="004A1361" w:rsidRDefault="004A1361" w:rsidP="004A1361">
      <w:pPr>
        <w:pBdr>
          <w:top w:val="single" w:sz="4" w:space="1" w:color="auto"/>
          <w:left w:val="single" w:sz="4" w:space="4" w:color="auto"/>
          <w:bottom w:val="single" w:sz="4" w:space="1" w:color="auto"/>
          <w:right w:val="single" w:sz="4" w:space="4" w:color="auto"/>
        </w:pBdr>
        <w:jc w:val="center"/>
        <w:rPr>
          <w:sz w:val="36"/>
          <w:szCs w:val="36"/>
          <w:lang w:val="ru-RU"/>
        </w:rPr>
      </w:pPr>
      <w:r>
        <w:t>г. Орск, 2004г.</w:t>
      </w:r>
    </w:p>
    <w:p w:rsidR="004A1361" w:rsidRDefault="004A1361" w:rsidP="00EE3524">
      <w:pPr>
        <w:pStyle w:val="a4"/>
      </w:pPr>
    </w:p>
    <w:p w:rsidR="00EE3524" w:rsidRDefault="00EE3524" w:rsidP="00EE3524">
      <w:pPr>
        <w:pStyle w:val="a4"/>
      </w:pPr>
      <w:r>
        <w:t>Содержание</w:t>
      </w:r>
    </w:p>
    <w:p w:rsidR="00EE3524" w:rsidRDefault="00EE3524" w:rsidP="00EE3524">
      <w:pPr>
        <w:rPr>
          <w:sz w:val="40"/>
          <w:szCs w:val="40"/>
          <w:lang w:val="ru-RU"/>
        </w:rPr>
      </w:pPr>
    </w:p>
    <w:p w:rsidR="00EE3524" w:rsidRDefault="00EE3524" w:rsidP="00EE3524">
      <w:pPr>
        <w:pStyle w:val="a"/>
        <w:numPr>
          <w:ilvl w:val="0"/>
          <w:numId w:val="1"/>
        </w:numPr>
      </w:pPr>
      <w:r>
        <w:t>Вступление</w:t>
      </w:r>
    </w:p>
    <w:p w:rsidR="00EE3524" w:rsidRDefault="00EE3524" w:rsidP="00EE3524">
      <w:pPr>
        <w:ind w:left="360"/>
        <w:rPr>
          <w:sz w:val="44"/>
          <w:szCs w:val="44"/>
          <w:lang w:val="ru-RU"/>
        </w:rPr>
      </w:pPr>
    </w:p>
    <w:p w:rsidR="00EE3524" w:rsidRDefault="00EE3524" w:rsidP="00EE3524">
      <w:pPr>
        <w:pStyle w:val="4"/>
        <w:rPr>
          <w:sz w:val="32"/>
          <w:szCs w:val="32"/>
        </w:rPr>
      </w:pPr>
      <w:r>
        <w:t>Гражданская война в России:</w:t>
      </w: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ind w:left="720"/>
        <w:rPr>
          <w:sz w:val="32"/>
          <w:szCs w:val="32"/>
          <w:lang w:val="ru-RU"/>
        </w:rPr>
      </w:pPr>
      <w:r>
        <w:rPr>
          <w:sz w:val="32"/>
          <w:szCs w:val="32"/>
          <w:lang w:val="ru-RU"/>
        </w:rPr>
        <w:t xml:space="preserve">     1) предпосылки и причины гражданской войны.</w:t>
      </w:r>
    </w:p>
    <w:p w:rsidR="00EE3524" w:rsidRDefault="00EE3524" w:rsidP="00EE3524">
      <w:pPr>
        <w:pStyle w:val="2"/>
      </w:pPr>
      <w:r>
        <w:t xml:space="preserve">     2) участники гражданской войны – белые и красные.</w:t>
      </w:r>
    </w:p>
    <w:p w:rsidR="00EE3524" w:rsidRDefault="00EE3524" w:rsidP="00EE3524">
      <w:pPr>
        <w:pStyle w:val="2"/>
      </w:pPr>
      <w:r>
        <w:t xml:space="preserve">     3) интервенция</w:t>
      </w:r>
    </w:p>
    <w:p w:rsidR="00EE3524" w:rsidRDefault="00EE3524" w:rsidP="00EE3524">
      <w:pPr>
        <w:ind w:left="720"/>
        <w:rPr>
          <w:sz w:val="32"/>
          <w:szCs w:val="32"/>
          <w:lang w:val="ru-RU"/>
        </w:rPr>
      </w:pPr>
      <w:r>
        <w:rPr>
          <w:sz w:val="32"/>
          <w:szCs w:val="32"/>
          <w:lang w:val="ru-RU"/>
        </w:rPr>
        <w:t xml:space="preserve">     4) развитие военных событий на территории России в 1918- </w:t>
      </w:r>
    </w:p>
    <w:p w:rsidR="00EE3524" w:rsidRDefault="00EE3524" w:rsidP="00EE3524">
      <w:pPr>
        <w:ind w:left="720"/>
        <w:rPr>
          <w:sz w:val="32"/>
          <w:szCs w:val="32"/>
          <w:lang w:val="ru-RU"/>
        </w:rPr>
      </w:pPr>
      <w:r>
        <w:rPr>
          <w:sz w:val="32"/>
          <w:szCs w:val="32"/>
          <w:lang w:val="ru-RU"/>
        </w:rPr>
        <w:t xml:space="preserve">         1920 гг. :              </w:t>
      </w:r>
    </w:p>
    <w:p w:rsidR="00EE3524" w:rsidRDefault="00EE3524" w:rsidP="00EE3524">
      <w:pPr>
        <w:ind w:left="720"/>
        <w:rPr>
          <w:sz w:val="32"/>
          <w:szCs w:val="32"/>
          <w:lang w:val="ru-RU"/>
        </w:rPr>
      </w:pPr>
      <w:r>
        <w:rPr>
          <w:sz w:val="32"/>
          <w:szCs w:val="32"/>
          <w:lang w:val="ru-RU"/>
        </w:rPr>
        <w:t xml:space="preserve">              а) I этап: май – ноябрь 1918 года</w:t>
      </w:r>
    </w:p>
    <w:p w:rsidR="00EE3524" w:rsidRDefault="00EE3524" w:rsidP="00EE3524">
      <w:pPr>
        <w:ind w:left="720"/>
        <w:rPr>
          <w:sz w:val="32"/>
          <w:szCs w:val="32"/>
          <w:lang w:val="ru-RU"/>
        </w:rPr>
      </w:pPr>
      <w:r>
        <w:rPr>
          <w:sz w:val="32"/>
          <w:szCs w:val="32"/>
          <w:lang w:val="ru-RU"/>
        </w:rPr>
        <w:t xml:space="preserve">              б) II этап: ноябрь 1918 года – февраль1919 года</w:t>
      </w:r>
    </w:p>
    <w:p w:rsidR="00EE3524" w:rsidRDefault="00EE3524" w:rsidP="00EE3524">
      <w:pPr>
        <w:ind w:left="720"/>
        <w:rPr>
          <w:sz w:val="32"/>
          <w:szCs w:val="32"/>
          <w:lang w:val="ru-RU"/>
        </w:rPr>
      </w:pPr>
      <w:r>
        <w:rPr>
          <w:sz w:val="32"/>
          <w:szCs w:val="32"/>
          <w:lang w:val="ru-RU"/>
        </w:rPr>
        <w:t xml:space="preserve">              в) III этап: март 1919 года – весна 1920 года</w:t>
      </w:r>
    </w:p>
    <w:p w:rsidR="00EE3524" w:rsidRDefault="00EE3524" w:rsidP="00EE3524">
      <w:pPr>
        <w:ind w:left="720"/>
        <w:rPr>
          <w:sz w:val="32"/>
          <w:szCs w:val="32"/>
          <w:lang w:val="ru-RU"/>
        </w:rPr>
      </w:pPr>
      <w:r>
        <w:rPr>
          <w:sz w:val="32"/>
          <w:szCs w:val="32"/>
          <w:lang w:val="ru-RU"/>
        </w:rPr>
        <w:t xml:space="preserve">              г) IV этап: весна – осень 1920 года</w:t>
      </w:r>
    </w:p>
    <w:p w:rsidR="00EE3524" w:rsidRDefault="00EE3524" w:rsidP="00EE3524">
      <w:pPr>
        <w:pStyle w:val="3"/>
      </w:pPr>
      <w:r>
        <w:t xml:space="preserve">      4) Гражданская война в Оренбуржье</w:t>
      </w:r>
    </w:p>
    <w:p w:rsidR="00EE3524" w:rsidRDefault="00EE3524" w:rsidP="00EE3524">
      <w:pPr>
        <w:ind w:left="720"/>
        <w:rPr>
          <w:sz w:val="32"/>
          <w:szCs w:val="32"/>
          <w:lang w:val="ru-RU"/>
        </w:rPr>
      </w:pPr>
      <w:r>
        <w:rPr>
          <w:sz w:val="32"/>
          <w:szCs w:val="32"/>
          <w:lang w:val="ru-RU"/>
        </w:rPr>
        <w:t xml:space="preserve">      5) итоги войны .</w:t>
      </w:r>
    </w:p>
    <w:p w:rsidR="00EE3524" w:rsidRDefault="00EE3524" w:rsidP="00EE3524">
      <w:pPr>
        <w:ind w:left="720"/>
        <w:rPr>
          <w:sz w:val="32"/>
          <w:szCs w:val="32"/>
          <w:lang w:val="ru-RU"/>
        </w:rPr>
      </w:pPr>
      <w:r>
        <w:rPr>
          <w:sz w:val="32"/>
          <w:szCs w:val="32"/>
          <w:lang w:val="ru-RU"/>
        </w:rPr>
        <w:t xml:space="preserve">      6) цена победы  - причины победы большевиков.</w:t>
      </w:r>
    </w:p>
    <w:p w:rsidR="00EE3524" w:rsidRDefault="00EE3524" w:rsidP="00EE3524">
      <w:pPr>
        <w:ind w:left="720"/>
        <w:rPr>
          <w:sz w:val="32"/>
          <w:szCs w:val="32"/>
          <w:lang w:val="ru-RU"/>
        </w:rPr>
      </w:pPr>
    </w:p>
    <w:p w:rsidR="00EE3524" w:rsidRDefault="00EE3524" w:rsidP="00EE3524">
      <w:pPr>
        <w:pStyle w:val="4"/>
      </w:pPr>
      <w:r>
        <w:t xml:space="preserve">  Заключение </w:t>
      </w: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pStyle w:val="1"/>
      </w:pPr>
      <w:r>
        <w:t>Вступление</w:t>
      </w: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rPr>
          <w:sz w:val="32"/>
          <w:szCs w:val="32"/>
          <w:lang w:val="ru-RU"/>
        </w:rPr>
      </w:pPr>
    </w:p>
    <w:p w:rsidR="00EE3524" w:rsidRDefault="00EE3524" w:rsidP="00EE3524">
      <w:pPr>
        <w:pStyle w:val="1"/>
      </w:pPr>
    </w:p>
    <w:p w:rsidR="00EE3524" w:rsidRDefault="00EE3524" w:rsidP="00EE3524">
      <w:pPr>
        <w:pStyle w:val="a6"/>
      </w:pPr>
      <w:r>
        <w:t xml:space="preserve">   Гражданская война.… Это незабываемые страницы нашего прошлого. Из многочисленных кинофильмов перед нами проплывают конармейцы в буденовках, тачанки с пулемётами, юные «неуловимые мстители» и их старшие наставники в кожанках. Героизм, стойкость, подвиги.</w:t>
      </w:r>
    </w:p>
    <w:p w:rsidR="00EE3524" w:rsidRDefault="00EE3524" w:rsidP="00EE3524">
      <w:pPr>
        <w:jc w:val="both"/>
        <w:rPr>
          <w:sz w:val="32"/>
          <w:szCs w:val="32"/>
          <w:lang w:val="ru-RU"/>
        </w:rPr>
      </w:pPr>
      <w:r>
        <w:rPr>
          <w:sz w:val="32"/>
          <w:szCs w:val="32"/>
          <w:lang w:val="ru-RU"/>
        </w:rPr>
        <w:t xml:space="preserve">    Однако гражданская война – это не столько фанфары побед, сколько трагедия народа, заключающаяся в самой постановке борющимися силами бескомпромиссного вопроса: жизнь или смерть? Речь шла не о том, какая из противоборствующих сил будет победителем, а какая побеждённой, а о самом их физическом существовании. Отсюда и особая острота и жестокость борьбы. Трагическими последствиями этой войны стали раскол общества на «своих» и «чужих», обесценивание человеческой жизни, развал народного хозяйства. Независимо от того, кто победил, главной жертвой гражданской войны был </w:t>
      </w:r>
      <w:r>
        <w:rPr>
          <w:b/>
          <w:bCs/>
          <w:sz w:val="32"/>
          <w:szCs w:val="32"/>
          <w:lang w:val="ru-RU"/>
        </w:rPr>
        <w:t xml:space="preserve"> НАРОД</w:t>
      </w:r>
      <w:r>
        <w:rPr>
          <w:sz w:val="32"/>
          <w:szCs w:val="32"/>
          <w:lang w:val="ru-RU"/>
        </w:rPr>
        <w:t>.</w:t>
      </w: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pStyle w:val="2"/>
        <w:ind w:left="0"/>
        <w:jc w:val="center"/>
        <w:rPr>
          <w:b/>
          <w:bCs/>
          <w:i/>
          <w:iCs/>
          <w:sz w:val="52"/>
          <w:szCs w:val="52"/>
        </w:rPr>
      </w:pPr>
      <w:r>
        <w:rPr>
          <w:b/>
          <w:bCs/>
          <w:i/>
          <w:iCs/>
          <w:sz w:val="52"/>
          <w:szCs w:val="52"/>
        </w:rPr>
        <w:t>Предпосылки и причины гражданской войны</w:t>
      </w:r>
    </w:p>
    <w:p w:rsidR="00EE3524" w:rsidRDefault="00EE3524" w:rsidP="00EE3524">
      <w:pPr>
        <w:jc w:val="center"/>
        <w:rPr>
          <w:sz w:val="32"/>
          <w:szCs w:val="32"/>
          <w:lang w:val="ru-RU"/>
        </w:rPr>
      </w:pPr>
    </w:p>
    <w:p w:rsidR="00EE3524" w:rsidRDefault="00EE3524" w:rsidP="00EE3524">
      <w:pPr>
        <w:jc w:val="both"/>
        <w:rPr>
          <w:sz w:val="32"/>
          <w:szCs w:val="32"/>
          <w:lang w:val="ru-RU"/>
        </w:rPr>
      </w:pPr>
      <w:r>
        <w:rPr>
          <w:sz w:val="32"/>
          <w:szCs w:val="32"/>
          <w:lang w:val="ru-RU"/>
        </w:rPr>
        <w:t xml:space="preserve">   После Октябрьской революции  сложилась напряжённая социал-политическая ситуация, Приступая к грандиозному преобразованию России, большевики нуждались в спокойствии на внешних границах. 26 октября (8 ноября) был принят Декрет о мире. « Справедливым или демократическим миром, которого жаждет подавляющее большинство истощенных, измученных и истерзанных войной рабочих и трудящихся классов всех воюющих стран, - миром, которого самым определённым и настойчивым образом требовали русские рабочие и крестьяне после свержения царской монархии, - таким миром правительство считает немедленный мир без аннексий (т.е. без захвата чужих земель, без насильственного присоединения чужих народностей) и без контрибуций. Такой мир предлагает правительство России заключить всем воюющим народам немедленно…»</w:t>
      </w:r>
    </w:p>
    <w:p w:rsidR="00EE3524" w:rsidRDefault="00EE3524" w:rsidP="00EE3524">
      <w:pPr>
        <w:jc w:val="both"/>
        <w:rPr>
          <w:sz w:val="32"/>
          <w:szCs w:val="32"/>
          <w:lang w:val="ru-RU"/>
        </w:rPr>
      </w:pPr>
      <w:r>
        <w:rPr>
          <w:sz w:val="32"/>
          <w:szCs w:val="32"/>
          <w:lang w:val="ru-RU"/>
        </w:rPr>
        <w:t xml:space="preserve">   Страны Антанты проигнорировали Декрет о мире. Правительства США, Англии и Франции были полны решимости вести войну до победного конца. Экономически истощённая и находящаяся  на грани военного поражения Германия, и Австро-Венгрия изъявили готовность пойти на переговоры с Россией. 12 декабря 1917 года в Брест-Литовске начались мирные переговоры.</w:t>
      </w:r>
    </w:p>
    <w:p w:rsidR="00EE3524" w:rsidRDefault="00EE3524" w:rsidP="00EE3524">
      <w:pPr>
        <w:jc w:val="both"/>
        <w:rPr>
          <w:sz w:val="32"/>
          <w:szCs w:val="32"/>
          <w:lang w:val="ru-RU"/>
        </w:rPr>
      </w:pPr>
      <w:r>
        <w:rPr>
          <w:sz w:val="32"/>
          <w:szCs w:val="32"/>
          <w:lang w:val="ru-RU"/>
        </w:rPr>
        <w:t xml:space="preserve">   Из-за разногласий в руководстве большевиков договор был подписан только 3 марта 1918 года на кабальных условиях для России. По условиям договора Германии отходили земли Бесарабии, оккупированные земли Украины, Эстонии и Латвии. Турция получала некоторые районы Закавказья (Карс, Ардаган, Батум). Всего от России отторгалась земли общей площадью в 780 тыс. кв. км с населением 56 млн. человек (треть населения бывшей Российской империи, включая 40% промышленных рабочих). На этой территории находилась почти треть железнодорожной сети страны, выплавлялось более 70% чугуна и стали, добывалось 89% угля. Кроме этого  Германия потребовала демобилизации российской армии и флота, уплаты контрибуции в 6 млрд. марок и беспошлинного вывоза сырья.</w:t>
      </w:r>
    </w:p>
    <w:p w:rsidR="00EE3524" w:rsidRDefault="00EE3524" w:rsidP="00EE3524">
      <w:pPr>
        <w:jc w:val="both"/>
        <w:rPr>
          <w:sz w:val="32"/>
          <w:szCs w:val="32"/>
          <w:lang w:val="ru-RU"/>
        </w:rPr>
      </w:pPr>
      <w:r>
        <w:rPr>
          <w:sz w:val="32"/>
          <w:szCs w:val="32"/>
          <w:lang w:val="ru-RU"/>
        </w:rPr>
        <w:t xml:space="preserve">   Так, ценой беспрецедентных  уступок, уязвлявших патриотические чувства миллионов российских граждан, большевики  сохранили власть над Россией и получили на короткое время мирную передышку.</w:t>
      </w:r>
    </w:p>
    <w:p w:rsidR="00EE3524" w:rsidRDefault="00EE3524" w:rsidP="00EE3524">
      <w:pPr>
        <w:jc w:val="both"/>
        <w:rPr>
          <w:sz w:val="32"/>
          <w:szCs w:val="32"/>
          <w:lang w:val="ru-RU"/>
        </w:rPr>
      </w:pPr>
      <w:r>
        <w:rPr>
          <w:sz w:val="32"/>
          <w:szCs w:val="32"/>
          <w:lang w:val="ru-RU"/>
        </w:rPr>
        <w:t xml:space="preserve">    Внутренняя обстановка в России была не менее напряжённой. Уже 30 октября (12 ноября) был введен 8-часовой рабочий день, страхование на случай болезни или безработицы, бесплатное  здравоохранение и обучение. Была повышена заработная плата, увеличена пенсия по инвалидности. В декабре1917 г. был введен Кодекс законов о труде.</w:t>
      </w:r>
    </w:p>
    <w:p w:rsidR="00EE3524" w:rsidRDefault="00EE3524" w:rsidP="00EE3524">
      <w:pPr>
        <w:jc w:val="both"/>
        <w:rPr>
          <w:sz w:val="32"/>
          <w:szCs w:val="32"/>
          <w:lang w:val="ru-RU"/>
        </w:rPr>
      </w:pPr>
      <w:r>
        <w:rPr>
          <w:sz w:val="32"/>
          <w:szCs w:val="32"/>
          <w:lang w:val="ru-RU"/>
        </w:rPr>
        <w:t xml:space="preserve">   Декретом от 10 ноября (22ноября) было ликвидировано сословное деление общества. Вводилось единое для всего населения России наименование – гражданин Российской республики. Были приняты решения об уравнении в правах мужчин и женщин в области семейного права, в политическом отношении. </w:t>
      </w:r>
    </w:p>
    <w:p w:rsidR="00EE3524" w:rsidRDefault="00EE3524" w:rsidP="00EE3524">
      <w:pPr>
        <w:jc w:val="both"/>
        <w:rPr>
          <w:sz w:val="32"/>
          <w:szCs w:val="32"/>
          <w:lang w:val="ru-RU"/>
        </w:rPr>
      </w:pPr>
      <w:r>
        <w:rPr>
          <w:sz w:val="32"/>
          <w:szCs w:val="32"/>
          <w:lang w:val="ru-RU"/>
        </w:rPr>
        <w:t xml:space="preserve">  20 января 1918 г. был издан декрет об отделении школы от церкви, а церкви от государства.</w:t>
      </w:r>
    </w:p>
    <w:p w:rsidR="00EE3524" w:rsidRDefault="00EE3524" w:rsidP="00EE3524">
      <w:pPr>
        <w:jc w:val="both"/>
        <w:rPr>
          <w:sz w:val="32"/>
          <w:szCs w:val="32"/>
          <w:lang w:val="ru-RU"/>
        </w:rPr>
      </w:pPr>
      <w:r>
        <w:rPr>
          <w:sz w:val="32"/>
          <w:szCs w:val="32"/>
          <w:lang w:val="ru-RU"/>
        </w:rPr>
        <w:t xml:space="preserve">   Вместе с Декретом о мире 26 октября (8ноября) принимается Декрет о земле « Помещичья собственность на землю отменяется немедленно без всякого выкупа». Многомиллионное крестьянство   России получило безвозмездно десятки миллионов гектаров земли, принадлежавшей помещикам, буржуазии, монастырям. Крестьян освободили от ежегодных платежей за аренду земли, был ликвидирован их трехмиллионный долг банкам.</w:t>
      </w:r>
    </w:p>
    <w:p w:rsidR="00EE3524" w:rsidRDefault="00EE3524" w:rsidP="00EE3524">
      <w:pPr>
        <w:jc w:val="both"/>
        <w:rPr>
          <w:sz w:val="32"/>
          <w:szCs w:val="32"/>
          <w:lang w:val="ru-RU"/>
        </w:rPr>
      </w:pPr>
      <w:r>
        <w:rPr>
          <w:sz w:val="32"/>
          <w:szCs w:val="32"/>
          <w:lang w:val="ru-RU"/>
        </w:rPr>
        <w:t xml:space="preserve">   В ноябре 1917г. был издан декрет о рабочем контроле, что вызвало резкое недовольство капиталистов. Они стали закрывать заводы, в ответ  такие предприятия стали национализироваться. С января национализировались целые отрасли. Тогда же были национализированы банки. Для руководства экономикой 1 декабря 1917 года был создан Высший совет народного хозяйства.</w:t>
      </w:r>
    </w:p>
    <w:p w:rsidR="00EE3524" w:rsidRDefault="00EE3524" w:rsidP="00EE3524">
      <w:pPr>
        <w:jc w:val="both"/>
        <w:rPr>
          <w:sz w:val="32"/>
          <w:szCs w:val="32"/>
          <w:lang w:val="ru-RU"/>
        </w:rPr>
      </w:pPr>
      <w:r>
        <w:rPr>
          <w:sz w:val="32"/>
          <w:szCs w:val="32"/>
          <w:lang w:val="ru-RU"/>
        </w:rPr>
        <w:t xml:space="preserve">   Наряду с этими, применялись и такие меры, как  продразверстка, национализация мелкой промышленности, запрещение торговли, рынка, отмена денежных знаков, строгая централизация и регламентация, военно-приказная система,  натурализация заработной платы, уравниловка, трудовая повинность.  Осуществление этой политики местными органами, грубейшие ошибки в деятельности многих комбедов, продотрядов, ревкомов, со стороны которых допускались случаи мародерства и злоупотребления своей властью, толкали крестьян и казаков на восстания.</w:t>
      </w:r>
    </w:p>
    <w:p w:rsidR="00EE3524" w:rsidRDefault="00EE3524" w:rsidP="00EE3524">
      <w:pPr>
        <w:jc w:val="both"/>
        <w:rPr>
          <w:sz w:val="32"/>
          <w:szCs w:val="32"/>
          <w:lang w:val="ru-RU"/>
        </w:rPr>
      </w:pPr>
      <w:r>
        <w:rPr>
          <w:sz w:val="32"/>
          <w:szCs w:val="32"/>
          <w:lang w:val="ru-RU"/>
        </w:rPr>
        <w:t xml:space="preserve">   Сложная палитра сил наблюдалась и среди политических партий России. Партий было много, и каждая из них выражала интересы каких-либо слоев населения, вела их за собой, различны были формы и методы борьбы. В этих условиях правящей большевистской партии приходилось неоднократно менять свою линию поведения по отношению к ним.</w:t>
      </w:r>
    </w:p>
    <w:p w:rsidR="00EE3524" w:rsidRDefault="00EE3524" w:rsidP="00EE3524">
      <w:pPr>
        <w:jc w:val="both"/>
        <w:rPr>
          <w:sz w:val="32"/>
          <w:szCs w:val="32"/>
          <w:lang w:val="ru-RU"/>
        </w:rPr>
      </w:pPr>
      <w:r>
        <w:rPr>
          <w:sz w:val="32"/>
          <w:szCs w:val="32"/>
          <w:lang w:val="ru-RU"/>
        </w:rPr>
        <w:t xml:space="preserve">   Перед лицом углубляющегося кризиса Советской власти сама собой отпадала идея возможного политического гибрида – соединения Советов с Учредительным собранием. В реальной обстановке конца 1917 – начала 1918 года Учредительное собрание не могло нести в себе конструктивное начало: его работа обострила бы до предела все противоречия в обществе, став открытой ареной ожесточённой политической борьбой, попыткой переиграть Октябрь антибольшевистскими силами. Созвав 5 января 1918 года Учредительное собрание, Советское правительство на следующий день разогнало его. В антибольшевистском лагере лозунг созыва Учредительного собрания в той же мере стал призывом к свержению Советской власти, возврату к дооктябрьскому режиму.</w:t>
      </w:r>
    </w:p>
    <w:p w:rsidR="00EE3524" w:rsidRDefault="00EE3524" w:rsidP="00EE3524">
      <w:pPr>
        <w:jc w:val="both"/>
        <w:rPr>
          <w:sz w:val="32"/>
          <w:szCs w:val="32"/>
          <w:lang w:val="ru-RU"/>
        </w:rPr>
      </w:pPr>
      <w:r>
        <w:rPr>
          <w:sz w:val="32"/>
          <w:szCs w:val="32"/>
          <w:lang w:val="ru-RU"/>
        </w:rPr>
        <w:t xml:space="preserve">  </w:t>
      </w:r>
    </w:p>
    <w:p w:rsidR="00EE3524" w:rsidRPr="000A5C97" w:rsidRDefault="00EE3524" w:rsidP="00EE3524">
      <w:pPr>
        <w:jc w:val="both"/>
        <w:rPr>
          <w:sz w:val="32"/>
          <w:szCs w:val="32"/>
          <w:lang w:val="ru-RU"/>
        </w:rPr>
      </w:pPr>
      <w:r>
        <w:rPr>
          <w:lang w:val="ru-RU"/>
        </w:rPr>
        <w:t xml:space="preserve">     </w:t>
      </w:r>
      <w:r w:rsidRPr="000A5C97">
        <w:rPr>
          <w:lang w:val="ru-RU"/>
        </w:rPr>
        <w:t xml:space="preserve"> </w:t>
      </w:r>
      <w:r w:rsidRPr="000A5C97">
        <w:rPr>
          <w:sz w:val="32"/>
          <w:szCs w:val="32"/>
          <w:lang w:val="ru-RU"/>
        </w:rPr>
        <w:t>Сегодня всё чаще задаётся вопрос: всякая ли революция обязательно связана с гражданской войной, с кровавыми жертвами, разорением страны? Рассуждения о непомерно тяжёлой цене революции подводят к выводу о её нецелесообразности. Но может ли быть целесообразным или нецелесообразным то или иное историческое событие</w:t>
      </w:r>
      <w:r w:rsidRPr="000A5C97">
        <w:rPr>
          <w:lang w:val="ru-RU"/>
        </w:rPr>
        <w:t xml:space="preserve"> </w:t>
      </w:r>
      <w:r w:rsidRPr="000A5C97">
        <w:rPr>
          <w:sz w:val="32"/>
          <w:szCs w:val="32"/>
          <w:lang w:val="ru-RU"/>
        </w:rPr>
        <w:t>или явление?</w:t>
      </w:r>
    </w:p>
    <w:p w:rsidR="00EE3524" w:rsidRDefault="00EE3524" w:rsidP="00EE3524">
      <w:pPr>
        <w:pStyle w:val="a6"/>
      </w:pPr>
      <w:r>
        <w:t xml:space="preserve">   Однако закон всех великих революций таков, что после свержения господствующих классов неизбежны их стремления  и действия к реставрации своего положения, а классов, пришедших к власти, - всеми средствами сохранить её.</w:t>
      </w:r>
    </w:p>
    <w:p w:rsidR="00EE3524" w:rsidRDefault="00EE3524" w:rsidP="00EE3524">
      <w:pPr>
        <w:pStyle w:val="a6"/>
      </w:pPr>
      <w:r>
        <w:t xml:space="preserve">   До Октября большевики выдвинули целую программу мирного развития революции, а после него пошли на союз с партиями меньшевиков и левых эсеров не только в Советах, но и в правительстве. Однако этот союз не удался и не только по вине большевиков, хотя последние также не приложили достаточно усилий, чтобы он состоялся. И у тех и у других проявилась революционная нетерпимость к своим вчерашним союзникам.</w:t>
      </w:r>
    </w:p>
    <w:p w:rsidR="00EE3524" w:rsidRDefault="00EE3524" w:rsidP="00EE3524">
      <w:pPr>
        <w:pStyle w:val="a6"/>
      </w:pPr>
      <w:r>
        <w:t xml:space="preserve">    Разгон Учредительного собрания, заключение Брестского мира, экономические и социально-политические мероприятия Советского правительства восстановили против него дворян, буржуазию, состоятельную интеллигенцию, духовенство, офицерство. Несоответствие целей по преобразованию общества с методами их достижения оттолкнули от большевиков демократическую интеллигенцию, казачество, кулаков и середняков. Таким образом, внутренняя политика большевистского руководства явилась одной из причин возникновения гражданской войны.</w:t>
      </w:r>
    </w:p>
    <w:p w:rsidR="00EE3524" w:rsidRDefault="00EE3524" w:rsidP="00EE3524">
      <w:pPr>
        <w:pStyle w:val="a6"/>
      </w:pPr>
      <w:r>
        <w:t xml:space="preserve">    Национализация всей земли и конфискация помещичьей вызвали ожесточенное сопротивление её бывших владельцев. Буржуазия, напуганная размахом национализации промышленности, хотела вернуть фабрики и заводы. Ликвидация товарно-денежных отношений и установление государственной монополии на распределение продуктов и товаров больно ударили по имущественному положению средней и мелкой буржуазии. Таким образом, стремление свергнутых классов сохранить частную собственность и своё привилегированное положение также было причиной начала гражданской войны.</w:t>
      </w:r>
    </w:p>
    <w:p w:rsidR="00EE3524" w:rsidRDefault="00EE3524" w:rsidP="00EE3524">
      <w:pPr>
        <w:pStyle w:val="a6"/>
      </w:pPr>
      <w:r>
        <w:t xml:space="preserve">    С другой стороны крайнее обострение классовой борьбы между угнетёнными и угнетателями, огромный запас ненависти к помещикам, буржуазии, генералитету, а  также изнурительная империалистическая война были причинами развязывания гражданской войны.</w:t>
      </w:r>
    </w:p>
    <w:p w:rsidR="00EE3524" w:rsidRDefault="00EE3524" w:rsidP="00EE3524">
      <w:pPr>
        <w:pStyle w:val="a6"/>
      </w:pPr>
      <w:r>
        <w:t xml:space="preserve">    Создание однопартийной политической системы и  «диктатура пролетариата», на деле – диктатура ЦК РКП(б), оттолкнули от большевиков социалистические партии и демократические общественные организации. Своим декретом о «красном терроре» большевистское руководство законодательно обосновало право на насильственную расправу со своими политическими противниками. Поэтому меньшевики, правые и левые эсеры, анархисты отказались сотрудничать с новой властью и приняли участие в гражданской войне.</w:t>
      </w:r>
    </w:p>
    <w:p w:rsidR="00EE3524" w:rsidRDefault="00EE3524" w:rsidP="00EE3524">
      <w:pPr>
        <w:pStyle w:val="a6"/>
      </w:pPr>
      <w:r>
        <w:t xml:space="preserve">    Своеобразие гражданской войны в России заключалось в тесном переплетении внутриполитической борьбы с иностранной интервенцией. У стран Антанты были серьёзные планы поддержки антибольшевистского движения. Ещё   в декабре 1917 года Англия и Франция договорились о разделе сфер  влияния и действий в России. Потом они заключали новые соглашения, не пошли на созыв мирной конференции в январе 1919 года, не ответили на десятки обращений Советского правительства с мирными  предложениями.</w:t>
      </w:r>
    </w:p>
    <w:p w:rsidR="00EE3524" w:rsidRDefault="00EE3524" w:rsidP="00EE3524">
      <w:pPr>
        <w:pStyle w:val="a6"/>
      </w:pPr>
      <w:r>
        <w:t xml:space="preserve">    Это является доказательством того, что страны Антанты негативно отнеслись к приходу к власти в России большевиков и планировали их свержение. Как Германия, так и союзники по Антанте снабжали антибольшевистские силы оружием, боеприпасами,  оказывали финансовую и политическую поддержку. Так на финансирование Чехословацкого корпуса Франция израсходовала 11 млн. франков, Англия – 80 тыс. фунтов стерлингов, а США предоставили заём в 12 млн. долларов. С одной стороны политика стран Антанты диктовалась стремлением покончить большевистским  режимом, вернуть утерянное имущество иностранных граждан, предотвратить «расползание революции. С другой стороны, они преследовали собственные экспансионистские замыслы, направленные на расчленение России, получение за счет неё новых территорий и сфер влияния.</w:t>
      </w:r>
    </w:p>
    <w:p w:rsidR="00EE3524" w:rsidRDefault="00EE3524" w:rsidP="00EE3524">
      <w:pPr>
        <w:pStyle w:val="a6"/>
        <w:rPr>
          <w:b/>
          <w:bCs/>
          <w:i/>
          <w:iCs/>
          <w:sz w:val="52"/>
          <w:szCs w:val="52"/>
        </w:rPr>
      </w:pPr>
      <w:r>
        <w:t xml:space="preserve">    Так что в России гражданская война оказалась «запрограммированной», но не партиями, а объективными условиями, конкретно-исторической расстановкой классовых и политических сил.</w:t>
      </w:r>
    </w:p>
    <w:p w:rsidR="00EE3524" w:rsidRDefault="00EE3524" w:rsidP="00EE3524">
      <w:pPr>
        <w:pStyle w:val="a6"/>
        <w:jc w:val="center"/>
        <w:rPr>
          <w:b/>
          <w:bCs/>
          <w:i/>
          <w:iCs/>
          <w:sz w:val="52"/>
          <w:szCs w:val="52"/>
        </w:rPr>
      </w:pPr>
    </w:p>
    <w:p w:rsidR="00EE3524" w:rsidRDefault="00EE3524" w:rsidP="00EE3524">
      <w:pPr>
        <w:pStyle w:val="a6"/>
        <w:jc w:val="center"/>
        <w:rPr>
          <w:b/>
          <w:bCs/>
          <w:i/>
          <w:iCs/>
          <w:sz w:val="52"/>
          <w:szCs w:val="52"/>
        </w:rPr>
      </w:pPr>
      <w:r>
        <w:rPr>
          <w:b/>
          <w:bCs/>
          <w:i/>
          <w:iCs/>
          <w:sz w:val="52"/>
          <w:szCs w:val="52"/>
        </w:rPr>
        <w:t>Участники гражданской войны –</w:t>
      </w:r>
    </w:p>
    <w:p w:rsidR="00EE3524" w:rsidRDefault="00EE3524" w:rsidP="00EE3524">
      <w:pPr>
        <w:pStyle w:val="a6"/>
        <w:jc w:val="center"/>
        <w:rPr>
          <w:b/>
          <w:bCs/>
          <w:i/>
          <w:iCs/>
          <w:sz w:val="52"/>
          <w:szCs w:val="52"/>
        </w:rPr>
      </w:pPr>
      <w:r>
        <w:rPr>
          <w:b/>
          <w:bCs/>
          <w:i/>
          <w:iCs/>
          <w:sz w:val="52"/>
          <w:szCs w:val="52"/>
        </w:rPr>
        <w:t>белые и красные.</w:t>
      </w:r>
    </w:p>
    <w:p w:rsidR="00EE3524" w:rsidRDefault="00EE3524" w:rsidP="00EE3524">
      <w:pPr>
        <w:pStyle w:val="a6"/>
        <w:jc w:val="center"/>
        <w:rPr>
          <w:b/>
          <w:bCs/>
          <w:i/>
          <w:iCs/>
          <w:sz w:val="52"/>
          <w:szCs w:val="52"/>
        </w:rPr>
      </w:pPr>
    </w:p>
    <w:p w:rsidR="00EE3524" w:rsidRDefault="00EE3524" w:rsidP="00EE3524">
      <w:pPr>
        <w:pStyle w:val="a6"/>
      </w:pPr>
      <w:r>
        <w:t xml:space="preserve">    </w:t>
      </w:r>
      <w:r>
        <w:rPr>
          <w:b/>
          <w:bCs/>
        </w:rPr>
        <w:t>Гражданская война – это вооружённое столкновение различных</w:t>
      </w:r>
      <w:r>
        <w:t xml:space="preserve"> </w:t>
      </w:r>
      <w:r>
        <w:rPr>
          <w:b/>
          <w:bCs/>
        </w:rPr>
        <w:t>политических сил,</w:t>
      </w:r>
      <w:r>
        <w:t xml:space="preserve">  </w:t>
      </w:r>
      <w:r>
        <w:rPr>
          <w:b/>
          <w:bCs/>
        </w:rPr>
        <w:t>социальных и этнических групп, отдельных личностей, отстаивающих свои требования.</w:t>
      </w:r>
      <w:r>
        <w:t xml:space="preserve"> </w:t>
      </w:r>
    </w:p>
    <w:p w:rsidR="00EE3524" w:rsidRDefault="00EE3524" w:rsidP="00EE3524">
      <w:pPr>
        <w:pStyle w:val="a6"/>
      </w:pPr>
      <w:r>
        <w:t xml:space="preserve">    После Октября 1917 в России существовали три крупные силы, разделявшиеся по отношению к новой власти.</w:t>
      </w:r>
    </w:p>
    <w:p w:rsidR="00EE3524" w:rsidRDefault="00EE3524" w:rsidP="00EE3524">
      <w:pPr>
        <w:pStyle w:val="a6"/>
      </w:pPr>
      <w:r>
        <w:t xml:space="preserve">    Советскую власть активно поддерживали большая часть промышленного и сельского пролетариата, городская и сельская беднота (мелкие ремесленники, мелкие торговые служащие и т.д.), некоторая часть офицерства и интеллигенции.</w:t>
      </w:r>
    </w:p>
    <w:p w:rsidR="00EE3524" w:rsidRDefault="00EE3524" w:rsidP="00EE3524">
      <w:pPr>
        <w:pStyle w:val="a6"/>
      </w:pPr>
      <w:r>
        <w:t xml:space="preserve">     В составе сил, активно ей противостоящих, находились: крупная промышленная и финансовая буржуазия, помещики, значительная часть офицерства, чины бывшей полиции и жандармерии, часть интеллигенции.</w:t>
      </w:r>
    </w:p>
    <w:p w:rsidR="00EE3524" w:rsidRDefault="00EE3524" w:rsidP="00EE3524">
      <w:pPr>
        <w:pStyle w:val="a6"/>
      </w:pPr>
      <w:r>
        <w:t xml:space="preserve">    Самая многочисленная группа – это колеблющаяся часть, а часто и просто пассивно наблюдавшая за развивающимися событиями. Она искала возможности обойтись без классовой борьбы, но непрерывно вовлекалась в неё активными действиями первых двух сил. Это городская и деревенская мелкая буржуазия, крестьянство, пролетарские слои, желавшие «гражданского мира», часть офицерства и значительное количество высококвалифицированной интеллигенции.</w:t>
      </w:r>
    </w:p>
    <w:p w:rsidR="00EE3524" w:rsidRDefault="00EE3524" w:rsidP="00EE3524">
      <w:pPr>
        <w:pStyle w:val="a6"/>
      </w:pPr>
      <w:r>
        <w:t xml:space="preserve">    Но данное деление сил следует считать условным. На самом деле они были тесно переплетены, перемешаны между собой и рассеяны по всей огромной территории страны. Это наблюдалось в любом регионе, в любой губернии, независимо от того, в чьих руках находилась власть. Правда, одна сила действовала в данной обстановке легально, а другая нелегально. Решающей классовой силой, во многом определявшей исход революционных событий, было крестьянство. Оно составляло основную массу населения страны.</w:t>
      </w:r>
    </w:p>
    <w:p w:rsidR="00EE3524" w:rsidRDefault="00EE3524" w:rsidP="00EE3524">
      <w:pPr>
        <w:pStyle w:val="a6"/>
        <w:rPr>
          <w:b/>
          <w:bCs/>
        </w:rPr>
      </w:pPr>
      <w:r>
        <w:t xml:space="preserve">    Колебания крестьянства зависели от степени классовой  борьбы, от соотношения сил, от особенностей обстановки, наконец, от региона со свойственным ему укладом крестьянской жизни. Размах, глубина и степень крестьянских волнений, их направленность в годы гражданской войны были разными в Поволжье, на Дону, в Сибири, на Урале и Украине.</w:t>
      </w:r>
    </w:p>
    <w:p w:rsidR="00EE3524" w:rsidRDefault="00EE3524" w:rsidP="00EE3524">
      <w:pPr>
        <w:pStyle w:val="a6"/>
      </w:pPr>
      <w:r>
        <w:t xml:space="preserve">    События складывались таким образом, что уже в конце июля 1918 года В.И.Ленин констатировал начало поворота среднего крестьянства в стороны союза с советской властью. «Я знаю, что среди крестьян Саратовской, Самарской и Симбирской губерний, - говорил он, - где наблюдалась самая большая усталость и неспособность идти на военные действия, замечается перелом, они, испытав нашествие казаков и чехословаков… узнали, что всё это ведёт к тому, что возвращается помещик, капиталист садится на трон, - и они становятся теперь самыми ярыми защитниками власти Советов».</w:t>
      </w:r>
    </w:p>
    <w:p w:rsidR="00EE3524" w:rsidRDefault="00EE3524" w:rsidP="00EE3524">
      <w:pPr>
        <w:pStyle w:val="a6"/>
      </w:pPr>
      <w:r>
        <w:t xml:space="preserve">    В этих условиях главную задачу партия большевиков видела в том, чтобы закрепить наметившийся поворот, завоевать доверие крестьян и особенно середняка. В первые месяцы после победы Октября социальная база антибольшевистских сил была настолько узкой, что новой власти без особого труда удалось  подавить их сопротивление.</w:t>
      </w:r>
    </w:p>
    <w:p w:rsidR="00EE3524" w:rsidRDefault="00EE3524" w:rsidP="00EE3524">
      <w:pPr>
        <w:pStyle w:val="a6"/>
      </w:pPr>
      <w:r>
        <w:t xml:space="preserve">    Потеряв опору в лице  Временного правительства и не дождавшись  созыва  Учредительного собрания, зажиточного крестьянство поддержало Октябрьскую революцию. Оно боялось опоздать при разделе помещичьей собственности.</w:t>
      </w:r>
    </w:p>
    <w:p w:rsidR="00EE3524" w:rsidRDefault="00EE3524" w:rsidP="00EE3524">
      <w:pPr>
        <w:pStyle w:val="a6"/>
      </w:pPr>
      <w:r>
        <w:t xml:space="preserve">    Такое поведение «богатеньких крестьян», да и середняков, которые отнеслись нейтрально  или поддержали Октябрь 1917 года, было в какой-то степени неожиданностью для партии большевиков. Они предполагали, что  союзником пролетариата будет не всё крестьянство, а широкая, много десятков миллионов насчитывающая масса полупролетарского и частью мелкокрестьянского населения в России.</w:t>
      </w:r>
    </w:p>
    <w:p w:rsidR="00EE3524" w:rsidRDefault="00EE3524" w:rsidP="00EE3524">
      <w:pPr>
        <w:pStyle w:val="a6"/>
      </w:pPr>
      <w:r>
        <w:t xml:space="preserve">    Еще более сложная палитра сил наблюдалась среди политических партий России. Каждая из них выражала интересы каких-либо слоев населения, вела их за собой. Однако партий было много, формы и методы борьбы были разными, да и внутри самих партий протекали очень сложные процессы, повороты в политике. В этих условиях правящей большевистской партии неоднократно приходилось менять свою линию поведения по отношению к ним.</w:t>
      </w:r>
    </w:p>
    <w:p w:rsidR="00EE3524" w:rsidRDefault="00EE3524" w:rsidP="00EE3524">
      <w:pPr>
        <w:pStyle w:val="a6"/>
      </w:pPr>
      <w:r>
        <w:t xml:space="preserve">    На фоне всего этого выделялись две наиболее организованные и непримиримо враждебные силы, ведущие борьбу на взаимоуничтожение, - </w:t>
      </w:r>
      <w:r>
        <w:rPr>
          <w:b/>
          <w:bCs/>
        </w:rPr>
        <w:t xml:space="preserve"> белые</w:t>
      </w:r>
      <w:r>
        <w:t xml:space="preserve"> и</w:t>
      </w:r>
      <w:r>
        <w:rPr>
          <w:b/>
          <w:bCs/>
        </w:rPr>
        <w:t xml:space="preserve"> красные</w:t>
      </w:r>
      <w:r>
        <w:t>.</w:t>
      </w:r>
    </w:p>
    <w:p w:rsidR="00EE3524" w:rsidRDefault="00EE3524" w:rsidP="00EE3524">
      <w:pPr>
        <w:pStyle w:val="a6"/>
      </w:pPr>
      <w:r>
        <w:t xml:space="preserve">    </w:t>
      </w:r>
    </w:p>
    <w:p w:rsidR="00EE3524" w:rsidRDefault="00EE3524" w:rsidP="00EE3524">
      <w:pPr>
        <w:pStyle w:val="a6"/>
      </w:pPr>
      <w:r>
        <w:t xml:space="preserve">    Однако первоначально военные действия носили локальный характер и имели цель воспрепятствовать установлению большевистской власти на местах: контрпереворот меньшевиков и правых эсеров 29 октября (10 ноября) в Петрограде, поход 3-го конного корпуса генерала П.Н.Краснова  27 –30 октября (8-11 ноября) на Петроград, установление советской власти в Москве.</w:t>
      </w:r>
    </w:p>
    <w:p w:rsidR="00EE3524" w:rsidRDefault="00EE3524" w:rsidP="00EE3524">
      <w:pPr>
        <w:pStyle w:val="a6"/>
      </w:pPr>
      <w:r>
        <w:t xml:space="preserve">    С помощью оружия утверждалась новая власть  в казачьих районах Дона, Кубани, Южного Урала.</w:t>
      </w:r>
    </w:p>
    <w:p w:rsidR="00EE3524" w:rsidRDefault="00EE3524" w:rsidP="00EE3524">
      <w:pPr>
        <w:pStyle w:val="a6"/>
      </w:pPr>
      <w:r>
        <w:t xml:space="preserve">    Во главе антибольшевистского движения на Дону встал атаман А.М.Каледин. он заявил о неподчинении Войска Донского Советскому правительству. На Дон стали стекаться все недовольные новым режимом.</w:t>
      </w:r>
    </w:p>
    <w:p w:rsidR="00EE3524" w:rsidRDefault="00EE3524" w:rsidP="00EE3524">
      <w:pPr>
        <w:pStyle w:val="a6"/>
      </w:pPr>
      <w:r>
        <w:t xml:space="preserve">     Однако большая часть казачества в это время заняла по отношению к новой власти политику благожелательного нейтралитета. И хотя Декрет о земле мало, что давал казакам, земля у них была, но им очень импонировал Декрет  о мире.</w:t>
      </w:r>
    </w:p>
    <w:p w:rsidR="00EE3524" w:rsidRDefault="00EE3524" w:rsidP="00EE3524">
      <w:pPr>
        <w:pStyle w:val="a6"/>
      </w:pPr>
      <w:r>
        <w:t xml:space="preserve">    В конце ноября 1917г. генерал М.В.Алексеев начал формирование Добровольческой армии для борьбы с советской властью. Эта армия положила начало белому движению, названному по контрасту с красным – революционным. Белый цвет как бы символизировал законность и порядок. А участники белого движения считали себя выразителями идеи восстановления былой мощи и могущества Российской державы, «русского государственного начала» и беспощадной борьбы с теми силами, которые, по их мнению, ввергли Россию в хаос и анархию, - большевиками, а также представителями иных социалистических партий.</w:t>
      </w:r>
    </w:p>
    <w:p w:rsidR="00EE3524" w:rsidRDefault="00EE3524" w:rsidP="00EE3524">
      <w:pPr>
        <w:pStyle w:val="a6"/>
      </w:pPr>
      <w:r>
        <w:t xml:space="preserve">   Одновременно с антисоветскими выступлениями на Дону началось движения казачества на Южном Урале. Во главе его встал атаман оренбургского казачьего войска А.И.Дутов. в Забайкалье борьбу с новой властью вёл атаман Г.С.Семёнов.</w:t>
      </w:r>
    </w:p>
    <w:p w:rsidR="00EE3524" w:rsidRDefault="00EE3524" w:rsidP="00EE3524">
      <w:pPr>
        <w:pStyle w:val="a6"/>
      </w:pPr>
      <w:r>
        <w:t xml:space="preserve">    Однако выступления против советской власти, хотя и носили ожесточённый характер, были стихийными и разрозненными, не пользовались массовой поддержкой населения и проходили на фоне относительно быстрого и мирного установления власти Советов почти повсеместно («триумфального шествия советской власти», как заявили большевики). Поэтому мятежные атаманы были разгромлены достаточно быстро. Вместе с тем эти выступления отчётливо указывали на складывание двух основных центров сопротивления – в Сибири, лицо которой определяли хозяйства зажиточных крестьян – собственников, нередко объединённых в кооперативы с преобладающим влиянием эсеров, а также на землях, заселённых казачеством, известным своим свободолюбием и приверженностью к особому укладу хозяйственной и общественной жизни.</w:t>
      </w:r>
    </w:p>
    <w:p w:rsidR="00EE3524" w:rsidRDefault="00EE3524" w:rsidP="00EE3524">
      <w:pPr>
        <w:pStyle w:val="a6"/>
      </w:pPr>
      <w:r>
        <w:t xml:space="preserve">   Антибольшевистские лидеры создавали свои вооружённые формирования обособленно друг от друга, используя опыт прежней русской армии. В Новочеркасске в ноябре 1917г. была образована Алексеевская организация. С конца декабря она стала именоваться  Добровольческой армией, которую возглавил генерал армии Л.Г.Корнилов. В Донской области генерал П.Н.Краснов в апреле 1918г. приступил к формированию Донской армии. На востоке России в начале 1918г. при содействии английских офицеров формировались отряды под командованием комиссара Временного правительства в Забайкалье потомственного казака есаул И.М.Семенова и атамана уссурийских казаков есаул И.М.Калмыкова. На территории Китая, в Харбине, создавал свои вооружённые отряды генерал Л.Хорват, а в Поволжье дворянин полковник В.О.Каппель. Под руководством Комитета членов Учредительного собрания в Самаре велась работа по организации Народной армии. В апреле 1918г. Уральское войсковое правительство, которое возглавлял меньшевик Г.М.Фомичёв, создало Уральскую армию, а Временное Сибирское правительство (председатель П.В.Вологодский) в июне – Западно-Сибирскую (с конца июля – Сибирская) армию. На севере при активном участии союзников формировался Славяно-британский легион, в Прибалтике – добровольческие стрелковые батальоны из русских, прибалтийских немцев, литовцев, латышей и эстонцев. Центральная Рада в конце 1917г. начала формирование украинских частей. В Закавказье развернулась работа по созданию Мусульманского, Армянского и Грузинского корпусов. В Туркестане главной опорой антибольшевистских сил стали басмаческие отряды. </w:t>
      </w:r>
    </w:p>
    <w:p w:rsidR="00EE3524" w:rsidRDefault="00EE3524" w:rsidP="00EE3524">
      <w:pPr>
        <w:pStyle w:val="a6"/>
      </w:pPr>
      <w:r>
        <w:t xml:space="preserve">   В апреле 1919г. Временное правительство Северной области признало верховную власть адмирала А.В.Колчака. В мае он назначил генерала Е.К.Миллера  главнокомандующим войсками Северной области. Северная армия, формирование которой началось ещё в 1918г. на территории Псковской и Витебской губерний, была включена в состав Псковского добровольческого корпуса. В июне 1919г. корпус был развёрнут в Северную (с 1 июля – Северо-Западная) армию. Тогда же генерал П.Р.Бермонд-Авалов начал формирование Западной добровольческой армии, которая из-за отказа подчиниться генералу Н.Н.Юденичу была расформирована в декабре. На Украине председателю украинской директории С.В.Петлюре удалось создать Украинскую народную армию численностью до 30 тыс. человек.</w:t>
      </w:r>
    </w:p>
    <w:p w:rsidR="00EE3524" w:rsidRDefault="00EE3524" w:rsidP="00EE3524">
      <w:pPr>
        <w:pStyle w:val="a6"/>
      </w:pPr>
      <w:r>
        <w:t xml:space="preserve">   </w:t>
      </w:r>
    </w:p>
    <w:p w:rsidR="00EE3524" w:rsidRDefault="00EE3524" w:rsidP="00EE3524">
      <w:pPr>
        <w:pStyle w:val="a6"/>
      </w:pPr>
      <w:r>
        <w:t xml:space="preserve">    Размах антибольшевистских  выступлений потребовал массовой регулярной армии. 15 января 1918 года декретом СНК провозглашалось создание Рабоче-Крестьянской  Красной Армии.29 января был принят декрет об организации Красного Флота. Оба эти декрета, хотя и не соответствовали недавним ленинским взглядам, провозглашавшим, что после победы социалистической революции регулярная армия должна быть заменена народным ополчением, созываемым лишь в случае военной опасности, тем не менее, несли на себе следы революционного романтизма: армия строилась на принципах добровольности и классового подхода, исключавшего проникновение в неё «эксплуататорских элементов».  </w:t>
      </w:r>
    </w:p>
    <w:p w:rsidR="00EE3524" w:rsidRDefault="00EE3524" w:rsidP="00EE3524">
      <w:pPr>
        <w:pStyle w:val="a6"/>
      </w:pPr>
      <w:r>
        <w:t xml:space="preserve">    Добровольческий принцип комплектования неизбежно приводил к организационной разобщённости, децентрализации в управлении войсками, что пагубным образом отражалось на боеспособности и дисциплине Красной Армии. Поэтому было принято решение о возврате к всеобщей воинской повинности и единоначалию.</w:t>
      </w:r>
    </w:p>
    <w:p w:rsidR="00EE3524" w:rsidRDefault="00EE3524" w:rsidP="00EE3524">
      <w:pPr>
        <w:pStyle w:val="a6"/>
      </w:pPr>
      <w:r>
        <w:t xml:space="preserve">    В июле 1918 года был опубликован Декрет о всеобщей воинской повинности мужского населения  в возрасте от 18 до 40 лет. По всей стране создавалась сеть военных комиссариатов для ведения учёта военнообязанных, организации и проведения военного обучения, мобилизации годного к военной службе населения и т.д. В течение  лета – осени 1918 года в ряды Красной Армии было мобилизовано 300 тыс. человек. К весне 1919 года численность Красной Армии увеличилась до 1,5 млн. человек, а к октябрю 1919 года – до 3 млн. человек. К 1920 году число красноармейцев приблизилось к 5 миллионам.</w:t>
      </w:r>
    </w:p>
    <w:p w:rsidR="00EE3524" w:rsidRDefault="00EE3524" w:rsidP="00EE3524">
      <w:pPr>
        <w:pStyle w:val="a6"/>
      </w:pPr>
      <w:r>
        <w:t xml:space="preserve">    Большое внимание уделялось подготовке командных кадров. Помимо краткосрочных курсов и школ для подготовки среднего командного звена из наиболее отличившихся красноармейцев в 1917-1919 годах были открыты высшие военные учебные заведения. Вместе с этим на службу в Красную Армию привлекались военные специалисты старой армии. На 1 января 1919 года в Красной Армии числилось около 165 тысяч бывших офицеров царской армии.</w:t>
      </w:r>
    </w:p>
    <w:p w:rsidR="00EE3524" w:rsidRDefault="00EE3524" w:rsidP="00EE3524">
      <w:pPr>
        <w:pStyle w:val="a6"/>
      </w:pPr>
      <w:r>
        <w:t xml:space="preserve">     Широкое привлечение военспецов сопровождалось строгим «классовым» контролем за их деятельностью. С этой целью в апреле 1918 года в Красной Армии был введён институт военных комиссаров, не только надзиравших за командными кадрами, но и осуществлявших политическое воспитание красноармейцев в духе большевистской доктрины.</w:t>
      </w:r>
    </w:p>
    <w:p w:rsidR="00EE3524" w:rsidRDefault="00EE3524" w:rsidP="00EE3524">
      <w:pPr>
        <w:pStyle w:val="a6"/>
      </w:pPr>
      <w:r>
        <w:t xml:space="preserve">     4 марта 1918 года решением Советского правительства был создан Высший Военный Совет, по предложению которого от 25 марта  было создано шесть военных округов: Белорусский, Ярославский, Московский, Орловский, Приуральский, Приволжский.</w:t>
      </w:r>
    </w:p>
    <w:p w:rsidR="00EE3524" w:rsidRDefault="00EE3524" w:rsidP="00EE3524">
      <w:pPr>
        <w:pStyle w:val="a6"/>
      </w:pPr>
      <w:r>
        <w:t xml:space="preserve">     В сентябре 1918 года была создана единая структура управления войсками фронтов и армий. Во главе каждого фронта (армии) назначался  Революционный военный совет (Реввоенсовет, или РВС), состоявший из командующего фронтом (армии) и двух политических комиссаров. Возглавлял все фронтовые и военные учреждения  Реввоенсовет Республики во главе с  Л.Д.Троцким.</w:t>
      </w:r>
    </w:p>
    <w:p w:rsidR="00EE3524" w:rsidRDefault="00EE3524" w:rsidP="00EE3524">
      <w:pPr>
        <w:pStyle w:val="a6"/>
      </w:pPr>
      <w:r>
        <w:t xml:space="preserve">    Были предприняты меры по ужесточению дисциплины. Представители РВС, наделённые чрезвычайными полномочиями, вплоть до расстрела изменников и трусов без суда и следствия, выезжали на самые напряженные участки фронта.</w:t>
      </w:r>
    </w:p>
    <w:p w:rsidR="00EE3524" w:rsidRDefault="00EE3524" w:rsidP="00EE3524">
      <w:pPr>
        <w:pStyle w:val="a6"/>
      </w:pPr>
      <w:r>
        <w:t xml:space="preserve">    В ноябре 1918 года был образован Совет Рабочей и Крестьянской Обороны во главе с В.И.Лениным. Он сосредоточил в своих руках всю полноту государственной власти.</w:t>
      </w:r>
    </w:p>
    <w:p w:rsidR="00EE3524" w:rsidRDefault="00EE3524" w:rsidP="00EE3524">
      <w:pPr>
        <w:pStyle w:val="a6"/>
        <w:rPr>
          <w:sz w:val="52"/>
          <w:szCs w:val="52"/>
        </w:rPr>
      </w:pPr>
      <w:r>
        <w:t xml:space="preserve">    В связи с усилением натиска антибольшевистских сил в 1918 году Советским правительством организуются фронты: в июне – Восточный фронт в составе пяти армий (под командованием С.С.Каменева), в июле – Южный фронт в составе пяти армий, в сентябре – Северный  и Северо-Западный фронты.</w:t>
      </w:r>
    </w:p>
    <w:p w:rsidR="00EE3524" w:rsidRDefault="00EE3524" w:rsidP="00EE3524">
      <w:pPr>
        <w:pStyle w:val="a6"/>
        <w:jc w:val="center"/>
        <w:rPr>
          <w:b/>
          <w:bCs/>
          <w:i/>
          <w:iCs/>
          <w:sz w:val="52"/>
          <w:szCs w:val="52"/>
        </w:rPr>
      </w:pPr>
    </w:p>
    <w:p w:rsidR="00EE3524" w:rsidRDefault="00EE3524" w:rsidP="00EE3524">
      <w:pPr>
        <w:pStyle w:val="a6"/>
        <w:jc w:val="center"/>
        <w:rPr>
          <w:b/>
          <w:bCs/>
          <w:i/>
          <w:iCs/>
          <w:sz w:val="52"/>
          <w:szCs w:val="52"/>
        </w:rPr>
      </w:pPr>
      <w:r>
        <w:rPr>
          <w:b/>
          <w:bCs/>
          <w:i/>
          <w:iCs/>
          <w:sz w:val="52"/>
          <w:szCs w:val="52"/>
        </w:rPr>
        <w:t>Интервенция</w:t>
      </w:r>
    </w:p>
    <w:p w:rsidR="00EE3524" w:rsidRDefault="00EE3524" w:rsidP="00EE3524">
      <w:pPr>
        <w:pStyle w:val="a6"/>
      </w:pPr>
    </w:p>
    <w:p w:rsidR="00EE3524" w:rsidRDefault="00EE3524" w:rsidP="00EE3524">
      <w:pPr>
        <w:pStyle w:val="a6"/>
      </w:pPr>
      <w:r>
        <w:t xml:space="preserve">    Силы антибольшевистского лагеря многократно возрастали в результате поддержки их интервентами. Империалисты всех стран были серьезно обеспокоены тем, что Советская власть, её первые социалистические преобразования сумели завоевать сочувствие, внимание и нравственную поддержку рабочих всего мира. </w:t>
      </w:r>
    </w:p>
    <w:p w:rsidR="00EE3524" w:rsidRDefault="00EE3524" w:rsidP="00EE3524">
      <w:pPr>
        <w:pStyle w:val="a6"/>
      </w:pPr>
      <w:r>
        <w:t xml:space="preserve">   Уничтожить Советскую республику, погасить факел мирового социализма – такова главная и основная цель интервенции. Но помимо этой главной причины, были и второстепенные. До Октября 1917 года Россия была величайшим резервом западного капитала. Используя технико-экономическую отсталость России, империалисты Англии, Франции, Германии и других государств вкладывали в экономику России большие средства. Общая сумма иностранных капиталовложений в России накануне 1917 года составляла 2,5 млрд. рублей. Угольная и металлургическая промышленность Донбасса принадлежала французам и частично бельгийцам; нефтяная, золотодобывающая и цветная промышленность находилась в руках англичан; электротехническая, химическая, резиновая принадлежала Германии. Банки России также зависели от иностранных банков. Накануне Октября внешний долг России превысил 16 млрд. золотых рублей.</w:t>
      </w:r>
    </w:p>
    <w:p w:rsidR="00EE3524" w:rsidRDefault="00EE3524" w:rsidP="00EE3524">
      <w:pPr>
        <w:pStyle w:val="a6"/>
      </w:pPr>
      <w:r>
        <w:t xml:space="preserve">    Большевики, придя к власти, объявили все эти займы недействительными, чем вызвали недовольство членов Антанты.</w:t>
      </w:r>
    </w:p>
    <w:p w:rsidR="00EE3524" w:rsidRDefault="00EE3524" w:rsidP="00EE3524">
      <w:pPr>
        <w:pStyle w:val="a6"/>
      </w:pPr>
      <w:r>
        <w:t xml:space="preserve">    Страны Антанты были обеспокоены выходом России из войны. Они лишились поддержки многомиллионной русской армии, которая на протяжении первой мировой войны приковывала к себе более половины войск Германии и её союзников.</w:t>
      </w:r>
    </w:p>
    <w:p w:rsidR="00EE3524" w:rsidRDefault="00EE3524" w:rsidP="00EE3524">
      <w:pPr>
        <w:pStyle w:val="a6"/>
      </w:pPr>
      <w:r>
        <w:t xml:space="preserve">    Наконец, усилилась национально – освободительная борьба в колониальных и зависимых странах. Все эти причины определили особую активность международного империализма и в первую очередь стран Антанты в их борьбе против большевиков.</w:t>
      </w:r>
    </w:p>
    <w:p w:rsidR="00EE3524" w:rsidRDefault="00EE3524" w:rsidP="00EE3524">
      <w:pPr>
        <w:pStyle w:val="a6"/>
      </w:pPr>
      <w:r>
        <w:t xml:space="preserve">    </w:t>
      </w:r>
      <w:r>
        <w:rPr>
          <w:b/>
          <w:bCs/>
        </w:rPr>
        <w:t>Интервенция – вмешательство одной или нескольких стран во внутренние дела другого суверенного государства.</w:t>
      </w:r>
    </w:p>
    <w:p w:rsidR="00EE3524" w:rsidRDefault="00EE3524" w:rsidP="00EE3524">
      <w:pPr>
        <w:pStyle w:val="a6"/>
      </w:pPr>
      <w:r>
        <w:t xml:space="preserve">    Интервенция может иметь самые разнообразные формы, среди которых следует отметить две основные – открытую, осуществляемую путём ввода своих войск, и замаскированную – путём организации гражданской войны, путём оказания моральной и экономической помощи внутренней контрреволюции той или другой страны.</w:t>
      </w:r>
    </w:p>
    <w:p w:rsidR="00EE3524" w:rsidRDefault="00EE3524" w:rsidP="00EE3524">
      <w:pPr>
        <w:pStyle w:val="a6"/>
      </w:pPr>
      <w:r>
        <w:t xml:space="preserve">     В декабре 1917 года вопрос об организации военной интервенции был обсуждён на специальной конференции представителей Антанты в Париже. В принятом решении был изложен план осуществления интервенции. «Мы считаем необходимым,- говорилось в решении конференции,- поддерживать связь с Украиной, казачьими областями, Финляндией, Сибирью, Кавказом и т.д. …Нашей первой задачей должно быть предоставление субсидий для реорганизации Украины, на содержание казаков и кавказских войск…  Если Франция возьмёт на себя финансирование Украины, Англия сможет найти средства для других районов. Вполне понятно, что в этом примут участие и Соединенные Штаты. Помимо финансовой помощи, чрезвычайно важно иметь своих агентов и чиновников, которые смогли бы давать советы и оказывать поддержку местным правительствам и их армиям».</w:t>
      </w:r>
    </w:p>
    <w:p w:rsidR="00EE3524" w:rsidRDefault="00EE3524" w:rsidP="00EE3524">
      <w:pPr>
        <w:pStyle w:val="a6"/>
      </w:pPr>
      <w:r>
        <w:t xml:space="preserve">    На этой конференции 23 декабря было подписано секретное соглашение «О районах будущих операций британских и французских войск на территории России». В английскую зону действий вошли казачьи районы и Кавказ, во французскую – Украина, Бессарабия, Крым. Дальний Восток и Сибирь «предоставлялись» США и Японии.</w:t>
      </w:r>
    </w:p>
    <w:p w:rsidR="00EE3524" w:rsidRDefault="00EE3524" w:rsidP="00EE3524">
      <w:pPr>
        <w:pStyle w:val="a6"/>
      </w:pPr>
      <w:r>
        <w:t xml:space="preserve">    В декабре 1917 года Румыния, пользуясь слабостью новой власти, оккупировала Бессарабию.</w:t>
      </w:r>
    </w:p>
    <w:p w:rsidR="00EE3524" w:rsidRDefault="00EE3524" w:rsidP="00EE3524">
      <w:pPr>
        <w:pStyle w:val="a6"/>
      </w:pPr>
      <w:r>
        <w:t xml:space="preserve">    Пользуясь тем, что между Украиной и Россией не было четко фиксированных границ, немецкие войска вторглись в пределы Орловской, Курской, Воронежской губерний, захватили Симферополь, Ростов и переправились через Дон.</w:t>
      </w:r>
    </w:p>
    <w:p w:rsidR="00EE3524" w:rsidRDefault="00EE3524" w:rsidP="00EE3524">
      <w:pPr>
        <w:pStyle w:val="a6"/>
      </w:pPr>
      <w:r>
        <w:t xml:space="preserve">    В апреле 1918 года турецкие войска перешли государственную границу и двинулись в глубь Закавказья. В мае в Грузии высадился немецкий корпус.</w:t>
      </w:r>
    </w:p>
    <w:p w:rsidR="00EE3524" w:rsidRDefault="00EE3524" w:rsidP="00EE3524">
      <w:pPr>
        <w:pStyle w:val="a6"/>
      </w:pPr>
      <w:r>
        <w:t xml:space="preserve">    С конца 1917 года в российские порты на Севере и Дальнем Востоке стали прибывать английские, американские и японские военные корабли якобы для защиты их от возможной агрессии со стороны Германии. В начале Советское правительство отнеслось к этому спокойно и согласилось принять от стран Антанты помощь в виде продовольствия и оружия. Но после заключения Брестского мира военное присутствие Антанты стало рассматриваться как прямая угроза советской власти. Однако было уже поздно. 6 марта 1918 года  в Мурманском порту с английского крейсера «Глори» высадился первый десант. 18 марта французы и американцы высадили свои войска, свыше 10 тыс. солдат и офицеров.</w:t>
      </w:r>
    </w:p>
    <w:p w:rsidR="00EE3524" w:rsidRDefault="00EE3524" w:rsidP="00EE3524">
      <w:pPr>
        <w:pStyle w:val="a6"/>
      </w:pPr>
      <w:r>
        <w:t xml:space="preserve">     5 апреля 1918 года японские десантники высадились во Владивостоке. Затем к ним присоединились английские, американские, французские и другие войска. И хотя правительства этих стран не объявляли войну Советской России, более того, они прикрывались идеей выполнения «союзнического долга», иностранные солдаты вели себя как завоеватели. Захватывая территории, интервенты ликвидировали Советы и устанавливали жесточайший военно-колониальный режим.</w:t>
      </w:r>
    </w:p>
    <w:p w:rsidR="00EE3524" w:rsidRDefault="00EE3524" w:rsidP="00EE3524">
      <w:pPr>
        <w:pStyle w:val="a6"/>
      </w:pPr>
      <w:r>
        <w:t xml:space="preserve">     В Архангельской губернии на острове Мудьюг был создан лагерь смерти. Более 50 тыс. граждан, т.е. 17% населения края, содержалось в тюрьмах и концлагерях. Англо – американские войска усиленно грабили оккупированные районы. Они вывезли из Северного края различного сырья на сумму свыше 50 млн. золотых рублей и на 10 млн. рублей лесоматериалов. Всего общий ущерб, нанесённый интервентами, превышал миллиард золотых рублей.</w:t>
      </w:r>
    </w:p>
    <w:p w:rsidR="00EE3524" w:rsidRDefault="00EE3524" w:rsidP="00EE3524">
      <w:pPr>
        <w:pStyle w:val="a6"/>
      </w:pPr>
    </w:p>
    <w:p w:rsidR="00EE3524" w:rsidRDefault="00EE3524" w:rsidP="00EE3524">
      <w:pPr>
        <w:pStyle w:val="a6"/>
      </w:pPr>
      <w:r>
        <w:t xml:space="preserve">    </w:t>
      </w:r>
    </w:p>
    <w:p w:rsidR="00EE3524" w:rsidRDefault="00EE3524" w:rsidP="00EE3524">
      <w:pPr>
        <w:pStyle w:val="a6"/>
        <w:jc w:val="center"/>
        <w:rPr>
          <w:b/>
          <w:bCs/>
          <w:i/>
          <w:iCs/>
          <w:sz w:val="52"/>
          <w:szCs w:val="52"/>
        </w:rPr>
      </w:pPr>
      <w:r>
        <w:rPr>
          <w:b/>
          <w:bCs/>
          <w:i/>
          <w:iCs/>
          <w:sz w:val="52"/>
          <w:szCs w:val="52"/>
        </w:rPr>
        <w:t>Развитие военных событий на территории России</w:t>
      </w:r>
    </w:p>
    <w:p w:rsidR="00EE3524" w:rsidRDefault="00EE3524" w:rsidP="00EE3524">
      <w:pPr>
        <w:pStyle w:val="a6"/>
        <w:jc w:val="center"/>
        <w:rPr>
          <w:b/>
          <w:bCs/>
          <w:i/>
          <w:iCs/>
          <w:sz w:val="52"/>
          <w:szCs w:val="52"/>
        </w:rPr>
      </w:pPr>
      <w:r>
        <w:rPr>
          <w:b/>
          <w:bCs/>
          <w:i/>
          <w:iCs/>
          <w:sz w:val="52"/>
          <w:szCs w:val="52"/>
        </w:rPr>
        <w:t>в 1918 –1920 г.г.</w:t>
      </w:r>
    </w:p>
    <w:p w:rsidR="00EE3524" w:rsidRDefault="00EE3524" w:rsidP="00EE3524">
      <w:pPr>
        <w:pStyle w:val="a6"/>
        <w:rPr>
          <w:b/>
          <w:bCs/>
          <w:i/>
          <w:iCs/>
          <w:sz w:val="52"/>
          <w:szCs w:val="52"/>
        </w:rPr>
      </w:pPr>
    </w:p>
    <w:p w:rsidR="00EE3524" w:rsidRDefault="00EE3524" w:rsidP="00EE3524">
      <w:pPr>
        <w:pStyle w:val="a6"/>
      </w:pPr>
      <w:r>
        <w:t xml:space="preserve">    С мая 1918 года гражданская война вступает в новую фазу. Она характеризовалась концентрацией сил противостоящих сторон, вовлечением в вооруженную борьбу стихийного движения масс и перевод его в определенное организованное русло, закреплением противоборствующих сил на «своих» территориях. Всё это приближало гражданскую войну к формам регулярной войны со всеми вытекающими отсюда последствиями.</w:t>
      </w:r>
    </w:p>
    <w:p w:rsidR="00EE3524" w:rsidRDefault="00EE3524" w:rsidP="00EE3524">
      <w:pPr>
        <w:pStyle w:val="a6"/>
      </w:pPr>
      <w:r>
        <w:t xml:space="preserve">    В периоде гражданской войны и интервенции достаточно четко выделяются четыре этапа. Первый из них охватывает время с конца мая  до ноября1918г., второй – с ноября 1918г. по февраль 1919 г., третий – с марта 1919г., до весны 11920г. и четвёртый – с весны по ноябрь 1920г.</w:t>
      </w:r>
    </w:p>
    <w:p w:rsidR="00EE3524" w:rsidRDefault="00EE3524" w:rsidP="00EE3524">
      <w:pPr>
        <w:pStyle w:val="a6"/>
        <w:jc w:val="center"/>
        <w:rPr>
          <w:b/>
          <w:bCs/>
          <w:i/>
          <w:iCs/>
          <w:sz w:val="36"/>
          <w:szCs w:val="36"/>
        </w:rPr>
      </w:pPr>
      <w:r>
        <w:rPr>
          <w:b/>
          <w:bCs/>
          <w:i/>
          <w:iCs/>
          <w:sz w:val="36"/>
          <w:szCs w:val="36"/>
        </w:rPr>
        <w:t>I этап: май – ноябрь 1918 года.</w:t>
      </w:r>
    </w:p>
    <w:p w:rsidR="00EE3524" w:rsidRDefault="00EE3524" w:rsidP="00EE3524">
      <w:pPr>
        <w:pStyle w:val="a6"/>
      </w:pPr>
      <w:r>
        <w:t xml:space="preserve">    Поворотным моментом, определившим новый этап гражданской войны стало выступление чехословацкого корпуса. Корпус состоял из военнопленных чехов и словаков бывшей австро-венгерской армии, изъявивших желание участвовать в военных действиях на стороне Антанты ещё в 1916 году. В январе 1918 года руководство корпуса провозгласило себя частью чехословацкой армии, состоявшей в ведении главнокомандующего французскими войсками. Между Россией и Францией было заключено соглашение о переброске корпуса на Западный фронт. Эшелоны с чехословаками должны были проследовать вдоль Транссибирской магистрали во Владивосток, а оттуда на судах отплыть в   Европу.</w:t>
      </w:r>
    </w:p>
    <w:p w:rsidR="00EE3524" w:rsidRDefault="00EE3524" w:rsidP="00EE3524">
      <w:pPr>
        <w:pStyle w:val="a6"/>
      </w:pPr>
      <w:r>
        <w:t xml:space="preserve">     Анго-франко-американские правительства взяли на себя материальное обеспечение корпуса. США предоставили  заём в 12 млн. долларов. Англия с марта по май 1918 года израсходовала на содержание корпуса 80 тысяч фунтов стерлингов, Франция – более </w:t>
      </w:r>
    </w:p>
    <w:p w:rsidR="00EE3524" w:rsidRDefault="00EE3524" w:rsidP="00EE3524">
      <w:pPr>
        <w:pStyle w:val="a6"/>
      </w:pPr>
      <w:r>
        <w:t>1 миллионов рублей.</w:t>
      </w:r>
    </w:p>
    <w:p w:rsidR="00EE3524" w:rsidRDefault="00EE3524" w:rsidP="00EE3524">
      <w:pPr>
        <w:pStyle w:val="a6"/>
      </w:pPr>
      <w:r>
        <w:t xml:space="preserve">     К концу мая1918г. 63 эшелона с прекрасно вооруженными частями корпуса растянулись по железнодорожной магистрали от Пензы до Владивостока, т.е. на протяжении 7 тыс. км. Основными местами скопления эшелонов стали районы Пензы, Златоуста, Челябинска, Новониколаевска (Новосибирска), Иркутска, Владивостока. Общая численность войск составляла более 45 тысяч человек. 25 мая, командующий чехословацкими частями, сосредоточенными в районе  Новониколаевска, Р.Гайда в ответ на перехваченный приказ Л.Троцкого, подтверждающий разоружение корпуса, отдал приказ своим эшелонам захватить те станции, на которых они в данный момент находились. </w:t>
      </w:r>
    </w:p>
    <w:p w:rsidR="00EE3524" w:rsidRDefault="00EE3524" w:rsidP="00EE3524">
      <w:pPr>
        <w:pStyle w:val="a6"/>
      </w:pPr>
      <w:r>
        <w:t xml:space="preserve">    26 мая    чехословаки    захватили    Новониколаевск,    27 мая - Челябинск,  29 мая – Пензу,  7 июня – Омск,    8 июня – Самару,    29 июня – Владивосток.  Они объединили вокруг себя все антисоветские силы Поволжья, Урала, Сибири, Дальнего Востока.</w:t>
      </w:r>
    </w:p>
    <w:p w:rsidR="00EE3524" w:rsidRDefault="00EE3524" w:rsidP="00EE3524">
      <w:pPr>
        <w:pStyle w:val="a6"/>
      </w:pPr>
      <w:r>
        <w:t xml:space="preserve">    В июне обозначилась линия фронтов. Она охватывала центр страны, оставшийся во власти  Советов: от финской границы до Урала, от реки Белой по Волге до степей Южного Урала, по туркестанскому краю, от Каспия до Дона. За этой линией – крупные военные группировки: на Севере – армия Северной республики, на Востоке – чехословацкий корпус во взаимодействии с разнообразными антисоветскими воинскими формированиями; на Северном Кавказе – Добровольческая армия, созданная генералами Корниловым, Деникиным, Алексеевым; на Дону – казачьи соединения во главе с генералом Красновым. (см. Приложение 1)</w:t>
      </w:r>
    </w:p>
    <w:p w:rsidR="00EE3524" w:rsidRDefault="00EE3524" w:rsidP="00EE3524">
      <w:pPr>
        <w:pStyle w:val="a6"/>
      </w:pPr>
      <w:r>
        <w:t xml:space="preserve">    За спиной этих армий формировались многочисленные местные правительства: в Самаре – белогвардейско-эсеровское, получившее название Комуч (Комитет членов Учредительного собрания) и состоявшее из бывших членов Всероссийского Учредительного собрания; в Екатеринбурге – эсеровское Уральское правительство с участием кадетов; в Томске – эсеро-кадетское правительство Сибири; на Севере – правительство народного социалиста Н.В.Чайковского и т.д.</w:t>
      </w:r>
    </w:p>
    <w:p w:rsidR="00EE3524" w:rsidRDefault="00EE3524" w:rsidP="00EE3524">
      <w:pPr>
        <w:pStyle w:val="a6"/>
      </w:pPr>
      <w:r>
        <w:t xml:space="preserve">    Положение на  Восточном  фронте  становилось  угрожающим. 22 июля захвачен Симбирск, 25–го – Екатеринбург, а 7 августа _ Казань. По указанию В.И.Ленина на Восточный фронт перебрасывают войска с Западного и Южного фронтов. Реввоенсовет направил на Восточный фронт 1-й и 2-й Московские полки, 1-й Витебский полк, 2-ю Курскую бригаду, 1-й Курский, 3-й и 4-й Уфимские, 1-й, 4-й и 5-й Латышские полки. С 8 мая по 12 августа 1918 года Восточный фронт получил 54077 бойцов и командиров.</w:t>
      </w:r>
    </w:p>
    <w:p w:rsidR="00EE3524" w:rsidRDefault="00EE3524" w:rsidP="00EE3524">
      <w:pPr>
        <w:pStyle w:val="a6"/>
      </w:pPr>
      <w:r>
        <w:t xml:space="preserve">    Принятые  большевиками меры вскоре дали результаты. В августе продвижение Белой Гвардии было остановлено. В сентябре и октябре 1918 года войска Восточного фронта перешли в наступление. 10 сентября они заняли Казань, 12 сентября – Симбирск, 7 октября – Самару. Вскоре были освобождены Бугуруслан, Белебей, Бузулук, Стерлитамак. Вторая армия во взаимодействии с Волжской флотилией освободила Чистополь, Сарапул и другие города. </w:t>
      </w:r>
    </w:p>
    <w:p w:rsidR="00EE3524" w:rsidRDefault="00EE3524" w:rsidP="00EE3524">
      <w:pPr>
        <w:pStyle w:val="a6"/>
      </w:pPr>
      <w:r>
        <w:t xml:space="preserve">      Освобождение Поволжья было первой крупной победой Красной Армии над интервентами и белогвардейцами. На Восточном  фронте был достигнут перелом.</w:t>
      </w:r>
    </w:p>
    <w:p w:rsidR="00EE3524" w:rsidRDefault="00EE3524" w:rsidP="00EE3524">
      <w:pPr>
        <w:pStyle w:val="a6"/>
      </w:pPr>
      <w:r>
        <w:t xml:space="preserve">       </w:t>
      </w:r>
    </w:p>
    <w:p w:rsidR="00EE3524" w:rsidRDefault="00EE3524" w:rsidP="00EE3524">
      <w:pPr>
        <w:pStyle w:val="a6"/>
      </w:pPr>
      <w:r>
        <w:t xml:space="preserve">     Ожесточённые бои летом и осенью 1918 года проходили на Южном фронте. Германское правительство снабдило оружием армию генерала П.Н.Краснова и всячески помогало белоказакам. Пользуясь жестокими методами, П.Н.Краснов провел массовые меболизации, доведя к середине июля 1918 года численность Донской армии до 45 тысяч человек. К середине августа части П.Н. Краснова заняли всю Донскую область и совместно с германскими войсками развернули  наступление на Царицын (Волгоград), стремясь перехватить Волгу, установить связь с заволжской контрреволюцией и единым фронтом двинуться на Москву.</w:t>
      </w:r>
    </w:p>
    <w:p w:rsidR="00EE3524" w:rsidRDefault="00EE3524" w:rsidP="00EE3524">
      <w:pPr>
        <w:pStyle w:val="a6"/>
      </w:pPr>
      <w:r>
        <w:t xml:space="preserve">    Летом 1918 года войскам П.Н.Краснова удалось окружить Царицын с севера и с юга. Против них выступила V Украинская армия во главе с К.Е.Ворошиловым, а также партизанские отряды Северного  Кавказа,  во главе  которых  стоял   С.М.Буденный.  20 августа войска, руководимые К.Е.Ворошиловым, перешли в наступление, закончившееся успехом. Войска генерала  П.Краснова  6 сентября были отброшены за Дон.</w:t>
      </w:r>
    </w:p>
    <w:p w:rsidR="00EE3524" w:rsidRDefault="00EE3524" w:rsidP="00EE3524">
      <w:pPr>
        <w:pStyle w:val="a6"/>
      </w:pPr>
      <w:r>
        <w:t xml:space="preserve">     Второе наступление на Царицын началось в октябре 1918 года совместными силами  армий Краснова и Добровольческой армией А.И.Деникина. Его поддержали казачьи отряды Дона, Кубани, Астрахани. Но и на этот раз войска, руководимые РВС Южного фронта, с помощью подоспевшей с Северного Кавказа Стальной дивизией Д.П.Жлобы, разгромили белоказаков. 17 и 18 октября части генерала П.Н.Краснова были разбиты.</w:t>
      </w:r>
    </w:p>
    <w:p w:rsidR="00EE3524" w:rsidRDefault="00EE3524" w:rsidP="00EE3524">
      <w:pPr>
        <w:pStyle w:val="a6"/>
      </w:pPr>
      <w:r>
        <w:t xml:space="preserve">   Воспользовавшись тем, что основные силы Красной Армии были брошены на Восточный Фронт, Добровольческая армия А.И.Деникина за сравнительно короткий срок захватила огромную на юге страны. 15 августа войска А.И.Деникина заняли Екатеринодар (Краснодар). Таманская армия оказалась отрезанной от основных сил, действовавших на Северном Кавказе, и вынуждена была отступать на Туапсе - Армавир. Больше двадцати дней длился этот переход. 17 сентября Таманская армия соединилась с частями Красной Армии в районе станицы Дондуховской. Несколько позже из этих частей была организована XI армия.</w:t>
      </w:r>
    </w:p>
    <w:p w:rsidR="00EE3524" w:rsidRDefault="00EE3524" w:rsidP="00EE3524">
      <w:pPr>
        <w:pStyle w:val="a6"/>
      </w:pPr>
      <w:r>
        <w:t xml:space="preserve">    В конце 1918 года XI армия, действовавшая на Северном Кавказе, оказалась в тяжелом положении. Из 124 тысяч бойцов, числившихся в составе армии, 50 тысяч было больных и 12 тысяч раненых. Однако  она продолжала сражаться.   </w:t>
      </w:r>
    </w:p>
    <w:p w:rsidR="00EE3524" w:rsidRDefault="00EE3524" w:rsidP="00EE3524">
      <w:pPr>
        <w:pStyle w:val="a6"/>
      </w:pPr>
      <w:r>
        <w:t xml:space="preserve">   По заявлению самого А.И.Деникина на заседании Кубанской рады в борьбе с XI армией он потерял только убитыми 30тыс. человек. По его словам офицерские полки имени Корнилова и Маркова, имевшие по 5 тыс. человек, вышли из боя при наличии от 200 до 500 человек. </w:t>
      </w:r>
    </w:p>
    <w:p w:rsidR="00EE3524" w:rsidRDefault="00EE3524" w:rsidP="00EE3524">
      <w:pPr>
        <w:pStyle w:val="a6"/>
      </w:pPr>
      <w:r>
        <w:t xml:space="preserve">   Глубокой осенью 1918г. обстановка на фронтах существенно изменилась. Германия и её союзники потерпели поражение в мировой войне. В Германии и Австрии произошли буржуазно- демократические революции. Это позволило ВЦИК аннулировать унизительный Брестский договор. Германские войска покидали оккупированные ими территории.</w:t>
      </w:r>
    </w:p>
    <w:p w:rsidR="00EE3524" w:rsidRDefault="00EE3524" w:rsidP="00EE3524">
      <w:pPr>
        <w:pStyle w:val="a6"/>
      </w:pPr>
      <w:r>
        <w:t xml:space="preserve">   На Украине была восстановлена Советская власть. Воинские части Советской Украины влились в Красную Армию. Оборонная мощь советского тыла возросла за счет промышленности Донбасса, хлебных районов Украины. Но усложнялась социальная обстановка. Более зажиточное крестьянство Украины не прошло суровой «школы» комбедов, продотрядов. Следовало учитывать их возможную острую реакцию на разверстку, массовое совхозное строительство на селе.</w:t>
      </w:r>
    </w:p>
    <w:p w:rsidR="00EE3524" w:rsidRDefault="00EE3524" w:rsidP="00EE3524">
      <w:pPr>
        <w:pStyle w:val="a6"/>
      </w:pPr>
      <w:r>
        <w:t xml:space="preserve">   С окончанием мировой войны все её участники лишались аргументов в пользу продолжения оккупации российской территории. Общественность США, Англии, Франции требовала возвращения солдат и офицеров домой. Разворачивалось широкое демократическое движение под лозунгом «Руки прочь от России!». Восстание солдат (на севере) и матросов (на кораблях французского флота на Чёрном море) ускорили начало эвакуации (в конце 1919г.).</w:t>
      </w:r>
    </w:p>
    <w:p w:rsidR="00EE3524" w:rsidRDefault="00EE3524" w:rsidP="00EE3524">
      <w:pPr>
        <w:pStyle w:val="a6"/>
      </w:pPr>
      <w:r>
        <w:t xml:space="preserve">    В течение октября и ноября Восточный фронт под командованием И.И.Вацетиса перешёл в наступление и вытеснил противники с Урала. Восстановлением советской власти в Приуралье и Поволжье завершился первый этап гражданской войны.</w:t>
      </w:r>
    </w:p>
    <w:p w:rsidR="00EE3524" w:rsidRDefault="00EE3524" w:rsidP="00EE3524">
      <w:pPr>
        <w:pStyle w:val="a6"/>
      </w:pPr>
      <w:r>
        <w:t xml:space="preserve">   Осенне-зимняя кампания 1918-1919гг. явилась решающей проверкой на прочность двух враждебных лагерей. В советском тылу нарастали экономические трудности, продолжались восстания и мятежи, с огромным трудом налаживалось централизованное управление. Однако режим продовольственной диктатуры удержался. Осенью 1918года из 5402 заводов, выполнявших военные заказы, 3500 оказались захваченными Белой Гвардией. Оставшиеся снизили выпуск продукции. Например, Тульский Оружейный завод с 40500 винтовок в 1917 г. до 8350 винтовок в 1918 году. После введения 3-й смены, сдельной оплаты труда, улучшению продснабжения уже в феврале 1919 года было выпущено 24тысячи винтовок. Национализированные предприятия продолжали частично работать. Мобилизации позволяли комплектовать все новые полки Красной Армии. Фронт получал всё больше продуктов и боеприпасов. За вторую половину 1918года Красная Армия получила 2 тыс. полевых орудий, 2,5 млн. снарядов, более 900 тыс. винтовок, 8 тыс. пулеметов, более 500 млн. патронов, примерно 8 млн. ручных гранат.  Пролетарская диктатура устояла на ногах. С ней смирились основные группы населения и деревни, так как важнейшие завоевания революции (земля – крестьянам, фабрики – рабочим, хлеб – голодающим) не были ликвидированы.</w:t>
      </w:r>
    </w:p>
    <w:p w:rsidR="00EE3524" w:rsidRDefault="00EE3524" w:rsidP="00EE3524">
      <w:pPr>
        <w:pStyle w:val="a6"/>
      </w:pPr>
      <w:r>
        <w:t xml:space="preserve">   Суровый экзамен держали лидеры и противоположного лагеря. Им свой счёт предъявила и аграрно-крестьянская, и национально – освободительная, и бедняцко-пролетарская революция. И результат был отрицательным. Программа антисоветского движения не предполагала радикального решения земельного вопроса (наоборот, в свои имения возвращались помещики), национального (отрицалось право на самоопределение народов, вплоть до отделения; по-прежнему насаждался принцип «единой, неделимой России»), социального (положение рабочих на частных предприятиях не изменилось).</w:t>
      </w:r>
    </w:p>
    <w:p w:rsidR="00EE3524" w:rsidRDefault="00EE3524" w:rsidP="00EE3524">
      <w:pPr>
        <w:pStyle w:val="a6"/>
        <w:jc w:val="center"/>
      </w:pPr>
      <w:r>
        <w:t>Из декларации А.И.Деникина</w:t>
      </w:r>
    </w:p>
    <w:p w:rsidR="00EE3524" w:rsidRDefault="00EE3524" w:rsidP="00EE3524">
      <w:pPr>
        <w:pStyle w:val="a6"/>
      </w:pPr>
      <w:r>
        <w:t>«Сохранение за собственниками их прав на землю. При этом, в каждой отдельной местности, должен быть определен размер  земли, которая может быть сохранена в руках прежних владельцев, и установлен порядок перехода остальной частновладельческой земли к малоземельным…»</w:t>
      </w:r>
    </w:p>
    <w:p w:rsidR="00EE3524" w:rsidRDefault="00EE3524" w:rsidP="00EE3524">
      <w:pPr>
        <w:pStyle w:val="a6"/>
        <w:jc w:val="center"/>
      </w:pPr>
      <w:r>
        <w:t>Из декларации правительства А.В.Колчака</w:t>
      </w:r>
    </w:p>
    <w:p w:rsidR="00EE3524" w:rsidRDefault="00EE3524" w:rsidP="00EE3524">
      <w:pPr>
        <w:pStyle w:val="a6"/>
      </w:pPr>
      <w:r>
        <w:t>«…Земельные захваты должны быть прекращены. Для полного же удовлетворения всех слоев населения в их земельных запросах в различных частях обширного государства, где местами существуют самые разнообразные формы земледелия, требуется, считаясь со всеми местными земельно-бытовыми особенностями различных народностей, населяющих страну, выработать земельный закон, отвечающий интересам их трудовых элементов. Санкцию этому закону даст Всероссийское Учредительное или Национальное собрание».</w:t>
      </w:r>
    </w:p>
    <w:p w:rsidR="00EE3524" w:rsidRDefault="00EE3524" w:rsidP="00EE3524">
      <w:pPr>
        <w:pStyle w:val="a6"/>
      </w:pPr>
      <w:r>
        <w:t xml:space="preserve">   18 ноября 1918 года опираясь на интервентов, адмирал А.В.Колчак произвел в  Омске переворот, власть эсеро-кадетской директории была заменена военной диктатурой. А.В.Колчак объявил себя «Верховным правителем России». В руках белогвардейцев  оказалась  территория,  на  которой  проживало   22 млн. человек, территория богатая хлебом, мясом и рыбой. Колчака активно поддерживало зажиточное казачество и кулаки.</w:t>
      </w:r>
    </w:p>
    <w:p w:rsidR="00EE3524" w:rsidRDefault="00EE3524" w:rsidP="00EE3524">
      <w:pPr>
        <w:pStyle w:val="a6"/>
      </w:pPr>
      <w:r>
        <w:t xml:space="preserve">   Будучи «Верховным правителем», Колчак не мог определять внутренней и внешней политики «своего государства», её определяли те, кто поставил его у власти. При правительстве А.В.Колчака имелись представители почти всех крупных капиталистических государств. США были представлены генеральным консулом Гаррисом, Англия – Эллиотом и генералом Ноксом, Франция – Ренью и генералом Жаненом, Япония – генеральным консулом Мацушима и полковником Фукуда. Подготавливая захват Сибири, правительство США добилось для себя от Верховного совета Антанты особых прав в России. США получили право создавать консульства во все крупных городах Урала, Сибири и Дальнего Востока.</w:t>
      </w:r>
    </w:p>
    <w:p w:rsidR="00EE3524" w:rsidRDefault="00EE3524" w:rsidP="00EE3524">
      <w:pPr>
        <w:pStyle w:val="a6"/>
      </w:pPr>
      <w:r>
        <w:t xml:space="preserve">   В декабре 1918 года была образована специальная компания «Русское отделение военно-торгового совета», во главе, которой стояли такие крупные монополисты США, как Мак-Кормик, Штраус и другие.</w:t>
      </w:r>
    </w:p>
    <w:p w:rsidR="00EE3524" w:rsidRDefault="00EE3524" w:rsidP="00EE3524">
      <w:pPr>
        <w:pStyle w:val="a6"/>
      </w:pPr>
      <w:r>
        <w:t xml:space="preserve">   Страны Антанты рассматривали армию А.В.Колчака как передовой отряд международного империализма. Они её формировали, снабжали всем необходимым, обучали, они же и руководили её боевыми операциями. Французский генерал Жанен был назначен главнокомандующим войсками союзных государств на Востоке и в Западной Сибири. А.В.Колчак оставался главнокомандующим белогвардейскими  армиями, но должен был согласовывать все оперативные планы с представителем высшего межсоюзного командования генералом Жаненом. Английский генерал Нокс был назначен руководителем тыла и снабжения белогвардейских армий.</w:t>
      </w:r>
    </w:p>
    <w:p w:rsidR="00EE3524" w:rsidRDefault="00EE3524" w:rsidP="00EE3524">
      <w:pPr>
        <w:pStyle w:val="a6"/>
      </w:pPr>
      <w:r>
        <w:t xml:space="preserve">   Интервенты считали себя полновластными хозяевами Сибири и Дальнего Востока. Более чем 150-тысячная армия оккупантов наводила «порядок» в тылу. Используя Сибирскую железнодорожную магистраль, интервенты вывозили миллионы тонн продуктов питания и сырья. Только с мая по сентябрь 1919 г. колчаковский  комитет внешней торговли выдал наряды на отправление грузов за границу в количестве 1050 вагонов, на сумму более одного миллиарда рублей. Скупая за бесценок у народов Сибири и Дальнего Востока пушнину, интервенты получали баснословные прибыли. Газета «Русский экономист» по этому поводу писала: «Обращает на себя внимание тот факт, что американцы наживают в России 4000 % годовых». </w:t>
      </w:r>
    </w:p>
    <w:p w:rsidR="00EE3524" w:rsidRDefault="00EE3524" w:rsidP="00EE3524">
      <w:pPr>
        <w:pStyle w:val="a6"/>
        <w:jc w:val="center"/>
        <w:rPr>
          <w:b/>
          <w:bCs/>
          <w:i/>
          <w:iCs/>
          <w:sz w:val="36"/>
          <w:szCs w:val="36"/>
        </w:rPr>
      </w:pPr>
      <w:r>
        <w:rPr>
          <w:b/>
          <w:bCs/>
          <w:i/>
          <w:iCs/>
          <w:sz w:val="36"/>
          <w:szCs w:val="36"/>
        </w:rPr>
        <w:t>II этап: ноябрь 1918 года – февраль 1919 года.</w:t>
      </w:r>
    </w:p>
    <w:p w:rsidR="00EE3524" w:rsidRDefault="00EE3524" w:rsidP="00EE3524">
      <w:pPr>
        <w:pStyle w:val="a6"/>
      </w:pPr>
      <w:r>
        <w:t xml:space="preserve">   В середине ноября 1918 года в Черное море прибыли эскадры французских и английских кораблей. В Новороссийске, Одессе, Севастополе были высажены  десанты. В Азербайджан и Грузию с согласия контрреволюционных националистических правительств вступили английские войска.</w:t>
      </w:r>
    </w:p>
    <w:p w:rsidR="00EE3524" w:rsidRDefault="00EE3524" w:rsidP="00EE3524">
      <w:pPr>
        <w:pStyle w:val="a6"/>
      </w:pPr>
      <w:r>
        <w:t xml:space="preserve">   В ноябре 1918 года А.В.Колчак начал наступление в Приуралье с целью соединения с отрядами генерала Е.К.Миллера и организации совместного удара на Москву. Снова Восточный фронт стал главным. 25 декабря войска А.В.Колчака взяли Пермь, но уже 31 декабря их наступление было остановлено Красной Армией. Была освобождена Уфа, а в январе 1919 г. – Оренбург и Уральск. На востоке фронт временно стабилизировался.</w:t>
      </w:r>
    </w:p>
    <w:p w:rsidR="00EE3524" w:rsidRDefault="00EE3524" w:rsidP="00EE3524">
      <w:pPr>
        <w:pStyle w:val="a6"/>
      </w:pPr>
      <w:r>
        <w:t xml:space="preserve">   В это же время активизировались действия частей Красной Армии на Северном фронте. Во второй половине января 1919 года они заняли город Шенкурск, оттеснив американские войска на север.</w:t>
      </w:r>
    </w:p>
    <w:p w:rsidR="00EE3524" w:rsidRDefault="00EE3524" w:rsidP="00EE3524">
      <w:pPr>
        <w:pStyle w:val="a6"/>
      </w:pPr>
      <w:r>
        <w:t xml:space="preserve">   На территории, оккупированной Германией, усилилась борьба против иноземных захватчиков. Аннулирование Брестского договора позволило большевистской России оказывать прямую и широкую поддержку национальному освободительному движению. С осени 1918 года началось освобождение Прибалтики, Белоруссии, Украины, Закавказья от немецких оккупантов.</w:t>
      </w:r>
    </w:p>
    <w:p w:rsidR="00EE3524" w:rsidRDefault="00EE3524" w:rsidP="00EE3524">
      <w:pPr>
        <w:pStyle w:val="a6"/>
      </w:pPr>
      <w:r>
        <w:t xml:space="preserve">   В Эстонии Временный Эстляндский революционный комитет взял власть в свои руки и объявил о создании Эстляндской Трудовой Коммуны. В декабре 1918 года была установлена власть большевиков в Латвии и Литве. В Белоруссии было создано Временное революционное рабоче-крестьянское правительство, которое в январе 1919 года провозгласило независимую Белорусскую Советскую Республику.</w:t>
      </w:r>
    </w:p>
    <w:p w:rsidR="00EE3524" w:rsidRDefault="00EE3524" w:rsidP="00EE3524">
      <w:pPr>
        <w:pStyle w:val="a6"/>
        <w:jc w:val="center"/>
        <w:rPr>
          <w:b/>
          <w:bCs/>
          <w:i/>
          <w:iCs/>
          <w:sz w:val="36"/>
          <w:szCs w:val="36"/>
        </w:rPr>
      </w:pPr>
      <w:r>
        <w:rPr>
          <w:b/>
          <w:bCs/>
          <w:i/>
          <w:iCs/>
          <w:sz w:val="36"/>
          <w:szCs w:val="36"/>
        </w:rPr>
        <w:t>III этап: март 1919 года – весна 1920 года</w:t>
      </w:r>
    </w:p>
    <w:p w:rsidR="00EE3524" w:rsidRDefault="00EE3524" w:rsidP="00EE3524">
      <w:pPr>
        <w:pStyle w:val="a6"/>
      </w:pPr>
      <w:r>
        <w:t xml:space="preserve">   В январе 1919 года на Парижской конференции участники «Совета четырёх», в состав которого входили главы правительств США, Англии, Франции и Италии наметили план более мощного, чем предыдущие, натиска на Советскую Россию.</w:t>
      </w:r>
    </w:p>
    <w:p w:rsidR="00EE3524" w:rsidRDefault="00EE3524" w:rsidP="00EE3524">
      <w:pPr>
        <w:pStyle w:val="a6"/>
      </w:pPr>
      <w:r>
        <w:t xml:space="preserve">   Вместе с А.В.Колчаком в этом походе должны были принять участие  армии А.И.Деникина,  Н.Н.Юденича, Е.К.Миллера, буржуазно-помещичьей Польши и собственные войска интервентов.</w:t>
      </w:r>
    </w:p>
    <w:p w:rsidR="00EE3524" w:rsidRDefault="00EE3524" w:rsidP="00EE3524">
      <w:pPr>
        <w:pStyle w:val="a6"/>
      </w:pPr>
      <w:r>
        <w:t xml:space="preserve">   Весна 1919 года была выбрана для начала похода не случайно. К марту 1919 года крайне обострилось продовольственное положение в стране. Разруха на транспорте и топливный кризис не позволяли вывести хлеб из освобожденных районов. Вторжение интервентов сочеталось с многочисленными вооруженными выступлениями кулачества в тылу Красной Армии.</w:t>
      </w:r>
    </w:p>
    <w:p w:rsidR="00EE3524" w:rsidRDefault="00EE3524" w:rsidP="00EE3524">
      <w:pPr>
        <w:pStyle w:val="a6"/>
      </w:pPr>
      <w:r>
        <w:t xml:space="preserve">   Главный удар  Белая Гвардия и интервенты предполагали нанести на Восточном фронте. Они считали, что стремительное наступление  в этом месте  отвлечет значительную часть сил Красной Армии с Южного фронта, а это в свою очередь создаст благоприятные условия для удара по Советской республике с юга.</w:t>
      </w:r>
    </w:p>
    <w:p w:rsidR="00EE3524" w:rsidRDefault="00EE3524" w:rsidP="00EE3524">
      <w:pPr>
        <w:pStyle w:val="a6"/>
        <w:jc w:val="left"/>
      </w:pPr>
      <w:r>
        <w:t xml:space="preserve">   Согласно плану, тщательно разработанному на совместном совещании представителей интервентов и командования Белой Гвардии в Челябинске, А.В.Колчак решил в марте 1919 года развить наступление на центральном участке Восточного фронта, выровнять линию фронта, занять наиболее выгодные стратегические позиции и при поддержке армий А.И.Деникина и Н.Н.Юденича ударить на Москву. Верховный Совет Антанты сообщил о согласии «оказать помощь правительству адмирала Колчака и его союзникам оружием, военным снаряжением и продовольствием».</w:t>
      </w:r>
    </w:p>
    <w:p w:rsidR="00EE3524" w:rsidRDefault="00EE3524" w:rsidP="00EE3524">
      <w:pPr>
        <w:pStyle w:val="a6"/>
      </w:pPr>
      <w:r>
        <w:t xml:space="preserve">   В адрес колчаковских войск было отправлено из США более 400 тыс. винтовок несколько миллионов патронов и обмундирования на сумму более 110 млн. долларов. Франция предоставила военного имущества на 210 млн. франков, а Япония – на 16млн. иен.</w:t>
      </w:r>
    </w:p>
    <w:p w:rsidR="00EE3524" w:rsidRDefault="00EE3524" w:rsidP="00EE3524">
      <w:pPr>
        <w:pStyle w:val="a6"/>
      </w:pPr>
      <w:r>
        <w:t xml:space="preserve">   Против войск Восточного фронта, насчитывавших сто тысяч штыков и сабель, 1882 пулемета и 374 орудия, Белая Гвардия бросила в наступление прекрасно вооруженную 140-тысячную армию.</w:t>
      </w:r>
    </w:p>
    <w:p w:rsidR="00EE3524" w:rsidRDefault="00EE3524" w:rsidP="00EE3524">
      <w:pPr>
        <w:pStyle w:val="a6"/>
      </w:pPr>
      <w:r>
        <w:t xml:space="preserve">   4 марта 1919 года войска  адмирала Колчака начали наступление в районе стыка II и III Красных армий. Прорвав фронт, колчаковцы добились  значительных успехов. Сибирская армия, сражавшаяся на северном фланге, в первой половине апреля, захватила Сарапул, Ижевск, Воткинск. II и III армии, ведя тяжелые бои, отступили  за Каму.</w:t>
      </w:r>
    </w:p>
    <w:p w:rsidR="00EE3524" w:rsidRDefault="00EE3524" w:rsidP="00EE3524">
      <w:pPr>
        <w:pStyle w:val="a6"/>
      </w:pPr>
      <w:r>
        <w:t xml:space="preserve">   Сломив сопротивление V Красной  Армии, Западная  армия адмирала Колчака в первой половине марта овладела крупными  стратегическими пунктами: Бирском, Уфой, Чишмой. Одновременно кулачество Поволжья подняло мятежи в Симбирской и Самарской губерниях. Поддерживаемые местным кулачеством, передовые части адмирала Колчака к началу апреля вышли на линию реки Ик.  В руках частей Белой Гвардии оказалась территория в 300 тыс. кв. км с населением более 5 млн. человек.</w:t>
      </w:r>
    </w:p>
    <w:p w:rsidR="00EE3524" w:rsidRDefault="00EE3524" w:rsidP="00EE3524">
      <w:pPr>
        <w:pStyle w:val="a6"/>
      </w:pPr>
      <w:r>
        <w:t xml:space="preserve">   К середине апреля 1919 года колчаковцы находились 80 км от Казани и Самары и в 100 км от Симбирска.</w:t>
      </w:r>
    </w:p>
    <w:p w:rsidR="00EE3524" w:rsidRDefault="00EE3524" w:rsidP="00EE3524">
      <w:pPr>
        <w:pStyle w:val="a6"/>
      </w:pPr>
      <w:r>
        <w:t xml:space="preserve">    На Кубани и Северном Кавказе А.И.Деникин объединил Донскую и Добровольческую  армии в Вооруженные силы юга России. Опираясь на верхи донского и кубанского казачества и на кулачество,  войска А.И.Деникина за короткий срок овладели Доном, Северным Кавказом, частью Донбасса,  и пытались пробиться к Царицыну. Деникинцы стремились соединиться на Волге (в районе Саратова) с войсками А.В.Колчака. По свидетельству А.И.Деникина, его армии были обеспечены союзниками всем необходимым. Запросы деникинского штаба о предоставлении вооружения, боеприпасов и инструкторов выполнялись  союзным командованием безоговорочно.</w:t>
      </w:r>
    </w:p>
    <w:p w:rsidR="00EE3524" w:rsidRDefault="00EE3524" w:rsidP="00EE3524">
      <w:pPr>
        <w:pStyle w:val="a6"/>
      </w:pPr>
      <w:r>
        <w:t xml:space="preserve">   На севере при помощи Антанты формировал свою армию генерал Е.К.Миллер. В Прибалтике генерал Н.Н.Юденич готовился к походу на Петроград.</w:t>
      </w:r>
    </w:p>
    <w:p w:rsidR="00EE3524" w:rsidRDefault="00EE3524" w:rsidP="00EE3524">
      <w:pPr>
        <w:pStyle w:val="a6"/>
      </w:pPr>
      <w:r>
        <w:t xml:space="preserve">   Войска Н.Н.Юденича при поддержке английского военно-морского флота и эстонских белогвардейцев 16 мая 1919года ударили со стороны Эстонии в направлении Гатчины и Красного Села, пытаясь обойти Петроград с юго-запада. Вторая группа интервентов и белогвардейцев развила наступление в сторону Дно-Бологое, чтобы отрезать Петроград от Москвы.</w:t>
      </w:r>
    </w:p>
    <w:p w:rsidR="00EE3524" w:rsidRDefault="00EE3524" w:rsidP="00EE3524">
      <w:pPr>
        <w:pStyle w:val="a6"/>
      </w:pPr>
      <w:r>
        <w:t xml:space="preserve">   На Карельском и Петрозаводском направлениях, согласуя свои удары с войсками Е.К.Миллера, наступали белофинны и смешанные отряды англо-франко-американских интервентов. Весной 1919 года части Красной Армии под натиском превосходящих сил противника оставили Прибалтику и Белоруссию. В марте устанавливается буржуазная диктатура в Эстонии, в мае – в Латвии. Позднее белопанская Польша оккупировала часть Литвы со столицей Вильнюс.</w:t>
      </w:r>
    </w:p>
    <w:p w:rsidR="00EE3524" w:rsidRDefault="00EE3524" w:rsidP="00EE3524">
      <w:pPr>
        <w:pStyle w:val="a6"/>
      </w:pPr>
      <w:r>
        <w:t xml:space="preserve">    Наконец, на юго-западе страны в районе Астрахани сложилась тяжелая обстановка. Против войск  Турции и Англии, поддерживаемых местными контрреволюционерами, командование Красной Армии создает Каспийско-Кавказский фронт. В него входит и XI Армия, отошедшая с Северного Кавказа.</w:t>
      </w:r>
    </w:p>
    <w:p w:rsidR="00EE3524" w:rsidRDefault="00EE3524" w:rsidP="00EE3524">
      <w:pPr>
        <w:pStyle w:val="a6"/>
      </w:pPr>
      <w:r>
        <w:t xml:space="preserve">    Создалась реальная угроза соединения всех сил внешней и внутренней контрреволюции, наступавших с разных направлений  на Москву и Петроград. Наибольшую опасность все же представляли  многочисленные войска А.В.Колчака, поэтому Восточный фронт вновь становится основным фронтом, как и летом 1918 года.</w:t>
      </w:r>
    </w:p>
    <w:p w:rsidR="00EE3524" w:rsidRDefault="00EE3524" w:rsidP="00EE3524">
      <w:pPr>
        <w:pStyle w:val="a6"/>
      </w:pPr>
      <w:r>
        <w:t xml:space="preserve">    11 апреля 1919 года  была объявлена всеобщая мобилизация в прифронтовой полосе. В ряды Красной Армии к середине апреля было призвано 877 тыс. человек.</w:t>
      </w:r>
    </w:p>
    <w:p w:rsidR="00EE3524" w:rsidRDefault="00EE3524" w:rsidP="00EE3524">
      <w:pPr>
        <w:pStyle w:val="a6"/>
      </w:pPr>
      <w:r>
        <w:t xml:space="preserve">    Реввоенсовет Республики 10 апреля свел войска  Восточного фронта в две группы, расположенные одна к югу (Южная), а другая к северу (Северная) от реки Камы. В состав  южной группы вошли I, IV, V и Туркестанская армии. Командующим этой группы был назначен М.В.Фрунзе. В состав Северной группы, которой командовал В.И.Шорин, вошли II и III армии. Восточному фронту были подчинены Волжская военная флотилия, Уральский и Приволжский военные округа.</w:t>
      </w:r>
    </w:p>
    <w:p w:rsidR="00EE3524" w:rsidRDefault="00EE3524" w:rsidP="00EE3524">
      <w:pPr>
        <w:pStyle w:val="a6"/>
      </w:pPr>
      <w:r>
        <w:t xml:space="preserve">    Основная задача Южной группы состояла в том, чтобы не допустить армию адмирала Колчака к Волге, не дать ей соединиться с войсками А.И.Деникина, а разгромить её восточнее Волги. Большую помощь войскам Южной группы оказали трудящиеся Пензы, Сызрани, Оренбурга.</w:t>
      </w:r>
    </w:p>
    <w:p w:rsidR="00EE3524" w:rsidRDefault="00EE3524" w:rsidP="00EE3524">
      <w:pPr>
        <w:pStyle w:val="a6"/>
      </w:pPr>
      <w:r>
        <w:t xml:space="preserve">     28 апреля 1919 года началось общее наступление ударной группы и поддерживающих ее частей I и V армий. Контрнаступление войск Восточного фронта состояло из трех последовательно проведенных операций: бугурусланской, белебейской и уфимской. В ходе их   4 мая Красная Армия занимает Бугуруслан,  13 мая – Бугульму, 17 мая – Белебей. 21 мая М.В.Фрунзе отдал приказ о наступлении на Уфу.</w:t>
      </w:r>
    </w:p>
    <w:p w:rsidR="00EE3524" w:rsidRDefault="00EE3524" w:rsidP="00EE3524">
      <w:pPr>
        <w:pStyle w:val="a6"/>
      </w:pPr>
      <w:r>
        <w:t xml:space="preserve">    В последних числах мая войска Восточного фронта начали ожесточенные бои за Уфу. 25-я дивизия под командованием В.И.Чапаева 29-30 мая в районе Чишма разбила противника и открыла путь частям Туркестанской армии к реке Белой.</w:t>
      </w:r>
    </w:p>
    <w:p w:rsidR="00EE3524" w:rsidRDefault="00EE3524" w:rsidP="00EE3524">
      <w:pPr>
        <w:pStyle w:val="a6"/>
      </w:pPr>
      <w:r>
        <w:t xml:space="preserve">    В ночь с 7 на 8 июня подразделения 25-й дивизии начали форсирование реки Белой севернее Уфы. Первыми переправились 217-й Пугачевский и 220 Иваново-Вознесенский полки. Завязался ожесточенный бой. Утром 9 июня белогвардейцы перешли в наступление, однако вечером 9 июня чапаевцы заняли Уфу.</w:t>
      </w:r>
    </w:p>
    <w:p w:rsidR="00EE3524" w:rsidRDefault="00EE3524" w:rsidP="00EE3524">
      <w:pPr>
        <w:pStyle w:val="a6"/>
      </w:pPr>
      <w:r>
        <w:t xml:space="preserve">    Началось общее наступление Красной Армии на Урал. 10 июня войска заняли Александров-Гай и Бирск. Одновременно партизаны, действовавшие в тылу армии Колчака, взяли Тургай. 1 июля  красные войска заняли Пермь и Кунгур. 14 июля II армия вступила в Екатеринбург, а 24 июля – 242-й Петроградский полк овладел Челябинском. В боях под Челябинском полки Белой Гвардии понесли большие потери, только в плен сдалось более 15 тыс. солдат и офицеров. 4 августа Красная Армия заняла Троицк. Колчакавский фронт был разрезан на две части.(см. Приложение II)</w:t>
      </w:r>
    </w:p>
    <w:p w:rsidR="00EE3524" w:rsidRDefault="00EE3524" w:rsidP="00EE3524">
      <w:pPr>
        <w:pStyle w:val="a6"/>
      </w:pPr>
      <w:r>
        <w:t xml:space="preserve">    Воспользовавшись тем, что командование Красной Армии сняло с Южноуральского участка часть войск, уральская белоказачья армия предприняла попытку соединиться в районе Саратова с армией Деникина. 26 июня белоказаки заняли Николаевск. Однако 10 июля город был освобожден Чапаевской дивизией. </w:t>
      </w:r>
    </w:p>
    <w:p w:rsidR="00EE3524" w:rsidRDefault="00EE3524" w:rsidP="00EE3524">
      <w:pPr>
        <w:pStyle w:val="a6"/>
      </w:pPr>
      <w:r>
        <w:t xml:space="preserve">    Освобождение Урала имело огромное значение для Советской Республики. Только за июль – декабрь 1919 года Урал дал стране около 350 тыс. пудов чугуна, 2 млн. пудов железа, более 10 тыс. пудов меди.</w:t>
      </w:r>
    </w:p>
    <w:p w:rsidR="00EE3524" w:rsidRDefault="00EE3524" w:rsidP="00EE3524">
      <w:pPr>
        <w:pStyle w:val="a6"/>
      </w:pPr>
      <w:r>
        <w:t xml:space="preserve">    В 1919 году развертывается партизанское движение в Сибири, вызванное недовольством внутренней политикой «Верховного правительства», террором интервентов и белогвардейцев.</w:t>
      </w:r>
    </w:p>
    <w:p w:rsidR="00EE3524" w:rsidRDefault="00EE3524" w:rsidP="00EE3524">
      <w:pPr>
        <w:pStyle w:val="a6"/>
      </w:pPr>
      <w:r>
        <w:t xml:space="preserve">    В Алтайском крае, Енисейской и Томской губерниях партизанские отряды насчитывали более3 тыс. человек. В сентябре 1919 года партизаны Алтая создали единый «Главный штаб партизан», он насчитывал более 25 тыс. человек, командиром был выбран Е.М.Мамонтов.</w:t>
      </w:r>
    </w:p>
    <w:p w:rsidR="00EE3524" w:rsidRDefault="00EE3524" w:rsidP="00EE3524">
      <w:pPr>
        <w:pStyle w:val="a6"/>
      </w:pPr>
      <w:r>
        <w:t xml:space="preserve">    В партизанских отрядах Сибири и Дальнего Востока сражалось около 145 тысяч человек. Эта мощная армия отвлекала большие силы у армии А.В.Колчака и помогала устанавливать власть большевиков в Сибири.</w:t>
      </w:r>
    </w:p>
    <w:p w:rsidR="00EE3524" w:rsidRDefault="00EE3524" w:rsidP="00EE3524">
      <w:pPr>
        <w:pStyle w:val="a6"/>
      </w:pPr>
      <w:r>
        <w:t xml:space="preserve">   В войсках  адмирала Колчака наступил  раскол. Сказывались внутренняя слабость антисоветского движения, амбиции ряда лидеров, претендовавших на руководство всем движением. Усугублялся раскол между социалистами, кадетами, монархистами. Росло недовольство экономической политикой основной части армии – крестьянства. Начинался отход от белого движения национальных частей (так как их народы не получили государственного самоопределения, автономии), казачества.</w:t>
      </w:r>
    </w:p>
    <w:p w:rsidR="00EE3524" w:rsidRDefault="00EE3524" w:rsidP="00EE3524">
      <w:pPr>
        <w:pStyle w:val="a6"/>
      </w:pPr>
      <w:r>
        <w:t xml:space="preserve">    Развивая летнее наступление, войска Красной Армии в начале 1920 года вышли к Байкалу. Колчаковское правительство было вынуждено перебраться в Иркутск. 24 декабря 1919 года в Иркутске было поднято антиколчаковское восстание. Союзные войска и оставшиеся чехословацкие отряды объявили о своем нейтралитете. В начале января 1920 года чехи выдали А.В.Колчака руководителям восстания. После непродолжительного следствия «Верховный правитель России»  в феврале 1920 года был расстрелян.</w:t>
      </w:r>
    </w:p>
    <w:p w:rsidR="00EE3524" w:rsidRDefault="00EE3524" w:rsidP="00EE3524">
      <w:pPr>
        <w:pStyle w:val="a6"/>
      </w:pPr>
    </w:p>
    <w:p w:rsidR="00EE3524" w:rsidRDefault="00EE3524" w:rsidP="00EE3524">
      <w:pPr>
        <w:pStyle w:val="a6"/>
      </w:pPr>
      <w:r>
        <w:t xml:space="preserve">   В мае 1919 года, когда  Красная Армия одерживала решающие победы на востоке, войска Н.Н.Юденича двинулись на Петроград. Главный удар Н.Н. Юденич предполагал нанести силами «Северного корпуса», которым командовал Родзянко, в направлении на Ямбург – Красное Село – Петроград. «Северный корпус» насчитывал 4700 штыков, 1100 сабель, 11 легких орудий. 1-я белоэстонская дивизия, действующая совместно с корпусом, имела 5800 штыков, 30 орудий, 2 броневика и 2 танка. Вспомогательный удар должны были нанести отряд Булак-Балаховича и 2-я белоэстонская дивизия.</w:t>
      </w:r>
    </w:p>
    <w:p w:rsidR="00EE3524" w:rsidRDefault="00EE3524" w:rsidP="00EE3524">
      <w:pPr>
        <w:pStyle w:val="a6"/>
      </w:pPr>
      <w:r>
        <w:t xml:space="preserve">    Наступление армии Н.Н.Юденича было поддержано английской военной эскадрой, действовавшей на Балтийском море. В состав эскадры входили 12 легких крейсеров, 20 эскадренных миноносца, 12 подводных лодок, 3 минных заградителя, 16 тральщиков и до 30 вспомогательных судов.</w:t>
      </w:r>
    </w:p>
    <w:p w:rsidR="00EE3524" w:rsidRDefault="00EE3524" w:rsidP="00EE3524">
      <w:pPr>
        <w:pStyle w:val="a6"/>
      </w:pPr>
      <w:r>
        <w:t xml:space="preserve">    13 мая 1919 года «Северный корпус» перешел в наступление. 15 мая интервенты захватили Гдов,  17 мая – Ямбург,  26 мая – Псков. 12 июня войска Н.Н.Юденича подошли к Красной Горке. Одновременно с этим контрреволюционной организацией «Национальный центр» готовится мятеж на фортах Красной Горки  и Серой Лошади. 13 июня мятежники арестовали более 350 бойцов, оборонявших Красную Горку, и зверски казнили их.</w:t>
      </w:r>
    </w:p>
    <w:p w:rsidR="00EE3524" w:rsidRDefault="00EE3524" w:rsidP="00EE3524">
      <w:pPr>
        <w:pStyle w:val="a6"/>
      </w:pPr>
      <w:r>
        <w:t xml:space="preserve">    15 июня 1919 года сухопутные, морские и воздушные силы Петроградского фронта начали совместную атаку и в ночь на        16 июня овладели Красной Горкой. Наступление сухопутных частей Красной армии поддерживали корабли Балтийского флота, которые не допустили высадки английских десантов. В ночь на 23 июня эсминцы «Гавриил», «Азард», «Свобода», «Константин», Гайдамак» обратили в бегство отряд английских военно-морских кораблей.</w:t>
      </w:r>
    </w:p>
    <w:p w:rsidR="00EE3524" w:rsidRDefault="00EE3524" w:rsidP="00EE3524">
      <w:pPr>
        <w:pStyle w:val="a6"/>
      </w:pPr>
      <w:r>
        <w:t xml:space="preserve">    В этих условиях 21 июня войска Петроградского фронта перешли в решительное наступление на Ямбург. Преодолевая упорное сопротивление войск Н.Н.Юденича, VII армия  3 июля заняла Копорье.</w:t>
      </w:r>
    </w:p>
    <w:p w:rsidR="00EE3524" w:rsidRDefault="00EE3524" w:rsidP="00EE3524">
      <w:pPr>
        <w:pStyle w:val="a6"/>
      </w:pPr>
      <w:r>
        <w:t xml:space="preserve">    5 августа был занят частями Красной Армии Ямбург, 26 августа – Псков. Войска Н.Н.Юденича отступили. (см. Приложение III)</w:t>
      </w:r>
    </w:p>
    <w:p w:rsidR="00EE3524" w:rsidRDefault="00EE3524" w:rsidP="00EE3524">
      <w:pPr>
        <w:pStyle w:val="a6"/>
      </w:pPr>
      <w:r>
        <w:t xml:space="preserve">    Второе наступление Н.Н.Юденича на Петроград в октябре 1919 года также закончилось поражением. Его войска были разоружены и интернированы эстонским правительством, которое не хотело вступать в конфликт с Советской Россией, предложившей  признать независимость Эстонии.</w:t>
      </w:r>
    </w:p>
    <w:p w:rsidR="00EE3524" w:rsidRDefault="00EE3524" w:rsidP="00EE3524">
      <w:pPr>
        <w:pStyle w:val="a6"/>
      </w:pPr>
    </w:p>
    <w:p w:rsidR="00EE3524" w:rsidRDefault="00EE3524" w:rsidP="00EE3524">
      <w:pPr>
        <w:pStyle w:val="a6"/>
      </w:pPr>
      <w:r>
        <w:t xml:space="preserve">   В июле 1919 года началось наступление армии А.И.Деникина.  Она была хорошо оснащена странами Антанты: Франция  предоставила 558 орудий, 1,7 млн. снарядов, 160 млн. патронов, 12 танков; США – 106 танков, 100 тыс. винтовок, 200 пулеметов, 3 млн. патронов.</w:t>
      </w:r>
    </w:p>
    <w:p w:rsidR="00EE3524" w:rsidRDefault="00EE3524" w:rsidP="00EE3524">
      <w:pPr>
        <w:pStyle w:val="a6"/>
      </w:pPr>
      <w:r>
        <w:t xml:space="preserve">   150-тысячная армия А.И.Деникина за короткий срок оккупировала Донскую область, Донецкий бассейн, Левобережную Украину; 30 июня, овладев Царицыным, деникинцы вышли к Волге. К концу лета 1919 года в руках  Вооруженных сил юга оказались основные промышленные и сельскохозяйственные районы страны: Донецкий угольный бассейн, Грозный, Баку, Майкоп, Северный Кавказ, Закавказье.</w:t>
      </w:r>
    </w:p>
    <w:p w:rsidR="00EE3524" w:rsidRDefault="00EE3524" w:rsidP="00EE3524">
      <w:pPr>
        <w:pStyle w:val="a6"/>
      </w:pPr>
      <w:r>
        <w:t xml:space="preserve">   Захватив огромную территорию от Царицына до Днепра, с населением  свыше 40 млн. человек, А.И.Деникин установил повсюду военно-монархический режим. Вся власть принадлежала военному диктатору, а также миссиям и представительствам Антанты. Представителем Англии при штабе А.И.Деникина был генерал Хольман, Франции – генерал Мажен, США – адмирал Мак-Келли.</w:t>
      </w:r>
    </w:p>
    <w:p w:rsidR="00EE3524" w:rsidRDefault="00EE3524" w:rsidP="00EE3524">
      <w:pPr>
        <w:pStyle w:val="a6"/>
      </w:pPr>
      <w:r>
        <w:t xml:space="preserve">   3 июля 1919 года Деникин подписал «московскую директиву», в которой конечной целью начинаемого похода является Москва. В «московской директиве» были определены задачи каждой белогвардейской армии. Так армия, под командованием генерала Май-Маевского, должна была наступать на Москву через Донбасс, Курс, Орел.  Донская армия, которой командовал генерал Сидорин, должна была продвигаться через Воронеж - Козлов - Каширу.</w:t>
      </w:r>
      <w:r w:rsidRPr="000A5C97">
        <w:t xml:space="preserve"> </w:t>
      </w:r>
      <w:r>
        <w:t>Кавказская армия генерала Врангеля должна захватить  Саратов, развить наступление на Пензу, Арзамас, Нижний Новгород, Владимир, а затем ударить на Москву.</w:t>
      </w:r>
    </w:p>
    <w:p w:rsidR="00EE3524" w:rsidRDefault="00EE3524" w:rsidP="00EE3524">
      <w:pPr>
        <w:pStyle w:val="a6"/>
      </w:pPr>
      <w:r>
        <w:t xml:space="preserve">   Одновременно А.И.Деникин приказал частью сил армии генерала Врангеля нанести удар на Астрахань, так как XI Красная Армия, защищавшая город, создавала серьезную угрозу тылу армий Деникина.</w:t>
      </w:r>
    </w:p>
    <w:p w:rsidR="00EE3524" w:rsidRDefault="00EE3524" w:rsidP="00EE3524">
      <w:pPr>
        <w:pStyle w:val="a6"/>
      </w:pPr>
      <w:r>
        <w:t xml:space="preserve">    Успехи Красной Армии на Восточном фронте позволили перебросить на Южный фронт часть полков и дивизий. В середине июля армии Южного фронта имели 171600 штыков и сабель, а деникинцы- 151500 штыков и сабель. Но, несмотря на численное преимущество, Красная Армия в июле-августе 1919 года не могла развить наступление.</w:t>
      </w:r>
    </w:p>
    <w:p w:rsidR="00EE3524" w:rsidRDefault="00EE3524" w:rsidP="00EE3524">
      <w:pPr>
        <w:pStyle w:val="a6"/>
      </w:pPr>
      <w:r>
        <w:t xml:space="preserve">   Используя этот факт в двадцатых числах августа, белополяки захватили Житомир и Новгород-Волынский, петлюровцы взяли Бердичев, Фастов, Белую Церковь, а 30 августа захватили Киев.</w:t>
      </w:r>
    </w:p>
    <w:p w:rsidR="00EE3524" w:rsidRDefault="00EE3524" w:rsidP="00EE3524">
      <w:pPr>
        <w:pStyle w:val="a6"/>
      </w:pPr>
      <w:r>
        <w:t xml:space="preserve">    Вместе с петлюровцами в Киев вступили войска Деникина. Части Южной группы XII Красной Армии, действовавшие в районе Одессы – Тирасполь, оказались полностью отрезанными от основных сил.</w:t>
      </w:r>
    </w:p>
    <w:p w:rsidR="00EE3524" w:rsidRDefault="00EE3524" w:rsidP="00EE3524">
      <w:pPr>
        <w:jc w:val="both"/>
        <w:rPr>
          <w:sz w:val="32"/>
          <w:szCs w:val="32"/>
          <w:lang w:val="ru-RU"/>
        </w:rPr>
      </w:pPr>
      <w:r>
        <w:rPr>
          <w:sz w:val="32"/>
          <w:szCs w:val="32"/>
          <w:lang w:val="ru-RU"/>
        </w:rPr>
        <w:t xml:space="preserve">    23 июля 1919 года вновь назначенный Главкомом С.С.Каменев представил план разгрома армий генерала Деникина. Согласно плану предполагалось к середине августа войсками IX и X армий нанести главный удар через Дон  и  Кубань, а вспомогательный  - войсками VIII и XIII армий в направлении Воронеж – Курск – Харьков – Донбасс.</w:t>
      </w:r>
    </w:p>
    <w:p w:rsidR="00EE3524" w:rsidRDefault="00EE3524" w:rsidP="00EE3524">
      <w:pPr>
        <w:jc w:val="both"/>
        <w:rPr>
          <w:sz w:val="32"/>
          <w:szCs w:val="32"/>
          <w:lang w:val="ru-RU"/>
        </w:rPr>
      </w:pPr>
      <w:r>
        <w:rPr>
          <w:sz w:val="32"/>
          <w:szCs w:val="32"/>
          <w:lang w:val="ru-RU"/>
        </w:rPr>
        <w:t xml:space="preserve">   Для реализации этого плана были созданы две ударные группы. IX и X армии  и Конный корпус С.М.Буденного были объединены в Особую группу под командованием  В.И.Шорина. Группа располагала 45 тысячами штыков, 12 тысячами сабель при 1080 пулеметах и 240 орудиях. Части VIII и XIII армий были также объединены в самостоятельную группу войск под командованием В.И.Селивачева. Группа Селивачева имела 43 тыс. штыков, 4660 сабель, 1600 пулеметов и 310 орудий.</w:t>
      </w:r>
    </w:p>
    <w:p w:rsidR="00EE3524" w:rsidRDefault="00EE3524" w:rsidP="00EE3524">
      <w:pPr>
        <w:jc w:val="both"/>
        <w:rPr>
          <w:sz w:val="32"/>
          <w:szCs w:val="32"/>
          <w:lang w:val="ru-RU"/>
        </w:rPr>
      </w:pPr>
      <w:r>
        <w:rPr>
          <w:sz w:val="32"/>
          <w:szCs w:val="32"/>
          <w:lang w:val="ru-RU"/>
        </w:rPr>
        <w:t xml:space="preserve">   Промедление с наступлением Красной Армии позволило Деникину основательно укрепиться на захваченной им территории. 10 августа конница Мамонтова захватила Новохоперск, затем Козлов.</w:t>
      </w:r>
    </w:p>
    <w:p w:rsidR="00EE3524" w:rsidRDefault="00EE3524" w:rsidP="00EE3524">
      <w:pPr>
        <w:jc w:val="both"/>
        <w:rPr>
          <w:sz w:val="32"/>
          <w:szCs w:val="32"/>
          <w:lang w:val="ru-RU"/>
        </w:rPr>
      </w:pPr>
      <w:r>
        <w:rPr>
          <w:sz w:val="32"/>
          <w:szCs w:val="32"/>
          <w:lang w:val="ru-RU"/>
        </w:rPr>
        <w:t xml:space="preserve">   14 августа перешли в наступление войска В.И.Шорина, а 15 – войска В.И.Селивачева. Однако развить контрнаступление не удалось из-за превосходства войск А.И. Деникина в коннице.   20 сентября деникинцы взяли Курск.</w:t>
      </w:r>
    </w:p>
    <w:p w:rsidR="00EE3524" w:rsidRDefault="00EE3524" w:rsidP="00EE3524">
      <w:pPr>
        <w:jc w:val="both"/>
        <w:rPr>
          <w:sz w:val="32"/>
          <w:szCs w:val="32"/>
          <w:lang w:val="ru-RU"/>
        </w:rPr>
      </w:pPr>
      <w:r>
        <w:rPr>
          <w:sz w:val="32"/>
          <w:szCs w:val="32"/>
          <w:lang w:val="ru-RU"/>
        </w:rPr>
        <w:t xml:space="preserve">   В начале осени большевики проводят дополнительную мобилизацию среди коммунистов и комсомольцев.  Были переброшены  войска  с  Западного  и  Северного   фронтов.   К 15 ноября на южном направлении в частях Красной Армии сражалось более 160 тыс. пехотинцев,  более 20 тыс. кавалеристов, имелось 4416 пулеметов и 1192 орудия.</w:t>
      </w:r>
    </w:p>
    <w:p w:rsidR="00EE3524" w:rsidRDefault="00EE3524" w:rsidP="00EE3524">
      <w:pPr>
        <w:jc w:val="both"/>
        <w:rPr>
          <w:sz w:val="32"/>
          <w:szCs w:val="32"/>
          <w:lang w:val="ru-RU"/>
        </w:rPr>
      </w:pPr>
      <w:r>
        <w:rPr>
          <w:sz w:val="32"/>
          <w:szCs w:val="32"/>
          <w:lang w:val="ru-RU"/>
        </w:rPr>
        <w:t xml:space="preserve">   11октября 1919 года ударная группа войск Южного фронта перешла в наступление. Пытаясь сорвать его, активизировали свои действия войска генерала Юденича и адмирала Колчака. Никогда еще положение большевиков не было таким опасным.</w:t>
      </w:r>
    </w:p>
    <w:p w:rsidR="00EE3524" w:rsidRDefault="00EE3524" w:rsidP="00EE3524">
      <w:pPr>
        <w:jc w:val="both"/>
        <w:rPr>
          <w:sz w:val="32"/>
          <w:szCs w:val="32"/>
          <w:lang w:val="ru-RU"/>
        </w:rPr>
      </w:pPr>
      <w:r>
        <w:rPr>
          <w:sz w:val="32"/>
          <w:szCs w:val="32"/>
          <w:lang w:val="ru-RU"/>
        </w:rPr>
        <w:t xml:space="preserve">   13 октября войска А.А.Деникина заняли Орёл. На Орловском и Воронежском направлениях разгорелись упорные кровопролитные бои. По решению Политбюро  в состав войск Южного фронта была передана XII армия  и 61 стрелковая дивизия.</w:t>
      </w:r>
    </w:p>
    <w:p w:rsidR="00EE3524" w:rsidRDefault="00EE3524" w:rsidP="00EE3524">
      <w:pPr>
        <w:jc w:val="both"/>
        <w:rPr>
          <w:sz w:val="32"/>
          <w:szCs w:val="32"/>
          <w:lang w:val="ru-RU"/>
        </w:rPr>
      </w:pPr>
      <w:r>
        <w:rPr>
          <w:sz w:val="32"/>
          <w:szCs w:val="32"/>
          <w:lang w:val="ru-RU"/>
        </w:rPr>
        <w:t xml:space="preserve">   24 октября Конный корпус С.М.Буденного, поддерживаемый частями VIII армии, взял город Воронеж. В ожесточенных боях в районе Кромы – Орёл – Воронеж «Добровольческой армии» А.И.Деникина был нанесён серьёзный урон. Были разбиты конные корпуса Шкуро и Мамонтова. </w:t>
      </w:r>
    </w:p>
    <w:p w:rsidR="00EE3524" w:rsidRDefault="00EE3524" w:rsidP="00EE3524">
      <w:pPr>
        <w:jc w:val="both"/>
        <w:rPr>
          <w:sz w:val="32"/>
          <w:szCs w:val="32"/>
          <w:lang w:val="ru-RU"/>
        </w:rPr>
      </w:pPr>
      <w:r>
        <w:rPr>
          <w:sz w:val="32"/>
          <w:szCs w:val="32"/>
          <w:lang w:val="ru-RU"/>
        </w:rPr>
        <w:t xml:space="preserve">   27 октября войска XII армии взяли Бердичев. В ходе наступательных боёв Южного фронта организуются рейды кавалерии по тылам противника. С этой целью была создана Конная группа под командованием В.М.Примакова, в состав которой вошли Латышский и Кубанский кавалерийские полки. Передовые части Конной группы 4 ноября 1919г. взяли станцию Поныри, а 5 ноября – Фатеж. </w:t>
      </w:r>
    </w:p>
    <w:p w:rsidR="00EE3524" w:rsidRDefault="00EE3524" w:rsidP="00EE3524">
      <w:pPr>
        <w:jc w:val="both"/>
        <w:rPr>
          <w:sz w:val="32"/>
          <w:szCs w:val="32"/>
          <w:lang w:val="ru-RU"/>
        </w:rPr>
      </w:pPr>
      <w:r>
        <w:rPr>
          <w:sz w:val="32"/>
          <w:szCs w:val="32"/>
          <w:lang w:val="ru-RU"/>
        </w:rPr>
        <w:t xml:space="preserve">   6 ноября войска ударной группы Южного фронта взяли Севск, 11 ноября – Дмитреев и Ливны, развернули бои за станцию Щигры. С захватом этой станции железнодорожное сообщение деникинцев было прервано.</w:t>
      </w:r>
    </w:p>
    <w:p w:rsidR="00EE3524" w:rsidRDefault="00EE3524" w:rsidP="00EE3524">
      <w:pPr>
        <w:jc w:val="both"/>
        <w:rPr>
          <w:sz w:val="32"/>
          <w:szCs w:val="32"/>
          <w:lang w:val="ru-RU"/>
        </w:rPr>
      </w:pPr>
      <w:r>
        <w:rPr>
          <w:sz w:val="32"/>
          <w:szCs w:val="32"/>
          <w:lang w:val="ru-RU"/>
        </w:rPr>
        <w:t xml:space="preserve">   25 ноября 1-я Конная армия под руководством С.М.Будённого, при поддержке XIII армии заняла Новый Оскол, а 27 ноября – вступила в Бобров. 12 декабря, с помощью партизан и трудящихся, был освобождён Харьков. 16 декабря части XII армии освободили столицу Украины – Киев. </w:t>
      </w:r>
    </w:p>
    <w:p w:rsidR="00EE3524" w:rsidRDefault="00EE3524" w:rsidP="00EE3524">
      <w:pPr>
        <w:jc w:val="both"/>
        <w:rPr>
          <w:sz w:val="32"/>
          <w:szCs w:val="32"/>
          <w:lang w:val="ru-RU"/>
        </w:rPr>
      </w:pPr>
      <w:r>
        <w:rPr>
          <w:sz w:val="32"/>
          <w:szCs w:val="32"/>
          <w:lang w:val="ru-RU"/>
        </w:rPr>
        <w:t xml:space="preserve">   Одновременно, воспользовавшись тем, что деникинское командование сняло часть своих войск с правого фланга, войска Юго-Восточного фронта перешли в решительное наступление. 28 ноября взяли Калач, начали наступление на Царицын. 10 декабря 1919г. части VIII и IX армий форсировали Дон и нанесли серьёзное поражение войскам А.И.Деникина у станицы Вешенской. Уничтожив около тысячи солдат и офицеров, части Красной армии нанесли непоправимый урон Донской казачьей армии генерала Сидорина.</w:t>
      </w:r>
    </w:p>
    <w:p w:rsidR="00EE3524" w:rsidRDefault="00EE3524" w:rsidP="00EE3524">
      <w:pPr>
        <w:jc w:val="both"/>
        <w:rPr>
          <w:sz w:val="32"/>
          <w:szCs w:val="32"/>
          <w:lang w:val="ru-RU"/>
        </w:rPr>
      </w:pPr>
      <w:r>
        <w:rPr>
          <w:sz w:val="32"/>
          <w:szCs w:val="32"/>
          <w:lang w:val="ru-RU"/>
        </w:rPr>
        <w:t xml:space="preserve">   25 декабря 1919г. начались бои за Донбасс. Преодолевая упорное сопротивление войск Белой Гвардии, 1-я Конная армия за несколько дней освободила часть Донбасса. Ожесточённые бои шли в районе Горловки. К 1 января 1920г. Донбасс полностью перешел в руки большевиков. </w:t>
      </w:r>
    </w:p>
    <w:p w:rsidR="00EE3524" w:rsidRDefault="00EE3524" w:rsidP="00EE3524">
      <w:pPr>
        <w:jc w:val="both"/>
        <w:rPr>
          <w:sz w:val="32"/>
          <w:szCs w:val="32"/>
          <w:lang w:val="ru-RU"/>
        </w:rPr>
      </w:pPr>
      <w:r>
        <w:rPr>
          <w:sz w:val="32"/>
          <w:szCs w:val="32"/>
          <w:lang w:val="ru-RU"/>
        </w:rPr>
        <w:t xml:space="preserve">   Войска Юго-Восточного фронта, форсировав, Северный Донец заняли станцию Миллерово. Части X армии овладели в начале января 1920г. Царицыным, а 7 января взяли Таганрог. 1-я партизанская бригада под командованием Д.П.Жлобы заняла Новочеркасск.</w:t>
      </w:r>
    </w:p>
    <w:p w:rsidR="00EE3524" w:rsidRDefault="00EE3524" w:rsidP="00EE3524">
      <w:pPr>
        <w:jc w:val="both"/>
        <w:rPr>
          <w:sz w:val="32"/>
          <w:szCs w:val="32"/>
          <w:lang w:val="ru-RU"/>
        </w:rPr>
      </w:pPr>
      <w:r>
        <w:rPr>
          <w:sz w:val="32"/>
          <w:szCs w:val="32"/>
          <w:lang w:val="ru-RU"/>
        </w:rPr>
        <w:t xml:space="preserve">  Разгорелись кровопролитные бои за Ростов-на-Дону. 10 января 4-я кавалерийская дивизия ворвалась в Нахичевань, 6-я кавалерийская начала штурм Ростова-на-Дону. К концу дня город был очищен от войск противника. Взятием города закончился решающий этап в борьбе с войсками А.И.Деникина. За время наступления войска Южного фронта взяли в плен более 40тыс. солдат и офицеров противника, захватили 750 орудий, 1130 пулемётов, 23 бронепоезда и 11 танков (см. Приложение IV).</w:t>
      </w:r>
    </w:p>
    <w:p w:rsidR="00EE3524" w:rsidRDefault="00EE3524" w:rsidP="00EE3524">
      <w:pPr>
        <w:jc w:val="both"/>
        <w:rPr>
          <w:sz w:val="32"/>
          <w:szCs w:val="32"/>
          <w:lang w:val="ru-RU"/>
        </w:rPr>
      </w:pPr>
      <w:r>
        <w:rPr>
          <w:sz w:val="32"/>
          <w:szCs w:val="32"/>
          <w:lang w:val="ru-RU"/>
        </w:rPr>
        <w:t xml:space="preserve">   Потеряв Ростов-на-Дону, войска Белой Гвардии отступали на юг в трех направлениях: на Северный Кавказ, Крым и Одессу.</w:t>
      </w:r>
    </w:p>
    <w:p w:rsidR="00EE3524" w:rsidRDefault="00EE3524" w:rsidP="00EE3524">
      <w:pPr>
        <w:jc w:val="both"/>
        <w:rPr>
          <w:sz w:val="32"/>
          <w:szCs w:val="32"/>
          <w:lang w:val="ru-RU"/>
        </w:rPr>
      </w:pPr>
      <w:r>
        <w:rPr>
          <w:sz w:val="32"/>
          <w:szCs w:val="32"/>
          <w:lang w:val="ru-RU"/>
        </w:rPr>
        <w:t xml:space="preserve">   На Кавказском  фронте развернулись упорные бои, которые длительное время шли с переменным успехом.14 февраля 1920 года войска  под командованием М.Н.Тухаческого  начали наступление.1-я Конная армия, разбив отборные части деникинской кавалерии, заняла Средний Егорлык и Белую Глину. 1-го марта начала наступление в районе станицы Егорлыкской.</w:t>
      </w:r>
    </w:p>
    <w:p w:rsidR="00EE3524" w:rsidRDefault="00EE3524" w:rsidP="00EE3524">
      <w:pPr>
        <w:jc w:val="both"/>
        <w:rPr>
          <w:sz w:val="32"/>
          <w:szCs w:val="32"/>
          <w:lang w:val="ru-RU"/>
        </w:rPr>
      </w:pPr>
      <w:r>
        <w:rPr>
          <w:sz w:val="32"/>
          <w:szCs w:val="32"/>
          <w:lang w:val="ru-RU"/>
        </w:rPr>
        <w:t xml:space="preserve">    Одновременно войска X и XI армий заняли станцию Кавказскую, а затем Ставрополь, Армавир, Невинномысскую. Войска А.И.Деникина  начали отступление на юг. Преследуя противника, войска IX армии 17 марта ворвались в Екатеринодар. 22 марта Конная армия вступила в Майкоп. 27 марта объединенными усилиями VIII и IX армий и партизанских отрядов Черноморья был взят Новороссийск. В ходе дальнейшего наступления части Красной Армии овладели городами Туапсе и Сочи. Прижатая к границам Грузии, 60-тысячная Кубанская армия вынуждена была капитулировать.</w:t>
      </w:r>
    </w:p>
    <w:p w:rsidR="00EE3524" w:rsidRDefault="00EE3524" w:rsidP="00EE3524">
      <w:pPr>
        <w:jc w:val="both"/>
        <w:rPr>
          <w:sz w:val="32"/>
          <w:szCs w:val="32"/>
          <w:lang w:val="ru-RU"/>
        </w:rPr>
      </w:pPr>
      <w:r>
        <w:rPr>
          <w:sz w:val="32"/>
          <w:szCs w:val="32"/>
          <w:lang w:val="ru-RU"/>
        </w:rPr>
        <w:t xml:space="preserve">   Оставшиеся значительные силы Белой Гвардии укрепились в Крыму, который стал базой формирования армии П.Н.Врангеля.</w:t>
      </w:r>
    </w:p>
    <w:p w:rsidR="00EE3524" w:rsidRDefault="00EE3524" w:rsidP="00EE3524">
      <w:pPr>
        <w:jc w:val="both"/>
        <w:rPr>
          <w:sz w:val="32"/>
          <w:szCs w:val="32"/>
          <w:lang w:val="ru-RU"/>
        </w:rPr>
      </w:pPr>
      <w:r>
        <w:rPr>
          <w:sz w:val="32"/>
          <w:szCs w:val="32"/>
          <w:lang w:val="ru-RU"/>
        </w:rPr>
        <w:t xml:space="preserve">    Значительным успехам Красной армии способствовало развернутое партизанское движение.  Пьянство, порки, погромы, мародерство стали  в 1919 году  обычным явлениями в Добровольческой армии. Ненависть к большевикам и во всем, кто их поддерживает, заглушала все иные чувства, снимала все моральные запреты. Поэтому вскоре тыл Добровольческой армии начал также сотрясаться от крестьянских восстаний, как сотрясался тыл белых армий А.В.Колчака. Особенно большой размах  они получили на Украине, где крестьянская стихия  нашла незаурядного руководителя в лице Н.И.Махно.</w:t>
      </w:r>
    </w:p>
    <w:p w:rsidR="00EE3524" w:rsidRDefault="00EE3524" w:rsidP="00EE3524">
      <w:pPr>
        <w:jc w:val="both"/>
        <w:rPr>
          <w:sz w:val="32"/>
          <w:szCs w:val="32"/>
          <w:lang w:val="ru-RU"/>
        </w:rPr>
      </w:pPr>
      <w:r>
        <w:rPr>
          <w:sz w:val="32"/>
          <w:szCs w:val="32"/>
          <w:lang w:val="ru-RU"/>
        </w:rPr>
        <w:t xml:space="preserve">    В начале 1919 года в Европе и США развернулось мощное общественное движение под лозунгом «Руки прочь от Советской России!». Всего к февралю 1919 году на территории России находились войска Антанты общей численностью в 202,4 тыс. солдат и офицеров, в том  числе 44,6 тыс. английских, 13,6 тыс. французских, 13,7 тыс. американских, 80 тыс. японских, 42 тыс. чехословацких, 3 тыс. итальянских, 3 тыс. греческих, 2,5 тыс. сербских. Встречая упорное сопротивление местного населения и красноармейских частей, испытывая не себе интенсивную большевистскую пропаганду, военнослужащие западных экспедиционных корпусов отказались от участия в борьбе с советской властью. Дело дошло до их революционных выступлений. Наиболее крупным из них был мятеж матросов на французских кораблях, стоявших на рейдах Одессы и Севастополя. Опасаясь полной большевизации своих войск, Верховный совет Антанты приступил в апреле 1919 года к их срочной эвакуации. Через год на территории нашей страны оставались лишь японские интервенты на Дальнем Востоке.</w:t>
      </w:r>
    </w:p>
    <w:p w:rsidR="00EE3524" w:rsidRDefault="00EE3524" w:rsidP="00EE3524">
      <w:pPr>
        <w:jc w:val="center"/>
        <w:rPr>
          <w:b/>
          <w:bCs/>
          <w:i/>
          <w:iCs/>
          <w:sz w:val="36"/>
          <w:szCs w:val="36"/>
          <w:lang w:val="ru-RU"/>
        </w:rPr>
      </w:pPr>
      <w:r>
        <w:rPr>
          <w:b/>
          <w:bCs/>
          <w:i/>
          <w:iCs/>
          <w:sz w:val="36"/>
          <w:szCs w:val="36"/>
          <w:lang w:val="ru-RU"/>
        </w:rPr>
        <w:t>IV этап: весна – осень 1920 года.</w:t>
      </w:r>
    </w:p>
    <w:p w:rsidR="00EE3524" w:rsidRDefault="00EE3524" w:rsidP="00EE3524">
      <w:pPr>
        <w:pStyle w:val="a6"/>
      </w:pPr>
      <w:r>
        <w:t xml:space="preserve">   К весне 1920 года Красная Армия разгромила основные антибольшевистские силы, что упрочило положение РСФСР.            В сложившейся  ситуации  на  IX  съезде РКП(б),    состоявшемся 29 марта – 5 апреля 1920 г., было принято решение о неуклонном проведении в жизнь единого хозяйственного плана. Однако его осуществлению мешали не только внутренние, но и внешние трудности. </w:t>
      </w:r>
    </w:p>
    <w:p w:rsidR="00EE3524" w:rsidRDefault="00EE3524" w:rsidP="00EE3524">
      <w:pPr>
        <w:jc w:val="both"/>
        <w:rPr>
          <w:sz w:val="32"/>
          <w:szCs w:val="32"/>
          <w:lang w:val="ru-RU"/>
        </w:rPr>
      </w:pPr>
      <w:r>
        <w:rPr>
          <w:sz w:val="32"/>
          <w:szCs w:val="32"/>
          <w:lang w:val="ru-RU"/>
        </w:rPr>
        <w:t xml:space="preserve">   С начала 1920 года руководитель Польского государства Ю.Пилсудский стал все активнее выступа за восстановление Польши в границах 1772 г. Все попытки мирного урегулирования территориальных споров между РСФСР и Польшей успеха не имели, так как ни одна из сторон не шла на уступки. 21 апреля польское правительство подписало с Украинской Директорией в Варшаве соглашение, по которому она признавалась Верховным правительством независимой Украины. В обмен на это Украинская Директория соглашалась на присоединение к Польше Восточной Гвалиции, Западной Волыни и части Полесья. Одновременно польскому командованию были подчинены украинские войска.</w:t>
      </w:r>
    </w:p>
    <w:p w:rsidR="00EE3524" w:rsidRDefault="00EE3524" w:rsidP="00EE3524">
      <w:pPr>
        <w:jc w:val="both"/>
        <w:rPr>
          <w:sz w:val="32"/>
          <w:szCs w:val="32"/>
          <w:lang w:val="ru-RU"/>
        </w:rPr>
      </w:pPr>
      <w:r>
        <w:rPr>
          <w:sz w:val="32"/>
          <w:szCs w:val="32"/>
          <w:lang w:val="ru-RU"/>
        </w:rPr>
        <w:t xml:space="preserve">   Претворению в жизнь плана Ю.Пилсудского препятствовали Украинская ССР и РСФСР. Поэтому он 17 апреля 1920 года отдал приказ «провести наступательную операцию на Волынь и Подолию», чтобы разбить XII и XIV армии Юго-Западного фронта. Наступление польских войск началось 25 апреля. Благодаря помощи США, Англии и Франции к этому времени Польша имела на Восточном фронте 148,4 тыс. солдат и офицеров, 4157 пулеметов, 302 миномета, 894 орудия, 49бронемашину и 51 самолет. Во взаимодействии с украинскими частями они 6 мая овладели Киевом. Белополяков поддержали петлюровцы. В тылу Красной Армии действовали банды украинских националистов.                                  Армии Юго-Западного фронта понесли большие потери и только к середине мая сумели остановить продвижение поляков. С целью предотвратить разгром Юго-Западного фронта войска Западного фронта под командованием М.Н.Тухачевского, не дожидаясь завершения переброски войск с других фронтов, перешли 14 мая в наступление. Однако наступление Западного фронта из-за недостатка сил и поспешности в подготовке завершилось неудачей. В тоже время оно вынудило польское командование перебросить часть сил с Украины на территорию Белоруссии, где действовали войска Западного фронта.</w:t>
      </w:r>
    </w:p>
    <w:p w:rsidR="00EE3524" w:rsidRDefault="00EE3524" w:rsidP="00EE3524">
      <w:pPr>
        <w:jc w:val="both"/>
        <w:rPr>
          <w:sz w:val="32"/>
          <w:szCs w:val="32"/>
          <w:lang w:val="ru-RU"/>
        </w:rPr>
      </w:pPr>
      <w:r>
        <w:rPr>
          <w:sz w:val="32"/>
          <w:szCs w:val="32"/>
          <w:lang w:val="ru-RU"/>
        </w:rPr>
        <w:t xml:space="preserve">   Войска Юго-Западного  фронта, воспользовавшись этим 26 мая 1920 года перешли в контрнаступление и 12 июня освободили Киев. Западный фронт, получив подкрепление, 4 июля возобновил наступление и к концу месяца овладел значительной частью Белоруссии, выйдя к этническим границам Польши. Главные силы Юго-Западного фронта продолжали успешное продвижение на львовском направлении, а его XIII армия вела тяжёлые бои в Северной Таврии с прорвавшимися в начале июня из Крыма частями Русской армии генерала П.Н.Врангеля</w:t>
      </w:r>
    </w:p>
    <w:p w:rsidR="00EE3524" w:rsidRDefault="00EE3524" w:rsidP="00EE3524">
      <w:pPr>
        <w:jc w:val="both"/>
        <w:rPr>
          <w:sz w:val="32"/>
          <w:szCs w:val="32"/>
          <w:lang w:val="ru-RU"/>
        </w:rPr>
      </w:pPr>
      <w:r>
        <w:rPr>
          <w:sz w:val="32"/>
          <w:szCs w:val="32"/>
          <w:lang w:val="ru-RU"/>
        </w:rPr>
        <w:t xml:space="preserve">   В июле П.Н.Врангель, стремясь оказать помощь  войскам белополяков, начал наступать на Донбасс. Его поддержали контрреволюционные отряды, действовавшие в районе Кубани. В начале августа начались ожесточенные бои за Каховский плацдарм.</w:t>
      </w:r>
    </w:p>
    <w:p w:rsidR="00EE3524" w:rsidRDefault="00EE3524" w:rsidP="00EE3524">
      <w:pPr>
        <w:jc w:val="both"/>
        <w:rPr>
          <w:sz w:val="32"/>
          <w:szCs w:val="32"/>
          <w:lang w:val="ru-RU"/>
        </w:rPr>
      </w:pPr>
      <w:r>
        <w:rPr>
          <w:sz w:val="32"/>
          <w:szCs w:val="32"/>
          <w:lang w:val="ru-RU"/>
        </w:rPr>
        <w:t xml:space="preserve">   Преодолевая упорное сопротивление противника, армии Западного фронта 24 июля прорвали укрепленную линию белополяков в районе Гродно – река Неман – река Шара – Слоним и к исходу дня овладели Волковыском. 27 июля были освобождены Осовец и Пружаны, 30 июля – крупный промышленный и железнодорожный центр Кобрин. Между армиями Западного и Юго-Западного фронтов, наступавшими в расходящихся направлениях, образовался разрыв. Польское командование, воспользовавшись этим, подготовила условия сильного контрудара во фланг и тыл войскам Западного фронта. </w:t>
      </w:r>
    </w:p>
    <w:p w:rsidR="00EE3524" w:rsidRDefault="00EE3524" w:rsidP="00EE3524">
      <w:pPr>
        <w:jc w:val="both"/>
        <w:rPr>
          <w:sz w:val="32"/>
          <w:szCs w:val="32"/>
          <w:lang w:val="ru-RU"/>
        </w:rPr>
      </w:pPr>
      <w:r>
        <w:rPr>
          <w:sz w:val="32"/>
          <w:szCs w:val="32"/>
          <w:lang w:val="ru-RU"/>
        </w:rPr>
        <w:t xml:space="preserve">   13 августа началось решающее сражение войск Западного фронта на Висле. К исходу дня части Красной Армии заняли сильно укреплённый пункт Радзинин и вышли на подступы к Варшаве.</w:t>
      </w:r>
    </w:p>
    <w:p w:rsidR="00EE3524" w:rsidRDefault="00EE3524" w:rsidP="00EE3524">
      <w:pPr>
        <w:jc w:val="both"/>
        <w:rPr>
          <w:sz w:val="32"/>
          <w:szCs w:val="32"/>
          <w:lang w:val="ru-RU"/>
        </w:rPr>
      </w:pPr>
      <w:r>
        <w:rPr>
          <w:sz w:val="32"/>
          <w:szCs w:val="32"/>
          <w:lang w:val="ru-RU"/>
        </w:rPr>
        <w:t xml:space="preserve">   Французский генерал Вейган, который фактически руководил боевыми действиями польских войск, подготовил контр удар одновременно в тыл и во фланг советских войск. Войска Западного фронта, утомлённые в результате 500-километрового наступления, не получив своевременной поддержки, без боеприпасов, вынуждены были отступить под ударами превосходящих сил противника. </w:t>
      </w:r>
    </w:p>
    <w:p w:rsidR="00EE3524" w:rsidRDefault="00EE3524" w:rsidP="00EE3524">
      <w:pPr>
        <w:jc w:val="both"/>
        <w:rPr>
          <w:sz w:val="32"/>
          <w:szCs w:val="32"/>
          <w:lang w:val="ru-RU"/>
        </w:rPr>
      </w:pPr>
      <w:r>
        <w:rPr>
          <w:sz w:val="32"/>
          <w:szCs w:val="32"/>
          <w:lang w:val="ru-RU"/>
        </w:rPr>
        <w:t xml:space="preserve">   14 августа польская армия перешла в контрнаступление и к концу месяца отбросила войска Западного фронта на исходные перед наступлением позиции. Советское правительство, чтобы избежать поражения, было вынуждено пойти на переговоры о перемирии в Польше, которое было подписано 12 октября 1920 года.</w:t>
      </w:r>
    </w:p>
    <w:p w:rsidR="00EE3524" w:rsidRDefault="00EE3524" w:rsidP="00EE3524">
      <w:pPr>
        <w:jc w:val="both"/>
        <w:rPr>
          <w:sz w:val="32"/>
          <w:szCs w:val="32"/>
          <w:lang w:val="ru-RU"/>
        </w:rPr>
      </w:pPr>
    </w:p>
    <w:p w:rsidR="00EE3524" w:rsidRDefault="00EE3524" w:rsidP="00EE3524">
      <w:pPr>
        <w:jc w:val="both"/>
        <w:rPr>
          <w:sz w:val="32"/>
          <w:szCs w:val="32"/>
          <w:lang w:val="ru-RU"/>
        </w:rPr>
      </w:pPr>
      <w:r>
        <w:rPr>
          <w:sz w:val="32"/>
          <w:szCs w:val="32"/>
          <w:lang w:val="ru-RU"/>
        </w:rPr>
        <w:t xml:space="preserve">    С помощью правительств Антанты  П.Н.Врангель во много раз увеличил численность своих войск, обеспечив их в достатке совершенным вооружением, боеприпасами и обмундированием. Основное содержание плана П.Н.Врангеля состояло в том, чтобы, удерживая Северную Таврию, перебросить часть сил на Кубань и, опираясь на донское и кубанское зажиточное крестьянство, совместными усилиями ликвидировать власть большевиков.</w:t>
      </w:r>
    </w:p>
    <w:p w:rsidR="00EE3524" w:rsidRDefault="00EE3524" w:rsidP="00EE3524">
      <w:pPr>
        <w:jc w:val="both"/>
        <w:rPr>
          <w:sz w:val="32"/>
          <w:szCs w:val="32"/>
          <w:lang w:val="ru-RU"/>
        </w:rPr>
      </w:pPr>
      <w:r>
        <w:rPr>
          <w:sz w:val="32"/>
          <w:szCs w:val="32"/>
          <w:lang w:val="ru-RU"/>
        </w:rPr>
        <w:t xml:space="preserve">    Для реализации этого плана Врангель еще в начале 1920 года добился подписания официального соглашения с бывшими казачьими атаманами Дона, Кубани, Терека и Астрахани, согласно которому за казачеством указанных районов в случае победы признавалась полная независимость в управлении.  План П.Н.Врангеля, являвшийся продолжением политики американского империализма в отношении казачества России, был активно поддержан  правительством США. </w:t>
      </w:r>
    </w:p>
    <w:p w:rsidR="00EE3524" w:rsidRDefault="00EE3524" w:rsidP="00EE3524">
      <w:pPr>
        <w:jc w:val="both"/>
        <w:rPr>
          <w:sz w:val="32"/>
          <w:szCs w:val="32"/>
          <w:lang w:val="ru-RU"/>
        </w:rPr>
      </w:pPr>
      <w:r>
        <w:rPr>
          <w:sz w:val="32"/>
          <w:szCs w:val="32"/>
          <w:lang w:val="ru-RU"/>
        </w:rPr>
        <w:t xml:space="preserve">   П.Н.Врангелю удалось высадить многочисленные десанты на Дону и на Кубани, однако смелыми действиями IX армии Кавказского фронта и Азовской военной флотилии эти десанты были уничтожены.</w:t>
      </w:r>
    </w:p>
    <w:p w:rsidR="00EE3524" w:rsidRDefault="00EE3524" w:rsidP="00EE3524">
      <w:pPr>
        <w:jc w:val="both"/>
        <w:rPr>
          <w:sz w:val="32"/>
          <w:szCs w:val="32"/>
          <w:lang w:val="ru-RU"/>
        </w:rPr>
      </w:pPr>
      <w:r>
        <w:rPr>
          <w:sz w:val="32"/>
          <w:szCs w:val="32"/>
          <w:lang w:val="ru-RU"/>
        </w:rPr>
        <w:t xml:space="preserve">    В течение августа советские войска удерживали Каховский плацдарм, угрожая левому флангу врангелевцев в Северной Таврии, сковывая значительные вражеские силы, не давая им ни на шаг продвинуться вперед, на север. По решению Совета Труда и Обороны на фронт против Врангеля с Кавказского фронта были направлены 2-я Донская и 9-я стрелковая, а также Морская экспедиционная дивизии, 5-я и7-я кавалерийские дивизии, с Туркестанского – Интернациональная кавалерийская бригада и три стрелковых полка. Командующим фронтом был назначен М.В.Фрунзе.</w:t>
      </w:r>
    </w:p>
    <w:p w:rsidR="00EE3524" w:rsidRDefault="00EE3524" w:rsidP="00EE3524">
      <w:pPr>
        <w:jc w:val="both"/>
        <w:rPr>
          <w:sz w:val="32"/>
          <w:szCs w:val="32"/>
          <w:lang w:val="ru-RU"/>
        </w:rPr>
      </w:pPr>
      <w:r>
        <w:rPr>
          <w:sz w:val="32"/>
          <w:szCs w:val="32"/>
          <w:lang w:val="ru-RU"/>
        </w:rPr>
        <w:t xml:space="preserve">    К середине сентября1920 года на Южном фронте было сосредоточено 45400 бойцов и командиров, 288 орудий, 1067 пулеметов, 45 самолетов и 7 бронепоездов. Армия П.Н.Врангеля насчитывала 28,4 тыс. пехотинцев и 15,5 кавалеристов. Войска имели на своем вооружении 267 орудий, 1377 пулеметов, 60 танков, 6 бронепоездов и 40 самолетов.</w:t>
      </w:r>
    </w:p>
    <w:p w:rsidR="00EE3524" w:rsidRDefault="00EE3524" w:rsidP="00EE3524">
      <w:pPr>
        <w:jc w:val="both"/>
        <w:rPr>
          <w:sz w:val="32"/>
          <w:szCs w:val="32"/>
          <w:lang w:val="ru-RU"/>
        </w:rPr>
      </w:pPr>
      <w:r>
        <w:rPr>
          <w:sz w:val="32"/>
          <w:szCs w:val="32"/>
          <w:lang w:val="ru-RU"/>
        </w:rPr>
        <w:t xml:space="preserve">   В октябре 1920 года в Северной Таврии начались кровопролитные бои. Войска П.Н.Врангеля атаковали Каховский плацдарм. Утром 14 октября 80 орудий открыли ураганный огонь. Самолеты сбросили тысячи бомб. Танки белогвардейцев, поддерживаемые пехотой, прорвали первую линию заграждений красных и двинулись к Днепру. Однако встретили активное сопротивление со стороны красноармейцев. К вечеру наступил перелом. Под ударами Красной Армии врангелевцы вынуждены были перейти к обороне.</w:t>
      </w:r>
    </w:p>
    <w:p w:rsidR="00EE3524" w:rsidRDefault="00EE3524" w:rsidP="00EE3524">
      <w:pPr>
        <w:jc w:val="both"/>
        <w:rPr>
          <w:sz w:val="32"/>
          <w:szCs w:val="32"/>
          <w:lang w:val="ru-RU"/>
        </w:rPr>
      </w:pPr>
      <w:r>
        <w:rPr>
          <w:sz w:val="32"/>
          <w:szCs w:val="32"/>
          <w:lang w:val="ru-RU"/>
        </w:rPr>
        <w:t xml:space="preserve">   28 октября 1920 года началось контрнаступление войск Южного фронта. Главный удар наносила 1-я Конная армия. Правофланговая группа войск в составе 4-й и 14-й кавалерийских дивизий наносила удар в направлении Ново-Троицк, Отрада, Сальково. Левофланговая, в состав которой входили 6-я,11-я кавалерийские дивизии, наступала в направлении Агайман, Серогозы. В ночь на 30 октября 4-я кавалерийская дивизия под командованием С.К.Тимошенко, разбив офицерский марковский полк, насчитывавший более двух тысяч человек, заняла станцию Ново-Алексеевку и Геническ. 30 октября советские войска заняли Мелитополь.</w:t>
      </w:r>
    </w:p>
    <w:p w:rsidR="00EE3524" w:rsidRDefault="00EE3524" w:rsidP="00EE3524">
      <w:pPr>
        <w:jc w:val="both"/>
        <w:rPr>
          <w:sz w:val="32"/>
          <w:szCs w:val="32"/>
          <w:lang w:val="ru-RU"/>
        </w:rPr>
      </w:pPr>
      <w:r>
        <w:rPr>
          <w:sz w:val="32"/>
          <w:szCs w:val="32"/>
          <w:lang w:val="ru-RU"/>
        </w:rPr>
        <w:t xml:space="preserve">   В ходе боев с 29 октября по 3 ноября 1920 года войска Южного фронта в основном выполнили свои задачи. За шесть дней боёв они захватили до 20 тыс. пленных, более 100 орудий, много пулемётов, десятки тысяч снарядов, до 100 паровозов, 2 тыс. вагонов и т.д. Северное побережье Сиваша было очищено от войск противника. Главные силы армии Врангеля были уничтожены, лишь некоторые белогвардейские полки и отряды сумели всё-таки прорваться в Крым.</w:t>
      </w:r>
    </w:p>
    <w:p w:rsidR="00EE3524" w:rsidRDefault="00EE3524" w:rsidP="00EE3524">
      <w:pPr>
        <w:jc w:val="both"/>
        <w:rPr>
          <w:sz w:val="32"/>
          <w:szCs w:val="32"/>
          <w:lang w:val="ru-RU"/>
        </w:rPr>
      </w:pPr>
      <w:r>
        <w:rPr>
          <w:sz w:val="32"/>
          <w:szCs w:val="32"/>
          <w:lang w:val="ru-RU"/>
        </w:rPr>
        <w:t xml:space="preserve">   Над созданием укрепления на Крымском полуострове трудились лучшие специалисты стран Антанты. Фортификационными работами в Крыму руководил генерал Фок. В строительстве укреплённых линий и оборонительных сооружений в Крыму, ив частности на Перекопском перешейке, принимали участие английские адмиралы Сеймур, Мак-Малей, Гоп, французские генералы Кейз и Манжен.</w:t>
      </w:r>
    </w:p>
    <w:p w:rsidR="00EE3524" w:rsidRDefault="00EE3524" w:rsidP="00EE3524">
      <w:pPr>
        <w:jc w:val="both"/>
        <w:rPr>
          <w:sz w:val="32"/>
          <w:szCs w:val="32"/>
          <w:lang w:val="ru-RU"/>
        </w:rPr>
      </w:pPr>
      <w:r>
        <w:rPr>
          <w:sz w:val="32"/>
          <w:szCs w:val="32"/>
          <w:lang w:val="ru-RU"/>
        </w:rPr>
        <w:t xml:space="preserve">   Наиболее сильно был укреплён Турецкий вал. Здесь было возведено несколько прочных укреплённых линий, вооружённых многочисленной артиллерией (в том числе и тяжёлой), пулемётами и миномётами. Длина Турецкого вала, возведённого на Перекопском перешейке, достигала 11 км, ширина – 15 м, высота – 8 м. Перед валом был вырыт ров в 10 м глубиной и более 20 м шириной.</w:t>
      </w:r>
    </w:p>
    <w:p w:rsidR="00EE3524" w:rsidRDefault="00EE3524" w:rsidP="00EE3524">
      <w:pPr>
        <w:jc w:val="both"/>
        <w:rPr>
          <w:sz w:val="32"/>
          <w:szCs w:val="32"/>
          <w:lang w:val="ru-RU"/>
        </w:rPr>
      </w:pPr>
      <w:r>
        <w:rPr>
          <w:sz w:val="32"/>
          <w:szCs w:val="32"/>
          <w:lang w:val="ru-RU"/>
        </w:rPr>
        <w:t xml:space="preserve">   Более 70 орудий и около150 пулеметов, расположенных на вал и южнее вала, держали все подступы под огнем. Примерно в 25 километрах от Турецкого вала была построена вторая, более мощная Юшуньская оборонительная полоса, прикрывавшая выходы с перешейка на Крымский полуостров. Она состояла из четырех, а кое-где и из шести линий окопов, оснащенных артиллерией и пулеметами. На Литовском полуострове, врезавшемся в Сиваш, врангелевцы возвели несколько линий окопов. Не менее тщательно были укреплены Чонгар и Арабатская стрелка, отделявшая Сиваш от Азовского моря.</w:t>
      </w:r>
    </w:p>
    <w:p w:rsidR="00EE3524" w:rsidRDefault="00EE3524" w:rsidP="00EE3524">
      <w:pPr>
        <w:jc w:val="both"/>
        <w:rPr>
          <w:sz w:val="32"/>
          <w:szCs w:val="32"/>
          <w:lang w:val="ru-RU"/>
        </w:rPr>
      </w:pPr>
      <w:r>
        <w:rPr>
          <w:sz w:val="32"/>
          <w:szCs w:val="32"/>
          <w:lang w:val="ru-RU"/>
        </w:rPr>
        <w:t xml:space="preserve">   Командование Южного фронта решило нанести решающий удар на Перекопском направлении силами VI армии, в подчинении которой временно была передана 2-я Конная армия. Сюда же была переброшена и 1-я Конная армия. С 3 по 7 ноября шла усиленная подготовка к штурму.</w:t>
      </w:r>
    </w:p>
    <w:p w:rsidR="00EE3524" w:rsidRDefault="00EE3524" w:rsidP="00EE3524">
      <w:pPr>
        <w:jc w:val="both"/>
        <w:rPr>
          <w:sz w:val="32"/>
          <w:szCs w:val="32"/>
          <w:lang w:val="ru-RU"/>
        </w:rPr>
      </w:pPr>
      <w:r>
        <w:rPr>
          <w:sz w:val="32"/>
          <w:szCs w:val="32"/>
          <w:lang w:val="ru-RU"/>
        </w:rPr>
        <w:t xml:space="preserve">   6 ноября М.В.Фрунзе отдал приказ о начале общего наступления.153-я и Отдельная кавалерийские бригады, части 52-й и 15-й стрелковых дивизий должны были в ночь на 8 ноября форсировать Сиваш, выйти на Литовский полуостров и нанести удар во фланг и в тыл войскам П.Н.Врангеля, защищавшим Турецкий вал. Все остальные части 51-й дивизии утром начали лобовую атаку Турецкого вала. </w:t>
      </w:r>
    </w:p>
    <w:p w:rsidR="00EE3524" w:rsidRDefault="00EE3524" w:rsidP="00EE3524">
      <w:pPr>
        <w:jc w:val="both"/>
        <w:rPr>
          <w:sz w:val="32"/>
          <w:szCs w:val="32"/>
          <w:lang w:val="ru-RU"/>
        </w:rPr>
      </w:pPr>
      <w:r>
        <w:rPr>
          <w:sz w:val="32"/>
          <w:szCs w:val="32"/>
          <w:lang w:val="ru-RU"/>
        </w:rPr>
        <w:t xml:space="preserve">   В 2 часа ночи 8 ноября, при пятнадцатиградусном морозе, передовые части по топи Сиваша достигли Литовского полуострова. К 8 утра полуостров был почти полностью захвачен. В 9 часов утра части Красной Армии пошли в лобовую атаку Турецкого вала, но она была отбита.</w:t>
      </w:r>
    </w:p>
    <w:p w:rsidR="00EE3524" w:rsidRDefault="00EE3524" w:rsidP="00EE3524">
      <w:pPr>
        <w:jc w:val="both"/>
        <w:rPr>
          <w:sz w:val="32"/>
          <w:szCs w:val="32"/>
          <w:lang w:val="ru-RU"/>
        </w:rPr>
      </w:pPr>
      <w:r>
        <w:rPr>
          <w:sz w:val="32"/>
          <w:szCs w:val="32"/>
          <w:lang w:val="ru-RU"/>
        </w:rPr>
        <w:t xml:space="preserve">   9 ноября началась новая атака Турецкого вала. Около ста орудий и несколько сот пулеметов обрушили огонь на укрепленные позиции белогвардейцев. Однако и вторая атака была отбита. </w:t>
      </w:r>
    </w:p>
    <w:p w:rsidR="00EE3524" w:rsidRDefault="00EE3524" w:rsidP="00EE3524">
      <w:pPr>
        <w:jc w:val="both"/>
        <w:rPr>
          <w:sz w:val="32"/>
          <w:szCs w:val="32"/>
          <w:lang w:val="ru-RU"/>
        </w:rPr>
      </w:pPr>
      <w:r>
        <w:rPr>
          <w:sz w:val="32"/>
          <w:szCs w:val="32"/>
          <w:lang w:val="ru-RU"/>
        </w:rPr>
        <w:t xml:space="preserve">    В три часа ночи части 51-й дивизии начали третью атаку Турецкого вала. Не выдержал натиска, врангелевцы стали отходить к Юшуньской укрепленной линии.</w:t>
      </w:r>
    </w:p>
    <w:p w:rsidR="00EE3524" w:rsidRDefault="00EE3524" w:rsidP="00EE3524">
      <w:pPr>
        <w:jc w:val="both"/>
        <w:rPr>
          <w:sz w:val="32"/>
          <w:szCs w:val="32"/>
          <w:lang w:val="ru-RU"/>
        </w:rPr>
      </w:pPr>
      <w:r>
        <w:rPr>
          <w:sz w:val="32"/>
          <w:szCs w:val="32"/>
          <w:lang w:val="ru-RU"/>
        </w:rPr>
        <w:t xml:space="preserve">    При поддержке десанта ночью 10 ноября1920 года 51-я дивизия начала штурм Юшуньских укреплений. К 9 часам дивизия овладела первой линией вражеских позиций. Во второй половине дня была захвачена вторая линия обороны. Вечером части 15-й и 52-й стрелковых дивизий подошли к третьей  линии укреплений. Утром 11 ноября Юшуньские укрепления пали. Оставшиеся в живых врангелевцы отступили к портам Черного моря.</w:t>
      </w:r>
    </w:p>
    <w:p w:rsidR="00EE3524" w:rsidRDefault="00EE3524" w:rsidP="00EE3524">
      <w:pPr>
        <w:jc w:val="both"/>
        <w:rPr>
          <w:sz w:val="32"/>
          <w:szCs w:val="32"/>
          <w:lang w:val="ru-RU"/>
        </w:rPr>
      </w:pPr>
      <w:r>
        <w:rPr>
          <w:sz w:val="32"/>
          <w:szCs w:val="32"/>
          <w:lang w:val="ru-RU"/>
        </w:rPr>
        <w:t xml:space="preserve">     Одновременно IV и 1-я Конная армии прорвали Чонгарские укрепления и заняли Чонгарский полуостров. 13 ноября 1-я Конная взяла Симферополь, а 15 ноября, при содействии моряков Черного и Азовского морей заняли Алушту, Севастополь и Феодосию. </w:t>
      </w:r>
    </w:p>
    <w:p w:rsidR="00EE3524" w:rsidRDefault="00EE3524" w:rsidP="00EE3524">
      <w:pPr>
        <w:jc w:val="both"/>
        <w:rPr>
          <w:sz w:val="32"/>
          <w:szCs w:val="32"/>
          <w:lang w:val="ru-RU"/>
        </w:rPr>
      </w:pPr>
      <w:r>
        <w:rPr>
          <w:sz w:val="32"/>
          <w:szCs w:val="32"/>
          <w:lang w:val="ru-RU"/>
        </w:rPr>
        <w:t xml:space="preserve">     16 ноября М.В. Фрунзе сообщил в Москву: «Сегодня нашей конницей взята Керчь. Южный фронт ликвидирован» (см.Приложение V).</w:t>
      </w:r>
    </w:p>
    <w:p w:rsidR="00EE3524" w:rsidRDefault="00EE3524" w:rsidP="00EE3524">
      <w:pPr>
        <w:jc w:val="both"/>
        <w:rPr>
          <w:sz w:val="32"/>
          <w:szCs w:val="32"/>
          <w:lang w:val="ru-RU"/>
        </w:rPr>
      </w:pPr>
      <w:r>
        <w:rPr>
          <w:sz w:val="32"/>
          <w:szCs w:val="32"/>
          <w:lang w:val="ru-RU"/>
        </w:rPr>
        <w:t xml:space="preserve">      Поражение П.Н.Врангеля ознаменовало конец гражданской войны. Остатки его войск эвакуировались при помощи союзников в Турцию. В ноябре 1920 года гражданская война фактически завершилась. Оставались лишь отдельные очаги сопротивления советской власти на окраинах России.</w:t>
      </w: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jc w:val="both"/>
        <w:rPr>
          <w:sz w:val="32"/>
          <w:szCs w:val="32"/>
          <w:lang w:val="ru-RU"/>
        </w:rPr>
      </w:pPr>
    </w:p>
    <w:p w:rsidR="00EE3524" w:rsidRDefault="00EE3524" w:rsidP="00EE3524">
      <w:pPr>
        <w:rPr>
          <w:sz w:val="32"/>
          <w:szCs w:val="32"/>
          <w:lang w:val="ru-RU"/>
        </w:rPr>
      </w:pPr>
    </w:p>
    <w:p w:rsidR="00EE3524" w:rsidRDefault="00EE3524" w:rsidP="00EE3524">
      <w:pPr>
        <w:jc w:val="center"/>
        <w:rPr>
          <w:b/>
          <w:bCs/>
          <w:i/>
          <w:iCs/>
          <w:sz w:val="52"/>
          <w:szCs w:val="52"/>
          <w:lang w:val="ru-RU"/>
        </w:rPr>
      </w:pPr>
      <w:r>
        <w:rPr>
          <w:b/>
          <w:bCs/>
          <w:i/>
          <w:iCs/>
          <w:sz w:val="52"/>
          <w:szCs w:val="52"/>
          <w:lang w:val="ru-RU"/>
        </w:rPr>
        <w:t>Гражданская война в Оренбуржье.</w:t>
      </w:r>
    </w:p>
    <w:p w:rsidR="00EE3524" w:rsidRDefault="00EE3524" w:rsidP="00EE3524">
      <w:pPr>
        <w:jc w:val="both"/>
        <w:rPr>
          <w:sz w:val="32"/>
          <w:szCs w:val="32"/>
          <w:lang w:val="ru-RU"/>
        </w:rPr>
      </w:pPr>
    </w:p>
    <w:p w:rsidR="00EE3524" w:rsidRDefault="00EE3524" w:rsidP="00EE3524">
      <w:pPr>
        <w:pStyle w:val="a6"/>
      </w:pPr>
      <w:r>
        <w:t xml:space="preserve">   Весной 1918г. начался мятеж чехословацкого корпуса, охвативший и Оренбуржье. В ночь на 27 мая белочехи захватили Челябинск, 19 июня – Троицк, 26 июня – Бузулук. </w:t>
      </w:r>
    </w:p>
    <w:p w:rsidR="00EE3524" w:rsidRDefault="00EE3524" w:rsidP="00EE3524">
      <w:pPr>
        <w:pStyle w:val="a6"/>
      </w:pPr>
      <w:r>
        <w:t xml:space="preserve">   Мятеж белочехов оживил все контрреволюционные силы губернии и прежде всего верхи казачества. Атаман А.И.Дутов, объединяя вокруг себя реакционное казачество, кулаков, бывших офицеров, сформировал новые отряды для борьбы с Советской властью.</w:t>
      </w:r>
    </w:p>
    <w:p w:rsidR="00EE3524" w:rsidRDefault="00EE3524" w:rsidP="00EE3524">
      <w:pPr>
        <w:pStyle w:val="a6"/>
      </w:pPr>
      <w:r>
        <w:t xml:space="preserve">   В конце июня Оренбург оказался отрезанным от большевистской России. Вокруг него рыскали белоказачьи отряды. Над городом нависла серьёзная угроза. Положение красных войск осложнялось нехваткой боеприпасов.</w:t>
      </w:r>
    </w:p>
    <w:p w:rsidR="00EE3524" w:rsidRDefault="00EE3524" w:rsidP="00EE3524">
      <w:pPr>
        <w:pStyle w:val="a6"/>
      </w:pPr>
      <w:r>
        <w:t xml:space="preserve">   Член Реввоенсовета Восточного фронта П.А.Кобозев 27 июня провёл в Оренбурге совещание комитета РКП(б), губисполкома и командования красных отрядов. На совещании было решено, что основные силы советских войск, находившихся в городе, отойдут в Актюбинск, отряды уральских рабочих – на север, некоторые части – в Орск. На следующий день начался организованный отход советских войск и многих рабочих из города. По железной дороге на Актюбинск ушло около 110 железнодорожных эшелонов. Город опустел. 3июля в Оренбург вошли белоказаки. А.И.Дутов, выполняя волю русских и иностранных империалистов, установил военную диктатуру. Все декреты и распоряжения Советской власти были объявлены недействительными. Земли возвращались помещикам, предприятия – капиталистам. Меньшевики и эсеры выступили пособниками белоказачьего атамана.</w:t>
      </w:r>
    </w:p>
    <w:p w:rsidR="00EE3524" w:rsidRDefault="00EE3524" w:rsidP="00EE3524">
      <w:pPr>
        <w:pStyle w:val="a6"/>
      </w:pPr>
      <w:r>
        <w:t xml:space="preserve">   Ликвидировав в городе и на значительной территории губернии Советскую власть, дутовцы развернули террор против революционно настроенных рабочих и крестьян. Летом были арестованы и зверски убиты коммунисты С.А.Кичигин, М.Н.Бурзянцев, Б.Я.Нуриманов, Б.А.Шафеев. Тысячи рабочих и крестьян, сочувствовавших Советской власти, были посажены в тюрьмы или вывезены «поездами смерти» в Сибирь. Только в Оренбургской тюрьме было расстреляно более 500 человек.</w:t>
      </w:r>
    </w:p>
    <w:p w:rsidR="00EE3524" w:rsidRDefault="00EE3524" w:rsidP="00EE3524">
      <w:pPr>
        <w:pStyle w:val="a6"/>
      </w:pPr>
      <w:r>
        <w:t xml:space="preserve">   Политика А.И.Дутова вызывала возмущение рабочих, трудящихся крестьян и казачьей бедноты. Начали формироваться партизанские отряды, проводились диверсии, велась агитационная работа против белоказаков.</w:t>
      </w:r>
    </w:p>
    <w:p w:rsidR="00EE3524" w:rsidRDefault="00EE3524" w:rsidP="00EE3524">
      <w:pPr>
        <w:pStyle w:val="a6"/>
      </w:pPr>
      <w:r>
        <w:t xml:space="preserve">   Отступившие из Оренбурга красные полки и отряды развернули активную вооружённую борьбу с дутовщиной. 9 июля в Актюбинске на совещании, созванном по инициативе Оренбургского комитета РКП(б) и губисполкома, было решено из прибывших туда и находившихся в Орске частей и отрядов создать регулярные полки и дивизии. Командующим вновь созданной армии, получившей впоследствии название Туркестанской, стал Г.В.Зиновьев. Политической работой руководил А.А.Коростелёв. За июль – август было сформировано 12 пехотных и кавалерийских полков, в которых насчитывалось 17 тысяч бойцов различных национальностей. Ядром этих частей являлись оренбургские, орские, бузулукские, илецкие рабочие.</w:t>
      </w:r>
    </w:p>
    <w:p w:rsidR="00EE3524" w:rsidRDefault="00EE3524" w:rsidP="00EE3524">
      <w:pPr>
        <w:pStyle w:val="a6"/>
      </w:pPr>
      <w:r>
        <w:t xml:space="preserve">   Организационно-политическая работа, способствовала росту боеспособности частей. В сентябре были попытки белоказачьих полков А.И.Дутова прорваться в Среднюю Азию.</w:t>
      </w:r>
    </w:p>
    <w:p w:rsidR="00EE3524" w:rsidRDefault="00EE3524" w:rsidP="00EE3524">
      <w:pPr>
        <w:pStyle w:val="a6"/>
      </w:pPr>
      <w:r>
        <w:t xml:space="preserve">   Мужественно сражались с белоказаками рабочие Орска и крестьянская беднота окрестных сёл. Получив помощь из Актюбинска, командующий Орской группой войск А.Е.Левашев организовал круговую оборону города. Попытка белоказаков взять город наскоком потерпела поражение. Развернулись бои, продолжавшиеся почти три месяца.</w:t>
      </w:r>
    </w:p>
    <w:p w:rsidR="00EE3524" w:rsidRDefault="00EE3524" w:rsidP="00EE3524">
      <w:pPr>
        <w:pStyle w:val="a6"/>
      </w:pPr>
      <w:r>
        <w:t xml:space="preserve">   27 сентября войска Красной Армии, оборонявшие Орск, ушли в направлении Актюбинска на соединение с основными силами армии. В Орск ворвались белоказаки, учинившие здесь дикую расправу с населением. </w:t>
      </w:r>
    </w:p>
    <w:p w:rsidR="00EE3524" w:rsidRDefault="00EE3524" w:rsidP="00EE3524">
      <w:pPr>
        <w:pStyle w:val="a6"/>
      </w:pPr>
      <w:r>
        <w:t xml:space="preserve">   Своей стойкостью прославились отряды В.К.Блюхера и Н.Д.Каширина, ушедшие из Оренбурга в северном направлении. К ним присоединились другие отряды революционных рабочих и красных казаков Южного Урала. В середине июля в городе Верхнеуральске они объединились в Южно-Уральский партизанский отряд, который являлся по существу партизанской армией. Под командованием В.К.Блюхера она совершила легендарный рейд в глубоком тылу белых войск. С беспрерывными боями против белочехов и белогвардейцев партизаны прошли сотни километров и вышли 13 сентября в район Кунгура, где встретились с Красной Армией.</w:t>
      </w:r>
    </w:p>
    <w:p w:rsidR="00EE3524" w:rsidRDefault="00EE3524" w:rsidP="00EE3524">
      <w:pPr>
        <w:pStyle w:val="a6"/>
      </w:pPr>
      <w:r>
        <w:t xml:space="preserve">   Летом 1918г. в Советской России Восточный фронт являлся главным фронтом. Именно здесь развернулась ожесточённая борьба между красными войсками и объединёнными силами контрреволюции.</w:t>
      </w:r>
    </w:p>
    <w:p w:rsidR="00EE3524" w:rsidRDefault="00EE3524" w:rsidP="00EE3524">
      <w:pPr>
        <w:pStyle w:val="a6"/>
      </w:pPr>
      <w:r>
        <w:t xml:space="preserve">   1-я армия под командованием М.Н.Тухачевского после Самары освободила Бугуруслан и 28 октября вступила в Бузулук. Вскоре полки 24-й Симбирской дивизии Г.Д.Гая вошли в Сорочинск. Трудящееся население тепло встречало красноармейцев. В ряды Красной Армии вступали тысячи рабочих и крестьян-бедняков.</w:t>
      </w:r>
    </w:p>
    <w:p w:rsidR="00EE3524" w:rsidRDefault="00EE3524" w:rsidP="00EE3524">
      <w:pPr>
        <w:pStyle w:val="a6"/>
      </w:pPr>
      <w:r>
        <w:t xml:space="preserve">   В декабре 1-я армия, командующим которой был назначен Г.Д.Гай, получила директиву о развёртывании наступления на Оренбург. Однако, в связи с предполагаемой переброской на юг, 24-я Симбирская дивизия, наступавшая по обе стороны железнодорожной линии, задержалась на рубеже станции Сорочинская.</w:t>
      </w:r>
    </w:p>
    <w:p w:rsidR="00EE3524" w:rsidRDefault="00EE3524" w:rsidP="00EE3524">
      <w:pPr>
        <w:pStyle w:val="a6"/>
      </w:pPr>
      <w:r>
        <w:t xml:space="preserve">   В начале января 1919г. 1-я армия перешла в наступление. Основной удар по линии железной дороги наносила 24-я Симбирская дивизия, правее её действовала 25-я, левее – 20-я дивизия. В тяжёлых зимних условиях армия, преодолевая сопротивление белых, неудержима, шла вперёд.</w:t>
      </w:r>
    </w:p>
    <w:p w:rsidR="00EE3524" w:rsidRDefault="00EE3524" w:rsidP="00EE3524">
      <w:pPr>
        <w:pStyle w:val="a6"/>
      </w:pPr>
      <w:r>
        <w:t xml:space="preserve">   Почти одновременно с 1-й армией наступление на Оренбург развернула и армия Г.В.Зиновьева со стороны Актюбинска. Вскоре ею был освобождён Акбулак, а затем Илецкая Защита. Несмотря на сильный мороз, глубокий снег и упорное сопротивление белоказаков полки армии успешно продвигались к Оренбургу. Последний сильный бой произошёл под Мертвыми Солями.</w:t>
      </w:r>
    </w:p>
    <w:p w:rsidR="00EE3524" w:rsidRDefault="00EE3524" w:rsidP="00EE3524">
      <w:pPr>
        <w:pStyle w:val="a6"/>
      </w:pPr>
      <w:r>
        <w:t xml:space="preserve">   Взятый в клещи красными войсками А.И.Дутов бежал из города в сторону Орска. 22 января 1919г. части Красной Армии вошли в Оренбург. 26 февраля был освобождён Орск. </w:t>
      </w:r>
    </w:p>
    <w:p w:rsidR="00EE3524" w:rsidRDefault="00EE3524" w:rsidP="00EE3524">
      <w:pPr>
        <w:pStyle w:val="a6"/>
      </w:pPr>
    </w:p>
    <w:p w:rsidR="00EE3524" w:rsidRDefault="00EE3524" w:rsidP="00EE3524">
      <w:pPr>
        <w:pStyle w:val="a6"/>
      </w:pPr>
    </w:p>
    <w:p w:rsidR="00EE3524" w:rsidRDefault="00EE3524" w:rsidP="00EE3524">
      <w:pPr>
        <w:pStyle w:val="a6"/>
      </w:pPr>
      <w:r>
        <w:t xml:space="preserve">   Трагедия гражданской войны заключается именно в том, что соотечественники с яростью уничтожают друг друга, полагая, что каждая сторона борется за правое дело.</w:t>
      </w:r>
    </w:p>
    <w:p w:rsidR="00EE3524" w:rsidRDefault="00EE3524" w:rsidP="00EE3524">
      <w:pPr>
        <w:pStyle w:val="a6"/>
      </w:pPr>
      <w:r>
        <w:t xml:space="preserve">   Разные политические партии России, объединившись, относительно легко смели царское самодержавие. Но дальнейшие цели у всех были разными, и только некоторые из них, в первую очередь большевики, повели дальнейшую борьбу за политическую власть рабочих и крестьян.</w:t>
      </w:r>
    </w:p>
    <w:p w:rsidR="00EE3524" w:rsidRDefault="00EE3524" w:rsidP="00EE3524">
      <w:pPr>
        <w:pStyle w:val="a6"/>
      </w:pPr>
      <w:r>
        <w:t xml:space="preserve">   Свергнутые силы, а также вчерашние союзники большевиков, объединившись, выступили против советской власти. Вместе с тем в начавшейся широкомасштабной междоусобной войне большое упорство проявили и радикально непримиримые большевики. Вместо желания сторон идти навстречу друг другу наблюдалось противостояние, недоверие, враждебность, ожесточенность.</w:t>
      </w:r>
    </w:p>
    <w:p w:rsidR="00EE3524" w:rsidRDefault="00EE3524" w:rsidP="00EE3524">
      <w:pPr>
        <w:pStyle w:val="a6"/>
      </w:pPr>
      <w:r>
        <w:t xml:space="preserve">   Гражданская война развивается по своим законам. Октябь поставил вопрос не о перераспределении власти или собственности, а о самом физическом существовании классов. Гражданского мира достичь тогда не удалось. Через четыре года в результате потерь на фронтах,  террора, голода и болезней страна недосчиталась более 13 миллионов человек.</w:t>
      </w:r>
    </w:p>
    <w:p w:rsidR="00EE3524" w:rsidRDefault="00EE3524" w:rsidP="00EE3524">
      <w:pPr>
        <w:pStyle w:val="a6"/>
      </w:pPr>
      <w:r>
        <w:t xml:space="preserve">   Кто же начал террор?</w:t>
      </w:r>
    </w:p>
    <w:p w:rsidR="00EE3524" w:rsidRDefault="00EE3524" w:rsidP="00EE3524">
      <w:pPr>
        <w:pStyle w:val="a6"/>
      </w:pPr>
      <w:r>
        <w:t xml:space="preserve">   В ночь на 6 июля 1918 года в Ярославле, а затем в Рыбинске и Муроме начались вооруженные антисоветские выступления. Цель восстаний видна из постановления главнокомандующего Ярославской губернии: «Объявляю гражданам Ярославской губернии, что со дня опубликования настоящего постановления…</w:t>
      </w:r>
    </w:p>
    <w:p w:rsidR="00EE3524" w:rsidRDefault="00EE3524" w:rsidP="00EE3524">
      <w:pPr>
        <w:pStyle w:val="a6"/>
      </w:pPr>
      <w:r>
        <w:t xml:space="preserve">   1. восстанавливаются повсеместно в губернии органы власти и должностные лица, существовавшие по действовавшим законам до октябрьского переворота 1917 года, то есть до захвата центральной власти Советом Народных Комиссаров…» Подпись полковник Пертухов.</w:t>
      </w:r>
    </w:p>
    <w:p w:rsidR="00EE3524" w:rsidRDefault="00EE3524" w:rsidP="00EE3524">
      <w:pPr>
        <w:pStyle w:val="a6"/>
      </w:pPr>
      <w:r>
        <w:t xml:space="preserve">    Захватив часть города, руководители выступления начали беспощадный террор. Осуществлялись зверские расправы над советскими и партийными работниками. 200 арестованных были свезены на «баржу смерти», стоявшую на якоре посредине Волги. Сотни расстрелянных, разрушенные дома, развалины, остатки пожарищ. Аналогичная картина наблюдалась и в других волжских городах.</w:t>
      </w:r>
    </w:p>
    <w:p w:rsidR="00EE3524" w:rsidRDefault="00EE3524" w:rsidP="00EE3524">
      <w:pPr>
        <w:pStyle w:val="a6"/>
      </w:pPr>
      <w:r>
        <w:t xml:space="preserve">   Это было только началом «белого» террора. А.И.Деникин в своих «Очерках русской смуты» признавал, что добровольческие войска оставляли «грязную муть в образе насилий, грабежей и еврейских погромов». А что касается неприятельских (советских) складов, магазинов, обозов или имущества красноармейцев, то они «разбирались беспорядочно, без системы» (читай – грабеж). Белый генерал отмечал, что его контрразведывательные учреждения, «покрыв густой сетью территорию юга, были иногда очагами провокации и организованного грабежа». Факты свидетельствуют о том, что почти сразу после победы Октября международная реакция перешла от политических, экономических, идеологических методов борьбы непосредственно к военным. Интервенты сами развернули массовый террор, немыми свидетелями которого являются «лагеря смерти» Мудьюг и Иоканьга, Мезенская и Пинежская тюрьмы.</w:t>
      </w:r>
    </w:p>
    <w:p w:rsidR="00EE3524" w:rsidRDefault="00EE3524" w:rsidP="00EE3524">
      <w:pPr>
        <w:pStyle w:val="a6"/>
      </w:pPr>
      <w:r>
        <w:t xml:space="preserve">   Только через Архангельскую тюрьму за год оккупации прошло 38 тысяч арестованных, из которых было расстреляно более 8 тысяч человек.</w:t>
      </w:r>
    </w:p>
    <w:p w:rsidR="00EE3524" w:rsidRDefault="00EE3524" w:rsidP="00EE3524">
      <w:pPr>
        <w:pStyle w:val="a6"/>
      </w:pPr>
      <w:r>
        <w:t xml:space="preserve">    Ещё в ноябре 1919 года белочехи в своем Меморандуме писали: «Под защитой чехословацких штыков местные русские военные органы (имеются в виду колчаковские) позволяют себе действия, перед которыми ужаснется весь цивилизованный мир. Выжигание деревень, избиение мирных русских граждан… расстрелы без суда представителей демократии по простому подозрению в политической неблагонадежности составляют обычное явление».</w:t>
      </w:r>
    </w:p>
    <w:p w:rsidR="00EE3524" w:rsidRDefault="00EE3524" w:rsidP="00EE3524">
      <w:pPr>
        <w:pStyle w:val="a6"/>
      </w:pPr>
      <w:r>
        <w:t xml:space="preserve">    Об этом же говорил А.В.Колчаку во время беседы по прямому проводу 21 ноября 1919 года Вологодский: «Все слои населения до самых умеренных возмущены произволом, царящим во всех областях жизни…» Да и сам «Верховный правитель» в минуты откровения признавался: «Деятельность начальников уездных милиций, отрядов особого назначения, всякого рода комендантов представляет собою сплошное преступление».</w:t>
      </w:r>
    </w:p>
    <w:p w:rsidR="00EE3524" w:rsidRDefault="00EE3524" w:rsidP="00EE3524">
      <w:pPr>
        <w:pStyle w:val="a6"/>
      </w:pPr>
      <w:r>
        <w:t xml:space="preserve">    Именно эта жестокость, беззаконие и произвол, творившиеся подручными Колчака, заставили подняться на борьбу с ними сибирских крестьян, которые меньше всего поддавались влиянию большевиков, так как проживали в самых отдаленных от промышленных центров районах и были сравнительно зажиточными.</w:t>
      </w:r>
    </w:p>
    <w:p w:rsidR="00EE3524" w:rsidRDefault="00EE3524" w:rsidP="00EE3524">
      <w:pPr>
        <w:pStyle w:val="a6"/>
      </w:pPr>
      <w:r>
        <w:t xml:space="preserve">    В огне братоубийственной войны исчезали многие привычные понятия: вместо милосердия и сострадания – обоюдное озверение, вместо спокойного течения жизни – страх и хаос. То, что творилось в застенках контрразведки Новороссийска, в тылу деникинской армии, как писал журналист, напоминало самые мрачные времена средневековья. Обстановка в белом тылу представляла собой что-то ни с чем не сообразное, дикое, пьяное, беспутное. Никто не мог быть уверен, что его не ограбят, не убьют без всяких оснований.</w:t>
      </w:r>
    </w:p>
    <w:p w:rsidR="00EE3524" w:rsidRDefault="00EE3524" w:rsidP="00EE3524">
      <w:pPr>
        <w:pStyle w:val="a6"/>
      </w:pPr>
      <w:r>
        <w:t xml:space="preserve">    Советская власть и её карательные органы первоначально воздерживались от насилия как средства борьбы с врагами, и лишь после того, как антибольшевистские силы начали осуществлять массовый террор по отношению к рабочим, крестьянам, красноармейцам, после попытки убийства Ленина, советская власть объявила «красный» террор.</w:t>
      </w:r>
    </w:p>
    <w:p w:rsidR="00EE3524" w:rsidRDefault="00EE3524" w:rsidP="00EE3524">
      <w:pPr>
        <w:pStyle w:val="a6"/>
      </w:pPr>
      <w:r>
        <w:t xml:space="preserve">   В воззвании ВЦИК от 30 августа 1918 года о покушении на В.И.Ленина говорилось: «На покушение, направленное против его вождей, рабочий класс ответит еще большим сплочением своих сил, ответит беспощадным массовым террором против врагов революции».</w:t>
      </w:r>
    </w:p>
    <w:p w:rsidR="00EE3524" w:rsidRDefault="00EE3524" w:rsidP="00EE3524">
      <w:pPr>
        <w:pStyle w:val="a6"/>
      </w:pPr>
      <w:r>
        <w:t xml:space="preserve">   5 сентября 1918 года СНК принял постановление, в котором говорилось, что « приданной ситуации обеспечение тыла путем террора является необходимостью…что необходимо обезопасить Советскую Республику от классовых врагов путем изолирования их в концентрационных лагерях; что подлежит расстрелу все лица, прикосновенные к белогвардейским заговорам и мятежам; что необходимо опубликовывать имена всех расстрелянных, а также основания применения этой меры».</w:t>
      </w:r>
    </w:p>
    <w:p w:rsidR="00EE3524" w:rsidRDefault="00EE3524" w:rsidP="00EE3524">
      <w:pPr>
        <w:pStyle w:val="a6"/>
      </w:pPr>
      <w:r>
        <w:t xml:space="preserve">   Однако следует признать, что массовый «красный» террор не стал главным  средством  в   борьбе  большевиков  со своими врагами. 17 января 1920 года ВЦИК и СНК принимают постановление об отмене смертной казни в отношении врагов советской власти. Постановление подписали: Ленин, Дзержинский, Енукидзе.</w:t>
      </w:r>
    </w:p>
    <w:p w:rsidR="00EE3524" w:rsidRDefault="00EE3524" w:rsidP="00EE3524">
      <w:pPr>
        <w:pStyle w:val="a6"/>
      </w:pPr>
    </w:p>
    <w:p w:rsidR="00EE3524" w:rsidRDefault="00EE3524" w:rsidP="00EE3524">
      <w:pPr>
        <w:pStyle w:val="a6"/>
        <w:jc w:val="center"/>
        <w:rPr>
          <w:b/>
          <w:bCs/>
          <w:i/>
          <w:iCs/>
        </w:rPr>
      </w:pPr>
      <w:r>
        <w:rPr>
          <w:b/>
          <w:bCs/>
          <w:i/>
          <w:iCs/>
          <w:sz w:val="52"/>
          <w:szCs w:val="52"/>
        </w:rPr>
        <w:t>Цена гражданской войны.</w:t>
      </w:r>
    </w:p>
    <w:p w:rsidR="00EE3524" w:rsidRDefault="00EE3524" w:rsidP="00EE3524">
      <w:pPr>
        <w:pStyle w:val="a6"/>
      </w:pPr>
    </w:p>
    <w:p w:rsidR="00EE3524" w:rsidRDefault="00EE3524" w:rsidP="00EE3524">
      <w:pPr>
        <w:pStyle w:val="a6"/>
      </w:pPr>
      <w:r>
        <w:t xml:space="preserve">    Гражданская война явилась страшным бедствием для России. Она привела к дальнейшему ухудшению экономической ситуации в стране, к полной хозяйственной разрухе. Безудержным грабежом интервенты и белогвардейцы совершенно разорили крестьянство. Только в Иркутской губернии они уничтожили и захватили во время карательных операций 250 тысяч пудов хлеба,9300 голов крупного рогатого скота, разрушили 730 зданий. Интервенты приложили все усилия к тому, чтобы овладеть русским золотым запасом, захваченными белогвардейцами в Казани и вывезенным им в Омск. Из этого запаса колчаковцы передали Англии 2883 пуда, Японии – 2672 пуда, США – 2118 пудов, Франции-1225 пудов золота. Ущерб, нанесенный только хозяйству Сибири, составил 542 млн. 360 тыс. золотых рублей.  Общий материальный ущерб превысил 50  миллиардов золотых рублей. Промышленное производство сократилось в 7 раз. Была полностью парализована транспортная система страны.</w:t>
      </w:r>
    </w:p>
    <w:p w:rsidR="00EE3524" w:rsidRDefault="00EE3524" w:rsidP="00EE3524">
      <w:pPr>
        <w:pStyle w:val="a6"/>
      </w:pPr>
      <w:r>
        <w:t xml:space="preserve">    Многие слои населения, насильственно втянутые в войну противоборствующими сторонами, стали её невинными жертвами. В боях, от голода, болезней, террора погибло более 13 миллионов человек, 2 миллиона человек были вынуждены эмигрировать. Среди них были многие представители интеллектуальной элиты. Невосполнимые морально-этические потери имели глубокие социокультурные последствия, долгое время сказывавшиеся в истории советской страны.</w:t>
      </w:r>
    </w:p>
    <w:p w:rsidR="00EE3524" w:rsidRDefault="00EE3524" w:rsidP="00EE3524">
      <w:pPr>
        <w:pStyle w:val="a6"/>
      </w:pPr>
    </w:p>
    <w:p w:rsidR="00EE3524" w:rsidRDefault="00EE3524" w:rsidP="00EE3524">
      <w:pPr>
        <w:pStyle w:val="a6"/>
        <w:jc w:val="center"/>
        <w:rPr>
          <w:b/>
          <w:bCs/>
          <w:i/>
          <w:iCs/>
          <w:sz w:val="52"/>
          <w:szCs w:val="52"/>
        </w:rPr>
      </w:pPr>
      <w:r>
        <w:rPr>
          <w:b/>
          <w:bCs/>
          <w:i/>
          <w:iCs/>
          <w:sz w:val="52"/>
          <w:szCs w:val="52"/>
        </w:rPr>
        <w:t>Причины победы большевиков.</w:t>
      </w:r>
    </w:p>
    <w:p w:rsidR="00EE3524" w:rsidRDefault="00EE3524" w:rsidP="00EE3524">
      <w:pPr>
        <w:pStyle w:val="a6"/>
      </w:pPr>
    </w:p>
    <w:p w:rsidR="00EE3524" w:rsidRDefault="00EE3524" w:rsidP="00EE3524">
      <w:pPr>
        <w:pStyle w:val="a6"/>
      </w:pPr>
      <w:r>
        <w:t xml:space="preserve">   Поражение антисоветских сил и победа большевиков обусловлено рядом причин:</w:t>
      </w:r>
    </w:p>
    <w:p w:rsidR="00EE3524" w:rsidRDefault="00EE3524" w:rsidP="00EE3524">
      <w:pPr>
        <w:pStyle w:val="a6"/>
        <w:numPr>
          <w:ilvl w:val="0"/>
          <w:numId w:val="2"/>
        </w:numPr>
      </w:pPr>
      <w:r>
        <w:t>попытка реставрации помещичьего землевладения оттолкнула крестьян от белого движения;</w:t>
      </w:r>
    </w:p>
    <w:p w:rsidR="00EE3524" w:rsidRDefault="00EE3524" w:rsidP="00EE3524">
      <w:pPr>
        <w:pStyle w:val="a6"/>
        <w:numPr>
          <w:ilvl w:val="0"/>
          <w:numId w:val="2"/>
        </w:numPr>
      </w:pPr>
      <w:r>
        <w:t>население национальных окраин поддержало большевиков, поверив декларации «оправах наций на самоопределение» и другим обращениям к нерусским народам;</w:t>
      </w:r>
    </w:p>
    <w:p w:rsidR="00EE3524" w:rsidRDefault="00EE3524" w:rsidP="00EE3524">
      <w:pPr>
        <w:pStyle w:val="a6"/>
        <w:numPr>
          <w:ilvl w:val="0"/>
          <w:numId w:val="2"/>
        </w:numPr>
      </w:pPr>
      <w:r>
        <w:t>большевики сумели создать массовую дисциплинированную армию на основе всеобщей воинской повинности, мобилизовать все ресурсы страны, превратив её в единый военный лагерь;</w:t>
      </w:r>
    </w:p>
    <w:p w:rsidR="00EE3524" w:rsidRDefault="00EE3524" w:rsidP="00EE3524">
      <w:pPr>
        <w:pStyle w:val="a6"/>
        <w:numPr>
          <w:ilvl w:val="0"/>
          <w:numId w:val="2"/>
        </w:numPr>
      </w:pPr>
      <w:r>
        <w:t>белое движение было разобщено, противники большевиков действовали несогласованно, несмотря на координирующие усилия Антанты. Лидеры белого движения не желали сотрудничать с либералами и социалистами;</w:t>
      </w:r>
    </w:p>
    <w:p w:rsidR="00EE3524" w:rsidRDefault="00EE3524" w:rsidP="00EE3524">
      <w:pPr>
        <w:pStyle w:val="a6"/>
        <w:numPr>
          <w:ilvl w:val="0"/>
          <w:numId w:val="2"/>
        </w:numPr>
      </w:pPr>
      <w:r>
        <w:t>большевики получили международную поддержку со стороны коммунистических партий и групп, рабочих организаций, профсоюзов многих стран. Международная рабочая солидарность с русской революцией ослабила силу военного натиска Антанты.</w:t>
      </w: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jc w:val="center"/>
        <w:rPr>
          <w:b/>
          <w:bCs/>
          <w:i/>
          <w:iCs/>
          <w:sz w:val="72"/>
          <w:szCs w:val="72"/>
        </w:rPr>
      </w:pPr>
      <w:r>
        <w:rPr>
          <w:b/>
          <w:bCs/>
          <w:i/>
          <w:iCs/>
          <w:sz w:val="72"/>
          <w:szCs w:val="72"/>
        </w:rPr>
        <w:t>Заключение.</w:t>
      </w:r>
    </w:p>
    <w:p w:rsidR="00EE3524" w:rsidRDefault="00EE3524" w:rsidP="00EE3524">
      <w:pPr>
        <w:pStyle w:val="a6"/>
      </w:pPr>
    </w:p>
    <w:p w:rsidR="00EE3524" w:rsidRDefault="00EE3524" w:rsidP="00EE3524">
      <w:pPr>
        <w:pStyle w:val="a6"/>
      </w:pPr>
    </w:p>
    <w:p w:rsidR="00EE3524" w:rsidRDefault="00EE3524" w:rsidP="00EE3524">
      <w:pPr>
        <w:pStyle w:val="a6"/>
      </w:pPr>
      <w:r>
        <w:t xml:space="preserve">     То, что  происходит  в   наши  дни на территории бывшего Союза ССР, в какой-то степени напоминает трагический период начала гражданской войны в России. Сегодня мы все вроде считаем себя гуманистами, и никто не хочет крови, а она льется, мы за гражданский мир, а он рушится то там, то здесь.</w:t>
      </w:r>
    </w:p>
    <w:p w:rsidR="00EE3524" w:rsidRDefault="00EE3524" w:rsidP="00EE3524">
      <w:pPr>
        <w:pStyle w:val="a6"/>
      </w:pPr>
      <w:r>
        <w:t xml:space="preserve">      Выходит, и в наши дни, как и восемьдесят пять лет назад, непросто нащупать путь ненасильственной демократической эволюции, который учитывал и примирял бы интересы всего общества. Вероятно, человеческое счастье может восторжествовать только тогда, когда люди будут ставить жизнь других, их благо, честь и достоинство выше всего остального, как политического, так и национального. Трагедия гражданской войны 1918 – 1920 годов учит нас в первую очередь отказу от ненависти, от насилия и произвола как методов государственного строительства, всей организации жизни, как надежного способа «осчастливить»</w:t>
      </w:r>
      <w:r>
        <w:rPr>
          <w:b/>
          <w:bCs/>
          <w:sz w:val="44"/>
          <w:szCs w:val="44"/>
        </w:rPr>
        <w:t xml:space="preserve"> </w:t>
      </w:r>
      <w:r>
        <w:rPr>
          <w:b/>
          <w:bCs/>
        </w:rPr>
        <w:t>НАРОД</w:t>
      </w:r>
      <w:r>
        <w:t>.</w:t>
      </w: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pStyle w:val="a6"/>
      </w:pPr>
    </w:p>
    <w:p w:rsidR="00EE3524" w:rsidRDefault="00EE3524" w:rsidP="00EE3524">
      <w:pPr>
        <w:jc w:val="center"/>
        <w:rPr>
          <w:b/>
          <w:bCs/>
          <w:i/>
          <w:iCs/>
          <w:sz w:val="40"/>
          <w:szCs w:val="40"/>
        </w:rPr>
      </w:pPr>
      <w:r>
        <w:rPr>
          <w:b/>
          <w:bCs/>
          <w:i/>
          <w:iCs/>
          <w:sz w:val="40"/>
          <w:szCs w:val="40"/>
        </w:rPr>
        <w:t>Список используемой литературы</w:t>
      </w:r>
    </w:p>
    <w:p w:rsidR="00EE3524" w:rsidRDefault="00EE3524" w:rsidP="00EE3524">
      <w:pPr>
        <w:jc w:val="both"/>
        <w:rPr>
          <w:sz w:val="32"/>
          <w:szCs w:val="32"/>
        </w:rPr>
      </w:pPr>
      <w:r>
        <w:rPr>
          <w:sz w:val="32"/>
          <w:szCs w:val="32"/>
        </w:rPr>
        <w:t xml:space="preserve"> </w:t>
      </w:r>
    </w:p>
    <w:p w:rsidR="00EE3524" w:rsidRPr="000A5C97" w:rsidRDefault="00EE3524" w:rsidP="00EE3524">
      <w:pPr>
        <w:numPr>
          <w:ilvl w:val="0"/>
          <w:numId w:val="3"/>
        </w:numPr>
        <w:jc w:val="both"/>
        <w:rPr>
          <w:sz w:val="32"/>
          <w:szCs w:val="32"/>
          <w:lang w:val="ru-RU"/>
        </w:rPr>
      </w:pPr>
      <w:r w:rsidRPr="000A5C97">
        <w:rPr>
          <w:sz w:val="32"/>
          <w:szCs w:val="32"/>
          <w:lang w:val="ru-RU"/>
        </w:rPr>
        <w:t>Алексеев С. Красные и белые, Москва, «Детская литература», 1980.</w:t>
      </w:r>
    </w:p>
    <w:p w:rsidR="00EE3524" w:rsidRPr="000A5C97" w:rsidRDefault="00EE3524" w:rsidP="00EE3524">
      <w:pPr>
        <w:numPr>
          <w:ilvl w:val="0"/>
          <w:numId w:val="3"/>
        </w:numPr>
        <w:jc w:val="both"/>
        <w:rPr>
          <w:sz w:val="32"/>
          <w:szCs w:val="32"/>
          <w:lang w:val="ru-RU"/>
        </w:rPr>
      </w:pPr>
      <w:r w:rsidRPr="000A5C97">
        <w:rPr>
          <w:sz w:val="32"/>
          <w:szCs w:val="32"/>
          <w:lang w:val="ru-RU"/>
        </w:rPr>
        <w:t>Альтов В.Г. Города Оренбургской области, Челябинск, Южно – Уральское книжное издательство, 1974.</w:t>
      </w:r>
    </w:p>
    <w:p w:rsidR="00EE3524" w:rsidRPr="000A5C97" w:rsidRDefault="00EE3524" w:rsidP="00EE3524">
      <w:pPr>
        <w:numPr>
          <w:ilvl w:val="0"/>
          <w:numId w:val="3"/>
        </w:numPr>
        <w:jc w:val="both"/>
        <w:rPr>
          <w:sz w:val="32"/>
          <w:szCs w:val="32"/>
          <w:lang w:val="ru-RU"/>
        </w:rPr>
      </w:pPr>
      <w:r w:rsidRPr="000A5C97">
        <w:rPr>
          <w:sz w:val="32"/>
          <w:szCs w:val="32"/>
          <w:lang w:val="ru-RU"/>
        </w:rPr>
        <w:t>Анисимов А. Армия Деникина до и после разгрома, Военноисторический журнал, 1996, №6.</w:t>
      </w:r>
    </w:p>
    <w:p w:rsidR="00EE3524" w:rsidRPr="000A5C97" w:rsidRDefault="00EE3524" w:rsidP="00EE3524">
      <w:pPr>
        <w:numPr>
          <w:ilvl w:val="0"/>
          <w:numId w:val="3"/>
        </w:numPr>
        <w:jc w:val="both"/>
        <w:rPr>
          <w:sz w:val="32"/>
          <w:szCs w:val="32"/>
          <w:lang w:val="ru-RU"/>
        </w:rPr>
      </w:pPr>
      <w:r w:rsidRPr="000A5C97">
        <w:rPr>
          <w:sz w:val="32"/>
          <w:szCs w:val="32"/>
          <w:lang w:val="ru-RU"/>
        </w:rPr>
        <w:t>Декреты Советской власти т.т. 1-10, Москва, 1957 -1980.</w:t>
      </w:r>
    </w:p>
    <w:p w:rsidR="00EE3524" w:rsidRPr="000A5C97" w:rsidRDefault="00EE3524" w:rsidP="00EE3524">
      <w:pPr>
        <w:numPr>
          <w:ilvl w:val="0"/>
          <w:numId w:val="3"/>
        </w:numPr>
        <w:jc w:val="both"/>
        <w:rPr>
          <w:sz w:val="32"/>
          <w:szCs w:val="32"/>
          <w:lang w:val="ru-RU"/>
        </w:rPr>
      </w:pPr>
      <w:r w:rsidRPr="000A5C97">
        <w:rPr>
          <w:sz w:val="32"/>
          <w:szCs w:val="32"/>
          <w:lang w:val="ru-RU"/>
        </w:rPr>
        <w:t>Деникин А.И. Очерки русской смуты в 5 томах, Москва, 1989 – 1991.</w:t>
      </w:r>
    </w:p>
    <w:p w:rsidR="00EE3524" w:rsidRPr="000A5C97" w:rsidRDefault="00EE3524" w:rsidP="00EE3524">
      <w:pPr>
        <w:numPr>
          <w:ilvl w:val="0"/>
          <w:numId w:val="3"/>
        </w:numPr>
        <w:jc w:val="both"/>
        <w:rPr>
          <w:sz w:val="32"/>
          <w:szCs w:val="32"/>
          <w:lang w:val="ru-RU"/>
        </w:rPr>
      </w:pPr>
      <w:r w:rsidRPr="000A5C97">
        <w:rPr>
          <w:sz w:val="32"/>
          <w:szCs w:val="32"/>
          <w:lang w:val="ru-RU"/>
        </w:rPr>
        <w:t xml:space="preserve">Дмитренко В.П., Есаков В.Д., Шестаков В.А. История отечества </w:t>
      </w:r>
      <w:r>
        <w:rPr>
          <w:sz w:val="32"/>
          <w:szCs w:val="32"/>
        </w:rPr>
        <w:t>XX</w:t>
      </w:r>
      <w:r w:rsidRPr="000A5C97">
        <w:rPr>
          <w:sz w:val="32"/>
          <w:szCs w:val="32"/>
          <w:lang w:val="ru-RU"/>
        </w:rPr>
        <w:t xml:space="preserve"> век, Москва, Дрофа, 1995.</w:t>
      </w:r>
    </w:p>
    <w:p w:rsidR="00EE3524" w:rsidRPr="000A5C97" w:rsidRDefault="00EE3524" w:rsidP="00EE3524">
      <w:pPr>
        <w:numPr>
          <w:ilvl w:val="0"/>
          <w:numId w:val="3"/>
        </w:numPr>
        <w:jc w:val="both"/>
        <w:rPr>
          <w:sz w:val="32"/>
          <w:szCs w:val="32"/>
          <w:lang w:val="ru-RU"/>
        </w:rPr>
      </w:pPr>
      <w:r w:rsidRPr="000A5C97">
        <w:rPr>
          <w:sz w:val="32"/>
          <w:szCs w:val="32"/>
          <w:lang w:val="ru-RU"/>
        </w:rPr>
        <w:t>Дмитренко В.П. История России ХХ век, Москва, АСТ, 1998.</w:t>
      </w:r>
    </w:p>
    <w:p w:rsidR="00EE3524" w:rsidRPr="000A5C97" w:rsidRDefault="00EE3524" w:rsidP="00EE3524">
      <w:pPr>
        <w:numPr>
          <w:ilvl w:val="0"/>
          <w:numId w:val="3"/>
        </w:numPr>
        <w:jc w:val="both"/>
        <w:rPr>
          <w:sz w:val="32"/>
          <w:szCs w:val="32"/>
          <w:lang w:val="ru-RU"/>
        </w:rPr>
      </w:pPr>
      <w:r w:rsidRPr="000A5C97">
        <w:rPr>
          <w:sz w:val="32"/>
          <w:szCs w:val="32"/>
          <w:lang w:val="ru-RU"/>
        </w:rPr>
        <w:t>Донилов А.А., Косулина Л.Г. История России ХХ век: 2-е издание, Москва, Яхонт, 2000.</w:t>
      </w:r>
    </w:p>
    <w:p w:rsidR="00EE3524" w:rsidRPr="000A5C97" w:rsidRDefault="00EE3524" w:rsidP="00EE3524">
      <w:pPr>
        <w:numPr>
          <w:ilvl w:val="0"/>
          <w:numId w:val="3"/>
        </w:numPr>
        <w:jc w:val="both"/>
        <w:rPr>
          <w:sz w:val="32"/>
          <w:szCs w:val="32"/>
          <w:lang w:val="ru-RU"/>
        </w:rPr>
      </w:pPr>
      <w:r w:rsidRPr="000A5C97">
        <w:rPr>
          <w:sz w:val="32"/>
          <w:szCs w:val="32"/>
          <w:lang w:val="ru-RU"/>
        </w:rPr>
        <w:t>Зуев М.Н. История России с древности до наших дней, Москва, «Высшая школа», 1998.</w:t>
      </w:r>
    </w:p>
    <w:p w:rsidR="00EE3524" w:rsidRPr="000A5C97" w:rsidRDefault="00EE3524" w:rsidP="00EE3524">
      <w:pPr>
        <w:numPr>
          <w:ilvl w:val="0"/>
          <w:numId w:val="3"/>
        </w:numPr>
        <w:jc w:val="both"/>
        <w:rPr>
          <w:sz w:val="32"/>
          <w:szCs w:val="32"/>
          <w:lang w:val="ru-RU"/>
        </w:rPr>
      </w:pPr>
      <w:r w:rsidRPr="000A5C97">
        <w:rPr>
          <w:sz w:val="32"/>
          <w:szCs w:val="32"/>
          <w:lang w:val="ru-RU"/>
        </w:rPr>
        <w:t>Кондрашов И.Ф. Очерки истории СССР, Москва, Учпедгиз, 1960.</w:t>
      </w:r>
    </w:p>
    <w:p w:rsidR="00EE3524" w:rsidRPr="000A5C97" w:rsidRDefault="00EE3524" w:rsidP="00EE3524">
      <w:pPr>
        <w:numPr>
          <w:ilvl w:val="0"/>
          <w:numId w:val="3"/>
        </w:numPr>
        <w:jc w:val="both"/>
        <w:rPr>
          <w:sz w:val="32"/>
          <w:szCs w:val="32"/>
          <w:lang w:val="ru-RU"/>
        </w:rPr>
      </w:pPr>
      <w:r w:rsidRPr="000A5C97">
        <w:rPr>
          <w:sz w:val="32"/>
          <w:szCs w:val="32"/>
          <w:lang w:val="ru-RU"/>
        </w:rPr>
        <w:t>Костюковскии Б.А. Комиссары на линии огня, Москва, Политиздат, 1987.</w:t>
      </w:r>
    </w:p>
    <w:p w:rsidR="00EE3524" w:rsidRPr="000A5C97" w:rsidRDefault="00EE3524" w:rsidP="00EE3524">
      <w:pPr>
        <w:numPr>
          <w:ilvl w:val="0"/>
          <w:numId w:val="3"/>
        </w:numPr>
        <w:jc w:val="both"/>
        <w:rPr>
          <w:sz w:val="32"/>
          <w:szCs w:val="32"/>
          <w:lang w:val="ru-RU"/>
        </w:rPr>
      </w:pPr>
      <w:r w:rsidRPr="000A5C97">
        <w:rPr>
          <w:sz w:val="32"/>
          <w:szCs w:val="32"/>
          <w:lang w:val="ru-RU"/>
        </w:rPr>
        <w:t>Ленин В.И. Сборник произведений В.И.Ленина. Издание 4-е, Москва, Политиздат, 1977.</w:t>
      </w:r>
    </w:p>
    <w:p w:rsidR="00EE3524" w:rsidRPr="000A5C97" w:rsidRDefault="00EE3524" w:rsidP="00EE3524">
      <w:pPr>
        <w:numPr>
          <w:ilvl w:val="0"/>
          <w:numId w:val="3"/>
        </w:numPr>
        <w:jc w:val="both"/>
        <w:rPr>
          <w:sz w:val="32"/>
          <w:szCs w:val="32"/>
          <w:lang w:val="ru-RU"/>
        </w:rPr>
      </w:pPr>
      <w:r w:rsidRPr="000A5C97">
        <w:rPr>
          <w:sz w:val="32"/>
          <w:szCs w:val="32"/>
          <w:lang w:val="ru-RU"/>
        </w:rPr>
        <w:t>Орышак М.И. Вся история, Москва, ООО «Издательство «Олимп»: ООО «Издательство АСТ», 2001.</w:t>
      </w:r>
    </w:p>
    <w:p w:rsidR="00EE3524" w:rsidRPr="000A5C97" w:rsidRDefault="00EE3524" w:rsidP="00EE3524">
      <w:pPr>
        <w:numPr>
          <w:ilvl w:val="0"/>
          <w:numId w:val="3"/>
        </w:numPr>
        <w:jc w:val="both"/>
        <w:rPr>
          <w:sz w:val="32"/>
          <w:szCs w:val="32"/>
          <w:lang w:val="ru-RU"/>
        </w:rPr>
      </w:pPr>
      <w:r w:rsidRPr="000A5C97">
        <w:rPr>
          <w:sz w:val="32"/>
          <w:szCs w:val="32"/>
          <w:lang w:val="ru-RU"/>
        </w:rPr>
        <w:t>Островский В.П., Уткин А.И. История России ХХ век. 11класс, Москва, Дрофа, 1995.</w:t>
      </w:r>
    </w:p>
    <w:p w:rsidR="00EE3524" w:rsidRPr="000A5C97" w:rsidRDefault="00EE3524" w:rsidP="00EE3524">
      <w:pPr>
        <w:numPr>
          <w:ilvl w:val="0"/>
          <w:numId w:val="3"/>
        </w:numPr>
        <w:jc w:val="both"/>
        <w:rPr>
          <w:sz w:val="32"/>
          <w:szCs w:val="32"/>
          <w:lang w:val="ru-RU"/>
        </w:rPr>
      </w:pPr>
      <w:r w:rsidRPr="000A5C97">
        <w:rPr>
          <w:sz w:val="32"/>
          <w:szCs w:val="32"/>
          <w:lang w:val="ru-RU"/>
        </w:rPr>
        <w:t>Семанов С.Н. Сказание о Гражданской, Москва, «Современник», 1987.</w:t>
      </w:r>
    </w:p>
    <w:p w:rsidR="00EE3524" w:rsidRPr="000A5C97" w:rsidRDefault="00EE3524" w:rsidP="00EE3524">
      <w:pPr>
        <w:numPr>
          <w:ilvl w:val="0"/>
          <w:numId w:val="3"/>
        </w:numPr>
        <w:tabs>
          <w:tab w:val="clear" w:pos="1215"/>
          <w:tab w:val="num" w:pos="0"/>
        </w:tabs>
        <w:ind w:hanging="495"/>
        <w:jc w:val="both"/>
        <w:rPr>
          <w:sz w:val="32"/>
          <w:szCs w:val="32"/>
          <w:lang w:val="ru-RU"/>
        </w:rPr>
      </w:pPr>
      <w:r w:rsidRPr="000A5C97">
        <w:rPr>
          <w:sz w:val="32"/>
          <w:szCs w:val="32"/>
          <w:lang w:val="ru-RU"/>
        </w:rPr>
        <w:t>Семыкин Н.П. История родного края, Челябинск, Южно – Уральское книжное издательство, 1976.</w:t>
      </w:r>
    </w:p>
    <w:p w:rsidR="008C4764" w:rsidRPr="00EE3524" w:rsidRDefault="008C4764">
      <w:pPr>
        <w:rPr>
          <w:lang w:val="ru-RU"/>
        </w:rPr>
      </w:pPr>
      <w:bookmarkStart w:id="0" w:name="_GoBack"/>
      <w:bookmarkEnd w:id="0"/>
    </w:p>
    <w:sectPr w:rsidR="008C4764" w:rsidRPr="00EE3524">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D243A"/>
    <w:multiLevelType w:val="hybridMultilevel"/>
    <w:tmpl w:val="143A487A"/>
    <w:lvl w:ilvl="0" w:tplc="C700C3E0">
      <w:numFmt w:val="bullet"/>
      <w:pStyle w:val="a"/>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7522175"/>
    <w:multiLevelType w:val="hybridMultilevel"/>
    <w:tmpl w:val="81AE7A9E"/>
    <w:lvl w:ilvl="0" w:tplc="F45E61BA">
      <w:start w:val="1"/>
      <w:numFmt w:val="decimal"/>
      <w:lvlText w:val="%1."/>
      <w:lvlJc w:val="left"/>
      <w:pPr>
        <w:tabs>
          <w:tab w:val="num" w:pos="1215"/>
        </w:tabs>
        <w:ind w:left="1215" w:hanging="450"/>
      </w:pPr>
      <w:rPr>
        <w:rFonts w:hint="default"/>
        <w:b/>
        <w:bCs/>
      </w:rPr>
    </w:lvl>
    <w:lvl w:ilvl="1" w:tplc="04190019">
      <w:start w:val="1"/>
      <w:numFmt w:val="lowerLetter"/>
      <w:lvlText w:val="%2."/>
      <w:lvlJc w:val="left"/>
      <w:pPr>
        <w:tabs>
          <w:tab w:val="num" w:pos="1845"/>
        </w:tabs>
        <w:ind w:left="1845" w:hanging="360"/>
      </w:pPr>
    </w:lvl>
    <w:lvl w:ilvl="2" w:tplc="0419001B">
      <w:start w:val="1"/>
      <w:numFmt w:val="lowerRoman"/>
      <w:lvlText w:val="%3."/>
      <w:lvlJc w:val="right"/>
      <w:pPr>
        <w:tabs>
          <w:tab w:val="num" w:pos="2565"/>
        </w:tabs>
        <w:ind w:left="2565" w:hanging="180"/>
      </w:pPr>
    </w:lvl>
    <w:lvl w:ilvl="3" w:tplc="0419000F">
      <w:start w:val="1"/>
      <w:numFmt w:val="decimal"/>
      <w:lvlText w:val="%4."/>
      <w:lvlJc w:val="left"/>
      <w:pPr>
        <w:tabs>
          <w:tab w:val="num" w:pos="3285"/>
        </w:tabs>
        <w:ind w:left="3285" w:hanging="360"/>
      </w:pPr>
    </w:lvl>
    <w:lvl w:ilvl="4" w:tplc="04190019">
      <w:start w:val="1"/>
      <w:numFmt w:val="lowerLetter"/>
      <w:lvlText w:val="%5."/>
      <w:lvlJc w:val="left"/>
      <w:pPr>
        <w:tabs>
          <w:tab w:val="num" w:pos="4005"/>
        </w:tabs>
        <w:ind w:left="4005" w:hanging="360"/>
      </w:pPr>
    </w:lvl>
    <w:lvl w:ilvl="5" w:tplc="0419001B">
      <w:start w:val="1"/>
      <w:numFmt w:val="lowerRoman"/>
      <w:lvlText w:val="%6."/>
      <w:lvlJc w:val="right"/>
      <w:pPr>
        <w:tabs>
          <w:tab w:val="num" w:pos="4725"/>
        </w:tabs>
        <w:ind w:left="4725" w:hanging="180"/>
      </w:pPr>
    </w:lvl>
    <w:lvl w:ilvl="6" w:tplc="0419000F">
      <w:start w:val="1"/>
      <w:numFmt w:val="decimal"/>
      <w:lvlText w:val="%7."/>
      <w:lvlJc w:val="left"/>
      <w:pPr>
        <w:tabs>
          <w:tab w:val="num" w:pos="5445"/>
        </w:tabs>
        <w:ind w:left="5445" w:hanging="360"/>
      </w:pPr>
    </w:lvl>
    <w:lvl w:ilvl="7" w:tplc="04190019">
      <w:start w:val="1"/>
      <w:numFmt w:val="lowerLetter"/>
      <w:lvlText w:val="%8."/>
      <w:lvlJc w:val="left"/>
      <w:pPr>
        <w:tabs>
          <w:tab w:val="num" w:pos="6165"/>
        </w:tabs>
        <w:ind w:left="6165" w:hanging="360"/>
      </w:pPr>
    </w:lvl>
    <w:lvl w:ilvl="8" w:tplc="0419001B">
      <w:start w:val="1"/>
      <w:numFmt w:val="lowerRoman"/>
      <w:lvlText w:val="%9."/>
      <w:lvlJc w:val="right"/>
      <w:pPr>
        <w:tabs>
          <w:tab w:val="num" w:pos="6885"/>
        </w:tabs>
        <w:ind w:left="6885" w:hanging="180"/>
      </w:pPr>
    </w:lvl>
  </w:abstractNum>
  <w:abstractNum w:abstractNumId="2">
    <w:nsid w:val="67B302BD"/>
    <w:multiLevelType w:val="hybridMultilevel"/>
    <w:tmpl w:val="9462EBD0"/>
    <w:lvl w:ilvl="0" w:tplc="330C9FE2">
      <w:start w:val="1"/>
      <w:numFmt w:val="upperRoman"/>
      <w:pStyle w:val="4"/>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960"/>
    <w:rsid w:val="000A5C97"/>
    <w:rsid w:val="00416960"/>
    <w:rsid w:val="004A1361"/>
    <w:rsid w:val="00530FF2"/>
    <w:rsid w:val="005C48E4"/>
    <w:rsid w:val="007356F6"/>
    <w:rsid w:val="008C4764"/>
    <w:rsid w:val="009C3EB5"/>
    <w:rsid w:val="00E81F55"/>
    <w:rsid w:val="00EE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2B9323-52E8-4CCC-BD57-605553DA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3524"/>
    <w:rPr>
      <w:sz w:val="24"/>
      <w:szCs w:val="24"/>
      <w:lang w:val="en-US"/>
    </w:rPr>
  </w:style>
  <w:style w:type="paragraph" w:styleId="1">
    <w:name w:val="heading 1"/>
    <w:basedOn w:val="a0"/>
    <w:next w:val="a0"/>
    <w:link w:val="10"/>
    <w:uiPriority w:val="99"/>
    <w:qFormat/>
    <w:rsid w:val="00EE3524"/>
    <w:pPr>
      <w:keepNext/>
      <w:jc w:val="center"/>
      <w:outlineLvl w:val="0"/>
    </w:pPr>
    <w:rPr>
      <w:b/>
      <w:bCs/>
      <w:i/>
      <w:iCs/>
      <w:sz w:val="72"/>
      <w:szCs w:val="72"/>
      <w:lang w:val="ru-RU"/>
    </w:rPr>
  </w:style>
  <w:style w:type="paragraph" w:styleId="3">
    <w:name w:val="heading 3"/>
    <w:basedOn w:val="a0"/>
    <w:next w:val="a0"/>
    <w:link w:val="30"/>
    <w:uiPriority w:val="99"/>
    <w:qFormat/>
    <w:rsid w:val="00EE3524"/>
    <w:pPr>
      <w:keepNext/>
      <w:ind w:left="720"/>
      <w:outlineLvl w:val="2"/>
    </w:pPr>
    <w:rPr>
      <w:sz w:val="32"/>
      <w:szCs w:val="32"/>
      <w:lang w:val="ru-RU"/>
    </w:rPr>
  </w:style>
  <w:style w:type="paragraph" w:styleId="4">
    <w:name w:val="heading 4"/>
    <w:basedOn w:val="a0"/>
    <w:next w:val="a0"/>
    <w:link w:val="40"/>
    <w:uiPriority w:val="99"/>
    <w:qFormat/>
    <w:rsid w:val="00EE3524"/>
    <w:pPr>
      <w:keepNext/>
      <w:numPr>
        <w:numId w:val="1"/>
      </w:numPr>
      <w:outlineLvl w:val="3"/>
    </w:pPr>
    <w:rPr>
      <w:sz w:val="44"/>
      <w:szCs w:val="44"/>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styleId="a4">
    <w:name w:val="Title"/>
    <w:basedOn w:val="a0"/>
    <w:link w:val="a5"/>
    <w:uiPriority w:val="99"/>
    <w:qFormat/>
    <w:rsid w:val="00EE3524"/>
    <w:pPr>
      <w:jc w:val="center"/>
    </w:pPr>
    <w:rPr>
      <w:b/>
      <w:bCs/>
      <w:i/>
      <w:iCs/>
      <w:sz w:val="40"/>
      <w:szCs w:val="40"/>
      <w:lang w:val="ru-RU"/>
    </w:rPr>
  </w:style>
  <w:style w:type="character" w:customStyle="1" w:styleId="a5">
    <w:name w:val="Название Знак"/>
    <w:link w:val="a4"/>
    <w:uiPriority w:val="10"/>
    <w:rPr>
      <w:rFonts w:ascii="Cambria" w:eastAsia="Times New Roman" w:hAnsi="Cambria" w:cs="Times New Roman"/>
      <w:b/>
      <w:bCs/>
      <w:kern w:val="28"/>
      <w:sz w:val="32"/>
      <w:szCs w:val="32"/>
      <w:lang w:val="en-US"/>
    </w:rPr>
  </w:style>
  <w:style w:type="paragraph" w:styleId="a6">
    <w:name w:val="Body Text"/>
    <w:basedOn w:val="a0"/>
    <w:link w:val="a7"/>
    <w:uiPriority w:val="99"/>
    <w:rsid w:val="00EE3524"/>
    <w:pPr>
      <w:jc w:val="both"/>
    </w:pPr>
    <w:rPr>
      <w:sz w:val="32"/>
      <w:szCs w:val="32"/>
      <w:lang w:val="ru-RU"/>
    </w:rPr>
  </w:style>
  <w:style w:type="character" w:customStyle="1" w:styleId="a7">
    <w:name w:val="Основной текст Знак"/>
    <w:link w:val="a6"/>
    <w:uiPriority w:val="99"/>
    <w:semiHidden/>
    <w:rPr>
      <w:sz w:val="24"/>
      <w:szCs w:val="24"/>
      <w:lang w:val="en-US"/>
    </w:rPr>
  </w:style>
  <w:style w:type="paragraph" w:styleId="2">
    <w:name w:val="Body Text 2"/>
    <w:basedOn w:val="a0"/>
    <w:link w:val="20"/>
    <w:uiPriority w:val="99"/>
    <w:rsid w:val="00EE3524"/>
    <w:pPr>
      <w:ind w:left="720"/>
      <w:jc w:val="both"/>
    </w:pPr>
    <w:rPr>
      <w:sz w:val="32"/>
      <w:szCs w:val="32"/>
      <w:lang w:val="ru-RU"/>
    </w:rPr>
  </w:style>
  <w:style w:type="character" w:customStyle="1" w:styleId="20">
    <w:name w:val="Основной текст 2 Знак"/>
    <w:link w:val="2"/>
    <w:uiPriority w:val="99"/>
    <w:semiHidden/>
    <w:rPr>
      <w:sz w:val="24"/>
      <w:szCs w:val="24"/>
      <w:lang w:val="en-US"/>
    </w:rPr>
  </w:style>
  <w:style w:type="paragraph" w:styleId="a">
    <w:name w:val="Subtitle"/>
    <w:basedOn w:val="a0"/>
    <w:link w:val="a8"/>
    <w:uiPriority w:val="99"/>
    <w:qFormat/>
    <w:rsid w:val="00EE3524"/>
    <w:pPr>
      <w:numPr>
        <w:numId w:val="2"/>
      </w:numPr>
    </w:pPr>
    <w:rPr>
      <w:sz w:val="44"/>
      <w:szCs w:val="44"/>
      <w:lang w:val="ru-RU"/>
    </w:rPr>
  </w:style>
  <w:style w:type="character" w:customStyle="1" w:styleId="a8">
    <w:name w:val="Подзаголовок Знак"/>
    <w:link w:val="a"/>
    <w:uiPriority w:val="11"/>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13929</Words>
  <Characters>79397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XXX1</Company>
  <LinksUpToDate>false</LinksUpToDate>
  <CharactersWithSpaces>93140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Comp_1</dc:creator>
  <cp:keywords/>
  <dc:description/>
  <cp:lastModifiedBy>admin</cp:lastModifiedBy>
  <cp:revision>2</cp:revision>
  <dcterms:created xsi:type="dcterms:W3CDTF">2014-03-08T18:01:00Z</dcterms:created>
  <dcterms:modified xsi:type="dcterms:W3CDTF">2014-03-08T18:01:00Z</dcterms:modified>
</cp:coreProperties>
</file>