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23" w:rsidRDefault="00240923">
      <w:pPr>
        <w:pStyle w:val="ConsNonformat"/>
        <w:widowControl/>
        <w:jc w:val="both"/>
      </w:pPr>
    </w:p>
    <w:p w:rsidR="00240923" w:rsidRDefault="00240923">
      <w:pPr>
        <w:pStyle w:val="ConsNormal"/>
        <w:widowControl/>
        <w:ind w:firstLine="0"/>
        <w:jc w:val="both"/>
        <w:rPr>
          <w:sz w:val="2"/>
          <w:szCs w:val="2"/>
        </w:rPr>
      </w:pPr>
      <w:r>
        <w:t>26 ноября 2001 года N 146-ФЗ</w:t>
      </w:r>
      <w:r>
        <w:br/>
      </w:r>
      <w:r>
        <w:br/>
      </w:r>
    </w:p>
    <w:p w:rsidR="00240923" w:rsidRDefault="00240923">
      <w:pPr>
        <w:pStyle w:val="ConsNonformat"/>
        <w:widowControl/>
        <w:pBdr>
          <w:top w:val="single" w:sz="6" w:space="0" w:color="auto"/>
        </w:pBdr>
        <w:rPr>
          <w:sz w:val="2"/>
          <w:szCs w:val="2"/>
        </w:rPr>
      </w:pPr>
    </w:p>
    <w:p w:rsidR="00240923" w:rsidRDefault="00240923">
      <w:pPr>
        <w:pStyle w:val="ConsNonformat"/>
        <w:widowControl/>
      </w:pPr>
    </w:p>
    <w:p w:rsidR="00240923" w:rsidRDefault="00240923">
      <w:pPr>
        <w:pStyle w:val="ConsTitle"/>
        <w:widowControl/>
        <w:jc w:val="center"/>
      </w:pPr>
      <w:r>
        <w:t>ГРАЖДАНСКИЙ КОДЕКС РОССИЙСКОЙ ФЕДЕРАЦИИ</w:t>
      </w:r>
    </w:p>
    <w:p w:rsidR="00240923" w:rsidRDefault="00240923">
      <w:pPr>
        <w:pStyle w:val="ConsNonformat"/>
        <w:widowControl/>
      </w:pPr>
    </w:p>
    <w:p w:rsidR="00240923" w:rsidRDefault="00240923">
      <w:pPr>
        <w:pStyle w:val="ConsNormal"/>
        <w:widowControl/>
        <w:ind w:firstLine="0"/>
        <w:jc w:val="right"/>
      </w:pPr>
      <w:r>
        <w:t>Принят</w:t>
      </w:r>
    </w:p>
    <w:p w:rsidR="00240923" w:rsidRDefault="00240923">
      <w:pPr>
        <w:pStyle w:val="ConsNormal"/>
        <w:widowControl/>
        <w:ind w:firstLine="0"/>
        <w:jc w:val="right"/>
      </w:pPr>
      <w:r>
        <w:t>Государственной Думой</w:t>
      </w:r>
    </w:p>
    <w:p w:rsidR="00240923" w:rsidRDefault="00240923">
      <w:pPr>
        <w:pStyle w:val="ConsNormal"/>
        <w:widowControl/>
        <w:ind w:firstLine="0"/>
        <w:jc w:val="right"/>
      </w:pPr>
      <w:r>
        <w:t>1 ноября 2001 года</w:t>
      </w:r>
    </w:p>
    <w:p w:rsidR="00240923" w:rsidRDefault="00240923">
      <w:pPr>
        <w:pStyle w:val="ConsNonformat"/>
        <w:widowControl/>
        <w:jc w:val="right"/>
      </w:pPr>
    </w:p>
    <w:p w:rsidR="00240923" w:rsidRDefault="00240923">
      <w:pPr>
        <w:pStyle w:val="ConsNormal"/>
        <w:widowControl/>
        <w:ind w:firstLine="0"/>
        <w:jc w:val="right"/>
      </w:pPr>
      <w:r>
        <w:t>Одобрен</w:t>
      </w:r>
    </w:p>
    <w:p w:rsidR="00240923" w:rsidRDefault="00240923">
      <w:pPr>
        <w:pStyle w:val="ConsNormal"/>
        <w:widowControl/>
        <w:ind w:firstLine="0"/>
        <w:jc w:val="right"/>
      </w:pPr>
      <w:r>
        <w:t>Советом Федерации</w:t>
      </w:r>
    </w:p>
    <w:p w:rsidR="00240923" w:rsidRDefault="00240923">
      <w:pPr>
        <w:pStyle w:val="ConsNormal"/>
        <w:widowControl/>
        <w:ind w:firstLine="0"/>
        <w:jc w:val="right"/>
      </w:pPr>
      <w:r>
        <w:t>14 ноября 2001 года</w:t>
      </w:r>
    </w:p>
    <w:p w:rsidR="00240923" w:rsidRDefault="00240923">
      <w:pPr>
        <w:pStyle w:val="ConsNonformat"/>
        <w:widowControl/>
      </w:pPr>
    </w:p>
    <w:p w:rsidR="00240923" w:rsidRDefault="00240923">
      <w:pPr>
        <w:pStyle w:val="ConsTitle"/>
        <w:widowControl/>
        <w:jc w:val="center"/>
      </w:pPr>
      <w:r>
        <w:t>ЧАСТЬ ТРЕТЬЯ</w:t>
      </w:r>
    </w:p>
    <w:p w:rsidR="00240923" w:rsidRDefault="00240923">
      <w:pPr>
        <w:pStyle w:val="ConsNormal"/>
        <w:widowControl/>
        <w:ind w:firstLine="0"/>
        <w:jc w:val="center"/>
      </w:pPr>
    </w:p>
    <w:p w:rsidR="00240923" w:rsidRDefault="00240923">
      <w:pPr>
        <w:pStyle w:val="ConsNormal"/>
        <w:widowControl/>
        <w:ind w:firstLine="0"/>
        <w:jc w:val="center"/>
      </w:pPr>
      <w:r>
        <w:t>(в ред. Федерального закона от 02.12.2004 N 156-ФЗ)</w:t>
      </w:r>
    </w:p>
    <w:p w:rsidR="00240923" w:rsidRDefault="00240923">
      <w:pPr>
        <w:pStyle w:val="ConsNonformat"/>
        <w:widowControl/>
      </w:pP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По гражданским правоотношениям, возникшим до введения в действие части третьей Гражданского кодекса РФ, раздел V "Наследственное право" применяется к тем правам и обязанностям, которые возникнут после введения ее в действие (Федеральный закон от 26.11.2001 N 147-ФЗ).</w:t>
      </w:r>
    </w:p>
    <w:p w:rsidR="00240923" w:rsidRDefault="00240923">
      <w:pPr>
        <w:pStyle w:val="ConsNonformat"/>
        <w:widowControl/>
        <w:pBdr>
          <w:top w:val="single" w:sz="6" w:space="0" w:color="auto"/>
        </w:pBdr>
        <w:rPr>
          <w:sz w:val="2"/>
          <w:szCs w:val="2"/>
        </w:rPr>
      </w:pPr>
    </w:p>
    <w:p w:rsidR="00240923" w:rsidRDefault="00240923">
      <w:pPr>
        <w:pStyle w:val="ConsTitle"/>
        <w:widowControl/>
        <w:jc w:val="center"/>
      </w:pPr>
      <w:r>
        <w:t>Раздел V. НАСЛЕДСТВЕННОЕ ПРАВО</w:t>
      </w:r>
    </w:p>
    <w:p w:rsidR="00240923" w:rsidRDefault="00240923">
      <w:pPr>
        <w:pStyle w:val="ConsNonformat"/>
        <w:widowControl/>
      </w:pPr>
    </w:p>
    <w:p w:rsidR="00240923" w:rsidRDefault="00240923">
      <w:pPr>
        <w:pStyle w:val="ConsTitle"/>
        <w:widowControl/>
        <w:jc w:val="center"/>
      </w:pPr>
      <w:r>
        <w:t>Глава 61. ОБЩИЕ ПОЛОЖЕНИЯ О НАСЛЕДОВАНИИ</w:t>
      </w:r>
    </w:p>
    <w:p w:rsidR="00240923" w:rsidRDefault="00240923">
      <w:pPr>
        <w:pStyle w:val="ConsNonformat"/>
        <w:widowControl/>
      </w:pPr>
    </w:p>
    <w:p w:rsidR="00240923" w:rsidRDefault="00240923">
      <w:pPr>
        <w:pStyle w:val="ConsNormal"/>
        <w:widowControl/>
        <w:ind w:firstLine="540"/>
        <w:jc w:val="both"/>
      </w:pPr>
      <w:r>
        <w:t>Статья 1110. Наследование</w:t>
      </w:r>
    </w:p>
    <w:p w:rsidR="00240923" w:rsidRDefault="00240923">
      <w:pPr>
        <w:pStyle w:val="ConsNonformat"/>
        <w:widowControl/>
      </w:pPr>
    </w:p>
    <w:p w:rsidR="00240923" w:rsidRDefault="00240923">
      <w:pPr>
        <w:pStyle w:val="ConsNormal"/>
        <w:widowControl/>
        <w:ind w:firstLine="540"/>
        <w:jc w:val="both"/>
      </w:pPr>
      <w:r>
        <w:t>1. 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rsidR="00240923" w:rsidRDefault="00240923">
      <w:pPr>
        <w:pStyle w:val="ConsNormal"/>
        <w:widowControl/>
        <w:ind w:firstLine="540"/>
        <w:jc w:val="both"/>
      </w:pPr>
      <w:r>
        <w:t>2. Наследование регулируется настоящим Кодексом и другими законами, а в случаях, предусмотренных законом, иными правовыми актами.</w:t>
      </w:r>
    </w:p>
    <w:p w:rsidR="00240923" w:rsidRDefault="00240923">
      <w:pPr>
        <w:pStyle w:val="ConsNonformat"/>
        <w:widowControl/>
      </w:pPr>
    </w:p>
    <w:p w:rsidR="00240923" w:rsidRDefault="00240923">
      <w:pPr>
        <w:pStyle w:val="ConsNormal"/>
        <w:widowControl/>
        <w:ind w:firstLine="540"/>
        <w:jc w:val="both"/>
      </w:pPr>
      <w:r>
        <w:t>Статья 1111. Основания наследования</w:t>
      </w:r>
    </w:p>
    <w:p w:rsidR="00240923" w:rsidRDefault="00240923">
      <w:pPr>
        <w:pStyle w:val="ConsNonformat"/>
        <w:widowControl/>
      </w:pP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Положения, содержащиеся в пункте 1 статьи 3 Закона Российской Федерации "О налоге с имущества, переходящего в порядке наследования или дарения", во взаимосвязи с положениями статьи 1111 и пункта 2 статьи 1152 ГК РФ, по своему конституционно-правовому смыслу не могут служить основанием для применения ставок налогов, установленных для "других наследников", при исчислении ставок налога с имущества, переходящего в порядке наследования, к гражданам, являющимся близкими родственниками, входящим в круг наследников по закону первой и второй очередей, названных в Законе РФ от 12.12.1991 N 2020-1, и принявшим наследство по завещанию (Определение Конституционного Суда РФ от 30.09.2004 N 316-О).</w:t>
      </w: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Наследование осуществляется по завещанию и по закону.</w:t>
      </w:r>
    </w:p>
    <w:p w:rsidR="00240923" w:rsidRDefault="00240923">
      <w:pPr>
        <w:pStyle w:val="ConsNormal"/>
        <w:widowControl/>
        <w:ind w:firstLine="540"/>
        <w:jc w:val="both"/>
      </w:pPr>
      <w:r>
        <w:t>Наследование по закону имеет место, когда и поскольку оно не изменено завещанием, а также в иных случаях, установленных настоящим Кодексом.</w:t>
      </w:r>
    </w:p>
    <w:p w:rsidR="00240923" w:rsidRDefault="00240923">
      <w:pPr>
        <w:pStyle w:val="ConsNonformat"/>
        <w:widowControl/>
      </w:pPr>
    </w:p>
    <w:p w:rsidR="00240923" w:rsidRDefault="00240923">
      <w:pPr>
        <w:pStyle w:val="ConsNormal"/>
        <w:widowControl/>
        <w:ind w:firstLine="540"/>
        <w:jc w:val="both"/>
      </w:pPr>
      <w:r>
        <w:t>Статья 1112. Наследство</w:t>
      </w:r>
    </w:p>
    <w:p w:rsidR="00240923" w:rsidRDefault="00240923">
      <w:pPr>
        <w:pStyle w:val="ConsNonformat"/>
        <w:widowControl/>
      </w:pPr>
    </w:p>
    <w:p w:rsidR="00240923" w:rsidRDefault="00240923">
      <w:pPr>
        <w:pStyle w:val="ConsNormal"/>
        <w:widowControl/>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240923" w:rsidRDefault="00240923">
      <w:pPr>
        <w:pStyle w:val="ConsNormal"/>
        <w:widowControl/>
        <w:ind w:firstLine="540"/>
        <w:jc w:val="both"/>
      </w:pPr>
      <w: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240923" w:rsidRDefault="00240923">
      <w:pPr>
        <w:pStyle w:val="ConsNormal"/>
        <w:widowControl/>
        <w:ind w:firstLine="540"/>
        <w:jc w:val="both"/>
      </w:pPr>
      <w:r>
        <w:t>Не входят в состав наследства личные неимущественные права и другие нематериальные блага.</w:t>
      </w:r>
    </w:p>
    <w:p w:rsidR="00240923" w:rsidRDefault="00240923">
      <w:pPr>
        <w:pStyle w:val="ConsNonformat"/>
        <w:widowControl/>
      </w:pPr>
    </w:p>
    <w:p w:rsidR="00240923" w:rsidRDefault="00240923">
      <w:pPr>
        <w:pStyle w:val="ConsNormal"/>
        <w:widowControl/>
        <w:ind w:firstLine="540"/>
        <w:jc w:val="both"/>
      </w:pPr>
      <w:r>
        <w:t>Статья 1113. Открытие наследства</w:t>
      </w:r>
    </w:p>
    <w:p w:rsidR="00240923" w:rsidRDefault="00240923">
      <w:pPr>
        <w:pStyle w:val="ConsNonformat"/>
        <w:widowControl/>
      </w:pPr>
    </w:p>
    <w:p w:rsidR="00240923" w:rsidRDefault="00240923">
      <w:pPr>
        <w:pStyle w:val="ConsNormal"/>
        <w:widowControl/>
        <w:ind w:firstLine="540"/>
        <w:jc w:val="both"/>
      </w:pPr>
      <w: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240923" w:rsidRDefault="00240923">
      <w:pPr>
        <w:pStyle w:val="ConsNonformat"/>
        <w:widowControl/>
      </w:pPr>
    </w:p>
    <w:p w:rsidR="00240923" w:rsidRDefault="00240923">
      <w:pPr>
        <w:pStyle w:val="ConsNormal"/>
        <w:widowControl/>
        <w:ind w:firstLine="540"/>
        <w:jc w:val="both"/>
      </w:pPr>
      <w:r>
        <w:t>Статья 1114. Время открытия наследства</w:t>
      </w:r>
    </w:p>
    <w:p w:rsidR="00240923" w:rsidRDefault="00240923">
      <w:pPr>
        <w:pStyle w:val="ConsNonformat"/>
        <w:widowControl/>
      </w:pPr>
    </w:p>
    <w:p w:rsidR="00240923" w:rsidRDefault="00240923">
      <w:pPr>
        <w:pStyle w:val="ConsNormal"/>
        <w:widowControl/>
        <w:ind w:firstLine="540"/>
        <w:jc w:val="both"/>
      </w:pPr>
      <w:r>
        <w:t>1. Днем открытия наследства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пунктом 3 статьи 45 настоящего Кодекса днем смерти гражданина признан день его предполагаемой гибели, - день смерти, указанный в решении суда.</w:t>
      </w:r>
    </w:p>
    <w:p w:rsidR="00240923" w:rsidRDefault="00240923">
      <w:pPr>
        <w:pStyle w:val="ConsNormal"/>
        <w:widowControl/>
        <w:ind w:firstLine="540"/>
        <w:jc w:val="both"/>
      </w:pPr>
      <w:r>
        <w:t>2.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w:t>
      </w:r>
    </w:p>
    <w:p w:rsidR="00240923" w:rsidRDefault="00240923">
      <w:pPr>
        <w:pStyle w:val="ConsNonformat"/>
        <w:widowControl/>
      </w:pPr>
    </w:p>
    <w:p w:rsidR="00240923" w:rsidRDefault="00240923">
      <w:pPr>
        <w:pStyle w:val="ConsNormal"/>
        <w:widowControl/>
        <w:ind w:firstLine="540"/>
        <w:jc w:val="both"/>
      </w:pPr>
      <w:r>
        <w:t>Статья 1115. Место открытия наследства</w:t>
      </w:r>
    </w:p>
    <w:p w:rsidR="00240923" w:rsidRDefault="00240923">
      <w:pPr>
        <w:pStyle w:val="ConsNonformat"/>
        <w:widowControl/>
      </w:pPr>
    </w:p>
    <w:p w:rsidR="00240923" w:rsidRDefault="00240923">
      <w:pPr>
        <w:pStyle w:val="ConsNormal"/>
        <w:widowControl/>
        <w:ind w:firstLine="540"/>
        <w:jc w:val="both"/>
      </w:pPr>
      <w:r>
        <w:t>Местом открытия наследства является последнее место жительства наследодателя (статья 20).</w:t>
      </w:r>
    </w:p>
    <w:p w:rsidR="00240923" w:rsidRDefault="00240923">
      <w:pPr>
        <w:pStyle w:val="ConsNormal"/>
        <w:widowControl/>
        <w:ind w:firstLine="540"/>
        <w:jc w:val="both"/>
      </w:pPr>
      <w: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240923" w:rsidRDefault="00240923">
      <w:pPr>
        <w:pStyle w:val="ConsNonformat"/>
        <w:widowControl/>
      </w:pPr>
    </w:p>
    <w:p w:rsidR="00240923" w:rsidRDefault="00240923">
      <w:pPr>
        <w:pStyle w:val="ConsNormal"/>
        <w:widowControl/>
        <w:ind w:firstLine="540"/>
        <w:jc w:val="both"/>
      </w:pPr>
      <w:r>
        <w:t>Статья 1116. Лица, которые могут призываться к наследованию</w:t>
      </w:r>
    </w:p>
    <w:p w:rsidR="00240923" w:rsidRDefault="00240923">
      <w:pPr>
        <w:pStyle w:val="ConsNonformat"/>
        <w:widowControl/>
      </w:pPr>
    </w:p>
    <w:p w:rsidR="00240923" w:rsidRDefault="00240923">
      <w:pPr>
        <w:pStyle w:val="ConsNormal"/>
        <w:widowControl/>
        <w:ind w:firstLine="540"/>
        <w:jc w:val="both"/>
      </w:pPr>
      <w:r>
        <w:t>1.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240923" w:rsidRDefault="00240923">
      <w:pPr>
        <w:pStyle w:val="ConsNormal"/>
        <w:widowControl/>
        <w:ind w:firstLine="540"/>
        <w:jc w:val="both"/>
      </w:pPr>
      <w:r>
        <w:t>К наследованию по завещанию могут призываться также указанные в нем юридические лица, существующие на день открытия наследства.</w:t>
      </w:r>
    </w:p>
    <w:p w:rsidR="00240923" w:rsidRDefault="00240923">
      <w:pPr>
        <w:pStyle w:val="ConsNormal"/>
        <w:widowControl/>
        <w:ind w:firstLine="540"/>
        <w:jc w:val="both"/>
      </w:pPr>
      <w:r>
        <w:t>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в соответствии со статьей 1151 настоящего Кодекса.</w:t>
      </w:r>
    </w:p>
    <w:p w:rsidR="00240923" w:rsidRDefault="00240923">
      <w:pPr>
        <w:pStyle w:val="ConsNonformat"/>
        <w:widowControl/>
      </w:pPr>
    </w:p>
    <w:p w:rsidR="00240923" w:rsidRDefault="00240923">
      <w:pPr>
        <w:pStyle w:val="ConsNormal"/>
        <w:widowControl/>
        <w:ind w:firstLine="540"/>
        <w:jc w:val="both"/>
      </w:pPr>
      <w:r>
        <w:t>Статья 1117. Недостойные наследники</w:t>
      </w:r>
    </w:p>
    <w:p w:rsidR="00240923" w:rsidRDefault="00240923">
      <w:pPr>
        <w:pStyle w:val="ConsNonformat"/>
        <w:widowControl/>
      </w:pPr>
    </w:p>
    <w:p w:rsidR="00240923" w:rsidRDefault="00240923">
      <w:pPr>
        <w:pStyle w:val="ConsNormal"/>
        <w:widowControl/>
        <w:ind w:firstLine="540"/>
        <w:jc w:val="both"/>
      </w:pPr>
      <w:r>
        <w:t>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240923" w:rsidRDefault="00240923">
      <w:pPr>
        <w:pStyle w:val="ConsNormal"/>
        <w:widowControl/>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240923" w:rsidRDefault="00240923">
      <w:pPr>
        <w:pStyle w:val="ConsNormal"/>
        <w:widowControl/>
        <w:ind w:firstLine="540"/>
        <w:jc w:val="both"/>
      </w:pPr>
      <w:r>
        <w:t>2.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rsidR="00240923" w:rsidRDefault="00240923">
      <w:pPr>
        <w:pStyle w:val="ConsNormal"/>
        <w:widowControl/>
        <w:ind w:firstLine="540"/>
        <w:jc w:val="both"/>
      </w:pPr>
      <w:r>
        <w:t>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главы 60 настоящего Кодекса все имущество, неосновательно полученное им из состава наследства.</w:t>
      </w:r>
    </w:p>
    <w:p w:rsidR="00240923" w:rsidRDefault="00240923">
      <w:pPr>
        <w:pStyle w:val="ConsNormal"/>
        <w:widowControl/>
        <w:ind w:firstLine="540"/>
        <w:jc w:val="both"/>
      </w:pPr>
      <w:r>
        <w:t>4. Правила настоящей статьи распространяются на наследников, имеющих право на обязательную долю в наследстве.</w:t>
      </w:r>
    </w:p>
    <w:p w:rsidR="00240923" w:rsidRDefault="00240923">
      <w:pPr>
        <w:pStyle w:val="ConsNormal"/>
        <w:widowControl/>
        <w:ind w:firstLine="540"/>
        <w:jc w:val="both"/>
      </w:pPr>
      <w:r>
        <w:t>5. Правила настоящей статьи соответственно применяются к завещательному отказу (статья 1137).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240923" w:rsidRDefault="00240923">
      <w:pPr>
        <w:pStyle w:val="ConsNonformat"/>
        <w:widowControl/>
      </w:pPr>
    </w:p>
    <w:p w:rsidR="00240923" w:rsidRDefault="00240923">
      <w:pPr>
        <w:pStyle w:val="ConsTitle"/>
        <w:widowControl/>
        <w:jc w:val="center"/>
      </w:pPr>
      <w:r>
        <w:t>Глава 62. НАСЛЕДОВАНИЕ ПО ЗАВЕЩАНИЮ</w:t>
      </w:r>
    </w:p>
    <w:p w:rsidR="00240923" w:rsidRDefault="00240923">
      <w:pPr>
        <w:pStyle w:val="ConsNonformat"/>
        <w:widowControl/>
      </w:pPr>
    </w:p>
    <w:p w:rsidR="00240923" w:rsidRDefault="00240923">
      <w:pPr>
        <w:pStyle w:val="ConsNormal"/>
        <w:widowControl/>
        <w:ind w:firstLine="540"/>
        <w:jc w:val="both"/>
      </w:pPr>
      <w:r>
        <w:t>Статья 1118. Общие положения</w:t>
      </w:r>
    </w:p>
    <w:p w:rsidR="00240923" w:rsidRDefault="00240923">
      <w:pPr>
        <w:pStyle w:val="ConsNonformat"/>
        <w:widowControl/>
      </w:pPr>
    </w:p>
    <w:p w:rsidR="00240923" w:rsidRDefault="00240923">
      <w:pPr>
        <w:pStyle w:val="ConsNormal"/>
        <w:widowControl/>
        <w:ind w:firstLine="540"/>
        <w:jc w:val="both"/>
      </w:pPr>
      <w:r>
        <w:t>1. Распорядиться имуществом на случай смерти можно только путем совершения завещания.</w:t>
      </w:r>
    </w:p>
    <w:p w:rsidR="00240923" w:rsidRDefault="00240923">
      <w:pPr>
        <w:pStyle w:val="ConsNormal"/>
        <w:widowControl/>
        <w:ind w:firstLine="540"/>
        <w:jc w:val="both"/>
      </w:pPr>
      <w:r>
        <w:t>2. Завещание может быть совершено гражданином, обладающим в момент его совершения дееспособностью в полном объеме.</w:t>
      </w:r>
    </w:p>
    <w:p w:rsidR="00240923" w:rsidRDefault="00240923">
      <w:pPr>
        <w:pStyle w:val="ConsNormal"/>
        <w:widowControl/>
        <w:ind w:firstLine="540"/>
        <w:jc w:val="both"/>
      </w:pPr>
      <w:r>
        <w:t>3. Завещание должно быть совершено лично. Совершение завещания через представителя не допускается.</w:t>
      </w:r>
    </w:p>
    <w:p w:rsidR="00240923" w:rsidRDefault="00240923">
      <w:pPr>
        <w:pStyle w:val="ConsNormal"/>
        <w:widowControl/>
        <w:ind w:firstLine="540"/>
        <w:jc w:val="both"/>
      </w:pPr>
      <w:r>
        <w:t>4. В завещании могут содержаться распоряжения только одного гражданина. Совершение завещания двумя или более гражданами не допускается.</w:t>
      </w:r>
    </w:p>
    <w:p w:rsidR="00240923" w:rsidRDefault="00240923">
      <w:pPr>
        <w:pStyle w:val="ConsNormal"/>
        <w:widowControl/>
        <w:ind w:firstLine="540"/>
        <w:jc w:val="both"/>
      </w:pPr>
      <w:r>
        <w:t>5. Завещание является односторонней сделкой, которая создает права и обязанности после открытия наследства.</w:t>
      </w:r>
    </w:p>
    <w:p w:rsidR="00240923" w:rsidRDefault="00240923">
      <w:pPr>
        <w:pStyle w:val="ConsNonformat"/>
        <w:widowControl/>
      </w:pPr>
    </w:p>
    <w:p w:rsidR="00240923" w:rsidRDefault="00240923">
      <w:pPr>
        <w:pStyle w:val="ConsNormal"/>
        <w:widowControl/>
        <w:ind w:firstLine="540"/>
        <w:jc w:val="both"/>
      </w:pPr>
      <w:r>
        <w:t>Статья 1119. Свобода завещания</w:t>
      </w:r>
    </w:p>
    <w:p w:rsidR="00240923" w:rsidRDefault="00240923">
      <w:pPr>
        <w:pStyle w:val="ConsNonformat"/>
        <w:widowControl/>
      </w:pPr>
    </w:p>
    <w:p w:rsidR="00240923" w:rsidRDefault="00240923">
      <w:pPr>
        <w:pStyle w:val="ConsNormal"/>
        <w:widowControl/>
        <w:ind w:firstLine="540"/>
        <w:jc w:val="both"/>
      </w:pPr>
      <w:r>
        <w:t>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настоящего Кодекса о наследовании, отменить или изменить совершенное завещание.</w:t>
      </w:r>
    </w:p>
    <w:p w:rsidR="00240923" w:rsidRDefault="00240923">
      <w:pPr>
        <w:pStyle w:val="ConsNormal"/>
        <w:widowControl/>
        <w:ind w:firstLine="540"/>
        <w:jc w:val="both"/>
      </w:pPr>
      <w:r>
        <w:t>Свобода завещания ограничивается правилами об обязательной доле в наследстве (статья 1149).</w:t>
      </w:r>
    </w:p>
    <w:p w:rsidR="00240923" w:rsidRDefault="00240923">
      <w:pPr>
        <w:pStyle w:val="ConsNormal"/>
        <w:widowControl/>
        <w:ind w:firstLine="540"/>
        <w:jc w:val="both"/>
      </w:pPr>
      <w:r>
        <w:t>2. Завещатель не обязан сообщать кому-либо о содержании, совершении, об изменении или отмене завещания.</w:t>
      </w:r>
    </w:p>
    <w:p w:rsidR="00240923" w:rsidRDefault="00240923">
      <w:pPr>
        <w:pStyle w:val="ConsNonformat"/>
        <w:widowControl/>
      </w:pPr>
    </w:p>
    <w:p w:rsidR="00240923" w:rsidRDefault="00240923">
      <w:pPr>
        <w:pStyle w:val="ConsNormal"/>
        <w:widowControl/>
        <w:ind w:firstLine="540"/>
        <w:jc w:val="both"/>
      </w:pPr>
      <w:r>
        <w:t>Статья 1120. Право завещать любое имущество</w:t>
      </w:r>
    </w:p>
    <w:p w:rsidR="00240923" w:rsidRDefault="00240923">
      <w:pPr>
        <w:pStyle w:val="ConsNonformat"/>
        <w:widowControl/>
      </w:pPr>
    </w:p>
    <w:p w:rsidR="00240923" w:rsidRDefault="00240923">
      <w:pPr>
        <w:pStyle w:val="ConsNormal"/>
        <w:widowControl/>
        <w:ind w:firstLine="540"/>
        <w:jc w:val="both"/>
      </w:pPr>
      <w:r>
        <w:t>Завещатель вправе совершить завещание, содержащее распоряжение о любом имуществе, в том числе о том, которое он может приобрести в будущем.</w:t>
      </w:r>
    </w:p>
    <w:p w:rsidR="00240923" w:rsidRDefault="00240923">
      <w:pPr>
        <w:pStyle w:val="ConsNormal"/>
        <w:widowControl/>
        <w:ind w:firstLine="540"/>
        <w:jc w:val="both"/>
      </w:pPr>
      <w:r>
        <w:t>Завещатель может распорядиться своим имуществом или какой-либо его частью, составив одно или несколько завещаний.</w:t>
      </w:r>
    </w:p>
    <w:p w:rsidR="00240923" w:rsidRDefault="00240923">
      <w:pPr>
        <w:pStyle w:val="ConsNonformat"/>
        <w:widowControl/>
      </w:pPr>
    </w:p>
    <w:p w:rsidR="00240923" w:rsidRDefault="00240923">
      <w:pPr>
        <w:pStyle w:val="ConsNormal"/>
        <w:widowControl/>
        <w:ind w:firstLine="540"/>
        <w:jc w:val="both"/>
      </w:pPr>
      <w:r>
        <w:t>Статья 1121. Назначение и подназначение наследника в завещании</w:t>
      </w:r>
    </w:p>
    <w:p w:rsidR="00240923" w:rsidRDefault="00240923">
      <w:pPr>
        <w:pStyle w:val="ConsNonformat"/>
        <w:widowControl/>
      </w:pPr>
    </w:p>
    <w:p w:rsidR="00240923" w:rsidRDefault="00240923">
      <w:pPr>
        <w:pStyle w:val="ConsNormal"/>
        <w:widowControl/>
        <w:ind w:firstLine="540"/>
        <w:jc w:val="both"/>
      </w:pPr>
      <w:r>
        <w:t>1. Завещатель может совершить завещание в пользу одного или нескольких лиц (статья 1116), как входящих, так и не входящих в круг наследников по закону.</w:t>
      </w:r>
    </w:p>
    <w:p w:rsidR="00240923" w:rsidRDefault="00240923">
      <w:pPr>
        <w:pStyle w:val="ConsNormal"/>
        <w:widowControl/>
        <w:ind w:firstLine="540"/>
        <w:jc w:val="both"/>
      </w:pPr>
      <w: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240923" w:rsidRDefault="00240923">
      <w:pPr>
        <w:pStyle w:val="ConsNonformat"/>
        <w:widowControl/>
      </w:pPr>
    </w:p>
    <w:p w:rsidR="00240923" w:rsidRDefault="00240923">
      <w:pPr>
        <w:pStyle w:val="ConsNormal"/>
        <w:widowControl/>
        <w:ind w:firstLine="540"/>
        <w:jc w:val="both"/>
      </w:pPr>
      <w:r>
        <w:t>Статья 1122. Доли наследников в завещанном имуществе</w:t>
      </w:r>
    </w:p>
    <w:p w:rsidR="00240923" w:rsidRDefault="00240923">
      <w:pPr>
        <w:pStyle w:val="ConsNonformat"/>
        <w:widowControl/>
      </w:pPr>
    </w:p>
    <w:p w:rsidR="00240923" w:rsidRDefault="00240923">
      <w:pPr>
        <w:pStyle w:val="ConsNormal"/>
        <w:widowControl/>
        <w:ind w:firstLine="540"/>
        <w:jc w:val="both"/>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240923" w:rsidRDefault="00240923">
      <w:pPr>
        <w:pStyle w:val="ConsNormal"/>
        <w:widowControl/>
        <w:ind w:firstLine="540"/>
        <w:jc w:val="both"/>
      </w:pPr>
      <w:r>
        <w:t>2. Указание в завещании на части неделимой вещи (статья 133),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240923" w:rsidRDefault="00240923">
      <w:pPr>
        <w:pStyle w:val="ConsNormal"/>
        <w:widowControl/>
        <w:ind w:firstLine="540"/>
        <w:jc w:val="both"/>
      </w:pPr>
      <w: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240923" w:rsidRDefault="00240923">
      <w:pPr>
        <w:pStyle w:val="ConsNonformat"/>
        <w:widowControl/>
      </w:pPr>
    </w:p>
    <w:p w:rsidR="00240923" w:rsidRDefault="00240923">
      <w:pPr>
        <w:pStyle w:val="ConsNormal"/>
        <w:widowControl/>
        <w:ind w:firstLine="540"/>
        <w:jc w:val="both"/>
      </w:pPr>
      <w:r>
        <w:t>Статья 1123. Тайна завещания</w:t>
      </w:r>
    </w:p>
    <w:p w:rsidR="00240923" w:rsidRDefault="00240923">
      <w:pPr>
        <w:pStyle w:val="ConsNonformat"/>
        <w:widowControl/>
      </w:pPr>
    </w:p>
    <w:p w:rsidR="00240923" w:rsidRDefault="00240923">
      <w:pPr>
        <w:pStyle w:val="ConsNormal"/>
        <w:widowControl/>
        <w:ind w:firstLine="540"/>
        <w:jc w:val="both"/>
      </w:pPr>
      <w:r>
        <w:t>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240923" w:rsidRDefault="00240923">
      <w:pPr>
        <w:pStyle w:val="ConsNormal"/>
        <w:widowControl/>
        <w:ind w:firstLine="540"/>
        <w:jc w:val="both"/>
      </w:pPr>
      <w:r>
        <w:t>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настоящим Кодексом.</w:t>
      </w:r>
    </w:p>
    <w:p w:rsidR="00240923" w:rsidRDefault="00240923">
      <w:pPr>
        <w:pStyle w:val="ConsNonformat"/>
        <w:widowControl/>
      </w:pPr>
    </w:p>
    <w:p w:rsidR="00240923" w:rsidRDefault="00240923">
      <w:pPr>
        <w:pStyle w:val="ConsNormal"/>
        <w:widowControl/>
        <w:ind w:firstLine="540"/>
        <w:jc w:val="both"/>
      </w:pPr>
      <w:r>
        <w:t>Статья 1124. Общие правила, касающиеся формы и порядка совершения завещания</w:t>
      </w:r>
    </w:p>
    <w:p w:rsidR="00240923" w:rsidRDefault="00240923">
      <w:pPr>
        <w:pStyle w:val="ConsNonformat"/>
        <w:widowControl/>
      </w:pPr>
    </w:p>
    <w:p w:rsidR="00240923" w:rsidRDefault="00240923">
      <w:pPr>
        <w:pStyle w:val="ConsNormal"/>
        <w:widowControl/>
        <w:ind w:firstLine="540"/>
        <w:jc w:val="both"/>
      </w:pPr>
      <w:r>
        <w:t>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пунктом 7 статьи 1125, статьей 1127 и пунктом 2 статьи 1128 настоящего Кодекса.</w:t>
      </w:r>
    </w:p>
    <w:p w:rsidR="00240923" w:rsidRDefault="00240923">
      <w:pPr>
        <w:pStyle w:val="ConsNormal"/>
        <w:widowControl/>
        <w:ind w:firstLine="540"/>
        <w:jc w:val="both"/>
      </w:pPr>
      <w: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240923" w:rsidRDefault="00240923">
      <w:pPr>
        <w:pStyle w:val="ConsNormal"/>
        <w:widowControl/>
        <w:ind w:firstLine="540"/>
        <w:jc w:val="both"/>
      </w:pPr>
      <w:r>
        <w:t>Составление завещания в простой письменной форме допускается только в виде исключения в случаях, предусмотренных статьей 1129 настоящего Кодекса.</w:t>
      </w:r>
    </w:p>
    <w:p w:rsidR="00240923" w:rsidRDefault="00240923">
      <w:pPr>
        <w:pStyle w:val="ConsNormal"/>
        <w:widowControl/>
        <w:ind w:firstLine="540"/>
        <w:jc w:val="both"/>
      </w:pPr>
      <w: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240923" w:rsidRDefault="00240923">
      <w:pPr>
        <w:pStyle w:val="ConsNormal"/>
        <w:widowControl/>
        <w:ind w:firstLine="540"/>
        <w:jc w:val="both"/>
      </w:pPr>
      <w:r>
        <w:t>нотариус или другое удостоверяющее завещание лицо;</w:t>
      </w:r>
    </w:p>
    <w:p w:rsidR="00240923" w:rsidRDefault="00240923">
      <w:pPr>
        <w:pStyle w:val="ConsNormal"/>
        <w:widowControl/>
        <w:ind w:firstLine="540"/>
        <w:jc w:val="both"/>
      </w:pPr>
      <w:r>
        <w:t>лицо, в пользу которого составлено завещание или сделан завещательный отказ, супруг такого лица, его дети и родители;</w:t>
      </w:r>
    </w:p>
    <w:p w:rsidR="00240923" w:rsidRDefault="00240923">
      <w:pPr>
        <w:pStyle w:val="ConsNormal"/>
        <w:widowControl/>
        <w:ind w:firstLine="540"/>
        <w:jc w:val="both"/>
      </w:pPr>
      <w:r>
        <w:t>граждане, не обладающие дееспособностью в полном объеме;</w:t>
      </w:r>
    </w:p>
    <w:p w:rsidR="00240923" w:rsidRDefault="00240923">
      <w:pPr>
        <w:pStyle w:val="ConsNormal"/>
        <w:widowControl/>
        <w:ind w:firstLine="540"/>
        <w:jc w:val="both"/>
      </w:pPr>
      <w:r>
        <w:t>неграмотные;</w:t>
      </w:r>
    </w:p>
    <w:p w:rsidR="00240923" w:rsidRDefault="00240923">
      <w:pPr>
        <w:pStyle w:val="ConsNormal"/>
        <w:widowControl/>
        <w:ind w:firstLine="540"/>
        <w:jc w:val="both"/>
      </w:pPr>
      <w:r>
        <w:t>граждане с такими физическими недостатками, которые явно не позволяют им в полной мере осознавать существо происходящего;</w:t>
      </w:r>
    </w:p>
    <w:p w:rsidR="00240923" w:rsidRDefault="00240923">
      <w:pPr>
        <w:pStyle w:val="ConsNormal"/>
        <w:widowControl/>
        <w:ind w:firstLine="540"/>
        <w:jc w:val="both"/>
      </w:pPr>
      <w:r>
        <w:t>лица, не владеющие в достаточной степени языком, на котором составлено завещание, за исключением случая, когда составляется закрытое завещание.</w:t>
      </w:r>
    </w:p>
    <w:p w:rsidR="00240923" w:rsidRDefault="00240923">
      <w:pPr>
        <w:pStyle w:val="ConsNormal"/>
        <w:widowControl/>
        <w:ind w:firstLine="540"/>
        <w:jc w:val="both"/>
      </w:pPr>
      <w:r>
        <w:t>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пунктом 2 настоящей статьи, может являться основанием признания завещания недействительным.</w:t>
      </w:r>
    </w:p>
    <w:p w:rsidR="00240923" w:rsidRDefault="00240923">
      <w:pPr>
        <w:pStyle w:val="ConsNormal"/>
        <w:widowControl/>
        <w:ind w:firstLine="540"/>
        <w:jc w:val="both"/>
      </w:pPr>
      <w:r>
        <w:t>4. На завещании должны быть указаны место и дата его удостоверения, за исключением случая, предусмотренного статьей 1126 настоящего Кодекса.</w:t>
      </w:r>
    </w:p>
    <w:p w:rsidR="00240923" w:rsidRDefault="00240923">
      <w:pPr>
        <w:pStyle w:val="ConsNonformat"/>
        <w:widowControl/>
      </w:pPr>
    </w:p>
    <w:p w:rsidR="00240923" w:rsidRDefault="00240923">
      <w:pPr>
        <w:pStyle w:val="ConsNormal"/>
        <w:widowControl/>
        <w:ind w:firstLine="540"/>
        <w:jc w:val="both"/>
      </w:pPr>
      <w:r>
        <w:t>Статья 1125. Нотариально удостоверенное завещание</w:t>
      </w:r>
    </w:p>
    <w:p w:rsidR="00240923" w:rsidRDefault="00240923">
      <w:pPr>
        <w:pStyle w:val="ConsNonformat"/>
        <w:widowControl/>
      </w:pPr>
    </w:p>
    <w:p w:rsidR="00240923" w:rsidRDefault="00240923">
      <w:pPr>
        <w:pStyle w:val="ConsNormal"/>
        <w:widowControl/>
        <w:ind w:firstLine="540"/>
        <w:jc w:val="both"/>
      </w:pPr>
      <w:r>
        <w:t>1. 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(электронно-вычислительная машина, пишущая машинка и другие).</w:t>
      </w:r>
    </w:p>
    <w:p w:rsidR="00240923" w:rsidRDefault="00240923">
      <w:pPr>
        <w:pStyle w:val="ConsNormal"/>
        <w:widowControl/>
        <w:ind w:firstLine="540"/>
        <w:jc w:val="both"/>
      </w:pPr>
      <w:r>
        <w:t>2.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240923" w:rsidRDefault="00240923">
      <w:pPr>
        <w:pStyle w:val="ConsNormal"/>
        <w:widowControl/>
        <w:ind w:firstLine="540"/>
        <w:jc w:val="both"/>
      </w:pPr>
      <w:r>
        <w:t>3. Завещание должно быть собственноручно подписано завещателем.</w:t>
      </w:r>
    </w:p>
    <w:p w:rsidR="00240923" w:rsidRDefault="00240923">
      <w:pPr>
        <w:pStyle w:val="ConsNormal"/>
        <w:widowControl/>
        <w:ind w:firstLine="540"/>
        <w:jc w:val="both"/>
      </w:pPr>
      <w: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240923" w:rsidRDefault="00240923">
      <w:pPr>
        <w:pStyle w:val="ConsNormal"/>
        <w:widowControl/>
        <w:ind w:firstLine="540"/>
        <w:jc w:val="both"/>
      </w:pPr>
      <w:r>
        <w:t>4. При составлении и нотариальном удостоверении завещания по желанию завещателя может присутствовать свидетель.</w:t>
      </w:r>
    </w:p>
    <w:p w:rsidR="00240923" w:rsidRDefault="00240923">
      <w:pPr>
        <w:pStyle w:val="ConsNormal"/>
        <w:widowControl/>
        <w:ind w:firstLine="540"/>
        <w:jc w:val="both"/>
      </w:pPr>
      <w: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240923" w:rsidRDefault="00240923">
      <w:pPr>
        <w:pStyle w:val="ConsNormal"/>
        <w:widowControl/>
        <w:ind w:firstLine="540"/>
        <w:jc w:val="both"/>
      </w:pPr>
      <w:r>
        <w:t>5. Нотариус обязан предупредить свидетеля, а также гражданина, подписывающего завещание вместо завещателя, о необходимости соблюдать тайну завещания (статья 1123).</w:t>
      </w:r>
    </w:p>
    <w:p w:rsidR="00240923" w:rsidRDefault="00240923">
      <w:pPr>
        <w:pStyle w:val="ConsNormal"/>
        <w:widowControl/>
        <w:ind w:firstLine="540"/>
        <w:jc w:val="both"/>
      </w:pPr>
      <w:r>
        <w:t>6. При удостоверении завещания нотариус обязан разъяснить завещателю содержание статьи 1149 настоящего Кодекса и сделать об этом на завещании соответствующую надпись.</w:t>
      </w:r>
    </w:p>
    <w:p w:rsidR="00240923" w:rsidRDefault="00240923">
      <w:pPr>
        <w:pStyle w:val="ConsNormal"/>
        <w:widowControl/>
        <w:ind w:firstLine="540"/>
        <w:jc w:val="both"/>
      </w:pPr>
      <w:r>
        <w:t>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форме завещания, порядке его нотариального удостоверения и тайне завещания.</w:t>
      </w:r>
    </w:p>
    <w:p w:rsidR="00240923" w:rsidRDefault="00240923">
      <w:pPr>
        <w:pStyle w:val="ConsNonformat"/>
        <w:widowControl/>
      </w:pPr>
    </w:p>
    <w:p w:rsidR="00240923" w:rsidRDefault="00240923">
      <w:pPr>
        <w:pStyle w:val="ConsNormal"/>
        <w:widowControl/>
        <w:ind w:firstLine="540"/>
        <w:jc w:val="both"/>
      </w:pPr>
      <w:r>
        <w:t>Статья 1126. Закрытое завещание</w:t>
      </w:r>
    </w:p>
    <w:p w:rsidR="00240923" w:rsidRDefault="00240923">
      <w:pPr>
        <w:pStyle w:val="ConsNonformat"/>
        <w:widowControl/>
      </w:pPr>
    </w:p>
    <w:p w:rsidR="00240923" w:rsidRDefault="00240923">
      <w:pPr>
        <w:pStyle w:val="ConsNormal"/>
        <w:widowControl/>
        <w:ind w:firstLine="540"/>
        <w:jc w:val="both"/>
      </w:pPr>
      <w: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240923" w:rsidRDefault="00240923">
      <w:pPr>
        <w:pStyle w:val="ConsNormal"/>
        <w:widowControl/>
        <w:ind w:firstLine="540"/>
        <w:jc w:val="both"/>
      </w:pPr>
      <w: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240923" w:rsidRDefault="00240923">
      <w:pPr>
        <w:pStyle w:val="ConsNormal"/>
        <w:widowControl/>
        <w:ind w:firstLine="540"/>
        <w:jc w:val="both"/>
      </w:pPr>
      <w:r>
        <w:t>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w:t>
      </w:r>
    </w:p>
    <w:p w:rsidR="00240923" w:rsidRDefault="00240923">
      <w:pPr>
        <w:pStyle w:val="ConsNormal"/>
        <w:widowControl/>
        <w:ind w:firstLine="540"/>
        <w:jc w:val="both"/>
      </w:pPr>
      <w:r>
        <w:t>Принимая от завещателя конверт с закрытым завещанием, нотариус обязан разъяснить завещателю содержание пункта 2 настоящей статьи и статьи 1149 настоящего Кодекса и сделать об этом соответствующую надпись на втором конверте, а также выдать завещателю документ, подтверждающий принятие закрытого завещания.</w:t>
      </w:r>
    </w:p>
    <w:p w:rsidR="00240923" w:rsidRDefault="00240923">
      <w:pPr>
        <w:pStyle w:val="ConsNormal"/>
        <w:widowControl/>
        <w:ind w:firstLine="540"/>
        <w:jc w:val="both"/>
      </w:pPr>
      <w:r>
        <w:t>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240923" w:rsidRDefault="00240923">
      <w:pPr>
        <w:pStyle w:val="ConsNonformat"/>
        <w:widowControl/>
      </w:pPr>
    </w:p>
    <w:p w:rsidR="00240923" w:rsidRDefault="00240923">
      <w:pPr>
        <w:pStyle w:val="ConsNormal"/>
        <w:widowControl/>
        <w:ind w:firstLine="540"/>
        <w:jc w:val="both"/>
      </w:pPr>
      <w:r>
        <w:t>Статья 1127. Завещания, приравниваемые к нотариально удостоверенным завещаниям</w:t>
      </w:r>
    </w:p>
    <w:p w:rsidR="00240923" w:rsidRDefault="00240923">
      <w:pPr>
        <w:pStyle w:val="ConsNonformat"/>
        <w:widowControl/>
      </w:pPr>
    </w:p>
    <w:p w:rsidR="00240923" w:rsidRDefault="00240923">
      <w:pPr>
        <w:pStyle w:val="ConsNormal"/>
        <w:widowControl/>
        <w:ind w:firstLine="540"/>
        <w:jc w:val="both"/>
      </w:pPr>
      <w:r>
        <w:t>1. Приравниваются к нотариально удостоверенным завещаниям:</w:t>
      </w:r>
    </w:p>
    <w:p w:rsidR="00240923" w:rsidRDefault="00240923">
      <w:pPr>
        <w:pStyle w:val="ConsNormal"/>
        <w:widowControl/>
        <w:ind w:firstLine="540"/>
        <w:jc w:val="both"/>
      </w:pPr>
      <w:r>
        <w:t>1)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240923" w:rsidRDefault="00240923">
      <w:pPr>
        <w:pStyle w:val="ConsNormal"/>
        <w:widowControl/>
        <w:ind w:firstLine="540"/>
        <w:jc w:val="both"/>
      </w:pPr>
      <w: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240923" w:rsidRDefault="00240923">
      <w:pPr>
        <w:pStyle w:val="ConsNormal"/>
        <w:widowControl/>
        <w:ind w:firstLine="540"/>
        <w:jc w:val="both"/>
      </w:pPr>
      <w:r>
        <w:t>3) завещания граждан, находящихся в разведочных, арктических или других подобных экспедициях, удостоверенные начальниками этих экспедиций;</w:t>
      </w:r>
    </w:p>
    <w:p w:rsidR="00240923" w:rsidRDefault="00240923">
      <w:pPr>
        <w:pStyle w:val="ConsNormal"/>
        <w:widowControl/>
        <w:ind w:firstLine="540"/>
        <w:jc w:val="both"/>
      </w:pPr>
      <w: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240923" w:rsidRDefault="00240923">
      <w:pPr>
        <w:pStyle w:val="ConsNormal"/>
        <w:widowControl/>
        <w:ind w:firstLine="540"/>
        <w:jc w:val="both"/>
      </w:pPr>
      <w:r>
        <w:t>5) завещания граждан, находящихся в местах лишения свободы, удостоверенные начальниками мест лишения свободы.</w:t>
      </w:r>
    </w:p>
    <w:p w:rsidR="00240923" w:rsidRDefault="00240923">
      <w:pPr>
        <w:pStyle w:val="ConsNormal"/>
        <w:widowControl/>
        <w:ind w:firstLine="540"/>
        <w:jc w:val="both"/>
      </w:pPr>
      <w: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240923" w:rsidRDefault="00240923">
      <w:pPr>
        <w:pStyle w:val="ConsNormal"/>
        <w:widowControl/>
        <w:ind w:firstLine="540"/>
        <w:jc w:val="both"/>
      </w:pPr>
      <w:r>
        <w:t>В остальном к такому завещанию соответственно применяются правила статей 1124 и 1125 настоящего Кодекса.</w:t>
      </w:r>
    </w:p>
    <w:p w:rsidR="00240923" w:rsidRDefault="00240923">
      <w:pPr>
        <w:pStyle w:val="ConsNormal"/>
        <w:widowControl/>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органы юстиции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240923" w:rsidRDefault="00240923">
      <w:pPr>
        <w:pStyle w:val="ConsNormal"/>
        <w:widowControl/>
        <w:ind w:firstLine="540"/>
        <w:jc w:val="both"/>
      </w:pPr>
      <w:r>
        <w:t>4. Если в каком-либо из случаев, предусмотренных пунктом 1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240923" w:rsidRDefault="00240923">
      <w:pPr>
        <w:pStyle w:val="ConsNonformat"/>
        <w:widowControl/>
      </w:pP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По вопросу о наследовании вклада, распоряжение о котором сделано на случай смерти и оформлено до введения в действие части третьей Гражданского кодекса РФ см. Федеральный закон от 26.11.2001 N 147-ФЗ.</w:t>
      </w: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Статья 1128. Завещательные распоряжения правами на денежные средства в банках</w:t>
      </w:r>
    </w:p>
    <w:p w:rsidR="00240923" w:rsidRDefault="00240923">
      <w:pPr>
        <w:pStyle w:val="ConsNonformat"/>
        <w:widowControl/>
      </w:pPr>
    </w:p>
    <w:p w:rsidR="00240923" w:rsidRDefault="00240923">
      <w:pPr>
        <w:pStyle w:val="ConsNormal"/>
        <w:widowControl/>
        <w:ind w:firstLine="540"/>
        <w:jc w:val="both"/>
      </w:pPr>
      <w:r>
        <w:t>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статьями 1124 - 1127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240923" w:rsidRDefault="00240923">
      <w:pPr>
        <w:pStyle w:val="ConsNormal"/>
        <w:widowControl/>
        <w:ind w:firstLine="540"/>
        <w:jc w:val="both"/>
      </w:pPr>
      <w:r>
        <w:t>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Порядок совершения завещательных распоряжений денежными средствами в банках определяется Правительством Российской Федерации.</w:t>
      </w:r>
    </w:p>
    <w:p w:rsidR="00240923" w:rsidRDefault="00240923">
      <w:pPr>
        <w:pStyle w:val="ConsNormal"/>
        <w:widowControl/>
        <w:ind w:firstLine="540"/>
        <w:jc w:val="both"/>
      </w:pPr>
      <w:r>
        <w:t>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пунктом 3 статьи 1174 настоящего Кодекса.</w:t>
      </w:r>
    </w:p>
    <w:p w:rsidR="00240923" w:rsidRDefault="00240923">
      <w:pPr>
        <w:pStyle w:val="ConsNormal"/>
        <w:widowControl/>
        <w:ind w:firstLine="540"/>
        <w:jc w:val="both"/>
      </w:pPr>
      <w: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240923" w:rsidRDefault="00240923">
      <w:pPr>
        <w:pStyle w:val="ConsNonformat"/>
        <w:widowControl/>
      </w:pPr>
    </w:p>
    <w:p w:rsidR="00240923" w:rsidRDefault="00240923">
      <w:pPr>
        <w:pStyle w:val="ConsNormal"/>
        <w:widowControl/>
        <w:ind w:firstLine="540"/>
        <w:jc w:val="both"/>
      </w:pPr>
      <w:r>
        <w:t>Статья 1129. Завещание в чрезвычайных обстоятельствах</w:t>
      </w:r>
    </w:p>
    <w:p w:rsidR="00240923" w:rsidRDefault="00240923">
      <w:pPr>
        <w:pStyle w:val="ConsNonformat"/>
        <w:widowControl/>
      </w:pPr>
    </w:p>
    <w:p w:rsidR="00240923" w:rsidRDefault="00240923">
      <w:pPr>
        <w:pStyle w:val="ConsNormal"/>
        <w:widowControl/>
        <w:ind w:firstLine="540"/>
        <w:jc w:val="both"/>
      </w:pPr>
      <w:r>
        <w:t>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статей 1124 - 1128 настоящего Кодекса, может изложить последнюю волю в отношении своего имущества в простой письменной форме.</w:t>
      </w:r>
    </w:p>
    <w:p w:rsidR="00240923" w:rsidRDefault="00240923">
      <w:pPr>
        <w:pStyle w:val="ConsNormal"/>
        <w:widowControl/>
        <w:ind w:firstLine="540"/>
        <w:jc w:val="both"/>
      </w:pPr>
      <w: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240923" w:rsidRDefault="00240923">
      <w:pPr>
        <w:pStyle w:val="ConsNormal"/>
        <w:widowControl/>
        <w:ind w:firstLine="540"/>
        <w:jc w:val="both"/>
      </w:pPr>
      <w:r>
        <w:t>2. Завещание, совершенное в обстоятельствах, указанных в абзаце первом пункта 1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статьями 1124 - 1128 настоящего Кодекса.</w:t>
      </w:r>
    </w:p>
    <w:p w:rsidR="00240923" w:rsidRDefault="00240923">
      <w:pPr>
        <w:pStyle w:val="ConsNormal"/>
        <w:widowControl/>
        <w:ind w:firstLine="540"/>
        <w:jc w:val="both"/>
      </w:pPr>
      <w: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240923" w:rsidRDefault="00240923">
      <w:pPr>
        <w:pStyle w:val="ConsNonformat"/>
        <w:widowControl/>
      </w:pPr>
    </w:p>
    <w:p w:rsidR="00240923" w:rsidRDefault="00240923">
      <w:pPr>
        <w:pStyle w:val="ConsNormal"/>
        <w:widowControl/>
        <w:ind w:firstLine="540"/>
        <w:jc w:val="both"/>
      </w:pPr>
      <w:r>
        <w:t>Статья 1130. Отмена и изменение завещания</w:t>
      </w:r>
    </w:p>
    <w:p w:rsidR="00240923" w:rsidRDefault="00240923">
      <w:pPr>
        <w:pStyle w:val="ConsNonformat"/>
        <w:widowControl/>
      </w:pPr>
    </w:p>
    <w:p w:rsidR="00240923" w:rsidRDefault="00240923">
      <w:pPr>
        <w:pStyle w:val="ConsNormal"/>
        <w:widowControl/>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240923" w:rsidRDefault="00240923">
      <w:pPr>
        <w:pStyle w:val="ConsNormal"/>
        <w:widowControl/>
        <w:ind w:firstLine="540"/>
        <w:jc w:val="both"/>
      </w:pPr>
      <w: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240923" w:rsidRDefault="00240923">
      <w:pPr>
        <w:pStyle w:val="ConsNormal"/>
        <w:widowControl/>
        <w:ind w:firstLine="540"/>
        <w:jc w:val="both"/>
      </w:pPr>
      <w: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240923" w:rsidRDefault="00240923">
      <w:pPr>
        <w:pStyle w:val="ConsNormal"/>
        <w:widowControl/>
        <w:ind w:firstLine="540"/>
        <w:jc w:val="both"/>
      </w:pPr>
      <w: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240923" w:rsidRDefault="00240923">
      <w:pPr>
        <w:pStyle w:val="ConsNormal"/>
        <w:widowControl/>
        <w:ind w:firstLine="540"/>
        <w:jc w:val="both"/>
      </w:pPr>
      <w: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240923" w:rsidRDefault="00240923">
      <w:pPr>
        <w:pStyle w:val="ConsNormal"/>
        <w:widowControl/>
        <w:ind w:firstLine="540"/>
        <w:jc w:val="both"/>
      </w:pPr>
      <w:r>
        <w:t>3. В случае недействительности последующего завещания наследование осуществляется в соответствии с прежним завещанием.</w:t>
      </w:r>
    </w:p>
    <w:p w:rsidR="00240923" w:rsidRDefault="00240923">
      <w:pPr>
        <w:pStyle w:val="ConsNormal"/>
        <w:widowControl/>
        <w:ind w:firstLine="540"/>
        <w:jc w:val="both"/>
      </w:pPr>
      <w:r>
        <w:t>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пункта 3 настоящей статьи.</w:t>
      </w:r>
    </w:p>
    <w:p w:rsidR="00240923" w:rsidRDefault="00240923">
      <w:pPr>
        <w:pStyle w:val="ConsNormal"/>
        <w:widowControl/>
        <w:ind w:firstLine="540"/>
        <w:jc w:val="both"/>
      </w:pPr>
      <w:r>
        <w:t>5. Завещанием, совершенным в чрезвычайных обстоятельствах (статья 1129), может быть отменено или изменено только такое же завещание.</w:t>
      </w:r>
    </w:p>
    <w:p w:rsidR="00240923" w:rsidRDefault="00240923">
      <w:pPr>
        <w:pStyle w:val="ConsNormal"/>
        <w:widowControl/>
        <w:ind w:firstLine="540"/>
        <w:jc w:val="both"/>
      </w:pPr>
      <w:r>
        <w:t>6. Завещательным распоряжением в банке (статья 1128) может быть отменено или изменено только завещательное распоряжение правами на денежные средства в соответствующем банке.</w:t>
      </w:r>
    </w:p>
    <w:p w:rsidR="00240923" w:rsidRDefault="00240923">
      <w:pPr>
        <w:pStyle w:val="ConsNonformat"/>
        <w:widowControl/>
      </w:pP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К завещаниям, совершенным до введения в действие части третьей Гражданского кодекса РФ, применяются правила об основаниях недействительности завещания, действовавшие на день совершения завещания (Федеральный закон от 26.11.2001 N 147-ФЗ).</w:t>
      </w: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Статья 1131. Недействительность завещания</w:t>
      </w:r>
    </w:p>
    <w:p w:rsidR="00240923" w:rsidRDefault="00240923">
      <w:pPr>
        <w:pStyle w:val="ConsNonformat"/>
        <w:widowControl/>
      </w:pPr>
    </w:p>
    <w:p w:rsidR="00240923" w:rsidRDefault="00240923">
      <w:pPr>
        <w:pStyle w:val="ConsNormal"/>
        <w:widowControl/>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240923" w:rsidRDefault="00240923">
      <w:pPr>
        <w:pStyle w:val="ConsNormal"/>
        <w:widowControl/>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240923" w:rsidRDefault="00240923">
      <w:pPr>
        <w:pStyle w:val="ConsNormal"/>
        <w:widowControl/>
        <w:ind w:firstLine="540"/>
        <w:jc w:val="both"/>
      </w:pPr>
      <w:r>
        <w:t>Оспаривание завещания до открытия наследства не допускается.</w:t>
      </w:r>
    </w:p>
    <w:p w:rsidR="00240923" w:rsidRDefault="00240923">
      <w:pPr>
        <w:pStyle w:val="ConsNormal"/>
        <w:widowControl/>
        <w:ind w:firstLine="540"/>
        <w:jc w:val="both"/>
      </w:pPr>
      <w: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240923" w:rsidRDefault="00240923">
      <w:pPr>
        <w:pStyle w:val="ConsNormal"/>
        <w:widowControl/>
        <w:ind w:firstLine="540"/>
        <w:jc w:val="both"/>
      </w:pPr>
      <w: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240923" w:rsidRDefault="00240923">
      <w:pPr>
        <w:pStyle w:val="ConsNormal"/>
        <w:widowControl/>
        <w:ind w:firstLine="540"/>
        <w:jc w:val="both"/>
      </w:pPr>
      <w: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240923" w:rsidRDefault="00240923">
      <w:pPr>
        <w:pStyle w:val="ConsNonformat"/>
        <w:widowControl/>
      </w:pPr>
    </w:p>
    <w:p w:rsidR="00240923" w:rsidRDefault="00240923">
      <w:pPr>
        <w:pStyle w:val="ConsNormal"/>
        <w:widowControl/>
        <w:ind w:firstLine="540"/>
        <w:jc w:val="both"/>
      </w:pPr>
      <w:r>
        <w:t>Статья 1132. Толкование завещания</w:t>
      </w:r>
    </w:p>
    <w:p w:rsidR="00240923" w:rsidRDefault="00240923">
      <w:pPr>
        <w:pStyle w:val="ConsNonformat"/>
        <w:widowControl/>
      </w:pPr>
    </w:p>
    <w:p w:rsidR="00240923" w:rsidRDefault="00240923">
      <w:pPr>
        <w:pStyle w:val="ConsNormal"/>
        <w:widowControl/>
        <w:ind w:firstLine="540"/>
        <w:jc w:val="both"/>
      </w:pPr>
      <w:r>
        <w:t>При толковании завещания нотариусом, исполнителем завещания или судом принимается во внимание буквальный смысл содержащихся в нем слов и выражений.</w:t>
      </w:r>
    </w:p>
    <w:p w:rsidR="00240923" w:rsidRDefault="00240923">
      <w:pPr>
        <w:pStyle w:val="ConsNormal"/>
        <w:widowControl/>
        <w:ind w:firstLine="540"/>
        <w:jc w:val="both"/>
      </w:pPr>
      <w: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240923" w:rsidRDefault="00240923">
      <w:pPr>
        <w:pStyle w:val="ConsNonformat"/>
        <w:widowControl/>
      </w:pPr>
    </w:p>
    <w:p w:rsidR="00240923" w:rsidRDefault="00240923">
      <w:pPr>
        <w:pStyle w:val="ConsNormal"/>
        <w:widowControl/>
        <w:ind w:firstLine="540"/>
        <w:jc w:val="both"/>
      </w:pPr>
      <w:r>
        <w:t>Статья 1133. Исполнение завещания</w:t>
      </w:r>
    </w:p>
    <w:p w:rsidR="00240923" w:rsidRDefault="00240923">
      <w:pPr>
        <w:pStyle w:val="ConsNonformat"/>
        <w:widowControl/>
      </w:pPr>
    </w:p>
    <w:p w:rsidR="00240923" w:rsidRDefault="00240923">
      <w:pPr>
        <w:pStyle w:val="ConsNormal"/>
        <w:widowControl/>
        <w:ind w:firstLine="540"/>
        <w:jc w:val="both"/>
      </w:pPr>
      <w:r>
        <w:t>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(статья 1134).</w:t>
      </w:r>
    </w:p>
    <w:p w:rsidR="00240923" w:rsidRDefault="00240923">
      <w:pPr>
        <w:pStyle w:val="ConsNonformat"/>
        <w:widowControl/>
      </w:pPr>
    </w:p>
    <w:p w:rsidR="00240923" w:rsidRDefault="00240923">
      <w:pPr>
        <w:pStyle w:val="ConsNormal"/>
        <w:widowControl/>
        <w:ind w:firstLine="540"/>
        <w:jc w:val="both"/>
      </w:pPr>
      <w:r>
        <w:t>Статья 1134. Исполнитель завещания</w:t>
      </w:r>
    </w:p>
    <w:p w:rsidR="00240923" w:rsidRDefault="00240923">
      <w:pPr>
        <w:pStyle w:val="ConsNonformat"/>
        <w:widowControl/>
      </w:pPr>
    </w:p>
    <w:p w:rsidR="00240923" w:rsidRDefault="00240923">
      <w:pPr>
        <w:pStyle w:val="ConsNormal"/>
        <w:widowControl/>
        <w:ind w:firstLine="540"/>
        <w:jc w:val="both"/>
      </w:pPr>
      <w:r>
        <w:t>1. Завещатель может поручить исполнение завещания указанному им в завещании гражданину-душеприказчику (исполнителю завещания) независимо от того, является ли этот гражданин наследником.</w:t>
      </w:r>
    </w:p>
    <w:p w:rsidR="00240923" w:rsidRDefault="00240923">
      <w:pPr>
        <w:pStyle w:val="ConsNormal"/>
        <w:widowControl/>
        <w:ind w:firstLine="540"/>
        <w:jc w:val="both"/>
      </w:pPr>
      <w:r>
        <w:t>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w:t>
      </w:r>
    </w:p>
    <w:p w:rsidR="00240923" w:rsidRDefault="00240923">
      <w:pPr>
        <w:pStyle w:val="ConsNormal"/>
        <w:widowControl/>
        <w:ind w:firstLine="540"/>
        <w:jc w:val="both"/>
      </w:pPr>
      <w:r>
        <w:t>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240923" w:rsidRDefault="00240923">
      <w:pPr>
        <w:pStyle w:val="ConsNormal"/>
        <w:widowControl/>
        <w:ind w:firstLine="540"/>
        <w:jc w:val="both"/>
      </w:pPr>
      <w:r>
        <w:t>2. 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240923" w:rsidRDefault="00240923">
      <w:pPr>
        <w:pStyle w:val="ConsNonformat"/>
        <w:widowControl/>
      </w:pPr>
    </w:p>
    <w:p w:rsidR="00240923" w:rsidRDefault="00240923">
      <w:pPr>
        <w:pStyle w:val="ConsNormal"/>
        <w:widowControl/>
        <w:ind w:firstLine="540"/>
        <w:jc w:val="both"/>
      </w:pPr>
      <w:r>
        <w:t>Статья 1135. Полномочия исполнителя завещания</w:t>
      </w:r>
    </w:p>
    <w:p w:rsidR="00240923" w:rsidRDefault="00240923">
      <w:pPr>
        <w:pStyle w:val="ConsNonformat"/>
        <w:widowControl/>
      </w:pPr>
    </w:p>
    <w:p w:rsidR="00240923" w:rsidRDefault="00240923">
      <w:pPr>
        <w:pStyle w:val="ConsNormal"/>
        <w:widowControl/>
        <w:ind w:firstLine="540"/>
        <w:jc w:val="both"/>
      </w:pPr>
      <w:r>
        <w:t>1. Полномочия исполнителя завещания основываются на завещании, которым он назначен исполнителем, и удостоверяются свидетельством, выдаваемым нотариусом.</w:t>
      </w:r>
    </w:p>
    <w:p w:rsidR="00240923" w:rsidRDefault="00240923">
      <w:pPr>
        <w:pStyle w:val="ConsNormal"/>
        <w:widowControl/>
        <w:ind w:firstLine="540"/>
        <w:jc w:val="both"/>
      </w:pPr>
      <w:r>
        <w:t>2. Если в завещании не предусмотрено иное, исполнитель завещания должен принять необходимые для исполнения завещания меры, в том числе:</w:t>
      </w:r>
    </w:p>
    <w:p w:rsidR="00240923" w:rsidRDefault="00240923">
      <w:pPr>
        <w:pStyle w:val="ConsNormal"/>
        <w:widowControl/>
        <w:ind w:firstLine="540"/>
        <w:jc w:val="both"/>
      </w:pPr>
      <w: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240923" w:rsidRDefault="00240923">
      <w:pPr>
        <w:pStyle w:val="ConsNormal"/>
        <w:widowControl/>
        <w:ind w:firstLine="540"/>
        <w:jc w:val="both"/>
      </w:pPr>
      <w:r>
        <w:t>2) принять самостоятельно или через нотариуса меры по охране наследства и управлению им в интересах наследников;</w:t>
      </w:r>
    </w:p>
    <w:p w:rsidR="00240923" w:rsidRDefault="00240923">
      <w:pPr>
        <w:pStyle w:val="ConsNormal"/>
        <w:widowControl/>
        <w:ind w:firstLine="540"/>
        <w:jc w:val="both"/>
      </w:pPr>
      <w:r>
        <w:t>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(пункт 1 статьи 1183);</w:t>
      </w:r>
    </w:p>
    <w:p w:rsidR="00240923" w:rsidRDefault="00240923">
      <w:pPr>
        <w:pStyle w:val="ConsNormal"/>
        <w:widowControl/>
        <w:ind w:firstLine="540"/>
        <w:jc w:val="both"/>
      </w:pPr>
      <w:r>
        <w:t>4) исполнить завещательное возложение либо требовать от наследников исполнения завещательного отказа (статья 1137) или завещательного возложения (статья 1139).</w:t>
      </w:r>
    </w:p>
    <w:p w:rsidR="00240923" w:rsidRDefault="00240923">
      <w:pPr>
        <w:pStyle w:val="ConsNormal"/>
        <w:widowControl/>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240923" w:rsidRDefault="00240923">
      <w:pPr>
        <w:pStyle w:val="ConsNonformat"/>
        <w:widowControl/>
      </w:pPr>
    </w:p>
    <w:p w:rsidR="00240923" w:rsidRDefault="00240923">
      <w:pPr>
        <w:pStyle w:val="ConsNormal"/>
        <w:widowControl/>
        <w:ind w:firstLine="540"/>
        <w:jc w:val="both"/>
      </w:pPr>
      <w:r>
        <w:t>Статья 1136. Возмещение расходов, связанных с исполнением завещания</w:t>
      </w:r>
    </w:p>
    <w:p w:rsidR="00240923" w:rsidRDefault="00240923">
      <w:pPr>
        <w:pStyle w:val="ConsNonformat"/>
        <w:widowControl/>
      </w:pPr>
    </w:p>
    <w:p w:rsidR="00240923" w:rsidRDefault="00240923">
      <w:pPr>
        <w:pStyle w:val="ConsNormal"/>
        <w:widowControl/>
        <w:ind w:firstLine="540"/>
        <w:jc w:val="both"/>
      </w:pPr>
      <w:r>
        <w:t>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240923" w:rsidRDefault="00240923">
      <w:pPr>
        <w:pStyle w:val="ConsNonformat"/>
        <w:widowControl/>
      </w:pPr>
    </w:p>
    <w:p w:rsidR="00240923" w:rsidRDefault="00240923">
      <w:pPr>
        <w:pStyle w:val="ConsNormal"/>
        <w:widowControl/>
        <w:ind w:firstLine="540"/>
        <w:jc w:val="both"/>
      </w:pPr>
      <w:r>
        <w:t>Статья 1137. Завещательный отказ</w:t>
      </w:r>
    </w:p>
    <w:p w:rsidR="00240923" w:rsidRDefault="00240923">
      <w:pPr>
        <w:pStyle w:val="ConsNonformat"/>
        <w:widowControl/>
      </w:pPr>
    </w:p>
    <w:p w:rsidR="00240923" w:rsidRDefault="00240923">
      <w:pPr>
        <w:pStyle w:val="ConsNormal"/>
        <w:widowControl/>
        <w:ind w:firstLine="540"/>
        <w:jc w:val="both"/>
      </w:pPr>
      <w: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240923" w:rsidRDefault="00240923">
      <w:pPr>
        <w:pStyle w:val="ConsNormal"/>
        <w:widowControl/>
        <w:ind w:firstLine="540"/>
        <w:jc w:val="both"/>
      </w:pPr>
      <w:r>
        <w:t>Завещательный отказ должен быть установлен в завещании.</w:t>
      </w:r>
    </w:p>
    <w:p w:rsidR="00240923" w:rsidRDefault="00240923">
      <w:pPr>
        <w:pStyle w:val="ConsNormal"/>
        <w:widowControl/>
        <w:ind w:firstLine="540"/>
        <w:jc w:val="both"/>
      </w:pPr>
      <w:r>
        <w:t>Содержание завещания может исчерпываться завещательным отказом.</w:t>
      </w:r>
    </w:p>
    <w:p w:rsidR="00240923" w:rsidRDefault="00240923">
      <w:pPr>
        <w:pStyle w:val="ConsNormal"/>
        <w:widowControl/>
        <w:ind w:firstLine="540"/>
        <w:jc w:val="both"/>
      </w:pPr>
      <w: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240923" w:rsidRDefault="00240923">
      <w:pPr>
        <w:pStyle w:val="ConsNormal"/>
        <w:widowControl/>
        <w:ind w:firstLine="540"/>
        <w:jc w:val="both"/>
      </w:pPr>
      <w:r>
        <w:t>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определенной частью.</w:t>
      </w:r>
    </w:p>
    <w:p w:rsidR="00240923" w:rsidRDefault="00240923">
      <w:pPr>
        <w:pStyle w:val="ConsNormal"/>
        <w:widowControl/>
        <w:ind w:firstLine="540"/>
        <w:jc w:val="both"/>
      </w:pPr>
      <w: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240923" w:rsidRDefault="00240923">
      <w:pPr>
        <w:pStyle w:val="ConsNormal"/>
        <w:widowControl/>
        <w:ind w:firstLine="540"/>
        <w:jc w:val="both"/>
      </w:pPr>
      <w: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240923" w:rsidRDefault="00240923">
      <w:pPr>
        <w:pStyle w:val="ConsNormal"/>
        <w:widowControl/>
        <w:ind w:firstLine="540"/>
        <w:jc w:val="both"/>
      </w:pPr>
      <w:r>
        <w:t>4. Право на получение завещательного отказа действует в течение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пункта 5 статьи 1117 настоящего Кодекса.</w:t>
      </w:r>
    </w:p>
    <w:p w:rsidR="00240923" w:rsidRDefault="00240923">
      <w:pPr>
        <w:pStyle w:val="ConsNonformat"/>
        <w:widowControl/>
      </w:pPr>
    </w:p>
    <w:p w:rsidR="00240923" w:rsidRDefault="00240923">
      <w:pPr>
        <w:pStyle w:val="ConsNormal"/>
        <w:widowControl/>
        <w:ind w:firstLine="540"/>
        <w:jc w:val="both"/>
      </w:pPr>
      <w:r>
        <w:t>Статья 1138. Исполнение завещательного отказа</w:t>
      </w:r>
    </w:p>
    <w:p w:rsidR="00240923" w:rsidRDefault="00240923">
      <w:pPr>
        <w:pStyle w:val="ConsNonformat"/>
        <w:widowControl/>
      </w:pPr>
    </w:p>
    <w:p w:rsidR="00240923" w:rsidRDefault="00240923">
      <w:pPr>
        <w:pStyle w:val="ConsNormal"/>
        <w:widowControl/>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240923" w:rsidRDefault="00240923">
      <w:pPr>
        <w:pStyle w:val="ConsNormal"/>
        <w:widowControl/>
        <w:ind w:firstLine="540"/>
        <w:jc w:val="both"/>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240923" w:rsidRDefault="00240923">
      <w:pPr>
        <w:pStyle w:val="ConsNormal"/>
        <w:widowControl/>
        <w:ind w:firstLine="540"/>
        <w:jc w:val="both"/>
      </w:pPr>
      <w: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240923" w:rsidRDefault="00240923">
      <w:pPr>
        <w:pStyle w:val="ConsNormal"/>
        <w:widowControl/>
        <w:ind w:firstLine="540"/>
        <w:jc w:val="both"/>
      </w:pPr>
      <w:r>
        <w:t>3. Если отказополучатель умер до открытия наследства или одновременно с завещателем, либо отказался от получения завещательного отказа (статья 1160)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статьи 1117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240923" w:rsidRDefault="00240923">
      <w:pPr>
        <w:pStyle w:val="ConsNonformat"/>
        <w:widowControl/>
      </w:pPr>
    </w:p>
    <w:p w:rsidR="00240923" w:rsidRDefault="00240923">
      <w:pPr>
        <w:pStyle w:val="ConsNormal"/>
        <w:widowControl/>
        <w:ind w:firstLine="540"/>
        <w:jc w:val="both"/>
      </w:pPr>
      <w:r>
        <w:t>Статья 1139. Завещательное возложение</w:t>
      </w:r>
    </w:p>
    <w:p w:rsidR="00240923" w:rsidRDefault="00240923">
      <w:pPr>
        <w:pStyle w:val="ConsNonformat"/>
        <w:widowControl/>
      </w:pPr>
    </w:p>
    <w:p w:rsidR="00240923" w:rsidRDefault="00240923">
      <w:pPr>
        <w:pStyle w:val="ConsNormal"/>
        <w:widowControl/>
        <w:ind w:firstLine="540"/>
        <w:jc w:val="both"/>
      </w:pPr>
      <w:r>
        <w:t>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240923" w:rsidRDefault="00240923">
      <w:pPr>
        <w:pStyle w:val="ConsNormal"/>
        <w:widowControl/>
        <w:ind w:firstLine="540"/>
        <w:jc w:val="both"/>
      </w:pPr>
      <w: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240923" w:rsidRDefault="00240923">
      <w:pPr>
        <w:pStyle w:val="ConsNormal"/>
        <w:widowControl/>
        <w:ind w:firstLine="540"/>
        <w:jc w:val="both"/>
      </w:pPr>
      <w:r>
        <w:t>2. К завещательному возложению, предметом которого являются действия имущественного характера, соответственно применяются правила статьи 1138 настоящего Кодекса.</w:t>
      </w:r>
    </w:p>
    <w:p w:rsidR="00240923" w:rsidRDefault="00240923">
      <w:pPr>
        <w:pStyle w:val="ConsNormal"/>
        <w:widowControl/>
        <w:ind w:firstLine="540"/>
        <w:jc w:val="both"/>
      </w:pPr>
      <w: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240923" w:rsidRDefault="00240923">
      <w:pPr>
        <w:pStyle w:val="ConsNonformat"/>
        <w:widowControl/>
      </w:pPr>
    </w:p>
    <w:p w:rsidR="00240923" w:rsidRDefault="00240923">
      <w:pPr>
        <w:pStyle w:val="ConsNormal"/>
        <w:widowControl/>
        <w:ind w:firstLine="540"/>
        <w:jc w:val="both"/>
      </w:pPr>
      <w:r>
        <w:t>Статья 1140. Переход к другим наследникам обязанности исполнить завещательный отказ или завещательное возложение</w:t>
      </w:r>
    </w:p>
    <w:p w:rsidR="00240923" w:rsidRDefault="00240923">
      <w:pPr>
        <w:pStyle w:val="ConsNonformat"/>
        <w:widowControl/>
      </w:pPr>
    </w:p>
    <w:p w:rsidR="00240923" w:rsidRDefault="00240923">
      <w:pPr>
        <w:pStyle w:val="ConsNormal"/>
        <w:widowControl/>
        <w:ind w:firstLine="540"/>
        <w:jc w:val="both"/>
      </w:pPr>
      <w: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240923" w:rsidRDefault="00240923">
      <w:pPr>
        <w:pStyle w:val="ConsNonformat"/>
        <w:widowControl/>
      </w:pPr>
    </w:p>
    <w:p w:rsidR="00240923" w:rsidRDefault="00240923">
      <w:pPr>
        <w:pStyle w:val="ConsTitle"/>
        <w:widowControl/>
        <w:jc w:val="center"/>
      </w:pPr>
      <w:r>
        <w:t>Глава 63. НАСЛЕДОВАНИЕ ПО ЗАКОНУ</w:t>
      </w:r>
    </w:p>
    <w:p w:rsidR="00240923" w:rsidRDefault="00240923">
      <w:pPr>
        <w:pStyle w:val="ConsNonformat"/>
        <w:widowControl/>
      </w:pP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Применительно к наследству, открывшемуся до введения в действие части третьей Гражданского кодекса РФ, круг наследников по закону определяется в соответствии с правилами части третьей Гражданского кодекса РФ, если срок принятия наследства не истек на день введения в действие части третьей Гражданского кодекса РФ либо если указанный срок истек, но на день введения в действие части третьей Гражданского кодекса РФ наследство не было принято никем из наследников, указанных в статьях 532 и 548 Гражданского кодекса РСФСР, свидетельство о праве на наследство не было выдано Российской Федерации, субъекту Российской Федерации или муниципальному образованию или наследственное имущество не перешло в их собственность по иным установленным законом основаниям. В этих случаях лица, которые не могли быть наследниками по закону в соответствии с правилами Гражданского кодекса РСФСР, но являются таковыми по правилам части третьей Гражданского кодекса РФ (статьи 1142 - 1148), могут принять наследство в течение шести месяцев со дня введения в действие части третьей Гражданского кодекса РФ (Федеральный закон от 26.11.2001 N 147-ФЗ).</w:t>
      </w:r>
    </w:p>
    <w:p w:rsidR="00240923" w:rsidRDefault="00240923">
      <w:pPr>
        <w:pStyle w:val="ConsNonformat"/>
        <w:widowControl/>
        <w:pBdr>
          <w:top w:val="single" w:sz="6" w:space="0" w:color="auto"/>
        </w:pBdr>
        <w:rPr>
          <w:sz w:val="2"/>
          <w:szCs w:val="2"/>
        </w:rPr>
      </w:pPr>
    </w:p>
    <w:p w:rsidR="00240923" w:rsidRDefault="00240923">
      <w:pPr>
        <w:pStyle w:val="ConsNonformat"/>
        <w:widowControl/>
      </w:pPr>
    </w:p>
    <w:p w:rsidR="00240923" w:rsidRDefault="00240923">
      <w:pPr>
        <w:pStyle w:val="ConsNormal"/>
        <w:widowControl/>
        <w:ind w:firstLine="540"/>
        <w:jc w:val="both"/>
      </w:pPr>
      <w:r>
        <w:t>Статья 1141. Общие положения</w:t>
      </w:r>
    </w:p>
    <w:p w:rsidR="00240923" w:rsidRDefault="00240923">
      <w:pPr>
        <w:pStyle w:val="ConsNonformat"/>
        <w:widowControl/>
      </w:pPr>
    </w:p>
    <w:p w:rsidR="00240923" w:rsidRDefault="00240923">
      <w:pPr>
        <w:pStyle w:val="ConsNormal"/>
        <w:widowControl/>
        <w:ind w:firstLine="540"/>
        <w:jc w:val="both"/>
      </w:pPr>
      <w:r>
        <w:t>1. Наследники по закону призываются к наследованию в порядке очередности, предусмотренной статьями 1142 - 1145 и 1148 настоящего Кодекса.</w:t>
      </w:r>
    </w:p>
    <w:p w:rsidR="00240923" w:rsidRDefault="00240923">
      <w:pPr>
        <w:pStyle w:val="ConsNormal"/>
        <w:widowControl/>
        <w:ind w:firstLine="540"/>
        <w:jc w:val="both"/>
      </w:pPr>
      <w:r>
        <w:t>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(статья 1117), либо лишены наследства (пункт 1 статьи 1119), либо никто из них не принял наследства, либо все они отказались от наследства.</w:t>
      </w:r>
    </w:p>
    <w:p w:rsidR="00240923" w:rsidRDefault="00240923">
      <w:pPr>
        <w:pStyle w:val="ConsNormal"/>
        <w:widowControl/>
        <w:ind w:firstLine="540"/>
        <w:jc w:val="both"/>
      </w:pPr>
      <w:r>
        <w:t>2. Наследники одной очереди наследуют в равных долях, за исключением наследников, наследующих по праву представления (статья 1146).</w:t>
      </w:r>
    </w:p>
    <w:p w:rsidR="00240923" w:rsidRDefault="00240923">
      <w:pPr>
        <w:pStyle w:val="ConsNonformat"/>
        <w:widowControl/>
      </w:pPr>
    </w:p>
    <w:p w:rsidR="00240923" w:rsidRDefault="00240923">
      <w:pPr>
        <w:pStyle w:val="ConsNormal"/>
        <w:widowControl/>
        <w:ind w:firstLine="540"/>
        <w:jc w:val="both"/>
      </w:pPr>
      <w:r>
        <w:t>Статья 1142. Наследники первой очереди</w:t>
      </w:r>
    </w:p>
    <w:p w:rsidR="00240923" w:rsidRDefault="00240923">
      <w:pPr>
        <w:pStyle w:val="ConsNonformat"/>
        <w:widowControl/>
      </w:pPr>
    </w:p>
    <w:p w:rsidR="00240923" w:rsidRDefault="00240923">
      <w:pPr>
        <w:pStyle w:val="ConsNormal"/>
        <w:widowControl/>
        <w:ind w:firstLine="540"/>
        <w:jc w:val="both"/>
      </w:pPr>
      <w:r>
        <w:t>1. Наследниками первой очереди по закону являются дети, супруг и родители наследодателя.</w:t>
      </w:r>
    </w:p>
    <w:p w:rsidR="00240923" w:rsidRDefault="00240923">
      <w:pPr>
        <w:pStyle w:val="ConsNormal"/>
        <w:widowControl/>
        <w:ind w:firstLine="540"/>
        <w:jc w:val="both"/>
      </w:pPr>
      <w:r>
        <w:t>2. Внуки наследодателя и их потомки наследуют по праву представления.</w:t>
      </w:r>
    </w:p>
    <w:p w:rsidR="00240923" w:rsidRDefault="00240923">
      <w:pPr>
        <w:pStyle w:val="ConsNonformat"/>
        <w:widowControl/>
      </w:pPr>
    </w:p>
    <w:p w:rsidR="00240923" w:rsidRDefault="00240923">
      <w:pPr>
        <w:pStyle w:val="ConsNormal"/>
        <w:widowControl/>
        <w:ind w:firstLine="540"/>
        <w:jc w:val="both"/>
      </w:pPr>
      <w:r>
        <w:t>Статья 1143. Наследники второй очереди</w:t>
      </w:r>
    </w:p>
    <w:p w:rsidR="00240923" w:rsidRDefault="00240923">
      <w:pPr>
        <w:pStyle w:val="ConsNonformat"/>
        <w:widowControl/>
      </w:pPr>
    </w:p>
    <w:p w:rsidR="00240923" w:rsidRDefault="00240923">
      <w:pPr>
        <w:pStyle w:val="ConsNormal"/>
        <w:widowControl/>
        <w:ind w:firstLine="540"/>
        <w:jc w:val="both"/>
      </w:pPr>
      <w: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240923" w:rsidRDefault="00240923">
      <w:pPr>
        <w:pStyle w:val="ConsNormal"/>
        <w:widowControl/>
        <w:ind w:firstLine="540"/>
        <w:jc w:val="both"/>
      </w:pPr>
      <w:r>
        <w:t>2. Дети полнородных и неполнородных братьев и сестер наследодателя (племянники и племянницы наследодателя) наследуют по праву представления.</w:t>
      </w:r>
    </w:p>
    <w:p w:rsidR="00240923" w:rsidRDefault="00240923">
      <w:pPr>
        <w:pStyle w:val="ConsNonformat"/>
        <w:widowControl/>
      </w:pPr>
    </w:p>
    <w:p w:rsidR="00240923" w:rsidRDefault="00240923">
      <w:pPr>
        <w:pStyle w:val="ConsNormal"/>
        <w:widowControl/>
        <w:ind w:firstLine="540"/>
        <w:jc w:val="both"/>
      </w:pPr>
      <w:r>
        <w:t>Статья 1144. Наследники третьей очереди</w:t>
      </w:r>
    </w:p>
    <w:p w:rsidR="00240923" w:rsidRDefault="00240923">
      <w:pPr>
        <w:pStyle w:val="ConsNonformat"/>
        <w:widowControl/>
      </w:pPr>
    </w:p>
    <w:p w:rsidR="00240923" w:rsidRDefault="00240923">
      <w:pPr>
        <w:pStyle w:val="ConsNormal"/>
        <w:widowControl/>
        <w:ind w:firstLine="540"/>
        <w:jc w:val="both"/>
      </w:pPr>
      <w: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240923" w:rsidRDefault="00240923">
      <w:pPr>
        <w:pStyle w:val="ConsNormal"/>
        <w:widowControl/>
        <w:ind w:firstLine="540"/>
        <w:jc w:val="both"/>
      </w:pPr>
      <w:r>
        <w:t>2. Двоюродные братья и сестры наследодателя наследуют по праву представления.</w:t>
      </w:r>
    </w:p>
    <w:p w:rsidR="00240923" w:rsidRDefault="00240923">
      <w:pPr>
        <w:pStyle w:val="ConsNonformat"/>
        <w:widowControl/>
      </w:pPr>
    </w:p>
    <w:p w:rsidR="00240923" w:rsidRDefault="00240923">
      <w:pPr>
        <w:pStyle w:val="ConsNormal"/>
        <w:widowControl/>
        <w:ind w:firstLine="540"/>
        <w:jc w:val="both"/>
      </w:pPr>
      <w:r>
        <w:t>Статья 1145. Наследники последующих очередей</w:t>
      </w:r>
    </w:p>
    <w:p w:rsidR="00240923" w:rsidRDefault="00240923">
      <w:pPr>
        <w:pStyle w:val="ConsNonformat"/>
        <w:widowControl/>
      </w:pPr>
    </w:p>
    <w:p w:rsidR="00240923" w:rsidRDefault="00240923">
      <w:pPr>
        <w:pStyle w:val="ConsNormal"/>
        <w:widowControl/>
        <w:ind w:firstLine="540"/>
        <w:jc w:val="both"/>
      </w:pPr>
      <w:r>
        <w:t>1. Если нет наследников первой, второй и третьей очереди (статьи 1142 - 1144),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240923" w:rsidRDefault="00240923">
      <w:pPr>
        <w:pStyle w:val="ConsNormal"/>
        <w:widowControl/>
        <w:ind w:firstLine="540"/>
        <w:jc w:val="both"/>
      </w:pPr>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240923" w:rsidRDefault="00240923">
      <w:pPr>
        <w:pStyle w:val="ConsNormal"/>
        <w:widowControl/>
        <w:ind w:firstLine="540"/>
        <w:jc w:val="both"/>
      </w:pPr>
      <w:r>
        <w:t>2. В соответствии с пунктом 1 настоящей статьи призываются к наследованию:</w:t>
      </w:r>
    </w:p>
    <w:p w:rsidR="00240923" w:rsidRDefault="00240923">
      <w:pPr>
        <w:pStyle w:val="ConsNormal"/>
        <w:widowControl/>
        <w:ind w:firstLine="540"/>
        <w:jc w:val="both"/>
      </w:pPr>
      <w:r>
        <w:t>в качестве наследников четвертой очереди родственники третьей степени родства - прадедушки и прабабушки наследодателя;</w:t>
      </w:r>
    </w:p>
    <w:p w:rsidR="00240923" w:rsidRDefault="00240923">
      <w:pPr>
        <w:pStyle w:val="ConsNormal"/>
        <w:widowControl/>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240923" w:rsidRDefault="00240923">
      <w:pPr>
        <w:pStyle w:val="ConsNormal"/>
        <w:widowControl/>
        <w:ind w:firstLine="540"/>
        <w:jc w:val="both"/>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240923" w:rsidRDefault="00240923">
      <w:pPr>
        <w:pStyle w:val="ConsNormal"/>
        <w:widowControl/>
        <w:ind w:firstLine="540"/>
        <w:jc w:val="both"/>
      </w:pPr>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240923" w:rsidRDefault="00240923">
      <w:pPr>
        <w:pStyle w:val="ConsNonformat"/>
        <w:widowControl/>
      </w:pPr>
    </w:p>
    <w:p w:rsidR="00240923" w:rsidRDefault="00240923">
      <w:pPr>
        <w:pStyle w:val="ConsNormal"/>
        <w:widowControl/>
        <w:ind w:firstLine="540"/>
        <w:jc w:val="both"/>
      </w:pPr>
      <w:r>
        <w:t>Статья 1146. Наследование по праву представления</w:t>
      </w:r>
    </w:p>
    <w:p w:rsidR="00240923" w:rsidRDefault="00240923">
      <w:pPr>
        <w:pStyle w:val="ConsNonformat"/>
        <w:widowControl/>
      </w:pPr>
    </w:p>
    <w:p w:rsidR="00240923" w:rsidRDefault="00240923">
      <w:pPr>
        <w:pStyle w:val="ConsNormal"/>
        <w:widowControl/>
        <w:ind w:firstLine="540"/>
        <w:jc w:val="both"/>
      </w:pPr>
      <w:r>
        <w:t>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статьи 1142, пунктом 2 статьи 1143 и пунктом 2 статьи 1144 настоящего Кодекса, и делится между ними поровну.</w:t>
      </w:r>
    </w:p>
    <w:p w:rsidR="00240923" w:rsidRDefault="00240923">
      <w:pPr>
        <w:pStyle w:val="ConsNormal"/>
        <w:widowControl/>
        <w:ind w:firstLine="540"/>
        <w:jc w:val="both"/>
      </w:pPr>
      <w:r>
        <w:t>2. Не наследуют по праву представления потомки наследника по закону, лишенного наследодателем наследства (пункт 1 статьи 1119).</w:t>
      </w:r>
    </w:p>
    <w:p w:rsidR="00240923" w:rsidRDefault="00240923">
      <w:pPr>
        <w:pStyle w:val="ConsNormal"/>
        <w:widowControl/>
        <w:ind w:firstLine="540"/>
        <w:jc w:val="both"/>
      </w:pPr>
      <w:r>
        <w:t>3.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 пунктом 1 статьи 1117 настоящего Кодекса.</w:t>
      </w:r>
    </w:p>
    <w:p w:rsidR="00240923" w:rsidRDefault="00240923">
      <w:pPr>
        <w:pStyle w:val="ConsNonformat"/>
        <w:widowControl/>
      </w:pPr>
    </w:p>
    <w:p w:rsidR="00240923" w:rsidRDefault="00240923">
      <w:pPr>
        <w:pStyle w:val="ConsNormal"/>
        <w:widowControl/>
        <w:ind w:firstLine="540"/>
        <w:jc w:val="both"/>
      </w:pPr>
      <w:r>
        <w:t>Статья 1147. Наследование усыновленными и усыновителями</w:t>
      </w:r>
    </w:p>
    <w:p w:rsidR="00240923" w:rsidRDefault="00240923">
      <w:pPr>
        <w:pStyle w:val="ConsNonformat"/>
        <w:widowControl/>
      </w:pPr>
    </w:p>
    <w:p w:rsidR="00240923" w:rsidRDefault="00240923">
      <w:pPr>
        <w:pStyle w:val="ConsNormal"/>
        <w:widowControl/>
        <w:ind w:firstLine="540"/>
        <w:jc w:val="both"/>
      </w:pPr>
      <w: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240923" w:rsidRDefault="00240923">
      <w:pPr>
        <w:pStyle w:val="ConsNormal"/>
        <w:widowControl/>
        <w:ind w:firstLine="540"/>
        <w:jc w:val="both"/>
      </w:pPr>
      <w:r>
        <w:t>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пункте 3 настоящей статьи.</w:t>
      </w:r>
    </w:p>
    <w:p w:rsidR="00240923" w:rsidRDefault="00240923">
      <w:pPr>
        <w:pStyle w:val="ConsNormal"/>
        <w:widowControl/>
        <w:ind w:firstLine="540"/>
        <w:jc w:val="both"/>
      </w:pPr>
      <w:r>
        <w:t>3. В случае, когда в соответствии с Семейным кодексом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240923" w:rsidRDefault="00240923">
      <w:pPr>
        <w:pStyle w:val="ConsNormal"/>
        <w:widowControl/>
        <w:ind w:firstLine="540"/>
        <w:jc w:val="both"/>
      </w:pPr>
      <w:r>
        <w:t>Наследование в соответствии с настоящим пунктом не исключает наследования в соответствии с пунктом 1 настоящей статьи.</w:t>
      </w:r>
    </w:p>
    <w:p w:rsidR="00240923" w:rsidRDefault="00240923">
      <w:pPr>
        <w:pStyle w:val="ConsNonformat"/>
        <w:widowControl/>
      </w:pPr>
    </w:p>
    <w:p w:rsidR="00240923" w:rsidRDefault="00240923">
      <w:pPr>
        <w:pStyle w:val="ConsNormal"/>
        <w:widowControl/>
        <w:ind w:firstLine="540"/>
        <w:jc w:val="both"/>
      </w:pPr>
      <w:r>
        <w:t>Статья 1148. Наследование нетрудоспособными иждивенцами наследодателя</w:t>
      </w:r>
    </w:p>
    <w:p w:rsidR="00240923" w:rsidRDefault="00240923">
      <w:pPr>
        <w:pStyle w:val="ConsNonformat"/>
        <w:widowControl/>
      </w:pPr>
    </w:p>
    <w:p w:rsidR="00240923" w:rsidRDefault="00240923">
      <w:pPr>
        <w:pStyle w:val="ConsNormal"/>
        <w:widowControl/>
        <w:ind w:firstLine="540"/>
        <w:jc w:val="both"/>
      </w:pPr>
      <w:r>
        <w:t>1. Граждане, относящиеся к наследникам по закону, указанным в статьях 1143 - 1145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240923" w:rsidRDefault="00240923">
      <w:pPr>
        <w:pStyle w:val="ConsNormal"/>
        <w:widowControl/>
        <w:ind w:firstLine="540"/>
        <w:jc w:val="both"/>
      </w:pPr>
      <w:r>
        <w:t>2. К наследникам по закону относятся граждане, которые не входят в круг наследников, указанных в статьях 1142 - 1145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240923" w:rsidRDefault="00240923">
      <w:pPr>
        <w:pStyle w:val="ConsNormal"/>
        <w:widowControl/>
        <w:ind w:firstLine="540"/>
        <w:jc w:val="both"/>
      </w:pPr>
      <w:r>
        <w:t>3.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w:t>
      </w:r>
    </w:p>
    <w:p w:rsidR="00240923" w:rsidRDefault="00240923">
      <w:pPr>
        <w:pStyle w:val="ConsNonformat"/>
        <w:widowControl/>
      </w:pP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Правила об обязательной доле в наследстве, установленные частью третьей Гражданского кодекса РФ, применяются к завещаниям, совершенным после 1 марта 2002 года (Федеральный закон от 26.11.2001 N 147-ФЗ).</w:t>
      </w: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Статья 1149. Право на обязательную долю в наследстве</w:t>
      </w:r>
    </w:p>
    <w:p w:rsidR="00240923" w:rsidRDefault="00240923">
      <w:pPr>
        <w:pStyle w:val="ConsNonformat"/>
        <w:widowControl/>
      </w:pPr>
    </w:p>
    <w:p w:rsidR="00240923" w:rsidRDefault="00240923">
      <w:pPr>
        <w:pStyle w:val="ConsNormal"/>
        <w:widowControl/>
        <w:ind w:firstLine="540"/>
        <w:jc w:val="both"/>
      </w:pPr>
      <w:r>
        <w:t>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пунктов 1 и 2 статьи 1148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240923" w:rsidRDefault="00240923">
      <w:pPr>
        <w:pStyle w:val="ConsNormal"/>
        <w:widowControl/>
        <w:ind w:firstLine="540"/>
        <w:jc w:val="both"/>
      </w:pPr>
      <w: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240923" w:rsidRDefault="00240923">
      <w:pPr>
        <w:pStyle w:val="ConsNormal"/>
        <w:widowControl/>
        <w:ind w:firstLine="540"/>
        <w:jc w:val="both"/>
      </w:pPr>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240923" w:rsidRDefault="00240923">
      <w:pPr>
        <w:pStyle w:val="ConsNormal"/>
        <w:widowControl/>
        <w:ind w:firstLine="540"/>
        <w:jc w:val="both"/>
      </w:pPr>
      <w:r>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240923" w:rsidRDefault="00240923">
      <w:pPr>
        <w:pStyle w:val="ConsNonformat"/>
        <w:widowControl/>
      </w:pPr>
    </w:p>
    <w:p w:rsidR="00240923" w:rsidRDefault="00240923">
      <w:pPr>
        <w:pStyle w:val="ConsNormal"/>
        <w:widowControl/>
        <w:ind w:firstLine="540"/>
        <w:jc w:val="both"/>
      </w:pPr>
      <w:r>
        <w:t>Статья 1150. Права супруга при наследовании</w:t>
      </w:r>
    </w:p>
    <w:p w:rsidR="00240923" w:rsidRDefault="00240923">
      <w:pPr>
        <w:pStyle w:val="ConsNonformat"/>
        <w:widowControl/>
      </w:pPr>
    </w:p>
    <w:p w:rsidR="00240923" w:rsidRDefault="00240923">
      <w:pPr>
        <w:pStyle w:val="ConsNormal"/>
        <w:widowControl/>
        <w:ind w:firstLine="540"/>
        <w:jc w:val="both"/>
      </w:pPr>
      <w:r>
        <w:t>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статьей 256 настоящего Кодекса, входит в состав наследства и переходит к наследникам в соответствии с правилами, установленными настоящим Кодексом.</w:t>
      </w:r>
    </w:p>
    <w:p w:rsidR="00240923" w:rsidRDefault="00240923">
      <w:pPr>
        <w:pStyle w:val="ConsNonformat"/>
        <w:widowControl/>
      </w:pP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 xml:space="preserve">Об отказе в принятии к рассмотрению жалобы о проверке конституционности статьи </w:t>
      </w:r>
      <w:smartTag w:uri="urn:schemas-microsoft-com:office:smarttags" w:element="metricconverter">
        <w:smartTagPr>
          <w:attr w:name="ProductID" w:val="1151 см"/>
        </w:smartTagPr>
        <w:r>
          <w:t>1151 см</w:t>
        </w:r>
      </w:smartTag>
      <w:r>
        <w:t>. Определение Конституционного Суда РФ от 21.04.2005 N 194-О.</w:t>
      </w: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Статья 1151. Наследование выморочного имущества</w:t>
      </w:r>
    </w:p>
    <w:p w:rsidR="00240923" w:rsidRDefault="00240923">
      <w:pPr>
        <w:pStyle w:val="ConsNonformat"/>
        <w:widowControl/>
      </w:pPr>
    </w:p>
    <w:p w:rsidR="00240923" w:rsidRDefault="00240923">
      <w:pPr>
        <w:pStyle w:val="ConsNormal"/>
        <w:widowControl/>
        <w:ind w:firstLine="540"/>
        <w:jc w:val="both"/>
      </w:pPr>
      <w:r>
        <w:t>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(статья 1117),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(статья 1158), имущество умершего считается выморочным.</w:t>
      </w:r>
    </w:p>
    <w:p w:rsidR="00240923" w:rsidRDefault="00240923">
      <w:pPr>
        <w:pStyle w:val="ConsNormal"/>
        <w:widowControl/>
        <w:ind w:firstLine="540"/>
        <w:jc w:val="both"/>
      </w:pPr>
      <w:r>
        <w:t>2. Выморочное имущество переходит в порядке наследования по закону в собственность Российской Федерации.</w:t>
      </w:r>
    </w:p>
    <w:p w:rsidR="00240923" w:rsidRDefault="00240923">
      <w:pPr>
        <w:pStyle w:val="ConsNormal"/>
        <w:widowControl/>
        <w:ind w:firstLine="540"/>
        <w:jc w:val="both"/>
      </w:pPr>
      <w:r>
        <w:t>3. Порядок наследования и учета выморочного имущества,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КонсультантПлюс: примечание.</w:t>
      </w:r>
    </w:p>
    <w:p w:rsidR="00240923" w:rsidRDefault="00240923">
      <w:pPr>
        <w:pStyle w:val="ConsNormal"/>
        <w:widowControl/>
        <w:ind w:firstLine="540"/>
        <w:jc w:val="both"/>
      </w:pPr>
      <w:r>
        <w:t>По вопросам, касающимся учета выморочного имущества, см. Постановление Совмина СССР от 29.06.1984 N 683.</w:t>
      </w:r>
    </w:p>
    <w:p w:rsidR="00240923" w:rsidRDefault="00240923">
      <w:pPr>
        <w:pStyle w:val="ConsNonformat"/>
        <w:widowControl/>
        <w:pBdr>
          <w:top w:val="single" w:sz="6" w:space="0" w:color="auto"/>
        </w:pBdr>
        <w:rPr>
          <w:sz w:val="2"/>
          <w:szCs w:val="2"/>
        </w:rPr>
      </w:pPr>
    </w:p>
    <w:p w:rsidR="00240923" w:rsidRDefault="00240923">
      <w:pPr>
        <w:pStyle w:val="ConsNonformat"/>
        <w:widowControl/>
      </w:pPr>
    </w:p>
    <w:p w:rsidR="00240923" w:rsidRDefault="00240923">
      <w:pPr>
        <w:pStyle w:val="ConsTitle"/>
        <w:widowControl/>
        <w:jc w:val="center"/>
      </w:pPr>
      <w:r>
        <w:t>Глава 64. ПРИОБРЕТЕНИЕ НАСЛЕДСТВА</w:t>
      </w:r>
    </w:p>
    <w:p w:rsidR="00240923" w:rsidRDefault="00240923">
      <w:pPr>
        <w:pStyle w:val="ConsNonformat"/>
        <w:widowControl/>
      </w:pPr>
    </w:p>
    <w:p w:rsidR="00240923" w:rsidRDefault="00240923">
      <w:pPr>
        <w:pStyle w:val="ConsNormal"/>
        <w:widowControl/>
        <w:ind w:firstLine="540"/>
        <w:jc w:val="both"/>
      </w:pPr>
      <w:r>
        <w:t>Статья 1152. Принятие наследства</w:t>
      </w:r>
    </w:p>
    <w:p w:rsidR="00240923" w:rsidRDefault="00240923">
      <w:pPr>
        <w:pStyle w:val="ConsNonformat"/>
        <w:widowControl/>
      </w:pPr>
    </w:p>
    <w:p w:rsidR="00240923" w:rsidRDefault="00240923">
      <w:pPr>
        <w:pStyle w:val="ConsNormal"/>
        <w:widowControl/>
        <w:ind w:firstLine="540"/>
        <w:jc w:val="both"/>
      </w:pPr>
      <w:r>
        <w:t>1. Для приобретения наследства наследник должен его принять.</w:t>
      </w:r>
    </w:p>
    <w:p w:rsidR="00240923" w:rsidRDefault="00240923">
      <w:pPr>
        <w:pStyle w:val="ConsNormal"/>
        <w:widowControl/>
        <w:ind w:firstLine="540"/>
        <w:jc w:val="both"/>
      </w:pPr>
      <w:r>
        <w:t>Для приобретения выморочного имущества (статья 1151) принятие наследства не требуется.</w:t>
      </w: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Положения, содержащиеся в пункте 1 статьи 3 Закона Российской Федерации "О налоге с имущества, переходящего в порядке наследования или дарения", во взаимосвязи с положениями статьи 1111 и пункта 2 статьи 1152 ГК РФ, по своему конституционно-правовому смыслу не могут служить основанием для применения ставок налогов, установленных для "других наследников", при исчислении ставок налога с имущества, переходящего в порядке наследования, к гражданам, являющимся близкими родственниками, входящим в круг наследников по закону первой и второй очередей, названных в Законе РФ от 12.12.1991 N 2020-1, и принявшим наследство по завещанию (Определение Конституционного Суда РФ от 30.09.2004 N 316-О).</w:t>
      </w: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240923" w:rsidRDefault="00240923">
      <w:pPr>
        <w:pStyle w:val="ConsNormal"/>
        <w:widowControl/>
        <w:ind w:firstLine="540"/>
        <w:jc w:val="both"/>
      </w:pPr>
      <w: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240923" w:rsidRDefault="00240923">
      <w:pPr>
        <w:pStyle w:val="ConsNormal"/>
        <w:widowControl/>
        <w:ind w:firstLine="540"/>
        <w:jc w:val="both"/>
      </w:pPr>
      <w:r>
        <w:t>Не допускается принятие наследства под условием или с оговорками.</w:t>
      </w:r>
    </w:p>
    <w:p w:rsidR="00240923" w:rsidRDefault="00240923">
      <w:pPr>
        <w:pStyle w:val="ConsNormal"/>
        <w:widowControl/>
        <w:ind w:firstLine="540"/>
        <w:jc w:val="both"/>
      </w:pPr>
      <w:r>
        <w:t>3. Принятие наследства одним или несколькими наследниками не означает принятия наследства остальными наследниками.</w:t>
      </w:r>
    </w:p>
    <w:p w:rsidR="00240923" w:rsidRDefault="00240923">
      <w:pPr>
        <w:pStyle w:val="ConsNormal"/>
        <w:widowControl/>
        <w:ind w:firstLine="540"/>
        <w:jc w:val="both"/>
      </w:pPr>
      <w: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240923" w:rsidRDefault="00240923">
      <w:pPr>
        <w:pStyle w:val="ConsNonformat"/>
        <w:widowControl/>
      </w:pPr>
    </w:p>
    <w:p w:rsidR="00240923" w:rsidRDefault="00240923">
      <w:pPr>
        <w:pStyle w:val="ConsNormal"/>
        <w:widowControl/>
        <w:ind w:firstLine="540"/>
        <w:jc w:val="both"/>
      </w:pPr>
      <w:r>
        <w:t>Статья 1153. Способы принятия наследства</w:t>
      </w:r>
    </w:p>
    <w:p w:rsidR="00240923" w:rsidRDefault="00240923">
      <w:pPr>
        <w:pStyle w:val="ConsNonformat"/>
        <w:widowControl/>
      </w:pPr>
    </w:p>
    <w:p w:rsidR="00240923" w:rsidRDefault="00240923">
      <w:pPr>
        <w:pStyle w:val="ConsNormal"/>
        <w:widowControl/>
        <w:ind w:firstLine="540"/>
        <w:jc w:val="both"/>
      </w:pPr>
      <w:r>
        <w:t>1.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240923" w:rsidRDefault="00240923">
      <w:pPr>
        <w:pStyle w:val="ConsNormal"/>
        <w:widowControl/>
        <w:ind w:firstLine="540"/>
        <w:jc w:val="both"/>
      </w:pPr>
      <w:r>
        <w:t>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доверенности в соответствии с пунктом 3 статьи 185 настоящего Кодекса.</w:t>
      </w:r>
    </w:p>
    <w:p w:rsidR="00240923" w:rsidRDefault="00240923">
      <w:pPr>
        <w:pStyle w:val="ConsNormal"/>
        <w:widowControl/>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240923" w:rsidRDefault="00240923">
      <w:pPr>
        <w:pStyle w:val="ConsNormal"/>
        <w:widowControl/>
        <w:ind w:firstLine="540"/>
        <w:jc w:val="both"/>
      </w:pPr>
      <w:r>
        <w:t>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240923" w:rsidRDefault="00240923">
      <w:pPr>
        <w:pStyle w:val="ConsNormal"/>
        <w:widowControl/>
        <w:ind w:firstLine="540"/>
        <w:jc w:val="both"/>
      </w:pPr>
      <w:r>
        <w:t>вступил во владение или в управление наследственным имуществом;</w:t>
      </w:r>
    </w:p>
    <w:p w:rsidR="00240923" w:rsidRDefault="00240923">
      <w:pPr>
        <w:pStyle w:val="ConsNormal"/>
        <w:widowControl/>
        <w:ind w:firstLine="540"/>
        <w:jc w:val="both"/>
      </w:pPr>
      <w:r>
        <w:t>принял меры по сохранению наследственного имущества, защите его от посягательств или притязаний третьих лиц;</w:t>
      </w:r>
    </w:p>
    <w:p w:rsidR="00240923" w:rsidRDefault="00240923">
      <w:pPr>
        <w:pStyle w:val="ConsNormal"/>
        <w:widowControl/>
        <w:ind w:firstLine="540"/>
        <w:jc w:val="both"/>
      </w:pPr>
      <w:r>
        <w:t>произвел за свой счет расходы на содержание наследственного имущества;</w:t>
      </w:r>
    </w:p>
    <w:p w:rsidR="00240923" w:rsidRDefault="00240923">
      <w:pPr>
        <w:pStyle w:val="ConsNormal"/>
        <w:widowControl/>
        <w:ind w:firstLine="540"/>
        <w:jc w:val="both"/>
      </w:pPr>
      <w:r>
        <w:t>оплатил за свой счет долги наследодателя или получил от третьих лиц причитавшиеся наследодателю денежные средства.</w:t>
      </w:r>
    </w:p>
    <w:p w:rsidR="00240923" w:rsidRDefault="00240923">
      <w:pPr>
        <w:pStyle w:val="ConsNonformat"/>
        <w:widowControl/>
      </w:pPr>
    </w:p>
    <w:p w:rsidR="00240923" w:rsidRDefault="00240923">
      <w:pPr>
        <w:pStyle w:val="ConsNormal"/>
        <w:widowControl/>
        <w:ind w:firstLine="540"/>
        <w:jc w:val="both"/>
      </w:pPr>
      <w:r>
        <w:t>Статья 1154. Срок принятия наследства</w:t>
      </w:r>
    </w:p>
    <w:p w:rsidR="00240923" w:rsidRDefault="00240923">
      <w:pPr>
        <w:pStyle w:val="ConsNonformat"/>
        <w:widowControl/>
      </w:pPr>
    </w:p>
    <w:p w:rsidR="00240923" w:rsidRDefault="00240923">
      <w:pPr>
        <w:pStyle w:val="ConsNormal"/>
        <w:widowControl/>
        <w:ind w:firstLine="540"/>
        <w:jc w:val="both"/>
      </w:pPr>
      <w:r>
        <w:t>1. Наследство может быть принято в течение шести месяцев со дня открытия наследства.</w:t>
      </w:r>
    </w:p>
    <w:p w:rsidR="00240923" w:rsidRDefault="00240923">
      <w:pPr>
        <w:pStyle w:val="ConsNormal"/>
        <w:widowControl/>
        <w:ind w:firstLine="540"/>
        <w:jc w:val="both"/>
      </w:pPr>
      <w:r>
        <w:t>В случае открытия наследства в день предполагаемой гибели гражданина (пункт 1 статьи 1114) наследство может быть принято в течение шести месяцев со дня вступления в законную силу решения суда об объявлении его умершим.</w:t>
      </w:r>
    </w:p>
    <w:p w:rsidR="00240923" w:rsidRDefault="00240923">
      <w:pPr>
        <w:pStyle w:val="ConsNormal"/>
        <w:widowControl/>
        <w:ind w:firstLine="540"/>
        <w:jc w:val="both"/>
      </w:pPr>
      <w:r>
        <w:t>2. Если право наследования возникает для других лиц вследствие отказа наследника от наследства или отстранения наследника по основаниям, установленным статьей 1117 настоящего Кодекса, такие лица могут принять наследство в течение шести месяцев со дня возникновения у них права наследования.</w:t>
      </w:r>
    </w:p>
    <w:p w:rsidR="00240923" w:rsidRDefault="00240923">
      <w:pPr>
        <w:pStyle w:val="ConsNormal"/>
        <w:widowControl/>
        <w:ind w:firstLine="540"/>
        <w:jc w:val="both"/>
      </w:pPr>
      <w:r>
        <w:t>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пункте 1 настоящей статьи.</w:t>
      </w:r>
    </w:p>
    <w:p w:rsidR="00240923" w:rsidRDefault="00240923">
      <w:pPr>
        <w:pStyle w:val="ConsNonformat"/>
        <w:widowControl/>
      </w:pPr>
    </w:p>
    <w:p w:rsidR="00240923" w:rsidRDefault="00240923">
      <w:pPr>
        <w:pStyle w:val="ConsNormal"/>
        <w:widowControl/>
        <w:ind w:firstLine="540"/>
        <w:jc w:val="both"/>
      </w:pPr>
      <w:r>
        <w:t>Статья 1155. Принятие наследства по истечении установленного срока</w:t>
      </w:r>
    </w:p>
    <w:p w:rsidR="00240923" w:rsidRDefault="00240923">
      <w:pPr>
        <w:pStyle w:val="ConsNonformat"/>
        <w:widowControl/>
      </w:pPr>
    </w:p>
    <w:p w:rsidR="00240923" w:rsidRDefault="00240923">
      <w:pPr>
        <w:pStyle w:val="ConsNormal"/>
        <w:widowControl/>
        <w:ind w:firstLine="540"/>
        <w:jc w:val="both"/>
      </w:pPr>
      <w:r>
        <w:t>1. По заявлению наследника, пропустившего срок, установленный для принятия наследства (статья 1154),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240923" w:rsidRDefault="00240923">
      <w:pPr>
        <w:pStyle w:val="ConsNormal"/>
        <w:widowControl/>
        <w:ind w:firstLine="540"/>
        <w:jc w:val="both"/>
      </w:pPr>
      <w:r>
        <w:t>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(пункт 3 настоящей статьи). Ранее выданные свидетельства о праве на наследство признаются судом недействительными.</w:t>
      </w:r>
    </w:p>
    <w:p w:rsidR="00240923" w:rsidRDefault="00240923">
      <w:pPr>
        <w:pStyle w:val="ConsNormal"/>
        <w:widowControl/>
        <w:ind w:firstLine="540"/>
        <w:jc w:val="both"/>
      </w:pPr>
      <w:r>
        <w:t>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абзаце втором пункта 1 статьи 1153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240923" w:rsidRDefault="00240923">
      <w:pPr>
        <w:pStyle w:val="ConsNormal"/>
        <w:widowControl/>
        <w:ind w:firstLine="540"/>
        <w:jc w:val="both"/>
      </w:pPr>
      <w: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240923" w:rsidRDefault="00240923">
      <w:pPr>
        <w:pStyle w:val="ConsNormal"/>
        <w:widowControl/>
        <w:ind w:firstLine="540"/>
        <w:jc w:val="both"/>
      </w:pPr>
      <w:r>
        <w:t>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статей 1104, 1105, 1107 и 1108 настоящего Кодекса, которые в случае, указанном в пункте 2 настоящей статьи, применяются постольку, поскольку заключенным в письменной форме соглашением между наследниками не предусмотрено иное.</w:t>
      </w:r>
    </w:p>
    <w:p w:rsidR="00240923" w:rsidRDefault="00240923">
      <w:pPr>
        <w:pStyle w:val="ConsNonformat"/>
        <w:widowControl/>
      </w:pPr>
    </w:p>
    <w:p w:rsidR="00240923" w:rsidRDefault="00240923">
      <w:pPr>
        <w:pStyle w:val="ConsNormal"/>
        <w:widowControl/>
        <w:ind w:firstLine="540"/>
        <w:jc w:val="both"/>
      </w:pPr>
      <w:r>
        <w:t>Статья 1156. Переход права на принятие наследства (наследственная трансмиссия)</w:t>
      </w:r>
    </w:p>
    <w:p w:rsidR="00240923" w:rsidRDefault="00240923">
      <w:pPr>
        <w:pStyle w:val="ConsNonformat"/>
        <w:widowControl/>
      </w:pPr>
    </w:p>
    <w:p w:rsidR="00240923" w:rsidRDefault="00240923">
      <w:pPr>
        <w:pStyle w:val="ConsNormal"/>
        <w:widowControl/>
        <w:ind w:firstLine="540"/>
        <w:jc w:val="both"/>
      </w:pPr>
      <w: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240923" w:rsidRDefault="00240923">
      <w:pPr>
        <w:pStyle w:val="ConsNormal"/>
        <w:widowControl/>
        <w:ind w:firstLine="540"/>
        <w:jc w:val="both"/>
      </w:pPr>
      <w:r>
        <w:t>2. Право на принятие наследства, принадлежавшее умершему наследнику, может быть осуществлено его наследниками на общих основаниях.</w:t>
      </w:r>
    </w:p>
    <w:p w:rsidR="00240923" w:rsidRDefault="00240923">
      <w:pPr>
        <w:pStyle w:val="ConsNormal"/>
        <w:widowControl/>
        <w:ind w:firstLine="540"/>
        <w:jc w:val="both"/>
      </w:pPr>
      <w: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240923" w:rsidRDefault="00240923">
      <w:pPr>
        <w:pStyle w:val="ConsNormal"/>
        <w:widowControl/>
        <w:ind w:firstLine="540"/>
        <w:jc w:val="both"/>
      </w:pPr>
      <w:r>
        <w:t>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статьей 1155 настоящего Кодекса, если суд найдет уважительными причины пропуска ими этого срока.</w:t>
      </w:r>
    </w:p>
    <w:p w:rsidR="00240923" w:rsidRDefault="00240923">
      <w:pPr>
        <w:pStyle w:val="ConsNormal"/>
        <w:widowControl/>
        <w:ind w:firstLine="540"/>
        <w:jc w:val="both"/>
      </w:pPr>
      <w:r>
        <w:t>3. Право наследника принять часть наследства в качестве обязательной доли (статья 1149) не переходит к его наследникам.</w:t>
      </w:r>
    </w:p>
    <w:p w:rsidR="00240923" w:rsidRDefault="00240923">
      <w:pPr>
        <w:pStyle w:val="ConsNonformat"/>
        <w:widowControl/>
      </w:pPr>
    </w:p>
    <w:p w:rsidR="00240923" w:rsidRDefault="00240923">
      <w:pPr>
        <w:pStyle w:val="ConsNormal"/>
        <w:widowControl/>
        <w:ind w:firstLine="540"/>
        <w:jc w:val="both"/>
      </w:pPr>
      <w:r>
        <w:t>Статья 1157. Право отказа от наследства</w:t>
      </w:r>
    </w:p>
    <w:p w:rsidR="00240923" w:rsidRDefault="00240923">
      <w:pPr>
        <w:pStyle w:val="ConsNonformat"/>
        <w:widowControl/>
      </w:pPr>
    </w:p>
    <w:p w:rsidR="00240923" w:rsidRDefault="00240923">
      <w:pPr>
        <w:pStyle w:val="ConsNormal"/>
        <w:widowControl/>
        <w:ind w:firstLine="540"/>
        <w:jc w:val="both"/>
      </w:pPr>
      <w:r>
        <w:t>1. Наследник вправе отказаться от наследства в пользу других лиц (статья 1158) или без указания лиц, в пользу которых он отказывается от наследственного имущества.</w:t>
      </w:r>
    </w:p>
    <w:p w:rsidR="00240923" w:rsidRDefault="00240923">
      <w:pPr>
        <w:pStyle w:val="ConsNormal"/>
        <w:widowControl/>
        <w:ind w:firstLine="540"/>
        <w:jc w:val="both"/>
      </w:pPr>
      <w:r>
        <w:t>При наследовании выморочного имущества отказ от наследства не допускается.</w:t>
      </w:r>
    </w:p>
    <w:p w:rsidR="00240923" w:rsidRDefault="00240923">
      <w:pPr>
        <w:pStyle w:val="ConsNormal"/>
        <w:widowControl/>
        <w:ind w:firstLine="540"/>
        <w:jc w:val="both"/>
      </w:pPr>
      <w:r>
        <w:t>2. Наследник вправе отказаться от наследства в течение срока, установленного для принятия наследства (статья 1154), в том числе в случае, когда он уже принял наследство.</w:t>
      </w:r>
    </w:p>
    <w:p w:rsidR="00240923" w:rsidRDefault="00240923">
      <w:pPr>
        <w:pStyle w:val="ConsNormal"/>
        <w:widowControl/>
        <w:ind w:firstLine="540"/>
        <w:jc w:val="both"/>
      </w:pPr>
      <w:r>
        <w:t>Если наследник совершил действия, свидетельствующие о фактическом принятии наследства (пункт 2 статьи 1153),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240923" w:rsidRDefault="00240923">
      <w:pPr>
        <w:pStyle w:val="ConsNormal"/>
        <w:widowControl/>
        <w:ind w:firstLine="540"/>
        <w:jc w:val="both"/>
      </w:pPr>
      <w:r>
        <w:t>3. Отказ от наследства не может быть впоследствии изменен или взят обратно.</w:t>
      </w:r>
    </w:p>
    <w:p w:rsidR="00240923" w:rsidRDefault="00240923">
      <w:pPr>
        <w:pStyle w:val="ConsNormal"/>
        <w:widowControl/>
        <w:ind w:firstLine="540"/>
        <w:jc w:val="both"/>
      </w:pPr>
      <w: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240923" w:rsidRDefault="00240923">
      <w:pPr>
        <w:pStyle w:val="ConsNonformat"/>
        <w:widowControl/>
      </w:pPr>
    </w:p>
    <w:p w:rsidR="00240923" w:rsidRDefault="00240923">
      <w:pPr>
        <w:pStyle w:val="ConsNormal"/>
        <w:widowControl/>
        <w:ind w:firstLine="540"/>
        <w:jc w:val="both"/>
      </w:pPr>
      <w:r>
        <w:t>Статья 1158. Отказ от наследства в пользу других лиц и отказ от части наследства</w:t>
      </w:r>
    </w:p>
    <w:p w:rsidR="00240923" w:rsidRDefault="00240923">
      <w:pPr>
        <w:pStyle w:val="ConsNonformat"/>
        <w:widowControl/>
      </w:pPr>
    </w:p>
    <w:p w:rsidR="00240923" w:rsidRDefault="00240923">
      <w:pPr>
        <w:pStyle w:val="ConsNormal"/>
        <w:widowControl/>
        <w:ind w:firstLine="540"/>
        <w:jc w:val="both"/>
      </w:pPr>
      <w:r>
        <w:t>1. Наследник вправе отказаться от наследства в пользу других лиц из числа наследников по завещанию или наследников по закону любой очереди, не лишенных наследства (пункт 1 статьи 1119), в том числе в пользу тех, которые призваны к наследованию по праву представления или в порядке наследственной трансмиссии (статья 1156).</w:t>
      </w:r>
    </w:p>
    <w:p w:rsidR="00240923" w:rsidRDefault="00240923">
      <w:pPr>
        <w:pStyle w:val="ConsNormal"/>
        <w:widowControl/>
        <w:ind w:firstLine="540"/>
        <w:jc w:val="both"/>
      </w:pPr>
      <w:r>
        <w:t>Не допускается отказ в пользу какого-либо из указанных лиц:</w:t>
      </w:r>
    </w:p>
    <w:p w:rsidR="00240923" w:rsidRDefault="00240923">
      <w:pPr>
        <w:pStyle w:val="ConsNormal"/>
        <w:widowControl/>
        <w:ind w:firstLine="540"/>
        <w:jc w:val="both"/>
      </w:pPr>
      <w:r>
        <w:t>от имущества, наследуемого по завещанию, если все имущество наследодателя завещано назначенным им наследникам;</w:t>
      </w:r>
    </w:p>
    <w:p w:rsidR="00240923" w:rsidRDefault="00240923">
      <w:pPr>
        <w:pStyle w:val="ConsNormal"/>
        <w:widowControl/>
        <w:ind w:firstLine="540"/>
        <w:jc w:val="both"/>
      </w:pPr>
      <w:r>
        <w:t>от обязательной доли в наследстве (статья 1149);</w:t>
      </w:r>
    </w:p>
    <w:p w:rsidR="00240923" w:rsidRDefault="00240923">
      <w:pPr>
        <w:pStyle w:val="ConsNormal"/>
        <w:widowControl/>
        <w:ind w:firstLine="540"/>
        <w:jc w:val="both"/>
      </w:pPr>
      <w:r>
        <w:t>если наследнику подназначен наследник (статья 1121).</w:t>
      </w:r>
    </w:p>
    <w:p w:rsidR="00240923" w:rsidRDefault="00240923">
      <w:pPr>
        <w:pStyle w:val="ConsNormal"/>
        <w:widowControl/>
        <w:ind w:firstLine="540"/>
        <w:jc w:val="both"/>
      </w:pPr>
      <w:r>
        <w:t>2. Отказ от наследства в пользу лиц, не указанных в пункте 1 настоящей статьи, не допускается.</w:t>
      </w:r>
    </w:p>
    <w:p w:rsidR="00240923" w:rsidRDefault="00240923">
      <w:pPr>
        <w:pStyle w:val="ConsNormal"/>
        <w:widowControl/>
        <w:ind w:firstLine="540"/>
        <w:jc w:val="both"/>
      </w:pPr>
      <w:r>
        <w:t>Не допускается также отказ от наследства с оговорками или под условием.</w:t>
      </w:r>
    </w:p>
    <w:p w:rsidR="00240923" w:rsidRDefault="00240923">
      <w:pPr>
        <w:pStyle w:val="ConsNormal"/>
        <w:widowControl/>
        <w:ind w:firstLine="540"/>
        <w:jc w:val="both"/>
      </w:pPr>
      <w: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240923" w:rsidRDefault="00240923">
      <w:pPr>
        <w:pStyle w:val="ConsNonformat"/>
        <w:widowControl/>
      </w:pPr>
    </w:p>
    <w:p w:rsidR="00240923" w:rsidRDefault="00240923">
      <w:pPr>
        <w:pStyle w:val="ConsNormal"/>
        <w:widowControl/>
        <w:ind w:firstLine="540"/>
        <w:jc w:val="both"/>
      </w:pPr>
      <w:r>
        <w:t>Статья 1159. Способы отказа от наследства</w:t>
      </w:r>
    </w:p>
    <w:p w:rsidR="00240923" w:rsidRDefault="00240923">
      <w:pPr>
        <w:pStyle w:val="ConsNonformat"/>
        <w:widowControl/>
      </w:pPr>
    </w:p>
    <w:p w:rsidR="00240923" w:rsidRDefault="00240923">
      <w:pPr>
        <w:pStyle w:val="ConsNormal"/>
        <w:widowControl/>
        <w:ind w:firstLine="540"/>
        <w:jc w:val="both"/>
      </w:pPr>
      <w:r>
        <w:t>1. Отказ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об отказе от наследства.</w:t>
      </w:r>
    </w:p>
    <w:p w:rsidR="00240923" w:rsidRDefault="00240923">
      <w:pPr>
        <w:pStyle w:val="ConsNormal"/>
        <w:widowControl/>
        <w:ind w:firstLine="540"/>
        <w:jc w:val="both"/>
      </w:pPr>
      <w:r>
        <w:t>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абзацем вторым пункта 1 статьи 1153 настоящего Кодекса.</w:t>
      </w:r>
    </w:p>
    <w:p w:rsidR="00240923" w:rsidRDefault="00240923">
      <w:pPr>
        <w:pStyle w:val="ConsNormal"/>
        <w:widowControl/>
        <w:ind w:firstLine="540"/>
        <w:jc w:val="both"/>
      </w:pPr>
      <w: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240923" w:rsidRDefault="00240923">
      <w:pPr>
        <w:pStyle w:val="ConsNonformat"/>
        <w:widowControl/>
      </w:pPr>
    </w:p>
    <w:p w:rsidR="00240923" w:rsidRDefault="00240923">
      <w:pPr>
        <w:pStyle w:val="ConsNormal"/>
        <w:widowControl/>
        <w:ind w:firstLine="540"/>
        <w:jc w:val="both"/>
      </w:pPr>
      <w:r>
        <w:t>Статья 1160. Право отказа от получения завещательного отказа</w:t>
      </w:r>
    </w:p>
    <w:p w:rsidR="00240923" w:rsidRDefault="00240923">
      <w:pPr>
        <w:pStyle w:val="ConsNonformat"/>
        <w:widowControl/>
      </w:pPr>
    </w:p>
    <w:p w:rsidR="00240923" w:rsidRDefault="00240923">
      <w:pPr>
        <w:pStyle w:val="ConsNormal"/>
        <w:widowControl/>
        <w:ind w:firstLine="540"/>
        <w:jc w:val="both"/>
      </w:pPr>
      <w:r>
        <w:t>1. Отказополучатель вправе отказаться от получения завещательного отказа (статья 1137). При этом отказ в пользу другого лица, отказ с оговорками или под условием не допускается.</w:t>
      </w:r>
    </w:p>
    <w:p w:rsidR="00240923" w:rsidRDefault="00240923">
      <w:pPr>
        <w:pStyle w:val="ConsNormal"/>
        <w:widowControl/>
        <w:ind w:firstLine="540"/>
        <w:jc w:val="both"/>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240923" w:rsidRDefault="00240923">
      <w:pPr>
        <w:pStyle w:val="ConsNonformat"/>
        <w:widowControl/>
      </w:pPr>
    </w:p>
    <w:p w:rsidR="00240923" w:rsidRDefault="00240923">
      <w:pPr>
        <w:pStyle w:val="ConsNormal"/>
        <w:widowControl/>
        <w:ind w:firstLine="540"/>
        <w:jc w:val="both"/>
      </w:pPr>
      <w:r>
        <w:t>Статья 1161. Приращение наследственных долей</w:t>
      </w:r>
    </w:p>
    <w:p w:rsidR="00240923" w:rsidRDefault="00240923">
      <w:pPr>
        <w:pStyle w:val="ConsNonformat"/>
        <w:widowControl/>
      </w:pPr>
    </w:p>
    <w:p w:rsidR="00240923" w:rsidRDefault="00240923">
      <w:pPr>
        <w:pStyle w:val="ConsNormal"/>
        <w:widowControl/>
        <w:ind w:firstLine="540"/>
        <w:jc w:val="both"/>
      </w:pPr>
      <w:r>
        <w:t>1. Если наследник не примет наследство, откажется от наследства, не указав при этом, что отказывается в пользу другого наследника (статья 1158), не будет иметь права наследовать или будет отстранен от наследования по основаниям, установленным статьей 1117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240923" w:rsidRDefault="00240923">
      <w:pPr>
        <w:pStyle w:val="ConsNormal"/>
        <w:widowControl/>
        <w:ind w:firstLine="540"/>
        <w:jc w:val="both"/>
      </w:pPr>
      <w: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240923" w:rsidRDefault="00240923">
      <w:pPr>
        <w:pStyle w:val="ConsNormal"/>
        <w:widowControl/>
        <w:ind w:firstLine="540"/>
        <w:jc w:val="both"/>
      </w:pPr>
      <w:r>
        <w:t>2. Правила, содержащиеся в пункте 1 настоящей статьи, не применяются, если наследнику, отказавшемуся от наследства или отпавшему по иным основаниям, подназначен наследник (пункт 2 статьи 1121).</w:t>
      </w:r>
    </w:p>
    <w:p w:rsidR="00240923" w:rsidRDefault="00240923">
      <w:pPr>
        <w:pStyle w:val="ConsNonformat"/>
        <w:widowControl/>
      </w:pPr>
    </w:p>
    <w:p w:rsidR="00240923" w:rsidRDefault="00240923">
      <w:pPr>
        <w:pStyle w:val="ConsNormal"/>
        <w:widowControl/>
        <w:ind w:firstLine="540"/>
        <w:jc w:val="both"/>
      </w:pPr>
      <w:r>
        <w:t>Статья 1162. Свидетельство о праве на наследство</w:t>
      </w:r>
    </w:p>
    <w:p w:rsidR="00240923" w:rsidRDefault="00240923">
      <w:pPr>
        <w:pStyle w:val="ConsNonformat"/>
        <w:widowControl/>
      </w:pPr>
    </w:p>
    <w:p w:rsidR="00240923" w:rsidRDefault="00240923">
      <w:pPr>
        <w:pStyle w:val="ConsNormal"/>
        <w:widowControl/>
        <w:ind w:firstLine="540"/>
        <w:jc w:val="both"/>
      </w:pPr>
      <w:r>
        <w:t>1. Свидетельство о праве на наследство выдается по месту открытия наследства нотариусом или уполномоченным в соответствии с законом совершать такое нотариальное действие должностным лицом.</w:t>
      </w:r>
    </w:p>
    <w:p w:rsidR="00240923" w:rsidRDefault="00240923">
      <w:pPr>
        <w:pStyle w:val="ConsNormal"/>
        <w:widowControl/>
        <w:ind w:firstLine="540"/>
        <w:jc w:val="both"/>
      </w:pPr>
      <w: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240923" w:rsidRDefault="00240923">
      <w:pPr>
        <w:pStyle w:val="ConsNormal"/>
        <w:widowControl/>
        <w:ind w:firstLine="540"/>
        <w:jc w:val="both"/>
      </w:pPr>
      <w:r>
        <w:t>В таком же порядке выдается свидетельство и при переходе выморочного имущества в порядке наследования к Российской Федерации (статья 1151).</w:t>
      </w:r>
    </w:p>
    <w:p w:rsidR="00240923" w:rsidRDefault="00240923">
      <w:pPr>
        <w:pStyle w:val="ConsNormal"/>
        <w:widowControl/>
        <w:ind w:firstLine="540"/>
        <w:jc w:val="both"/>
      </w:pPr>
      <w:r>
        <w:t>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дополнительное свидетельство о праве на наследство.</w:t>
      </w:r>
    </w:p>
    <w:p w:rsidR="00240923" w:rsidRDefault="00240923">
      <w:pPr>
        <w:pStyle w:val="ConsNonformat"/>
        <w:widowControl/>
      </w:pPr>
    </w:p>
    <w:p w:rsidR="00240923" w:rsidRDefault="00240923">
      <w:pPr>
        <w:pStyle w:val="ConsNormal"/>
        <w:widowControl/>
        <w:ind w:firstLine="540"/>
        <w:jc w:val="both"/>
      </w:pPr>
      <w:r>
        <w:t>Статья 1163. Сроки выдачи свидетельства о праве на наследство</w:t>
      </w:r>
    </w:p>
    <w:p w:rsidR="00240923" w:rsidRDefault="00240923">
      <w:pPr>
        <w:pStyle w:val="ConsNonformat"/>
        <w:widowControl/>
      </w:pPr>
    </w:p>
    <w:p w:rsidR="00240923" w:rsidRDefault="00240923">
      <w:pPr>
        <w:pStyle w:val="ConsNormal"/>
        <w:widowControl/>
        <w:ind w:firstLine="540"/>
        <w:jc w:val="both"/>
      </w:pPr>
      <w: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240923" w:rsidRDefault="00240923">
      <w:pPr>
        <w:pStyle w:val="ConsNormal"/>
        <w:widowControl/>
        <w:ind w:firstLine="540"/>
        <w:jc w:val="both"/>
      </w:pPr>
      <w: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240923" w:rsidRDefault="00240923">
      <w:pPr>
        <w:pStyle w:val="ConsNormal"/>
        <w:widowControl/>
        <w:ind w:firstLine="540"/>
        <w:jc w:val="both"/>
      </w:pPr>
      <w: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240923" w:rsidRDefault="00240923">
      <w:pPr>
        <w:pStyle w:val="ConsNonformat"/>
        <w:widowControl/>
      </w:pPr>
    </w:p>
    <w:p w:rsidR="00240923" w:rsidRDefault="00240923">
      <w:pPr>
        <w:pStyle w:val="ConsNormal"/>
        <w:widowControl/>
        <w:ind w:firstLine="540"/>
        <w:jc w:val="both"/>
      </w:pPr>
      <w:r>
        <w:t>Статья 1164. Общая собственность наследников</w:t>
      </w:r>
    </w:p>
    <w:p w:rsidR="00240923" w:rsidRDefault="00240923">
      <w:pPr>
        <w:pStyle w:val="ConsNonformat"/>
        <w:widowControl/>
      </w:pPr>
    </w:p>
    <w:p w:rsidR="00240923" w:rsidRDefault="00240923">
      <w:pPr>
        <w:pStyle w:val="ConsNormal"/>
        <w:widowControl/>
        <w:ind w:firstLine="540"/>
        <w:jc w:val="both"/>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240923" w:rsidRDefault="00240923">
      <w:pPr>
        <w:pStyle w:val="ConsNormal"/>
        <w:widowControl/>
        <w:ind w:firstLine="540"/>
        <w:jc w:val="both"/>
      </w:pPr>
      <w:r>
        <w:t>К общей собственности наследников на наследственное имущество применяются положения главы 16 настоящего Кодекса об общей долевой собственности с учетом правил статей 1165 - 1170 настоящего Кодекса. Однако при разделе наследственного имущества правила статей 1168 - 1170 настоящего Кодекса применяются в течение трех лет со дня открытия наследства.</w:t>
      </w:r>
    </w:p>
    <w:p w:rsidR="00240923" w:rsidRDefault="00240923">
      <w:pPr>
        <w:pStyle w:val="ConsNonformat"/>
        <w:widowControl/>
      </w:pPr>
    </w:p>
    <w:p w:rsidR="00240923" w:rsidRDefault="00240923">
      <w:pPr>
        <w:pStyle w:val="ConsNormal"/>
        <w:widowControl/>
        <w:ind w:firstLine="540"/>
        <w:jc w:val="both"/>
      </w:pPr>
      <w:r>
        <w:t>Статья 1165. Раздел наследства по соглашению между наследниками</w:t>
      </w:r>
    </w:p>
    <w:p w:rsidR="00240923" w:rsidRDefault="00240923">
      <w:pPr>
        <w:pStyle w:val="ConsNonformat"/>
        <w:widowControl/>
      </w:pPr>
    </w:p>
    <w:p w:rsidR="00240923" w:rsidRDefault="00240923">
      <w:pPr>
        <w:pStyle w:val="ConsNormal"/>
        <w:widowControl/>
        <w:ind w:firstLine="540"/>
        <w:jc w:val="both"/>
      </w:pPr>
      <w: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240923" w:rsidRDefault="00240923">
      <w:pPr>
        <w:pStyle w:val="ConsNormal"/>
        <w:widowControl/>
        <w:ind w:firstLine="540"/>
        <w:jc w:val="both"/>
      </w:pPr>
      <w:r>
        <w:t>К соглашению о разделе наследства применяются правила настоящего Кодекса о форме сделок и форме договоров.</w:t>
      </w:r>
    </w:p>
    <w:p w:rsidR="00240923" w:rsidRDefault="00240923">
      <w:pPr>
        <w:pStyle w:val="ConsNormal"/>
        <w:widowControl/>
        <w:ind w:firstLine="540"/>
        <w:jc w:val="both"/>
      </w:pPr>
      <w: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240923" w:rsidRDefault="00240923">
      <w:pPr>
        <w:pStyle w:val="ConsNormal"/>
        <w:widowControl/>
        <w:ind w:firstLine="540"/>
        <w:jc w:val="both"/>
      </w:pPr>
      <w: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240923" w:rsidRDefault="00240923">
      <w:pPr>
        <w:pStyle w:val="ConsNormal"/>
        <w:widowControl/>
        <w:ind w:firstLine="540"/>
        <w:jc w:val="both"/>
      </w:pPr>
      <w: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240923" w:rsidRDefault="00240923">
      <w:pPr>
        <w:pStyle w:val="ConsNonformat"/>
        <w:widowControl/>
      </w:pPr>
    </w:p>
    <w:p w:rsidR="00240923" w:rsidRDefault="00240923">
      <w:pPr>
        <w:pStyle w:val="ConsNormal"/>
        <w:widowControl/>
        <w:ind w:firstLine="540"/>
        <w:jc w:val="both"/>
      </w:pPr>
      <w:r>
        <w:t>Статья 1166. Охрана интересов ребенка при разделе наследства</w:t>
      </w:r>
    </w:p>
    <w:p w:rsidR="00240923" w:rsidRDefault="00240923">
      <w:pPr>
        <w:pStyle w:val="ConsNonformat"/>
        <w:widowControl/>
      </w:pPr>
    </w:p>
    <w:p w:rsidR="00240923" w:rsidRDefault="00240923">
      <w:pPr>
        <w:pStyle w:val="ConsNormal"/>
        <w:widowControl/>
        <w:ind w:firstLine="540"/>
        <w:jc w:val="both"/>
      </w:pPr>
      <w:r>
        <w:t>При наличии зачатого, но еще не родившегося наследника раздел наследства может быть осуществлен только после рождения такого наследника.</w:t>
      </w:r>
    </w:p>
    <w:p w:rsidR="00240923" w:rsidRDefault="00240923">
      <w:pPr>
        <w:pStyle w:val="ConsNonformat"/>
        <w:widowControl/>
      </w:pPr>
    </w:p>
    <w:p w:rsidR="00240923" w:rsidRDefault="00240923">
      <w:pPr>
        <w:pStyle w:val="ConsNormal"/>
        <w:widowControl/>
        <w:ind w:firstLine="540"/>
        <w:jc w:val="both"/>
      </w:pPr>
      <w:r>
        <w:t>Статья 1167. Охрана законных интересов несовершеннолетних, недееспособных и ограниченно дееспособных граждан при разделе наследства</w:t>
      </w:r>
    </w:p>
    <w:p w:rsidR="00240923" w:rsidRDefault="00240923">
      <w:pPr>
        <w:pStyle w:val="ConsNonformat"/>
        <w:widowControl/>
      </w:pPr>
    </w:p>
    <w:p w:rsidR="00240923" w:rsidRDefault="00240923">
      <w:pPr>
        <w:pStyle w:val="ConsNormal"/>
        <w:widowControl/>
        <w:ind w:firstLine="540"/>
        <w:jc w:val="both"/>
      </w:pPr>
      <w:r>
        <w:t>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статьи 37 настоящего Кодекса.</w:t>
      </w:r>
    </w:p>
    <w:p w:rsidR="00240923" w:rsidRDefault="00240923">
      <w:pPr>
        <w:pStyle w:val="ConsNormal"/>
        <w:widowControl/>
        <w:ind w:firstLine="540"/>
        <w:jc w:val="both"/>
      </w:pPr>
      <w:r>
        <w:t>В целях охраны законных интересов указанных наследников о составлении соглашения о разделе наследства (статья 1165) и о рассмотрении в суде дела о разделе наследства должен быть уведомлен орган опеки и попечительства.</w:t>
      </w:r>
    </w:p>
    <w:p w:rsidR="00240923" w:rsidRDefault="00240923">
      <w:pPr>
        <w:pStyle w:val="ConsNonformat"/>
        <w:widowControl/>
      </w:pPr>
    </w:p>
    <w:p w:rsidR="00240923" w:rsidRDefault="00240923">
      <w:pPr>
        <w:pStyle w:val="ConsNormal"/>
        <w:widowControl/>
        <w:ind w:firstLine="540"/>
        <w:jc w:val="both"/>
      </w:pPr>
      <w:r>
        <w:t>Статья 1168. Преимущественное право на неделимую вещь при разделе наследства</w:t>
      </w:r>
    </w:p>
    <w:p w:rsidR="00240923" w:rsidRDefault="00240923">
      <w:pPr>
        <w:pStyle w:val="ConsNonformat"/>
        <w:widowControl/>
      </w:pPr>
    </w:p>
    <w:p w:rsidR="00240923" w:rsidRDefault="00240923">
      <w:pPr>
        <w:pStyle w:val="ConsNormal"/>
        <w:widowControl/>
        <w:ind w:firstLine="540"/>
        <w:jc w:val="both"/>
      </w:pPr>
      <w:r>
        <w:t>1. Наследник, обладавший совместно с наследодателем правом общей собственности на неделимую вещь (статья 133),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240923" w:rsidRDefault="00240923">
      <w:pPr>
        <w:pStyle w:val="ConsNormal"/>
        <w:widowControl/>
        <w:ind w:firstLine="540"/>
        <w:jc w:val="both"/>
      </w:pPr>
      <w:r>
        <w:t>2. Наследник, постоянно пользовавшийся неделимой вещью (статья 133),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240923" w:rsidRDefault="00240923">
      <w:pPr>
        <w:pStyle w:val="ConsNormal"/>
        <w:widowControl/>
        <w:ind w:firstLine="540"/>
        <w:jc w:val="both"/>
      </w:pPr>
      <w: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240923" w:rsidRDefault="00240923">
      <w:pPr>
        <w:pStyle w:val="ConsNonformat"/>
        <w:widowControl/>
      </w:pPr>
    </w:p>
    <w:p w:rsidR="00240923" w:rsidRDefault="00240923">
      <w:pPr>
        <w:pStyle w:val="ConsNormal"/>
        <w:widowControl/>
        <w:ind w:firstLine="540"/>
        <w:jc w:val="both"/>
      </w:pPr>
      <w:r>
        <w:t>Статья 1169. Преимущественное право на предметы обычной домашней обстановки и обихода при разделе наследства</w:t>
      </w:r>
    </w:p>
    <w:p w:rsidR="00240923" w:rsidRDefault="00240923">
      <w:pPr>
        <w:pStyle w:val="ConsNonformat"/>
        <w:widowControl/>
      </w:pPr>
    </w:p>
    <w:p w:rsidR="00240923" w:rsidRDefault="00240923">
      <w:pPr>
        <w:pStyle w:val="ConsNormal"/>
        <w:widowControl/>
        <w:ind w:firstLine="540"/>
        <w:jc w:val="both"/>
      </w:pPr>
      <w: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240923" w:rsidRDefault="00240923">
      <w:pPr>
        <w:pStyle w:val="ConsNonformat"/>
        <w:widowControl/>
      </w:pPr>
    </w:p>
    <w:p w:rsidR="00240923" w:rsidRDefault="00240923">
      <w:pPr>
        <w:pStyle w:val="ConsNormal"/>
        <w:widowControl/>
        <w:ind w:firstLine="540"/>
        <w:jc w:val="both"/>
      </w:pPr>
      <w:r>
        <w:t>Статья 1170. Компенсация несоразмерности получаемого наследственного имущества с наследственной долей</w:t>
      </w:r>
    </w:p>
    <w:p w:rsidR="00240923" w:rsidRDefault="00240923">
      <w:pPr>
        <w:pStyle w:val="ConsNonformat"/>
        <w:widowControl/>
      </w:pPr>
    </w:p>
    <w:p w:rsidR="00240923" w:rsidRDefault="00240923">
      <w:pPr>
        <w:pStyle w:val="ConsNormal"/>
        <w:widowControl/>
        <w:ind w:firstLine="540"/>
        <w:jc w:val="both"/>
      </w:pPr>
      <w:r>
        <w:t>1. Несоразмерность наследственного имущества, о преимущественном праве на получение которого заявляет наследник на основании статьи 1168 или 1169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240923" w:rsidRDefault="00240923">
      <w:pPr>
        <w:pStyle w:val="ConsNormal"/>
        <w:widowControl/>
        <w:ind w:firstLine="540"/>
        <w:jc w:val="both"/>
      </w:pPr>
      <w: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240923" w:rsidRDefault="00240923">
      <w:pPr>
        <w:pStyle w:val="ConsNonformat"/>
        <w:widowControl/>
      </w:pPr>
    </w:p>
    <w:p w:rsidR="00240923" w:rsidRDefault="00240923">
      <w:pPr>
        <w:pStyle w:val="ConsNormal"/>
        <w:widowControl/>
        <w:ind w:firstLine="540"/>
        <w:jc w:val="both"/>
      </w:pPr>
      <w:r>
        <w:t>Статья 1171. Охрана наследства и управление им</w:t>
      </w:r>
    </w:p>
    <w:p w:rsidR="00240923" w:rsidRDefault="00240923">
      <w:pPr>
        <w:pStyle w:val="ConsNonformat"/>
        <w:widowControl/>
      </w:pPr>
    </w:p>
    <w:p w:rsidR="00240923" w:rsidRDefault="00240923">
      <w:pPr>
        <w:pStyle w:val="ConsNormal"/>
        <w:widowControl/>
        <w:ind w:firstLine="540"/>
        <w:jc w:val="both"/>
      </w:pPr>
      <w:r>
        <w:t>1. Для защиты прав наследников, отказополучателей и других заинтересованных лиц исполнителем завещания или нотариусом по месту открытия наследства принимаются меры, указанные в статьях 1172 и 1173 настоящего Кодекса, и другие необходимые меры по охране наследства и управлению им.</w:t>
      </w:r>
    </w:p>
    <w:p w:rsidR="00240923" w:rsidRDefault="00240923">
      <w:pPr>
        <w:pStyle w:val="ConsNormal"/>
        <w:widowControl/>
        <w:ind w:firstLine="540"/>
        <w:jc w:val="both"/>
      </w:pPr>
      <w:r>
        <w:t>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(статья 1134), нотариус принимает меры по охране наследства и управлению им по согласованию с исполнителем завещания.</w:t>
      </w:r>
    </w:p>
    <w:p w:rsidR="00240923" w:rsidRDefault="00240923">
      <w:pPr>
        <w:pStyle w:val="ConsNormal"/>
        <w:widowControl/>
        <w:ind w:firstLine="540"/>
        <w:jc w:val="both"/>
      </w:pPr>
      <w: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240923" w:rsidRDefault="00240923">
      <w:pPr>
        <w:pStyle w:val="ConsNormal"/>
        <w:widowControl/>
        <w:ind w:firstLine="540"/>
        <w:jc w:val="both"/>
      </w:pPr>
      <w: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240923" w:rsidRDefault="00240923">
      <w:pPr>
        <w:pStyle w:val="ConsNormal"/>
        <w:widowControl/>
        <w:ind w:firstLine="540"/>
        <w:jc w:val="both"/>
      </w:pPr>
      <w: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настоящего Кодекса, не более чем в течение девяти месяцев со дня открытия наследства.</w:t>
      </w:r>
    </w:p>
    <w:p w:rsidR="00240923" w:rsidRDefault="00240923">
      <w:pPr>
        <w:pStyle w:val="ConsNormal"/>
        <w:widowControl/>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240923" w:rsidRDefault="00240923">
      <w:pPr>
        <w:pStyle w:val="ConsNormal"/>
        <w:widowControl/>
        <w:ind w:firstLine="540"/>
        <w:jc w:val="both"/>
      </w:pPr>
      <w:r>
        <w:t>5. В случае, когда наследственное имущество находится в разных местах, нотариус по месту открытия наследства направляет через органы юстиции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240923" w:rsidRDefault="00240923">
      <w:pPr>
        <w:pStyle w:val="ConsNormal"/>
        <w:widowControl/>
        <w:ind w:firstLine="540"/>
        <w:jc w:val="both"/>
      </w:pPr>
      <w:r>
        <w:t>6. Порядок охраны наследственного имущества и управления им, в том числе порядок описи наследства, определяется законодательством о нотариате. Предельные размеры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240923" w:rsidRDefault="00240923">
      <w:pPr>
        <w:pStyle w:val="ConsNormal"/>
        <w:widowControl/>
        <w:ind w:firstLine="540"/>
        <w:jc w:val="both"/>
      </w:pPr>
      <w:r>
        <w:t>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240923" w:rsidRDefault="00240923">
      <w:pPr>
        <w:pStyle w:val="ConsNonformat"/>
        <w:widowControl/>
      </w:pPr>
    </w:p>
    <w:p w:rsidR="00240923" w:rsidRDefault="00240923">
      <w:pPr>
        <w:pStyle w:val="ConsNormal"/>
        <w:widowControl/>
        <w:ind w:firstLine="540"/>
        <w:jc w:val="both"/>
      </w:pPr>
      <w:r>
        <w:t>Статья 1172. Меры по охране наследства</w:t>
      </w:r>
    </w:p>
    <w:p w:rsidR="00240923" w:rsidRDefault="00240923">
      <w:pPr>
        <w:pStyle w:val="ConsNonformat"/>
        <w:widowControl/>
      </w:pPr>
    </w:p>
    <w:p w:rsidR="00240923" w:rsidRDefault="00240923">
      <w:pPr>
        <w:pStyle w:val="ConsNormal"/>
        <w:widowControl/>
        <w:ind w:firstLine="540"/>
        <w:jc w:val="both"/>
      </w:pPr>
      <w:r>
        <w:t>1. Для охраны наследства нотариус производит опись наследственного имущества в присутствии двух свидетелей, отвечающих требованиям, установленным пунктом 2 статьи 1124 настоящего Кодекса.</w:t>
      </w:r>
    </w:p>
    <w:p w:rsidR="00240923" w:rsidRDefault="00240923">
      <w:pPr>
        <w:pStyle w:val="ConsNormal"/>
        <w:widowControl/>
        <w:ind w:firstLine="540"/>
        <w:jc w:val="both"/>
      </w:pPr>
      <w: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240923" w:rsidRDefault="00240923">
      <w:pPr>
        <w:pStyle w:val="ConsNormal"/>
        <w:widowControl/>
        <w:ind w:firstLine="540"/>
        <w:jc w:val="both"/>
      </w:pPr>
      <w:r>
        <w:t>По заявлению лиц, указанных в абзаце втором настоящего пункта,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240923" w:rsidRDefault="00240923">
      <w:pPr>
        <w:pStyle w:val="ConsNormal"/>
        <w:widowControl/>
        <w:ind w:firstLine="540"/>
        <w:jc w:val="both"/>
      </w:pPr>
      <w:r>
        <w:t>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статьей 921 настоящего Кодекса.</w:t>
      </w:r>
    </w:p>
    <w:p w:rsidR="00240923" w:rsidRDefault="00240923">
      <w:pPr>
        <w:pStyle w:val="ConsNormal"/>
        <w:widowControl/>
        <w:ind w:firstLine="540"/>
        <w:jc w:val="both"/>
      </w:pPr>
      <w:r>
        <w:t>3. Если нотариусу стало известно, что в состав наследства входит оружие, он уведомляет об этом органы внутренних дел.</w:t>
      </w:r>
    </w:p>
    <w:p w:rsidR="00240923" w:rsidRDefault="00240923">
      <w:pPr>
        <w:pStyle w:val="ConsNormal"/>
        <w:widowControl/>
        <w:ind w:firstLine="540"/>
        <w:jc w:val="both"/>
      </w:pPr>
      <w:r>
        <w:t>4. Входящее в состав наследства и не указанное в пунктах 2 и 3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240923" w:rsidRDefault="00240923">
      <w:pPr>
        <w:pStyle w:val="ConsNormal"/>
        <w:widowControl/>
        <w:ind w:firstLine="540"/>
        <w:jc w:val="both"/>
      </w:pPr>
      <w: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240923" w:rsidRDefault="00240923">
      <w:pPr>
        <w:pStyle w:val="ConsNonformat"/>
        <w:widowControl/>
      </w:pPr>
    </w:p>
    <w:p w:rsidR="00240923" w:rsidRDefault="00240923">
      <w:pPr>
        <w:pStyle w:val="ConsNormal"/>
        <w:widowControl/>
        <w:ind w:firstLine="540"/>
        <w:jc w:val="both"/>
      </w:pPr>
      <w:r>
        <w:t>Статья 1173. Доверительное управление наследственным имуществом</w:t>
      </w:r>
    </w:p>
    <w:p w:rsidR="00240923" w:rsidRDefault="00240923">
      <w:pPr>
        <w:pStyle w:val="ConsNonformat"/>
        <w:widowControl/>
      </w:pPr>
    </w:p>
    <w:p w:rsidR="00240923" w:rsidRDefault="00240923">
      <w:pPr>
        <w:pStyle w:val="ConsNormal"/>
        <w:widowControl/>
        <w:ind w:firstLine="540"/>
        <w:jc w:val="both"/>
      </w:pPr>
      <w: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нотариус в соответствии со статьей 1026 настоящего Кодекса в качестве учредителя доверительного управления заключает договор доверительного управления этим имуществом.</w:t>
      </w:r>
    </w:p>
    <w:p w:rsidR="00240923" w:rsidRDefault="00240923">
      <w:pPr>
        <w:pStyle w:val="ConsNormal"/>
        <w:widowControl/>
        <w:ind w:firstLine="540"/>
        <w:jc w:val="both"/>
      </w:pPr>
      <w: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w:t>
      </w:r>
    </w:p>
    <w:p w:rsidR="00240923" w:rsidRDefault="00240923">
      <w:pPr>
        <w:pStyle w:val="ConsNonformat"/>
        <w:widowControl/>
      </w:pPr>
    </w:p>
    <w:p w:rsidR="00240923" w:rsidRDefault="00240923">
      <w:pPr>
        <w:pStyle w:val="ConsNormal"/>
        <w:widowControl/>
        <w:ind w:firstLine="540"/>
        <w:jc w:val="both"/>
      </w:pPr>
      <w:r>
        <w:t>Статья 1174. Возмещение расходов, вызванных смертью наследодателя, и расходов на охрану наследства и управление им</w:t>
      </w:r>
    </w:p>
    <w:p w:rsidR="00240923" w:rsidRDefault="00240923">
      <w:pPr>
        <w:pStyle w:val="ConsNonformat"/>
        <w:widowControl/>
      </w:pPr>
    </w:p>
    <w:p w:rsidR="00240923" w:rsidRDefault="00240923">
      <w:pPr>
        <w:pStyle w:val="ConsNormal"/>
        <w:widowControl/>
        <w:ind w:firstLine="540"/>
        <w:jc w:val="both"/>
      </w:pPr>
      <w: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240923" w:rsidRDefault="00240923">
      <w:pPr>
        <w:pStyle w:val="ConsNormal"/>
        <w:widowControl/>
        <w:ind w:firstLine="540"/>
        <w:jc w:val="both"/>
      </w:pPr>
      <w:r>
        <w:t>2. Требования о возмещении расходов, указанных в пункте 1 настоящей статьи, могут быть предъявлены к наследникам, принявшим наследство, а до принятия наследства - к исполнителю завещания или к наследственному имуществу.</w:t>
      </w:r>
    </w:p>
    <w:p w:rsidR="00240923" w:rsidRDefault="00240923">
      <w:pPr>
        <w:pStyle w:val="ConsNormal"/>
        <w:widowControl/>
        <w:ind w:firstLine="540"/>
        <w:jc w:val="both"/>
      </w:pPr>
      <w: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240923" w:rsidRDefault="00240923">
      <w:pPr>
        <w:pStyle w:val="ConsNormal"/>
        <w:widowControl/>
        <w:ind w:firstLine="540"/>
        <w:jc w:val="both"/>
      </w:pPr>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240923" w:rsidRDefault="00240923">
      <w:pPr>
        <w:pStyle w:val="ConsNormal"/>
        <w:widowControl/>
        <w:ind w:firstLine="540"/>
        <w:jc w:val="both"/>
      </w:pPr>
      <w: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240923" w:rsidRDefault="00240923">
      <w:pPr>
        <w:pStyle w:val="ConsNormal"/>
        <w:widowControl/>
        <w:ind w:firstLine="540"/>
        <w:jc w:val="both"/>
      </w:pPr>
      <w:r>
        <w:t>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(статья 1128),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240923" w:rsidRDefault="00240923">
      <w:pPr>
        <w:pStyle w:val="ConsNormal"/>
        <w:widowControl/>
        <w:ind w:firstLine="540"/>
        <w:jc w:val="both"/>
      </w:pPr>
      <w: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двести минимальных размеров оплаты труда, установленных законом на день обращения за получением этих средств.</w:t>
      </w:r>
    </w:p>
    <w:p w:rsidR="00240923" w:rsidRDefault="00240923">
      <w:pPr>
        <w:pStyle w:val="ConsNormal"/>
        <w:widowControl/>
        <w:ind w:firstLine="0"/>
        <w:jc w:val="both"/>
      </w:pPr>
      <w:r>
        <w:t>(в ред. Федерального закона от 02.12.2004 N 156-ФЗ)</w:t>
      </w:r>
    </w:p>
    <w:p w:rsidR="00240923" w:rsidRDefault="00240923">
      <w:pPr>
        <w:pStyle w:val="ConsNormal"/>
        <w:widowControl/>
        <w:ind w:firstLine="540"/>
        <w:jc w:val="both"/>
      </w:pPr>
      <w: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240923" w:rsidRDefault="00240923">
      <w:pPr>
        <w:pStyle w:val="ConsNonformat"/>
        <w:widowControl/>
      </w:pPr>
    </w:p>
    <w:p w:rsidR="00240923" w:rsidRDefault="00240923">
      <w:pPr>
        <w:pStyle w:val="ConsNormal"/>
        <w:widowControl/>
        <w:ind w:firstLine="540"/>
        <w:jc w:val="both"/>
      </w:pPr>
      <w:r>
        <w:t>Статья 1175. Ответственность наследников по долгам наследодателя</w:t>
      </w:r>
    </w:p>
    <w:p w:rsidR="00240923" w:rsidRDefault="00240923">
      <w:pPr>
        <w:pStyle w:val="ConsNonformat"/>
        <w:widowControl/>
      </w:pPr>
    </w:p>
    <w:p w:rsidR="00240923" w:rsidRDefault="00240923">
      <w:pPr>
        <w:pStyle w:val="ConsNormal"/>
        <w:widowControl/>
        <w:ind w:firstLine="540"/>
        <w:jc w:val="both"/>
      </w:pPr>
      <w:r>
        <w:t>1. Наследники, принявшие наследство, отвечают по долгам наследодателя солидарно (статья 323).</w:t>
      </w:r>
    </w:p>
    <w:p w:rsidR="00240923" w:rsidRDefault="00240923">
      <w:pPr>
        <w:pStyle w:val="ConsNormal"/>
        <w:widowControl/>
        <w:ind w:firstLine="540"/>
        <w:jc w:val="both"/>
      </w:pPr>
      <w:r>
        <w:t>Каждый из наследников отвечает по долгам наследодателя в пределах стоимости перешедшего к нему наследственного имущества.</w:t>
      </w:r>
    </w:p>
    <w:p w:rsidR="00240923" w:rsidRDefault="00240923">
      <w:pPr>
        <w:pStyle w:val="ConsNormal"/>
        <w:widowControl/>
        <w:ind w:firstLine="540"/>
        <w:jc w:val="both"/>
      </w:pPr>
      <w:r>
        <w:t>2. Наследник, принявший наследство в порядке наследственной трансмиссии (статья 1156),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240923" w:rsidRDefault="00240923">
      <w:pPr>
        <w:pStyle w:val="ConsNormal"/>
        <w:widowControl/>
        <w:ind w:firstLine="540"/>
        <w:jc w:val="both"/>
      </w:pPr>
      <w:r>
        <w:t>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исполнителю завещания или к наследственному имуществу. В последнем случае суд приостанавливает рассмотрение дела до принятия наследства наследниками или перехода выморочного имущества в порядке наследования к Российской Федерации.</w:t>
      </w:r>
    </w:p>
    <w:p w:rsidR="00240923" w:rsidRDefault="00240923">
      <w:pPr>
        <w:pStyle w:val="ConsNormal"/>
        <w:widowControl/>
        <w:ind w:firstLine="540"/>
        <w:jc w:val="both"/>
      </w:pPr>
      <w: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240923" w:rsidRDefault="00240923">
      <w:pPr>
        <w:pStyle w:val="ConsNonformat"/>
        <w:widowControl/>
      </w:pPr>
    </w:p>
    <w:p w:rsidR="00240923" w:rsidRDefault="00240923">
      <w:pPr>
        <w:pStyle w:val="ConsTitle"/>
        <w:widowControl/>
        <w:jc w:val="center"/>
      </w:pPr>
      <w:r>
        <w:t>Глава 65. НАСЛЕДОВАНИЕ ОТДЕЛЬНЫХ ВИДОВ ИМУЩЕСТВА</w:t>
      </w:r>
    </w:p>
    <w:p w:rsidR="00240923" w:rsidRDefault="00240923">
      <w:pPr>
        <w:pStyle w:val="ConsNonformat"/>
        <w:widowControl/>
      </w:pPr>
    </w:p>
    <w:p w:rsidR="00240923" w:rsidRDefault="00240923">
      <w:pPr>
        <w:pStyle w:val="ConsNormal"/>
        <w:widowControl/>
        <w:ind w:firstLine="540"/>
        <w:jc w:val="both"/>
      </w:pPr>
      <w:r>
        <w:t>Статья 1176. Наследование прав, связанных с участием в хозяйственных товариществах и обществах, производственных кооперативах</w:t>
      </w:r>
    </w:p>
    <w:p w:rsidR="00240923" w:rsidRDefault="00240923">
      <w:pPr>
        <w:pStyle w:val="ConsNonformat"/>
        <w:widowControl/>
      </w:pPr>
    </w:p>
    <w:p w:rsidR="00240923" w:rsidRDefault="00240923">
      <w:pPr>
        <w:pStyle w:val="ConsNormal"/>
        <w:widowControl/>
        <w:ind w:firstLine="540"/>
        <w:jc w:val="both"/>
      </w:pPr>
      <w: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240923" w:rsidRDefault="00240923">
      <w:pPr>
        <w:pStyle w:val="ConsNormal"/>
        <w:widowControl/>
        <w:ind w:firstLine="540"/>
        <w:jc w:val="both"/>
      </w:pPr>
      <w: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240923" w:rsidRDefault="00240923">
      <w:pPr>
        <w:pStyle w:val="ConsNormal"/>
        <w:widowControl/>
        <w:ind w:firstLine="540"/>
        <w:jc w:val="both"/>
      </w:pPr>
      <w: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240923" w:rsidRDefault="00240923">
      <w:pPr>
        <w:pStyle w:val="ConsNormal"/>
        <w:widowControl/>
        <w:ind w:firstLine="540"/>
        <w:jc w:val="both"/>
      </w:pPr>
      <w: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240923" w:rsidRDefault="00240923">
      <w:pPr>
        <w:pStyle w:val="ConsNonformat"/>
        <w:widowControl/>
      </w:pPr>
    </w:p>
    <w:p w:rsidR="00240923" w:rsidRDefault="00240923">
      <w:pPr>
        <w:pStyle w:val="ConsNormal"/>
        <w:widowControl/>
        <w:ind w:firstLine="540"/>
        <w:jc w:val="both"/>
      </w:pPr>
      <w:r>
        <w:t>Статья 1177. Наследование прав, связанных с участием в потребительском кооперативе</w:t>
      </w:r>
    </w:p>
    <w:p w:rsidR="00240923" w:rsidRDefault="00240923">
      <w:pPr>
        <w:pStyle w:val="ConsNonformat"/>
        <w:widowControl/>
      </w:pPr>
    </w:p>
    <w:p w:rsidR="00240923" w:rsidRDefault="00240923">
      <w:pPr>
        <w:pStyle w:val="ConsNormal"/>
        <w:widowControl/>
        <w:ind w:firstLine="540"/>
        <w:jc w:val="both"/>
      </w:pPr>
      <w:r>
        <w:t>1. В состав наследства члена потребительского кооператива входит его пай.</w:t>
      </w:r>
    </w:p>
    <w:p w:rsidR="00240923" w:rsidRDefault="00240923">
      <w:pPr>
        <w:pStyle w:val="ConsNormal"/>
        <w:widowControl/>
        <w:ind w:firstLine="540"/>
        <w:jc w:val="both"/>
      </w:pPr>
      <w: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240923" w:rsidRDefault="00240923">
      <w:pPr>
        <w:pStyle w:val="ConsNormal"/>
        <w:widowControl/>
        <w:ind w:firstLine="540"/>
        <w:jc w:val="both"/>
      </w:pPr>
      <w: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240923" w:rsidRDefault="00240923">
      <w:pPr>
        <w:pStyle w:val="ConsNonformat"/>
        <w:widowControl/>
      </w:pPr>
    </w:p>
    <w:p w:rsidR="00240923" w:rsidRDefault="00240923">
      <w:pPr>
        <w:pStyle w:val="ConsNormal"/>
        <w:widowControl/>
        <w:ind w:firstLine="540"/>
        <w:jc w:val="both"/>
      </w:pPr>
      <w:r>
        <w:t>Статья 1178. Наследование предприятия</w:t>
      </w:r>
    </w:p>
    <w:p w:rsidR="00240923" w:rsidRDefault="00240923">
      <w:pPr>
        <w:pStyle w:val="ConsNonformat"/>
        <w:widowControl/>
      </w:pPr>
    </w:p>
    <w:p w:rsidR="00240923" w:rsidRDefault="00240923">
      <w:pPr>
        <w:pStyle w:val="ConsNormal"/>
        <w:widowControl/>
        <w:ind w:firstLine="540"/>
        <w:jc w:val="both"/>
      </w:pPr>
      <w:r>
        <w:t>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(статья 132) с соблюдением правил статьи 1170 настоящего Кодекса.</w:t>
      </w:r>
    </w:p>
    <w:p w:rsidR="00240923" w:rsidRDefault="00240923">
      <w:pPr>
        <w:pStyle w:val="ConsNormal"/>
        <w:widowControl/>
        <w:ind w:firstLine="540"/>
        <w:jc w:val="both"/>
      </w:pPr>
      <w: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240923" w:rsidRDefault="00240923">
      <w:pPr>
        <w:pStyle w:val="ConsNonformat"/>
        <w:widowControl/>
      </w:pPr>
    </w:p>
    <w:p w:rsidR="00240923" w:rsidRDefault="00240923">
      <w:pPr>
        <w:pStyle w:val="ConsNormal"/>
        <w:widowControl/>
        <w:ind w:firstLine="540"/>
        <w:jc w:val="both"/>
      </w:pPr>
      <w:r>
        <w:t>Статья 1179. Наследование имущества члена крестьянского (фермерского) хозяйства</w:t>
      </w:r>
    </w:p>
    <w:p w:rsidR="00240923" w:rsidRDefault="00240923">
      <w:pPr>
        <w:pStyle w:val="ConsNonformat"/>
        <w:widowControl/>
      </w:pPr>
    </w:p>
    <w:p w:rsidR="00240923" w:rsidRDefault="00240923">
      <w:pPr>
        <w:pStyle w:val="ConsNormal"/>
        <w:widowControl/>
        <w:ind w:firstLine="540"/>
        <w:jc w:val="both"/>
      </w:pPr>
      <w:r>
        <w:t>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статей 253 - 255 и 257 - 259 настоящего Кодекса.</w:t>
      </w:r>
    </w:p>
    <w:p w:rsidR="00240923" w:rsidRDefault="00240923">
      <w:pPr>
        <w:pStyle w:val="ConsNormal"/>
        <w:widowControl/>
        <w:ind w:firstLine="540"/>
        <w:jc w:val="both"/>
      </w:pPr>
      <w: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240923" w:rsidRDefault="00240923">
      <w:pPr>
        <w:pStyle w:val="ConsNormal"/>
        <w:widowControl/>
        <w:ind w:firstLine="540"/>
        <w:jc w:val="both"/>
      </w:pPr>
      <w:r>
        <w:t>3. В случае, когда после смерти члена крестьянского (фермерского) хозяйства это хозяйство прекращается (пункт 1 статьи 258), в том числе в связи с тем, что наследодатель был единственным членом хозяйства, а среди его наследников лиц, желающих продолжать ведение крестьянского (фермерского) хозяйства, не имеется, имущество крестьянского (фермерского) хозяйства подлежит разделу между наследниками по правилам статей 258 и 1182 настоящего Кодекса.</w:t>
      </w:r>
    </w:p>
    <w:p w:rsidR="00240923" w:rsidRDefault="00240923">
      <w:pPr>
        <w:pStyle w:val="ConsNonformat"/>
        <w:widowControl/>
      </w:pPr>
    </w:p>
    <w:p w:rsidR="00240923" w:rsidRDefault="00240923">
      <w:pPr>
        <w:pStyle w:val="ConsNormal"/>
        <w:widowControl/>
        <w:ind w:firstLine="540"/>
        <w:jc w:val="both"/>
      </w:pPr>
      <w:r>
        <w:t>Статья 1180. Наследование вещей, ограниченно оборотоспособных</w:t>
      </w:r>
    </w:p>
    <w:p w:rsidR="00240923" w:rsidRDefault="00240923">
      <w:pPr>
        <w:pStyle w:val="ConsNonformat"/>
        <w:widowControl/>
      </w:pPr>
    </w:p>
    <w:p w:rsidR="00240923" w:rsidRDefault="00240923">
      <w:pPr>
        <w:pStyle w:val="ConsNormal"/>
        <w:widowControl/>
        <w:ind w:firstLine="540"/>
        <w:jc w:val="both"/>
      </w:pPr>
      <w:r>
        <w:t>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(абзац второй пункта 2 статьи 129)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240923" w:rsidRDefault="00240923">
      <w:pPr>
        <w:pStyle w:val="ConsNormal"/>
        <w:widowControl/>
        <w:ind w:firstLine="540"/>
        <w:jc w:val="both"/>
      </w:pPr>
      <w:r>
        <w:t>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порядка, установленного законом для соответствующего имущества.</w:t>
      </w:r>
    </w:p>
    <w:p w:rsidR="00240923" w:rsidRDefault="00240923">
      <w:pPr>
        <w:pStyle w:val="ConsNormal"/>
        <w:widowControl/>
        <w:ind w:firstLine="540"/>
        <w:jc w:val="both"/>
      </w:pPr>
      <w:r>
        <w:t>При отказе наследнику в выдаче указанного разрешения его право собственности на такое имущество подлежит прекращению в соответствии со статьей 238 настоящего Кодекса, а суммы, вырученные от реализации имущества, передаются наследнику за вычетом расходов на его реализацию.</w:t>
      </w:r>
    </w:p>
    <w:p w:rsidR="00240923" w:rsidRDefault="00240923">
      <w:pPr>
        <w:pStyle w:val="ConsNonformat"/>
        <w:widowControl/>
      </w:pPr>
    </w:p>
    <w:p w:rsidR="00240923" w:rsidRDefault="00240923">
      <w:pPr>
        <w:pStyle w:val="ConsNormal"/>
        <w:widowControl/>
        <w:ind w:firstLine="540"/>
        <w:jc w:val="both"/>
      </w:pPr>
      <w:r>
        <w:t>Статья 1181. Наследование земельных участков</w:t>
      </w:r>
    </w:p>
    <w:p w:rsidR="00240923" w:rsidRDefault="00240923">
      <w:pPr>
        <w:pStyle w:val="ConsNonformat"/>
        <w:widowControl/>
      </w:pPr>
    </w:p>
    <w:p w:rsidR="00240923" w:rsidRDefault="00240923">
      <w:pPr>
        <w:pStyle w:val="ConsNormal"/>
        <w:widowControl/>
        <w:ind w:firstLine="540"/>
        <w:jc w:val="both"/>
      </w:pPr>
      <w:r>
        <w:t>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состав которого входит указанное имущество, специальное разрешение не требуется.</w:t>
      </w:r>
    </w:p>
    <w:p w:rsidR="00240923" w:rsidRDefault="00240923">
      <w:pPr>
        <w:pStyle w:val="ConsNormal"/>
        <w:widowControl/>
        <w:ind w:firstLine="540"/>
        <w:jc w:val="both"/>
      </w:pPr>
      <w: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замкнутые водоемы, находящиеся на нем лес и растения.</w:t>
      </w:r>
    </w:p>
    <w:p w:rsidR="00240923" w:rsidRDefault="00240923">
      <w:pPr>
        <w:pStyle w:val="ConsNonformat"/>
        <w:widowControl/>
      </w:pPr>
    </w:p>
    <w:p w:rsidR="00240923" w:rsidRDefault="00240923">
      <w:pPr>
        <w:pStyle w:val="ConsNormal"/>
        <w:widowControl/>
        <w:ind w:firstLine="540"/>
        <w:jc w:val="both"/>
      </w:pPr>
      <w:r>
        <w:t>Статья 1182. Особенности раздела земельного участка</w:t>
      </w:r>
    </w:p>
    <w:p w:rsidR="00240923" w:rsidRDefault="00240923">
      <w:pPr>
        <w:pStyle w:val="ConsNonformat"/>
        <w:widowControl/>
      </w:pPr>
    </w:p>
    <w:p w:rsidR="00240923" w:rsidRDefault="00240923">
      <w:pPr>
        <w:pStyle w:val="ConsNormal"/>
        <w:widowControl/>
        <w:ind w:firstLine="540"/>
        <w:jc w:val="both"/>
      </w:pPr>
      <w: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240923" w:rsidRDefault="00240923">
      <w:pPr>
        <w:pStyle w:val="ConsNormal"/>
        <w:widowControl/>
        <w:ind w:firstLine="540"/>
        <w:jc w:val="both"/>
      </w:pPr>
      <w:r>
        <w:t>2. При невозможности раздела земельного участка в порядке, установленном пунктом 1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статьей 1170 настоящего Кодекса.</w:t>
      </w:r>
    </w:p>
    <w:p w:rsidR="00240923" w:rsidRDefault="00240923">
      <w:pPr>
        <w:pStyle w:val="ConsNormal"/>
        <w:widowControl/>
        <w:ind w:firstLine="540"/>
        <w:jc w:val="both"/>
      </w:pPr>
      <w: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240923" w:rsidRDefault="00240923">
      <w:pPr>
        <w:pStyle w:val="ConsNonformat"/>
        <w:widowControl/>
      </w:pPr>
    </w:p>
    <w:p w:rsidR="00240923" w:rsidRDefault="00240923">
      <w:pPr>
        <w:pStyle w:val="ConsNormal"/>
        <w:widowControl/>
        <w:ind w:firstLine="540"/>
        <w:jc w:val="both"/>
      </w:pPr>
      <w:r>
        <w:t>Статья 1183. Наследование невыплаченных сумм, предоставленных гражданину в качестве средств к существованию</w:t>
      </w:r>
    </w:p>
    <w:p w:rsidR="00240923" w:rsidRDefault="00240923">
      <w:pPr>
        <w:pStyle w:val="ConsNonformat"/>
        <w:widowControl/>
      </w:pPr>
    </w:p>
    <w:p w:rsidR="00240923" w:rsidRDefault="00240923">
      <w:pPr>
        <w:pStyle w:val="ConsNormal"/>
        <w:widowControl/>
        <w:ind w:firstLine="540"/>
        <w:jc w:val="both"/>
      </w:pPr>
      <w:r>
        <w:t>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240923" w:rsidRDefault="00240923">
      <w:pPr>
        <w:pStyle w:val="ConsNormal"/>
        <w:widowControl/>
        <w:ind w:firstLine="540"/>
        <w:jc w:val="both"/>
      </w:pPr>
      <w:r>
        <w:t>2. Требования о выплате сумм на основании пункта 1 настоящей статьи должны быть предъявлены обязанным лицам в течение четырех месяцев со дня открытия наследства.</w:t>
      </w:r>
    </w:p>
    <w:p w:rsidR="00240923" w:rsidRDefault="00240923">
      <w:pPr>
        <w:pStyle w:val="ConsNormal"/>
        <w:widowControl/>
        <w:ind w:firstLine="540"/>
        <w:jc w:val="both"/>
      </w:pPr>
      <w:r>
        <w:t>3. При отсутствии лиц, имеющих на основании пункта 1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240923" w:rsidRDefault="00240923">
      <w:pPr>
        <w:pStyle w:val="ConsNonformat"/>
        <w:widowControl/>
      </w:pPr>
    </w:p>
    <w:p w:rsidR="00240923" w:rsidRDefault="00240923">
      <w:pPr>
        <w:pStyle w:val="ConsNormal"/>
        <w:widowControl/>
        <w:ind w:firstLine="540"/>
        <w:jc w:val="both"/>
      </w:pPr>
      <w:r>
        <w:t>Статья 1184. Наследование имущества, предоставленного наследодателю государством или муниципальным образованием на льготных условиях</w:t>
      </w:r>
    </w:p>
    <w:p w:rsidR="00240923" w:rsidRDefault="00240923">
      <w:pPr>
        <w:pStyle w:val="ConsNonformat"/>
        <w:widowControl/>
      </w:pPr>
    </w:p>
    <w:p w:rsidR="00240923" w:rsidRDefault="00240923">
      <w:pPr>
        <w:pStyle w:val="ConsNormal"/>
        <w:widowControl/>
        <w:ind w:firstLine="540"/>
        <w:jc w:val="both"/>
      </w:pPr>
      <w:r>
        <w:t>Средства транспорта и другое имущество, предоставленные государством или муниципальным образованием на льготных условиях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240923" w:rsidRDefault="00240923">
      <w:pPr>
        <w:pStyle w:val="ConsNonformat"/>
        <w:widowControl/>
      </w:pPr>
    </w:p>
    <w:p w:rsidR="00240923" w:rsidRDefault="00240923">
      <w:pPr>
        <w:pStyle w:val="ConsNormal"/>
        <w:widowControl/>
        <w:ind w:firstLine="540"/>
        <w:jc w:val="both"/>
      </w:pPr>
      <w:r>
        <w:t>Статья 1185. Наследование государственных наград, почетных и памятных знаков</w:t>
      </w:r>
    </w:p>
    <w:p w:rsidR="00240923" w:rsidRDefault="00240923">
      <w:pPr>
        <w:pStyle w:val="ConsNonformat"/>
        <w:widowControl/>
      </w:pPr>
    </w:p>
    <w:p w:rsidR="00240923" w:rsidRDefault="00240923">
      <w:pPr>
        <w:pStyle w:val="ConsNormal"/>
        <w:widowControl/>
        <w:ind w:firstLine="540"/>
        <w:jc w:val="both"/>
      </w:pPr>
      <w: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240923" w:rsidRDefault="00240923">
      <w:pPr>
        <w:pStyle w:val="ConsNormal"/>
        <w:widowControl/>
        <w:ind w:firstLine="540"/>
        <w:jc w:val="both"/>
      </w:pPr>
      <w:r>
        <w:t>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основаниях, установленных настоящим Кодексом.</w:t>
      </w:r>
    </w:p>
    <w:p w:rsidR="00240923" w:rsidRDefault="00240923">
      <w:pPr>
        <w:pStyle w:val="ConsNonformat"/>
        <w:widowControl/>
      </w:pPr>
    </w:p>
    <w:p w:rsidR="00240923" w:rsidRDefault="00240923">
      <w:pPr>
        <w:pStyle w:val="ConsTitle"/>
        <w:widowControl/>
        <w:jc w:val="center"/>
      </w:pPr>
      <w:r>
        <w:t>Раздел VI. МЕЖДУНАРОДНОЕ ЧАСТНОЕ ПРАВО</w:t>
      </w:r>
    </w:p>
    <w:p w:rsidR="00240923" w:rsidRDefault="00240923">
      <w:pPr>
        <w:pStyle w:val="ConsNonformat"/>
        <w:widowControl/>
      </w:pPr>
    </w:p>
    <w:p w:rsidR="00240923" w:rsidRDefault="00240923">
      <w:pPr>
        <w:pStyle w:val="ConsTitle"/>
        <w:widowControl/>
        <w:jc w:val="center"/>
      </w:pPr>
      <w:r>
        <w:t>Глава 66. ОБЩИЕ ПОЛОЖЕНИЯ</w:t>
      </w:r>
    </w:p>
    <w:p w:rsidR="00240923" w:rsidRDefault="00240923">
      <w:pPr>
        <w:pStyle w:val="ConsNonformat"/>
        <w:widowControl/>
      </w:pPr>
    </w:p>
    <w:p w:rsidR="00240923" w:rsidRDefault="00240923">
      <w:pPr>
        <w:pStyle w:val="ConsNormal"/>
        <w:widowControl/>
        <w:ind w:firstLine="540"/>
        <w:jc w:val="both"/>
      </w:pPr>
      <w: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240923" w:rsidRDefault="00240923">
      <w:pPr>
        <w:pStyle w:val="ConsNonformat"/>
        <w:widowControl/>
      </w:pPr>
    </w:p>
    <w:p w:rsidR="00240923" w:rsidRDefault="00240923">
      <w:pPr>
        <w:pStyle w:val="ConsNormal"/>
        <w:widowControl/>
        <w:ind w:firstLine="540"/>
        <w:jc w:val="both"/>
      </w:pPr>
      <w:r>
        <w:t>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(пункт 2 статьи 3) и обычаев, признаваемых в Российской Федерации.</w:t>
      </w:r>
    </w:p>
    <w:p w:rsidR="00240923" w:rsidRDefault="00240923">
      <w:pPr>
        <w:pStyle w:val="ConsNormal"/>
        <w:widowControl/>
        <w:ind w:firstLine="540"/>
        <w:jc w:val="both"/>
      </w:pPr>
      <w:r>
        <w:t>Особенности определения права, подлежащего применению международным коммерческим арбитражем, устанавливаются законом о международном коммерческом арбитраже.</w:t>
      </w:r>
    </w:p>
    <w:p w:rsidR="00240923" w:rsidRDefault="00240923">
      <w:pPr>
        <w:pStyle w:val="ConsNormal"/>
        <w:widowControl/>
        <w:ind w:firstLine="540"/>
        <w:jc w:val="both"/>
      </w:pPr>
      <w:r>
        <w:t>2. Если в соответствии с пунктом 1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240923" w:rsidRDefault="00240923">
      <w:pPr>
        <w:pStyle w:val="ConsNormal"/>
        <w:widowControl/>
        <w:ind w:firstLine="540"/>
        <w:jc w:val="both"/>
      </w:pPr>
      <w: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240923" w:rsidRDefault="00240923">
      <w:pPr>
        <w:pStyle w:val="ConsNonformat"/>
        <w:widowControl/>
      </w:pPr>
    </w:p>
    <w:p w:rsidR="00240923" w:rsidRDefault="00240923">
      <w:pPr>
        <w:pStyle w:val="ConsNormal"/>
        <w:widowControl/>
        <w:ind w:firstLine="540"/>
        <w:jc w:val="both"/>
      </w:pPr>
      <w:r>
        <w:t>Статья 1187. Квалификация юридических понятий при определении права, подлежащего применению</w:t>
      </w:r>
    </w:p>
    <w:p w:rsidR="00240923" w:rsidRDefault="00240923">
      <w:pPr>
        <w:pStyle w:val="ConsNonformat"/>
        <w:widowControl/>
      </w:pPr>
    </w:p>
    <w:p w:rsidR="00240923" w:rsidRDefault="00240923">
      <w:pPr>
        <w:pStyle w:val="ConsNormal"/>
        <w:widowControl/>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240923" w:rsidRDefault="00240923">
      <w:pPr>
        <w:pStyle w:val="ConsNormal"/>
        <w:widowControl/>
        <w:ind w:firstLine="540"/>
        <w:jc w:val="both"/>
      </w:pPr>
      <w: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240923" w:rsidRDefault="00240923">
      <w:pPr>
        <w:pStyle w:val="ConsNonformat"/>
        <w:widowControl/>
      </w:pPr>
    </w:p>
    <w:p w:rsidR="00240923" w:rsidRDefault="00240923">
      <w:pPr>
        <w:pStyle w:val="ConsNormal"/>
        <w:widowControl/>
        <w:ind w:firstLine="540"/>
        <w:jc w:val="both"/>
      </w:pPr>
      <w:r>
        <w:t>Статья 1188. Применение права страны с множественностью правовых систем</w:t>
      </w:r>
    </w:p>
    <w:p w:rsidR="00240923" w:rsidRDefault="00240923">
      <w:pPr>
        <w:pStyle w:val="ConsNonformat"/>
        <w:widowControl/>
      </w:pPr>
    </w:p>
    <w:p w:rsidR="00240923" w:rsidRDefault="00240923">
      <w:pPr>
        <w:pStyle w:val="ConsNormal"/>
        <w:widowControl/>
        <w:ind w:firstLine="540"/>
        <w:jc w:val="both"/>
      </w:pPr>
      <w: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240923" w:rsidRDefault="00240923">
      <w:pPr>
        <w:pStyle w:val="ConsNonformat"/>
        <w:widowControl/>
      </w:pPr>
    </w:p>
    <w:p w:rsidR="00240923" w:rsidRDefault="00240923">
      <w:pPr>
        <w:pStyle w:val="ConsNormal"/>
        <w:widowControl/>
        <w:ind w:firstLine="540"/>
        <w:jc w:val="both"/>
      </w:pPr>
      <w:r>
        <w:t>Статья 1189. Взаимность</w:t>
      </w:r>
    </w:p>
    <w:p w:rsidR="00240923" w:rsidRDefault="00240923">
      <w:pPr>
        <w:pStyle w:val="ConsNonformat"/>
        <w:widowControl/>
      </w:pPr>
    </w:p>
    <w:p w:rsidR="00240923" w:rsidRDefault="00240923">
      <w:pPr>
        <w:pStyle w:val="ConsNormal"/>
        <w:widowControl/>
        <w:ind w:firstLine="540"/>
        <w:jc w:val="both"/>
      </w:pPr>
      <w: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240923" w:rsidRDefault="00240923">
      <w:pPr>
        <w:pStyle w:val="ConsNormal"/>
        <w:widowControl/>
        <w:ind w:firstLine="540"/>
        <w:jc w:val="both"/>
      </w:pPr>
      <w:r>
        <w:t>2. В случае, когда применение иностранного права зависит от взаимности, предполагается, что она существует, если не доказано иное.</w:t>
      </w:r>
    </w:p>
    <w:p w:rsidR="00240923" w:rsidRDefault="00240923">
      <w:pPr>
        <w:pStyle w:val="ConsNonformat"/>
        <w:widowControl/>
      </w:pPr>
    </w:p>
    <w:p w:rsidR="00240923" w:rsidRDefault="00240923">
      <w:pPr>
        <w:pStyle w:val="ConsNormal"/>
        <w:widowControl/>
        <w:ind w:firstLine="540"/>
        <w:jc w:val="both"/>
      </w:pPr>
      <w:r>
        <w:t>Статья 1190. Обратная отсылка</w:t>
      </w:r>
    </w:p>
    <w:p w:rsidR="00240923" w:rsidRDefault="00240923">
      <w:pPr>
        <w:pStyle w:val="ConsNonformat"/>
        <w:widowControl/>
      </w:pPr>
    </w:p>
    <w:p w:rsidR="00240923" w:rsidRDefault="00240923">
      <w:pPr>
        <w:pStyle w:val="ConsNormal"/>
        <w:widowControl/>
        <w:ind w:firstLine="540"/>
        <w:jc w:val="both"/>
      </w:pPr>
      <w:r>
        <w:t>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пунктом 2 настоящей статьи.</w:t>
      </w:r>
    </w:p>
    <w:p w:rsidR="00240923" w:rsidRDefault="00240923">
      <w:pPr>
        <w:pStyle w:val="ConsNormal"/>
        <w:widowControl/>
        <w:ind w:firstLine="540"/>
        <w:jc w:val="both"/>
      </w:pPr>
      <w:r>
        <w:t>2. Обратная отсылка иностранного права может приниматься в случаях отсылки к российскому праву, определяющему правовое положение физического лица (статьи 1195 - 1200).</w:t>
      </w:r>
    </w:p>
    <w:p w:rsidR="00240923" w:rsidRDefault="00240923">
      <w:pPr>
        <w:pStyle w:val="ConsNonformat"/>
        <w:widowControl/>
      </w:pPr>
    </w:p>
    <w:p w:rsidR="00240923" w:rsidRDefault="00240923">
      <w:pPr>
        <w:pStyle w:val="ConsNormal"/>
        <w:widowControl/>
        <w:ind w:firstLine="540"/>
        <w:jc w:val="both"/>
      </w:pPr>
      <w:r>
        <w:t>Статья 1191. Установление содержания норм иностранного права</w:t>
      </w:r>
    </w:p>
    <w:p w:rsidR="00240923" w:rsidRDefault="00240923">
      <w:pPr>
        <w:pStyle w:val="ConsNonformat"/>
        <w:widowControl/>
      </w:pPr>
    </w:p>
    <w:p w:rsidR="00240923" w:rsidRDefault="00240923">
      <w:pPr>
        <w:pStyle w:val="ConsNormal"/>
        <w:widowControl/>
        <w:ind w:firstLine="540"/>
        <w:jc w:val="both"/>
      </w:pPr>
      <w: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240923" w:rsidRDefault="00240923">
      <w:pPr>
        <w:pStyle w:val="ConsNormal"/>
        <w:widowControl/>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240923" w:rsidRDefault="00240923">
      <w:pPr>
        <w:pStyle w:val="ConsNormal"/>
        <w:widowControl/>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240923" w:rsidRDefault="00240923">
      <w:pPr>
        <w:pStyle w:val="ConsNormal"/>
        <w:widowControl/>
        <w:ind w:firstLine="540"/>
        <w:jc w:val="both"/>
      </w:pPr>
      <w:r>
        <w:t>По требованиям, связанным с осуществлением сторонами предпринимательской деятельности, бремя доказывания содержания норм иностранного права может быть возложено судом на стороны.</w:t>
      </w:r>
    </w:p>
    <w:p w:rsidR="00240923" w:rsidRDefault="00240923">
      <w:pPr>
        <w:pStyle w:val="ConsNormal"/>
        <w:widowControl/>
        <w:ind w:firstLine="540"/>
        <w:jc w:val="both"/>
      </w:pPr>
      <w: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240923" w:rsidRDefault="00240923">
      <w:pPr>
        <w:pStyle w:val="ConsNonformat"/>
        <w:widowControl/>
      </w:pPr>
    </w:p>
    <w:p w:rsidR="00240923" w:rsidRDefault="00240923">
      <w:pPr>
        <w:pStyle w:val="ConsNormal"/>
        <w:widowControl/>
        <w:ind w:firstLine="540"/>
        <w:jc w:val="both"/>
      </w:pPr>
      <w:r>
        <w:t>Статья 1192. Применение императивных норм</w:t>
      </w:r>
    </w:p>
    <w:p w:rsidR="00240923" w:rsidRDefault="00240923">
      <w:pPr>
        <w:pStyle w:val="ConsNonformat"/>
        <w:widowControl/>
      </w:pPr>
    </w:p>
    <w:p w:rsidR="00240923" w:rsidRDefault="00240923">
      <w:pPr>
        <w:pStyle w:val="ConsNormal"/>
        <w:widowControl/>
        <w:ind w:firstLine="540"/>
        <w:jc w:val="both"/>
      </w:pPr>
      <w:r>
        <w:t>1. Правила настоящего раздела не затрагивают действие тех императивных норм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w:t>
      </w:r>
    </w:p>
    <w:p w:rsidR="00240923" w:rsidRDefault="00240923">
      <w:pPr>
        <w:pStyle w:val="ConsNormal"/>
        <w:widowControl/>
        <w:ind w:firstLine="540"/>
        <w:jc w:val="both"/>
      </w:pPr>
      <w: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должны регулировать соответствующие отношения независимо от подлежащего применению права. При этом суд должен учитывать назначение и характер таких норм, а также последствия их применения или неприменения.</w:t>
      </w:r>
    </w:p>
    <w:p w:rsidR="00240923" w:rsidRDefault="00240923">
      <w:pPr>
        <w:pStyle w:val="ConsNonformat"/>
        <w:widowControl/>
      </w:pPr>
    </w:p>
    <w:p w:rsidR="00240923" w:rsidRDefault="00240923">
      <w:pPr>
        <w:pStyle w:val="ConsNormal"/>
        <w:widowControl/>
        <w:ind w:firstLine="540"/>
        <w:jc w:val="both"/>
      </w:pPr>
      <w:r>
        <w:t>Статья 1193. Оговорка о публичном порядке</w:t>
      </w:r>
    </w:p>
    <w:p w:rsidR="00240923" w:rsidRDefault="00240923">
      <w:pPr>
        <w:pStyle w:val="ConsNonformat"/>
        <w:widowControl/>
      </w:pPr>
    </w:p>
    <w:p w:rsidR="00240923" w:rsidRDefault="00240923">
      <w:pPr>
        <w:pStyle w:val="ConsNormal"/>
        <w:widowControl/>
        <w:ind w:firstLine="540"/>
        <w:jc w:val="both"/>
      </w:pPr>
      <w: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В этом случае при необходимости применяется соответствующая норма российского права.</w:t>
      </w:r>
    </w:p>
    <w:p w:rsidR="00240923" w:rsidRDefault="00240923">
      <w:pPr>
        <w:pStyle w:val="ConsNormal"/>
        <w:widowControl/>
        <w:ind w:firstLine="540"/>
        <w:jc w:val="both"/>
      </w:pPr>
      <w: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240923" w:rsidRDefault="00240923">
      <w:pPr>
        <w:pStyle w:val="ConsNonformat"/>
        <w:widowControl/>
      </w:pPr>
    </w:p>
    <w:p w:rsidR="00240923" w:rsidRDefault="00240923">
      <w:pPr>
        <w:pStyle w:val="ConsNormal"/>
        <w:widowControl/>
        <w:ind w:firstLine="540"/>
        <w:jc w:val="both"/>
      </w:pPr>
      <w:r>
        <w:t>Статья 1194. Реторсии</w:t>
      </w:r>
    </w:p>
    <w:p w:rsidR="00240923" w:rsidRDefault="00240923">
      <w:pPr>
        <w:pStyle w:val="ConsNonformat"/>
        <w:widowControl/>
      </w:pPr>
    </w:p>
    <w:p w:rsidR="00240923" w:rsidRDefault="00240923">
      <w:pPr>
        <w:pStyle w:val="ConsNormal"/>
        <w:widowControl/>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240923" w:rsidRDefault="00240923">
      <w:pPr>
        <w:pStyle w:val="ConsNonformat"/>
        <w:widowControl/>
      </w:pPr>
    </w:p>
    <w:p w:rsidR="00240923" w:rsidRDefault="00240923">
      <w:pPr>
        <w:pStyle w:val="ConsTitle"/>
        <w:widowControl/>
        <w:jc w:val="center"/>
      </w:pPr>
      <w:r>
        <w:t>Глава 67. ПРАВО, ПОДЛЕЖАЩЕЕ ПРИМЕНЕНИЮ</w:t>
      </w:r>
    </w:p>
    <w:p w:rsidR="00240923" w:rsidRDefault="00240923">
      <w:pPr>
        <w:pStyle w:val="ConsTitle"/>
        <w:widowControl/>
        <w:jc w:val="center"/>
      </w:pPr>
      <w:r>
        <w:t>ПРИ ОПРЕДЕЛЕНИИ ПРАВОВОГО ПОЛОЖЕНИЯ ЛИЦ</w:t>
      </w:r>
    </w:p>
    <w:p w:rsidR="00240923" w:rsidRDefault="00240923">
      <w:pPr>
        <w:pStyle w:val="ConsNonformat"/>
        <w:widowControl/>
      </w:pPr>
    </w:p>
    <w:p w:rsidR="00240923" w:rsidRDefault="00240923">
      <w:pPr>
        <w:pStyle w:val="ConsNormal"/>
        <w:widowControl/>
        <w:ind w:firstLine="540"/>
        <w:jc w:val="both"/>
      </w:pPr>
      <w:r>
        <w:t>Статья 1195. Личный закон физического лица</w:t>
      </w:r>
    </w:p>
    <w:p w:rsidR="00240923" w:rsidRDefault="00240923">
      <w:pPr>
        <w:pStyle w:val="ConsNonformat"/>
        <w:widowControl/>
      </w:pPr>
    </w:p>
    <w:p w:rsidR="00240923" w:rsidRDefault="00240923">
      <w:pPr>
        <w:pStyle w:val="ConsNormal"/>
        <w:widowControl/>
        <w:ind w:firstLine="540"/>
        <w:jc w:val="both"/>
      </w:pPr>
      <w:r>
        <w:t>1. Личным законом физического лица считается право страны, гражданство которой это лицо имеет.</w:t>
      </w:r>
    </w:p>
    <w:p w:rsidR="00240923" w:rsidRDefault="00240923">
      <w:pPr>
        <w:pStyle w:val="ConsNormal"/>
        <w:widowControl/>
        <w:ind w:firstLine="540"/>
        <w:jc w:val="both"/>
      </w:pPr>
      <w:r>
        <w:t>2. Если лицо наряду с российским гражданством имеет и иностранное гражданство, его личным законом является российское право.</w:t>
      </w:r>
    </w:p>
    <w:p w:rsidR="00240923" w:rsidRDefault="00240923">
      <w:pPr>
        <w:pStyle w:val="ConsNormal"/>
        <w:widowControl/>
        <w:ind w:firstLine="540"/>
        <w:jc w:val="both"/>
      </w:pPr>
      <w:r>
        <w:t>3. Если иностранный гражданин имеет место жительства в Российской Федерации, его личным законом является российское право.</w:t>
      </w:r>
    </w:p>
    <w:p w:rsidR="00240923" w:rsidRDefault="00240923">
      <w:pPr>
        <w:pStyle w:val="ConsNormal"/>
        <w:widowControl/>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240923" w:rsidRDefault="00240923">
      <w:pPr>
        <w:pStyle w:val="ConsNormal"/>
        <w:widowControl/>
        <w:ind w:firstLine="540"/>
        <w:jc w:val="both"/>
      </w:pPr>
      <w:r>
        <w:t>5. Личным законом лица без гражданства считается право страны, в которой это лицо имеет место жительства.</w:t>
      </w:r>
    </w:p>
    <w:p w:rsidR="00240923" w:rsidRDefault="00240923">
      <w:pPr>
        <w:pStyle w:val="ConsNormal"/>
        <w:widowControl/>
        <w:ind w:firstLine="540"/>
        <w:jc w:val="both"/>
      </w:pPr>
      <w:r>
        <w:t>6. Личным законом беженца считается право страны, предоставившей ему убежище.</w:t>
      </w:r>
    </w:p>
    <w:p w:rsidR="00240923" w:rsidRDefault="00240923">
      <w:pPr>
        <w:pStyle w:val="ConsNonformat"/>
        <w:widowControl/>
      </w:pPr>
    </w:p>
    <w:p w:rsidR="00240923" w:rsidRDefault="00240923">
      <w:pPr>
        <w:pStyle w:val="ConsNormal"/>
        <w:widowControl/>
        <w:ind w:firstLine="540"/>
        <w:jc w:val="both"/>
      </w:pPr>
      <w:r>
        <w:t>Статья 1196. Право, подлежащее применению при определении гражданской правоспособности физического лица</w:t>
      </w:r>
    </w:p>
    <w:p w:rsidR="00240923" w:rsidRDefault="00240923">
      <w:pPr>
        <w:pStyle w:val="ConsNonformat"/>
        <w:widowControl/>
      </w:pPr>
    </w:p>
    <w:p w:rsidR="00240923" w:rsidRDefault="00240923">
      <w:pPr>
        <w:pStyle w:val="ConsNormal"/>
        <w:widowControl/>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240923" w:rsidRDefault="00240923">
      <w:pPr>
        <w:pStyle w:val="ConsNonformat"/>
        <w:widowControl/>
      </w:pPr>
    </w:p>
    <w:p w:rsidR="00240923" w:rsidRDefault="00240923">
      <w:pPr>
        <w:pStyle w:val="ConsNormal"/>
        <w:widowControl/>
        <w:ind w:firstLine="540"/>
        <w:jc w:val="both"/>
      </w:pPr>
      <w:r>
        <w:t>Статья 1197. Право, подлежащее применению при определении гражданской дееспособности физического лица</w:t>
      </w:r>
    </w:p>
    <w:p w:rsidR="00240923" w:rsidRDefault="00240923">
      <w:pPr>
        <w:pStyle w:val="ConsNonformat"/>
        <w:widowControl/>
      </w:pPr>
    </w:p>
    <w:p w:rsidR="00240923" w:rsidRDefault="00240923">
      <w:pPr>
        <w:pStyle w:val="ConsNormal"/>
        <w:widowControl/>
        <w:ind w:firstLine="540"/>
        <w:jc w:val="both"/>
      </w:pPr>
      <w:r>
        <w:t>1. Гражданская дееспособность физического лица определяется его личным законом.</w:t>
      </w:r>
    </w:p>
    <w:p w:rsidR="00240923" w:rsidRDefault="00240923">
      <w:pPr>
        <w:pStyle w:val="ConsNormal"/>
        <w:widowControl/>
        <w:ind w:firstLine="540"/>
        <w:jc w:val="both"/>
      </w:pPr>
      <w: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240923" w:rsidRDefault="00240923">
      <w:pPr>
        <w:pStyle w:val="ConsNormal"/>
        <w:widowControl/>
        <w:ind w:firstLine="540"/>
        <w:jc w:val="both"/>
      </w:pPr>
      <w:r>
        <w:t>3. Признание в Российской Федерации физического лица недееспособным или ограниченно дееспособным подчиняется российскому праву.</w:t>
      </w:r>
    </w:p>
    <w:p w:rsidR="00240923" w:rsidRDefault="00240923">
      <w:pPr>
        <w:pStyle w:val="ConsNonformat"/>
        <w:widowControl/>
      </w:pPr>
    </w:p>
    <w:p w:rsidR="00240923" w:rsidRDefault="00240923">
      <w:pPr>
        <w:pStyle w:val="ConsNormal"/>
        <w:widowControl/>
        <w:ind w:firstLine="540"/>
        <w:jc w:val="both"/>
      </w:pPr>
      <w:r>
        <w:t>Статья 1198. Право, подлежащее применению при определении прав физического лица на имя</w:t>
      </w:r>
    </w:p>
    <w:p w:rsidR="00240923" w:rsidRDefault="00240923">
      <w:pPr>
        <w:pStyle w:val="ConsNonformat"/>
        <w:widowControl/>
      </w:pPr>
    </w:p>
    <w:p w:rsidR="00240923" w:rsidRDefault="00240923">
      <w:pPr>
        <w:pStyle w:val="ConsNormal"/>
        <w:widowControl/>
        <w:ind w:firstLine="540"/>
        <w:jc w:val="both"/>
      </w:pPr>
      <w: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240923" w:rsidRDefault="00240923">
      <w:pPr>
        <w:pStyle w:val="ConsNonformat"/>
        <w:widowControl/>
      </w:pPr>
    </w:p>
    <w:p w:rsidR="00240923" w:rsidRDefault="00240923">
      <w:pPr>
        <w:pStyle w:val="ConsNormal"/>
        <w:widowControl/>
        <w:ind w:firstLine="540"/>
        <w:jc w:val="both"/>
      </w:pPr>
      <w:r>
        <w:t>Статья 1199. Право, подлежащее применению к опеке и попечительству</w:t>
      </w:r>
    </w:p>
    <w:p w:rsidR="00240923" w:rsidRDefault="00240923">
      <w:pPr>
        <w:pStyle w:val="ConsNonformat"/>
        <w:widowControl/>
      </w:pPr>
    </w:p>
    <w:p w:rsidR="00240923" w:rsidRDefault="00240923">
      <w:pPr>
        <w:pStyle w:val="ConsNormal"/>
        <w:widowControl/>
        <w:ind w:firstLine="540"/>
        <w:jc w:val="both"/>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240923" w:rsidRDefault="00240923">
      <w:pPr>
        <w:pStyle w:val="ConsNormal"/>
        <w:widowControl/>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240923" w:rsidRDefault="00240923">
      <w:pPr>
        <w:pStyle w:val="ConsNormal"/>
        <w:widowControl/>
        <w:ind w:firstLine="540"/>
        <w:jc w:val="both"/>
      </w:pPr>
      <w: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240923" w:rsidRDefault="00240923">
      <w:pPr>
        <w:pStyle w:val="ConsNonformat"/>
        <w:widowControl/>
      </w:pPr>
    </w:p>
    <w:p w:rsidR="00240923" w:rsidRDefault="00240923">
      <w:pPr>
        <w:pStyle w:val="ConsNormal"/>
        <w:widowControl/>
        <w:ind w:firstLine="540"/>
        <w:jc w:val="both"/>
      </w:pPr>
      <w:r>
        <w:t>Статья 1200. Право, подлежащее применению при признании физического лица безвестно отсутствующим и при объявлении физического лица умершим</w:t>
      </w:r>
    </w:p>
    <w:p w:rsidR="00240923" w:rsidRDefault="00240923">
      <w:pPr>
        <w:pStyle w:val="ConsNonformat"/>
        <w:widowControl/>
      </w:pPr>
    </w:p>
    <w:p w:rsidR="00240923" w:rsidRDefault="00240923">
      <w:pPr>
        <w:pStyle w:val="ConsNormal"/>
        <w:widowControl/>
        <w:ind w:firstLine="540"/>
        <w:jc w:val="both"/>
      </w:pPr>
      <w: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240923" w:rsidRDefault="00240923">
      <w:pPr>
        <w:pStyle w:val="ConsNonformat"/>
        <w:widowControl/>
      </w:pPr>
    </w:p>
    <w:p w:rsidR="00240923" w:rsidRDefault="00240923">
      <w:pPr>
        <w:pStyle w:val="ConsNormal"/>
        <w:widowControl/>
        <w:ind w:firstLine="540"/>
        <w:jc w:val="both"/>
      </w:pPr>
      <w:r>
        <w:t>Статья 1201. Право, подлежащее применению при определении возможности физического лица заниматься предпринимательской деятельностью</w:t>
      </w:r>
    </w:p>
    <w:p w:rsidR="00240923" w:rsidRDefault="00240923">
      <w:pPr>
        <w:pStyle w:val="ConsNonformat"/>
        <w:widowControl/>
      </w:pPr>
    </w:p>
    <w:p w:rsidR="00240923" w:rsidRDefault="00240923">
      <w:pPr>
        <w:pStyle w:val="ConsNormal"/>
        <w:widowControl/>
        <w:ind w:firstLine="540"/>
        <w:jc w:val="both"/>
      </w:pPr>
      <w: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240923" w:rsidRDefault="00240923">
      <w:pPr>
        <w:pStyle w:val="ConsNonformat"/>
        <w:widowControl/>
      </w:pPr>
    </w:p>
    <w:p w:rsidR="00240923" w:rsidRDefault="00240923">
      <w:pPr>
        <w:pStyle w:val="ConsNormal"/>
        <w:widowControl/>
        <w:ind w:firstLine="540"/>
        <w:jc w:val="both"/>
      </w:pPr>
      <w:r>
        <w:t>Статья 1202. Личный закон юридического лица</w:t>
      </w:r>
    </w:p>
    <w:p w:rsidR="00240923" w:rsidRDefault="00240923">
      <w:pPr>
        <w:pStyle w:val="ConsNonformat"/>
        <w:widowControl/>
      </w:pPr>
    </w:p>
    <w:p w:rsidR="00240923" w:rsidRDefault="00240923">
      <w:pPr>
        <w:pStyle w:val="ConsNormal"/>
        <w:widowControl/>
        <w:ind w:firstLine="540"/>
        <w:jc w:val="both"/>
      </w:pPr>
      <w:r>
        <w:t>1. Личным законом юридического лица считается право страны, где учреждено юридическое лицо.</w:t>
      </w:r>
    </w:p>
    <w:p w:rsidR="00240923" w:rsidRDefault="00240923">
      <w:pPr>
        <w:pStyle w:val="ConsNormal"/>
        <w:widowControl/>
        <w:ind w:firstLine="540"/>
        <w:jc w:val="both"/>
      </w:pPr>
      <w:r>
        <w:t>2. На основе личного закона юридического лица определяются, в частности:</w:t>
      </w:r>
    </w:p>
    <w:p w:rsidR="00240923" w:rsidRDefault="00240923">
      <w:pPr>
        <w:pStyle w:val="ConsNormal"/>
        <w:widowControl/>
        <w:ind w:firstLine="540"/>
        <w:jc w:val="both"/>
      </w:pPr>
      <w:r>
        <w:t>1) статус организации в качестве юридического лица;</w:t>
      </w:r>
    </w:p>
    <w:p w:rsidR="00240923" w:rsidRDefault="00240923">
      <w:pPr>
        <w:pStyle w:val="ConsNormal"/>
        <w:widowControl/>
        <w:ind w:firstLine="540"/>
        <w:jc w:val="both"/>
      </w:pPr>
      <w:r>
        <w:t>2) организационно-правовая форма юридического лица;</w:t>
      </w:r>
    </w:p>
    <w:p w:rsidR="00240923" w:rsidRDefault="00240923">
      <w:pPr>
        <w:pStyle w:val="ConsNormal"/>
        <w:widowControl/>
        <w:ind w:firstLine="540"/>
        <w:jc w:val="both"/>
      </w:pPr>
      <w:r>
        <w:t>3) требования к наименованию юридического лица;</w:t>
      </w:r>
    </w:p>
    <w:p w:rsidR="00240923" w:rsidRDefault="00240923">
      <w:pPr>
        <w:pStyle w:val="ConsNormal"/>
        <w:widowControl/>
        <w:ind w:firstLine="540"/>
        <w:jc w:val="both"/>
      </w:pPr>
      <w:r>
        <w:t>4) вопросы создания, реорганизации и ликвидации юридического лица, в том числе вопросы правопреемства;</w:t>
      </w:r>
    </w:p>
    <w:p w:rsidR="00240923" w:rsidRDefault="00240923">
      <w:pPr>
        <w:pStyle w:val="ConsNormal"/>
        <w:widowControl/>
        <w:ind w:firstLine="540"/>
        <w:jc w:val="both"/>
      </w:pPr>
      <w:r>
        <w:t>5) содержание правоспособности юридического лица;</w:t>
      </w:r>
    </w:p>
    <w:p w:rsidR="00240923" w:rsidRDefault="00240923">
      <w:pPr>
        <w:pStyle w:val="ConsNormal"/>
        <w:widowControl/>
        <w:ind w:firstLine="540"/>
        <w:jc w:val="both"/>
      </w:pPr>
      <w:r>
        <w:t>6) порядок приобретения юридическим лицом гражданских прав и принятия на себя гражданских обязанностей;</w:t>
      </w:r>
    </w:p>
    <w:p w:rsidR="00240923" w:rsidRDefault="00240923">
      <w:pPr>
        <w:pStyle w:val="ConsNormal"/>
        <w:widowControl/>
        <w:ind w:firstLine="540"/>
        <w:jc w:val="both"/>
      </w:pPr>
      <w:r>
        <w:t>7) внутренние отношения, в том числе отношения юридического лица с его участниками;</w:t>
      </w:r>
    </w:p>
    <w:p w:rsidR="00240923" w:rsidRDefault="00240923">
      <w:pPr>
        <w:pStyle w:val="ConsNormal"/>
        <w:widowControl/>
        <w:ind w:firstLine="540"/>
        <w:jc w:val="both"/>
      </w:pPr>
      <w:r>
        <w:t>8) способность юридического лица отвечать по своим обязательствам.</w:t>
      </w:r>
    </w:p>
    <w:p w:rsidR="00240923" w:rsidRDefault="00240923">
      <w:pPr>
        <w:pStyle w:val="ConsNormal"/>
        <w:widowControl/>
        <w:ind w:firstLine="540"/>
        <w:jc w:val="both"/>
      </w:pPr>
      <w: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240923" w:rsidRDefault="00240923">
      <w:pPr>
        <w:pStyle w:val="ConsNonformat"/>
        <w:widowControl/>
      </w:pPr>
    </w:p>
    <w:p w:rsidR="00240923" w:rsidRDefault="00240923">
      <w:pPr>
        <w:pStyle w:val="ConsNormal"/>
        <w:widowControl/>
        <w:ind w:firstLine="540"/>
        <w:jc w:val="both"/>
      </w:pPr>
      <w:r>
        <w:t>Статья 1203. Личный закон иностранной организации, не являющейся юридическим лицом по иностранному праву</w:t>
      </w:r>
    </w:p>
    <w:p w:rsidR="00240923" w:rsidRDefault="00240923">
      <w:pPr>
        <w:pStyle w:val="ConsNonformat"/>
        <w:widowControl/>
      </w:pPr>
    </w:p>
    <w:p w:rsidR="00240923" w:rsidRDefault="00240923">
      <w:pPr>
        <w:pStyle w:val="ConsNormal"/>
        <w:widowControl/>
        <w:ind w:firstLine="540"/>
        <w:jc w:val="both"/>
      </w:pPr>
      <w: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240923" w:rsidRDefault="00240923">
      <w:pPr>
        <w:pStyle w:val="ConsNormal"/>
        <w:widowControl/>
        <w:ind w:firstLine="540"/>
        <w:jc w:val="both"/>
      </w:pPr>
      <w:r>
        <w:t>К деятельности такой организации, если применимым является российское право, соответственно применяются правила настоящего Кодекса, которые регулируют деятельность юридических лиц, если иное не вытекает из закона, иных правовых актов или существа отношения.</w:t>
      </w:r>
    </w:p>
    <w:p w:rsidR="00240923" w:rsidRDefault="00240923">
      <w:pPr>
        <w:pStyle w:val="ConsNonformat"/>
        <w:widowControl/>
      </w:pPr>
    </w:p>
    <w:p w:rsidR="00240923" w:rsidRDefault="00240923">
      <w:pPr>
        <w:pStyle w:val="ConsNormal"/>
        <w:widowControl/>
        <w:ind w:firstLine="540"/>
        <w:jc w:val="both"/>
      </w:pPr>
      <w:r>
        <w:t>Статья 1204. Участие государства в гражданско-правовых отношениях, осложненных иностранным элементом</w:t>
      </w:r>
    </w:p>
    <w:p w:rsidR="00240923" w:rsidRDefault="00240923">
      <w:pPr>
        <w:pStyle w:val="ConsNonformat"/>
        <w:widowControl/>
      </w:pPr>
    </w:p>
    <w:p w:rsidR="00240923" w:rsidRDefault="00240923">
      <w:pPr>
        <w:pStyle w:val="ConsNormal"/>
        <w:widowControl/>
        <w:ind w:firstLine="540"/>
        <w:jc w:val="both"/>
      </w:pPr>
      <w: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240923" w:rsidRDefault="00240923">
      <w:pPr>
        <w:pStyle w:val="ConsNonformat"/>
        <w:widowControl/>
      </w:pPr>
    </w:p>
    <w:p w:rsidR="00240923" w:rsidRDefault="00240923">
      <w:pPr>
        <w:pStyle w:val="ConsTitle"/>
        <w:widowControl/>
        <w:jc w:val="center"/>
      </w:pPr>
      <w:r>
        <w:t>Глава 68. ПРАВО, ПОДЛЕЖАЩЕЕ ПРИМЕНЕНИЮ К ИМУЩЕСТВЕННЫМ</w:t>
      </w:r>
    </w:p>
    <w:p w:rsidR="00240923" w:rsidRDefault="00240923">
      <w:pPr>
        <w:pStyle w:val="ConsTitle"/>
        <w:widowControl/>
        <w:jc w:val="center"/>
      </w:pPr>
      <w:r>
        <w:t>И ЛИЧНЫМ НЕИМУЩЕСТВЕННЫМ ОТНОШЕНИЯМ</w:t>
      </w:r>
    </w:p>
    <w:p w:rsidR="00240923" w:rsidRDefault="00240923">
      <w:pPr>
        <w:pStyle w:val="ConsNonformat"/>
        <w:widowControl/>
      </w:pPr>
    </w:p>
    <w:p w:rsidR="00240923" w:rsidRDefault="00240923">
      <w:pPr>
        <w:pStyle w:val="ConsNormal"/>
        <w:widowControl/>
        <w:ind w:firstLine="540"/>
        <w:jc w:val="both"/>
      </w:pPr>
      <w:r>
        <w:t>Статья 1205. Общие положения о праве, подлежащем применению к вещным правам</w:t>
      </w:r>
    </w:p>
    <w:p w:rsidR="00240923" w:rsidRDefault="00240923">
      <w:pPr>
        <w:pStyle w:val="ConsNonformat"/>
        <w:widowControl/>
      </w:pPr>
    </w:p>
    <w:p w:rsidR="00240923" w:rsidRDefault="00240923">
      <w:pPr>
        <w:pStyle w:val="ConsNormal"/>
        <w:widowControl/>
        <w:ind w:firstLine="540"/>
        <w:jc w:val="both"/>
      </w:pPr>
      <w:r>
        <w:t>1. Содержание права собственности и иных вещных прав на недвижимое и движимое имущество, их осуществление и защита определяются по праву страны, где это имущество находится.</w:t>
      </w:r>
    </w:p>
    <w:p w:rsidR="00240923" w:rsidRDefault="00240923">
      <w:pPr>
        <w:pStyle w:val="ConsNormal"/>
        <w:widowControl/>
        <w:ind w:firstLine="540"/>
        <w:jc w:val="both"/>
      </w:pPr>
      <w:r>
        <w:t>2. Принадлежность имущества к недвижимым или движимым вещам определяется по праву страны, где это имущество находится.</w:t>
      </w:r>
    </w:p>
    <w:p w:rsidR="00240923" w:rsidRDefault="00240923">
      <w:pPr>
        <w:pStyle w:val="ConsNonformat"/>
        <w:widowControl/>
      </w:pPr>
    </w:p>
    <w:p w:rsidR="00240923" w:rsidRDefault="00240923">
      <w:pPr>
        <w:pStyle w:val="ConsNormal"/>
        <w:widowControl/>
        <w:ind w:firstLine="540"/>
        <w:jc w:val="both"/>
      </w:pPr>
      <w:r>
        <w:t>Статья 1206. Право, подлежащее применению к возникновению и прекращению вещных прав</w:t>
      </w:r>
    </w:p>
    <w:p w:rsidR="00240923" w:rsidRDefault="00240923">
      <w:pPr>
        <w:pStyle w:val="ConsNonformat"/>
        <w:widowControl/>
      </w:pPr>
    </w:p>
    <w:p w:rsidR="00240923" w:rsidRDefault="00240923">
      <w:pPr>
        <w:pStyle w:val="ConsNormal"/>
        <w:widowControl/>
        <w:ind w:firstLine="540"/>
        <w:jc w:val="both"/>
      </w:pPr>
      <w: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240923" w:rsidRDefault="00240923">
      <w:pPr>
        <w:pStyle w:val="ConsNormal"/>
        <w:widowControl/>
        <w:ind w:firstLine="540"/>
        <w:jc w:val="both"/>
      </w:pPr>
      <w: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240923" w:rsidRDefault="00240923">
      <w:pPr>
        <w:pStyle w:val="ConsNormal"/>
        <w:widowControl/>
        <w:ind w:firstLine="540"/>
        <w:jc w:val="both"/>
      </w:pPr>
      <w:r>
        <w:t>3.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240923" w:rsidRDefault="00240923">
      <w:pPr>
        <w:pStyle w:val="ConsNonformat"/>
        <w:widowControl/>
      </w:pPr>
    </w:p>
    <w:p w:rsidR="00240923" w:rsidRDefault="00240923">
      <w:pPr>
        <w:pStyle w:val="ConsNormal"/>
        <w:widowControl/>
        <w:ind w:firstLine="540"/>
        <w:jc w:val="both"/>
      </w:pPr>
      <w:r>
        <w:t>Статья 1207. Право, подлежащее применению к вещным правам на суда и космические объекты</w:t>
      </w:r>
    </w:p>
    <w:p w:rsidR="00240923" w:rsidRDefault="00240923">
      <w:pPr>
        <w:pStyle w:val="ConsNonformat"/>
        <w:widowControl/>
      </w:pPr>
    </w:p>
    <w:p w:rsidR="00240923" w:rsidRDefault="00240923">
      <w:pPr>
        <w:pStyle w:val="ConsNormal"/>
        <w:widowControl/>
        <w:ind w:firstLine="540"/>
        <w:jc w:val="both"/>
      </w:pPr>
      <w:r>
        <w:t>К праву собственности и иным вещным правам на воздушные и морские суда, суда внутреннего плавания, космические объекты, подлежащие государственной регистрации, их осуществлению и защите применяется право страны, где эти суда и объекты зарегистрированы.</w:t>
      </w:r>
    </w:p>
    <w:p w:rsidR="00240923" w:rsidRDefault="00240923">
      <w:pPr>
        <w:pStyle w:val="ConsNonformat"/>
        <w:widowControl/>
      </w:pPr>
    </w:p>
    <w:p w:rsidR="00240923" w:rsidRDefault="00240923">
      <w:pPr>
        <w:pStyle w:val="ConsNormal"/>
        <w:widowControl/>
        <w:ind w:firstLine="540"/>
        <w:jc w:val="both"/>
      </w:pPr>
      <w:r>
        <w:t>Статья 1208. Право, подлежащее применению к исковой давности</w:t>
      </w:r>
    </w:p>
    <w:p w:rsidR="00240923" w:rsidRDefault="00240923">
      <w:pPr>
        <w:pStyle w:val="ConsNonformat"/>
        <w:widowControl/>
      </w:pPr>
    </w:p>
    <w:p w:rsidR="00240923" w:rsidRDefault="00240923">
      <w:pPr>
        <w:pStyle w:val="ConsNormal"/>
        <w:widowControl/>
        <w:ind w:firstLine="540"/>
        <w:jc w:val="both"/>
      </w:pPr>
      <w:r>
        <w:t>Исковая давность определяется по праву страны, подлежащему применению к соответствующему отношению.</w:t>
      </w:r>
    </w:p>
    <w:p w:rsidR="00240923" w:rsidRDefault="00240923">
      <w:pPr>
        <w:pStyle w:val="ConsNonformat"/>
        <w:widowControl/>
      </w:pPr>
    </w:p>
    <w:p w:rsidR="00240923" w:rsidRDefault="00240923">
      <w:pPr>
        <w:pStyle w:val="ConsNormal"/>
        <w:widowControl/>
        <w:ind w:firstLine="540"/>
        <w:jc w:val="both"/>
      </w:pPr>
      <w:r>
        <w:t>Статья 1209. Право, подлежащее применению к форме сделки</w:t>
      </w:r>
    </w:p>
    <w:p w:rsidR="00240923" w:rsidRDefault="00240923">
      <w:pPr>
        <w:pStyle w:val="ConsNonformat"/>
        <w:widowControl/>
      </w:pPr>
    </w:p>
    <w:p w:rsidR="00240923" w:rsidRDefault="00240923">
      <w:pPr>
        <w:pStyle w:val="ConsNormal"/>
        <w:widowControl/>
        <w:ind w:firstLine="540"/>
        <w:jc w:val="both"/>
      </w:pPr>
      <w:r>
        <w:t>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российского права.</w:t>
      </w:r>
    </w:p>
    <w:p w:rsidR="00240923" w:rsidRDefault="00240923">
      <w:pPr>
        <w:pStyle w:val="ConsNormal"/>
        <w:widowControl/>
        <w:ind w:firstLine="540"/>
        <w:jc w:val="both"/>
      </w:pPr>
      <w:r>
        <w:t>Правила, предусмотренные абзацем первым настоящего пункта, применяются и к форме доверенности.</w:t>
      </w:r>
    </w:p>
    <w:p w:rsidR="00240923" w:rsidRDefault="00240923">
      <w:pPr>
        <w:pStyle w:val="ConsNormal"/>
        <w:widowControl/>
        <w:ind w:firstLine="540"/>
        <w:jc w:val="both"/>
      </w:pPr>
      <w:r>
        <w:t>2. Форма внешнеэкономической сделки, хотя бы одной из сторон которой является российское юридическое лицо, подчиняется независимо от места совершения этой сделки российскому праву. Это правило применяется и в случаях, когда хотя бы одной из сторон такой сделки выступает осуществляющее предпринимательскую деятельность физическое лицо, личным законом которого в соответствии со статьей 1195 настоящего Кодекса является российское право.</w:t>
      </w:r>
    </w:p>
    <w:p w:rsidR="00240923" w:rsidRDefault="00240923">
      <w:pPr>
        <w:pStyle w:val="ConsNormal"/>
        <w:widowControl/>
        <w:ind w:firstLine="540"/>
        <w:jc w:val="both"/>
      </w:pPr>
      <w:r>
        <w:t>3.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240923" w:rsidRDefault="00240923">
      <w:pPr>
        <w:pStyle w:val="ConsNonformat"/>
        <w:widowControl/>
      </w:pPr>
    </w:p>
    <w:p w:rsidR="00240923" w:rsidRDefault="00240923">
      <w:pPr>
        <w:pStyle w:val="ConsNormal"/>
        <w:widowControl/>
        <w:ind w:firstLine="540"/>
        <w:jc w:val="both"/>
      </w:pPr>
      <w:r>
        <w:t>Статья 1210. Выбор права сторонами договора</w:t>
      </w:r>
    </w:p>
    <w:p w:rsidR="00240923" w:rsidRDefault="00240923">
      <w:pPr>
        <w:pStyle w:val="ConsNonformat"/>
        <w:widowControl/>
      </w:pPr>
    </w:p>
    <w:p w:rsidR="00240923" w:rsidRDefault="00240923">
      <w:pPr>
        <w:pStyle w:val="ConsNormal"/>
        <w:widowControl/>
        <w:ind w:firstLine="540"/>
        <w:jc w:val="both"/>
      </w:pPr>
      <w: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Выбранное сторонами право применяется к возникновению и прекращению права собственности и иных вещных прав на движимое имущество без ущерба для прав третьих лиц.</w:t>
      </w:r>
    </w:p>
    <w:p w:rsidR="00240923" w:rsidRDefault="00240923">
      <w:pPr>
        <w:pStyle w:val="ConsNormal"/>
        <w:widowControl/>
        <w:ind w:firstLine="540"/>
        <w:jc w:val="both"/>
      </w:pPr>
      <w: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240923" w:rsidRDefault="00240923">
      <w:pPr>
        <w:pStyle w:val="ConsNormal"/>
        <w:widowControl/>
        <w:ind w:firstLine="540"/>
        <w:jc w:val="both"/>
      </w:pPr>
      <w: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с момента заключения договора.</w:t>
      </w:r>
    </w:p>
    <w:p w:rsidR="00240923" w:rsidRDefault="00240923">
      <w:pPr>
        <w:pStyle w:val="ConsNormal"/>
        <w:widowControl/>
        <w:ind w:firstLine="540"/>
        <w:jc w:val="both"/>
      </w:pPr>
      <w:r>
        <w:t>4. Стороны договора могут выбрать подлежащее применению право как для договора в целом, так и для отдельных его частей.</w:t>
      </w:r>
    </w:p>
    <w:p w:rsidR="00240923" w:rsidRDefault="00240923">
      <w:pPr>
        <w:pStyle w:val="ConsNormal"/>
        <w:widowControl/>
        <w:ind w:firstLine="540"/>
        <w:jc w:val="both"/>
      </w:pPr>
      <w:r>
        <w:t>5. Если из совокупности обстоятельств дела, существовавших на момент выбора подлежащего применению права, следует, что договор реально связан только с одной страной, то выбор сторонами права другой страны не может затрагивать действие императивных норм страны, с которой договор реально связан.</w:t>
      </w:r>
    </w:p>
    <w:p w:rsidR="00240923" w:rsidRDefault="00240923">
      <w:pPr>
        <w:pStyle w:val="ConsNonformat"/>
        <w:widowControl/>
      </w:pPr>
    </w:p>
    <w:p w:rsidR="00240923" w:rsidRDefault="00240923">
      <w:pPr>
        <w:pStyle w:val="ConsNormal"/>
        <w:widowControl/>
        <w:ind w:firstLine="540"/>
        <w:jc w:val="both"/>
      </w:pPr>
      <w:r>
        <w:t>Статья 1211. Право, подлежащее применению к договору при отсутствии соглашения сторон о выборе права</w:t>
      </w:r>
    </w:p>
    <w:p w:rsidR="00240923" w:rsidRDefault="00240923">
      <w:pPr>
        <w:pStyle w:val="ConsNonformat"/>
        <w:widowControl/>
      </w:pPr>
    </w:p>
    <w:p w:rsidR="00240923" w:rsidRDefault="00240923">
      <w:pPr>
        <w:pStyle w:val="ConsNormal"/>
        <w:widowControl/>
        <w:ind w:firstLine="540"/>
        <w:jc w:val="both"/>
      </w:pPr>
      <w:r>
        <w:t>1. При отсутствии соглашения сторон о подлежащем применению праве к договору применяется право страны, с которой договор наиболее тесно связан.</w:t>
      </w:r>
    </w:p>
    <w:p w:rsidR="00240923" w:rsidRDefault="00240923">
      <w:pPr>
        <w:pStyle w:val="ConsNormal"/>
        <w:widowControl/>
        <w:ind w:firstLine="540"/>
        <w:jc w:val="both"/>
      </w:pPr>
      <w:r>
        <w:t>2. Правом страны, с которой договор наиболее тесно связан, считается, если иное не вытекает из закона, условий или существа договора либо совокупности обстоятельств дела, право страны, где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240923" w:rsidRDefault="00240923">
      <w:pPr>
        <w:pStyle w:val="ConsNormal"/>
        <w:widowControl/>
        <w:ind w:firstLine="540"/>
        <w:jc w:val="both"/>
      </w:pPr>
      <w:r>
        <w:t>3. Стороной, которая осуществляет исполнение, имеющее решающее значение для содержания договора, признается, если иное не вытекает из закона, условий или существа договора либо совокупности обстоятельств дела, сторона, являющаяся, в частности:</w:t>
      </w:r>
    </w:p>
    <w:p w:rsidR="00240923" w:rsidRDefault="00240923">
      <w:pPr>
        <w:pStyle w:val="ConsNormal"/>
        <w:widowControl/>
        <w:ind w:firstLine="540"/>
        <w:jc w:val="both"/>
      </w:pPr>
      <w:r>
        <w:t>1) продавцом - в договоре купли-продажи;</w:t>
      </w:r>
    </w:p>
    <w:p w:rsidR="00240923" w:rsidRDefault="00240923">
      <w:pPr>
        <w:pStyle w:val="ConsNormal"/>
        <w:widowControl/>
        <w:ind w:firstLine="540"/>
        <w:jc w:val="both"/>
      </w:pPr>
      <w:r>
        <w:t>2) дарителем - в договоре дарения;</w:t>
      </w:r>
    </w:p>
    <w:p w:rsidR="00240923" w:rsidRDefault="00240923">
      <w:pPr>
        <w:pStyle w:val="ConsNormal"/>
        <w:widowControl/>
        <w:ind w:firstLine="540"/>
        <w:jc w:val="both"/>
      </w:pPr>
      <w:r>
        <w:t>3) арендодателем - в договоре аренды;</w:t>
      </w:r>
    </w:p>
    <w:p w:rsidR="00240923" w:rsidRDefault="00240923">
      <w:pPr>
        <w:pStyle w:val="ConsNormal"/>
        <w:widowControl/>
        <w:ind w:firstLine="540"/>
        <w:jc w:val="both"/>
      </w:pPr>
      <w:r>
        <w:t>4) ссудодателем - в договоре безвозмездного пользования;</w:t>
      </w:r>
    </w:p>
    <w:p w:rsidR="00240923" w:rsidRDefault="00240923">
      <w:pPr>
        <w:pStyle w:val="ConsNormal"/>
        <w:widowControl/>
        <w:ind w:firstLine="540"/>
        <w:jc w:val="both"/>
      </w:pPr>
      <w:r>
        <w:t>5) подрядчиком - в договоре подряда;</w:t>
      </w:r>
    </w:p>
    <w:p w:rsidR="00240923" w:rsidRDefault="00240923">
      <w:pPr>
        <w:pStyle w:val="ConsNormal"/>
        <w:widowControl/>
        <w:ind w:firstLine="540"/>
        <w:jc w:val="both"/>
      </w:pPr>
      <w:r>
        <w:t>6) перевозчиком - в договоре перевозки;</w:t>
      </w:r>
    </w:p>
    <w:p w:rsidR="00240923" w:rsidRDefault="00240923">
      <w:pPr>
        <w:pStyle w:val="ConsNormal"/>
        <w:widowControl/>
        <w:ind w:firstLine="540"/>
        <w:jc w:val="both"/>
      </w:pPr>
      <w:r>
        <w:t>7) экспедитором - в договоре транспортной экспедиции;</w:t>
      </w:r>
    </w:p>
    <w:p w:rsidR="00240923" w:rsidRDefault="00240923">
      <w:pPr>
        <w:pStyle w:val="ConsNormal"/>
        <w:widowControl/>
        <w:ind w:firstLine="540"/>
        <w:jc w:val="both"/>
      </w:pPr>
      <w:r>
        <w:t>8) займодавцем (кредитором) - в договоре займа (кредитном договоре);</w:t>
      </w:r>
    </w:p>
    <w:p w:rsidR="00240923" w:rsidRDefault="00240923">
      <w:pPr>
        <w:pStyle w:val="ConsNormal"/>
        <w:widowControl/>
        <w:ind w:firstLine="540"/>
        <w:jc w:val="both"/>
      </w:pPr>
      <w:r>
        <w:t>9) финансовым агентом - в договоре финансирования под уступку денежного требования;</w:t>
      </w:r>
    </w:p>
    <w:p w:rsidR="00240923" w:rsidRDefault="00240923">
      <w:pPr>
        <w:pStyle w:val="ConsNormal"/>
        <w:widowControl/>
        <w:ind w:firstLine="540"/>
        <w:jc w:val="both"/>
      </w:pPr>
      <w:r>
        <w:t>10) банком - в договоре банковского вклада (депозита) и договоре банковского счета;</w:t>
      </w:r>
    </w:p>
    <w:p w:rsidR="00240923" w:rsidRDefault="00240923">
      <w:pPr>
        <w:pStyle w:val="ConsNormal"/>
        <w:widowControl/>
        <w:ind w:firstLine="540"/>
        <w:jc w:val="both"/>
      </w:pPr>
      <w:r>
        <w:t>11) хранителем - в договоре хранения;</w:t>
      </w:r>
    </w:p>
    <w:p w:rsidR="00240923" w:rsidRDefault="00240923">
      <w:pPr>
        <w:pStyle w:val="ConsNormal"/>
        <w:widowControl/>
        <w:ind w:firstLine="540"/>
        <w:jc w:val="both"/>
      </w:pPr>
      <w:r>
        <w:t>12) страховщиком - в договоре страхования;</w:t>
      </w:r>
    </w:p>
    <w:p w:rsidR="00240923" w:rsidRDefault="00240923">
      <w:pPr>
        <w:pStyle w:val="ConsNormal"/>
        <w:widowControl/>
        <w:ind w:firstLine="540"/>
        <w:jc w:val="both"/>
      </w:pPr>
      <w:r>
        <w:t>13) поверенным - в договоре поручения;</w:t>
      </w:r>
    </w:p>
    <w:p w:rsidR="00240923" w:rsidRDefault="00240923">
      <w:pPr>
        <w:pStyle w:val="ConsNormal"/>
        <w:widowControl/>
        <w:ind w:firstLine="540"/>
        <w:jc w:val="both"/>
      </w:pPr>
      <w:r>
        <w:t>14) комиссионером - в договоре комиссии;</w:t>
      </w:r>
    </w:p>
    <w:p w:rsidR="00240923" w:rsidRDefault="00240923">
      <w:pPr>
        <w:pStyle w:val="ConsNormal"/>
        <w:widowControl/>
        <w:ind w:firstLine="540"/>
        <w:jc w:val="both"/>
      </w:pPr>
      <w:r>
        <w:t>15) агентом - в агентском договоре;</w:t>
      </w:r>
    </w:p>
    <w:p w:rsidR="00240923" w:rsidRDefault="00240923">
      <w:pPr>
        <w:pStyle w:val="ConsNormal"/>
        <w:widowControl/>
        <w:ind w:firstLine="540"/>
        <w:jc w:val="both"/>
      </w:pPr>
      <w:r>
        <w:t>16) правообладателем - в договоре коммерческой концессии;</w:t>
      </w:r>
    </w:p>
    <w:p w:rsidR="00240923" w:rsidRDefault="00240923">
      <w:pPr>
        <w:pStyle w:val="ConsNormal"/>
        <w:widowControl/>
        <w:ind w:firstLine="540"/>
        <w:jc w:val="both"/>
      </w:pPr>
      <w:r>
        <w:t>17) залогодателем - в договоре о залоге;</w:t>
      </w:r>
    </w:p>
    <w:p w:rsidR="00240923" w:rsidRDefault="00240923">
      <w:pPr>
        <w:pStyle w:val="ConsNormal"/>
        <w:widowControl/>
        <w:ind w:firstLine="540"/>
        <w:jc w:val="both"/>
      </w:pPr>
      <w:r>
        <w:t>18) поручителем - в договоре поручительства;</w:t>
      </w:r>
    </w:p>
    <w:p w:rsidR="00240923" w:rsidRDefault="00240923">
      <w:pPr>
        <w:pStyle w:val="ConsNormal"/>
        <w:widowControl/>
        <w:ind w:firstLine="540"/>
        <w:jc w:val="both"/>
      </w:pPr>
      <w:r>
        <w:t>19) лицензиаром - в лицензионном договоре.</w:t>
      </w:r>
    </w:p>
    <w:p w:rsidR="00240923" w:rsidRDefault="00240923">
      <w:pPr>
        <w:pStyle w:val="ConsNormal"/>
        <w:widowControl/>
        <w:ind w:firstLine="540"/>
        <w:jc w:val="both"/>
      </w:pPr>
      <w:r>
        <w:t>4. Правом страны, с которой договор наиболее тесно связан, считается, если иное не вытекает из закона, условий или существа договора либо совокупности обстоятельств дела, в частности:</w:t>
      </w:r>
    </w:p>
    <w:p w:rsidR="00240923" w:rsidRDefault="00240923">
      <w:pPr>
        <w:pStyle w:val="ConsNormal"/>
        <w:widowControl/>
        <w:ind w:firstLine="540"/>
        <w:jc w:val="both"/>
      </w:pPr>
      <w:r>
        <w:t>1) в отношении договора строительного подряда и договора подряда на выполнение проектных и изыскательских работ - право страны, где в основном создаются предусмотренные соответствующим договором результаты;</w:t>
      </w:r>
    </w:p>
    <w:p w:rsidR="00240923" w:rsidRDefault="00240923">
      <w:pPr>
        <w:pStyle w:val="ConsNormal"/>
        <w:widowControl/>
        <w:ind w:firstLine="540"/>
        <w:jc w:val="both"/>
      </w:pPr>
      <w:r>
        <w:t>2) в отношении договора простого товарищества - право страны, где в основном осуществляется деятельность такого товарищества;</w:t>
      </w:r>
    </w:p>
    <w:p w:rsidR="00240923" w:rsidRDefault="00240923">
      <w:pPr>
        <w:pStyle w:val="ConsNormal"/>
        <w:widowControl/>
        <w:ind w:firstLine="540"/>
        <w:jc w:val="both"/>
      </w:pPr>
      <w:r>
        <w:t>3) в отношении договора, заключенного на аукционе, по конкурсу или на бирже, - право страны, где проводится аукцион, конкурс или находится биржа.</w:t>
      </w:r>
    </w:p>
    <w:p w:rsidR="00240923" w:rsidRDefault="00240923">
      <w:pPr>
        <w:pStyle w:val="ConsNormal"/>
        <w:widowControl/>
        <w:ind w:firstLine="540"/>
        <w:jc w:val="both"/>
      </w:pPr>
      <w:r>
        <w:t>5. К договору, содержащему элементы различных договоров, применяется, если иное не вытекает из закона, условий или существа договора либо совокупности обстоятельств дела, право страны, с которой этот договор, рассматриваемый в целом, наиболее тесно связан.</w:t>
      </w:r>
    </w:p>
    <w:p w:rsidR="00240923" w:rsidRDefault="00240923">
      <w:pPr>
        <w:pStyle w:val="ConsNormal"/>
        <w:widowControl/>
        <w:ind w:firstLine="540"/>
        <w:jc w:val="both"/>
      </w:pPr>
      <w:r>
        <w:t>6.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делового оборота, обозначаемых соответствующими торговыми терминами.</w:t>
      </w:r>
    </w:p>
    <w:p w:rsidR="00240923" w:rsidRDefault="00240923">
      <w:pPr>
        <w:pStyle w:val="ConsNonformat"/>
        <w:widowControl/>
      </w:pPr>
    </w:p>
    <w:p w:rsidR="00240923" w:rsidRDefault="00240923">
      <w:pPr>
        <w:pStyle w:val="ConsNormal"/>
        <w:widowControl/>
        <w:ind w:firstLine="540"/>
        <w:jc w:val="both"/>
      </w:pPr>
      <w:r>
        <w:t>Статья 1212. Право, подлежащее применению к договору с участием потребителя</w:t>
      </w:r>
    </w:p>
    <w:p w:rsidR="00240923" w:rsidRDefault="00240923">
      <w:pPr>
        <w:pStyle w:val="ConsNonformat"/>
        <w:widowControl/>
      </w:pPr>
    </w:p>
    <w:p w:rsidR="00240923" w:rsidRDefault="00240923">
      <w:pPr>
        <w:pStyle w:val="ConsNormal"/>
        <w:widowControl/>
        <w:ind w:firstLine="540"/>
        <w:jc w:val="both"/>
      </w:pPr>
      <w: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имело место хотя бы одно из следующих обстоятельств:</w:t>
      </w:r>
    </w:p>
    <w:p w:rsidR="00240923" w:rsidRDefault="00240923">
      <w:pPr>
        <w:pStyle w:val="ConsNormal"/>
        <w:widowControl/>
        <w:ind w:firstLine="540"/>
        <w:jc w:val="both"/>
      </w:pPr>
      <w:r>
        <w:t>1) заключению договора предшествовала в этой стране оферта, адресованная потребителю, или реклама и потребитель совершил в этой же стране действия, необходимые для заключения договора;</w:t>
      </w:r>
    </w:p>
    <w:p w:rsidR="00240923" w:rsidRDefault="00240923">
      <w:pPr>
        <w:pStyle w:val="ConsNormal"/>
        <w:widowControl/>
        <w:ind w:firstLine="540"/>
        <w:jc w:val="both"/>
      </w:pPr>
      <w:r>
        <w:t>2) контрагент потребителя или представитель контрагента получил заказ потребителя в этой стране;</w:t>
      </w:r>
    </w:p>
    <w:p w:rsidR="00240923" w:rsidRDefault="00240923">
      <w:pPr>
        <w:pStyle w:val="ConsNormal"/>
        <w:widowControl/>
        <w:ind w:firstLine="540"/>
        <w:jc w:val="both"/>
      </w:pPr>
      <w:r>
        <w:t>3) заказ на приобретение движимых вещей, выполнение работ или оказание услуг сделан потребителем в другой стране, посещение которой было инициировано контрагентом потребителя в целях побуждения потребителя к заключению договора.</w:t>
      </w:r>
    </w:p>
    <w:p w:rsidR="00240923" w:rsidRDefault="00240923">
      <w:pPr>
        <w:pStyle w:val="ConsNormal"/>
        <w:widowControl/>
        <w:ind w:firstLine="540"/>
        <w:jc w:val="both"/>
      </w:pPr>
      <w:r>
        <w:t>2. При отсутствии соглашения сторон о подлежащем применению праве и при наличии обстоятельств, указанных в пункте 1 настоящей статьи, к договору с участием потребителя применяется право страны места жительства потребителя.</w:t>
      </w:r>
    </w:p>
    <w:p w:rsidR="00240923" w:rsidRDefault="00240923">
      <w:pPr>
        <w:pStyle w:val="ConsNormal"/>
        <w:widowControl/>
        <w:ind w:firstLine="540"/>
        <w:jc w:val="both"/>
      </w:pPr>
      <w:r>
        <w:t>3. Правила, установленные пунктами 1 и 2 настоящей статьи, не применяются:</w:t>
      </w:r>
    </w:p>
    <w:p w:rsidR="00240923" w:rsidRDefault="00240923">
      <w:pPr>
        <w:pStyle w:val="ConsNormal"/>
        <w:widowControl/>
        <w:ind w:firstLine="540"/>
        <w:jc w:val="both"/>
      </w:pPr>
      <w:r>
        <w:t>1) к договору перевозки;</w:t>
      </w:r>
    </w:p>
    <w:p w:rsidR="00240923" w:rsidRDefault="00240923">
      <w:pPr>
        <w:pStyle w:val="ConsNormal"/>
        <w:widowControl/>
        <w:ind w:firstLine="540"/>
        <w:jc w:val="both"/>
      </w:pPr>
      <w: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240923" w:rsidRDefault="00240923">
      <w:pPr>
        <w:pStyle w:val="ConsNormal"/>
        <w:widowControl/>
        <w:ind w:firstLine="540"/>
        <w:jc w:val="both"/>
      </w:pPr>
      <w: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240923" w:rsidRDefault="00240923">
      <w:pPr>
        <w:pStyle w:val="ConsNonformat"/>
        <w:widowControl/>
      </w:pPr>
    </w:p>
    <w:p w:rsidR="00240923" w:rsidRDefault="00240923">
      <w:pPr>
        <w:pStyle w:val="ConsNormal"/>
        <w:widowControl/>
        <w:ind w:firstLine="540"/>
        <w:jc w:val="both"/>
      </w:pPr>
      <w:r>
        <w:t>Статья 1213. Право, подлежащее применению к договору в отношении недвижимого имущества</w:t>
      </w:r>
    </w:p>
    <w:p w:rsidR="00240923" w:rsidRDefault="00240923">
      <w:pPr>
        <w:pStyle w:val="ConsNonformat"/>
        <w:widowControl/>
      </w:pPr>
    </w:p>
    <w:p w:rsidR="00240923" w:rsidRDefault="00240923">
      <w:pPr>
        <w:pStyle w:val="ConsNormal"/>
        <w:widowControl/>
        <w:ind w:firstLine="540"/>
        <w:jc w:val="both"/>
      </w:pPr>
      <w: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не вытекает из закона, условий или существа договора либо совокупности обстоятельств дела, право страны, где находится недвижимое имущество.</w:t>
      </w:r>
    </w:p>
    <w:p w:rsidR="00240923" w:rsidRDefault="00240923">
      <w:pPr>
        <w:pStyle w:val="ConsNormal"/>
        <w:widowControl/>
        <w:ind w:firstLine="540"/>
        <w:jc w:val="both"/>
      </w:pPr>
      <w:r>
        <w:t>2. К договорам в отношении находящихся на территории Российской Федерации земельных участков, участков недр, обособленных водных объектов и иного недвижимого имущества применяется российское право.</w:t>
      </w:r>
    </w:p>
    <w:p w:rsidR="00240923" w:rsidRDefault="00240923">
      <w:pPr>
        <w:pStyle w:val="ConsNonformat"/>
        <w:widowControl/>
      </w:pPr>
    </w:p>
    <w:p w:rsidR="00240923" w:rsidRDefault="00240923">
      <w:pPr>
        <w:pStyle w:val="ConsNormal"/>
        <w:widowControl/>
        <w:ind w:firstLine="540"/>
        <w:jc w:val="both"/>
      </w:pPr>
      <w:r>
        <w:t>Статья 1214. Право, подлежащее применению к договору о создании юридического лица с иностранным участием</w:t>
      </w:r>
    </w:p>
    <w:p w:rsidR="00240923" w:rsidRDefault="00240923">
      <w:pPr>
        <w:pStyle w:val="ConsNonformat"/>
        <w:widowControl/>
      </w:pPr>
    </w:p>
    <w:p w:rsidR="00240923" w:rsidRDefault="00240923">
      <w:pPr>
        <w:pStyle w:val="ConsNormal"/>
        <w:widowControl/>
        <w:ind w:firstLine="540"/>
        <w:jc w:val="both"/>
      </w:pPr>
      <w:r>
        <w:t>К договору о создании юридического лица с иностранным участием применяется право страны, в которой согласно договору подлежит учреждению юридическое лицо.</w:t>
      </w:r>
    </w:p>
    <w:p w:rsidR="00240923" w:rsidRDefault="00240923">
      <w:pPr>
        <w:pStyle w:val="ConsNonformat"/>
        <w:widowControl/>
      </w:pPr>
    </w:p>
    <w:p w:rsidR="00240923" w:rsidRDefault="00240923">
      <w:pPr>
        <w:pStyle w:val="ConsNormal"/>
        <w:widowControl/>
        <w:ind w:firstLine="540"/>
        <w:jc w:val="both"/>
      </w:pPr>
      <w:r>
        <w:t>Статья 1215. Сфера действия права, подлежащего применению к договору</w:t>
      </w:r>
    </w:p>
    <w:p w:rsidR="00240923" w:rsidRDefault="00240923">
      <w:pPr>
        <w:pStyle w:val="ConsNonformat"/>
        <w:widowControl/>
      </w:pPr>
    </w:p>
    <w:p w:rsidR="00240923" w:rsidRDefault="00240923">
      <w:pPr>
        <w:pStyle w:val="ConsNormal"/>
        <w:widowControl/>
        <w:ind w:firstLine="540"/>
        <w:jc w:val="both"/>
      </w:pPr>
      <w:r>
        <w:t>Правом, подлежащим применению к договору в соответствии с правилами статей 1210 - 1214, 1216 настоящего Кодекса, определяются, в частности:</w:t>
      </w:r>
    </w:p>
    <w:p w:rsidR="00240923" w:rsidRDefault="00240923">
      <w:pPr>
        <w:pStyle w:val="ConsNormal"/>
        <w:widowControl/>
        <w:ind w:firstLine="540"/>
        <w:jc w:val="both"/>
      </w:pPr>
      <w:r>
        <w:t>1) толкование договора;</w:t>
      </w:r>
    </w:p>
    <w:p w:rsidR="00240923" w:rsidRDefault="00240923">
      <w:pPr>
        <w:pStyle w:val="ConsNormal"/>
        <w:widowControl/>
        <w:ind w:firstLine="540"/>
        <w:jc w:val="both"/>
      </w:pPr>
      <w:r>
        <w:t>2) права и обязанности сторон договора;</w:t>
      </w:r>
    </w:p>
    <w:p w:rsidR="00240923" w:rsidRDefault="00240923">
      <w:pPr>
        <w:pStyle w:val="ConsNormal"/>
        <w:widowControl/>
        <w:ind w:firstLine="540"/>
        <w:jc w:val="both"/>
      </w:pPr>
      <w:r>
        <w:t>3) исполнение договора;</w:t>
      </w:r>
    </w:p>
    <w:p w:rsidR="00240923" w:rsidRDefault="00240923">
      <w:pPr>
        <w:pStyle w:val="ConsNormal"/>
        <w:widowControl/>
        <w:ind w:firstLine="540"/>
        <w:jc w:val="both"/>
      </w:pPr>
      <w:r>
        <w:t>4) последствия неисполнения или ненадлежащего исполнения договора;</w:t>
      </w:r>
    </w:p>
    <w:p w:rsidR="00240923" w:rsidRDefault="00240923">
      <w:pPr>
        <w:pStyle w:val="ConsNormal"/>
        <w:widowControl/>
        <w:ind w:firstLine="540"/>
        <w:jc w:val="both"/>
      </w:pPr>
      <w:r>
        <w:t>5) прекращение договора;</w:t>
      </w:r>
    </w:p>
    <w:p w:rsidR="00240923" w:rsidRDefault="00240923">
      <w:pPr>
        <w:pStyle w:val="ConsNormal"/>
        <w:widowControl/>
        <w:ind w:firstLine="540"/>
        <w:jc w:val="both"/>
      </w:pPr>
      <w:r>
        <w:t>6) последствия недействительности договора.</w:t>
      </w:r>
    </w:p>
    <w:p w:rsidR="00240923" w:rsidRDefault="00240923">
      <w:pPr>
        <w:pStyle w:val="ConsNonformat"/>
        <w:widowControl/>
      </w:pPr>
    </w:p>
    <w:p w:rsidR="00240923" w:rsidRDefault="00240923">
      <w:pPr>
        <w:pStyle w:val="ConsNormal"/>
        <w:widowControl/>
        <w:ind w:firstLine="540"/>
        <w:jc w:val="both"/>
      </w:pPr>
      <w:r>
        <w:t>Статья 1216. Право, подлежащее применению к уступке требования</w:t>
      </w:r>
    </w:p>
    <w:p w:rsidR="00240923" w:rsidRDefault="00240923">
      <w:pPr>
        <w:pStyle w:val="ConsNonformat"/>
        <w:widowControl/>
      </w:pPr>
    </w:p>
    <w:p w:rsidR="00240923" w:rsidRDefault="00240923">
      <w:pPr>
        <w:pStyle w:val="ConsNormal"/>
        <w:widowControl/>
        <w:ind w:firstLine="540"/>
        <w:jc w:val="both"/>
      </w:pPr>
      <w:r>
        <w:t>1. Право, подлежащее применению к соглашению между первоначальным и новым кредиторами об уступке требования, определяется в соответствии с пунктами 1 и 2 статьи 1211 настоящего Кодекса.</w:t>
      </w:r>
    </w:p>
    <w:p w:rsidR="00240923" w:rsidRDefault="00240923">
      <w:pPr>
        <w:pStyle w:val="ConsNormal"/>
        <w:widowControl/>
        <w:ind w:firstLine="540"/>
        <w:jc w:val="both"/>
      </w:pPr>
      <w: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а также вопрос о надлежащем исполнении обязательства должником определяется по праву, подлежащему применению к требованию, являющемуся предметом уступки.</w:t>
      </w:r>
    </w:p>
    <w:p w:rsidR="00240923" w:rsidRDefault="00240923">
      <w:pPr>
        <w:pStyle w:val="ConsNonformat"/>
        <w:widowControl/>
      </w:pPr>
    </w:p>
    <w:p w:rsidR="00240923" w:rsidRDefault="00240923">
      <w:pPr>
        <w:pStyle w:val="ConsNormal"/>
        <w:widowControl/>
        <w:ind w:firstLine="540"/>
        <w:jc w:val="both"/>
      </w:pPr>
      <w:r>
        <w:t>Статья 1217. Право, подлежащее применению к обязательствам, возникающим из односторонних сделок</w:t>
      </w:r>
    </w:p>
    <w:p w:rsidR="00240923" w:rsidRDefault="00240923">
      <w:pPr>
        <w:pStyle w:val="ConsNonformat"/>
        <w:widowControl/>
      </w:pPr>
    </w:p>
    <w:p w:rsidR="00240923" w:rsidRDefault="00240923">
      <w:pPr>
        <w:pStyle w:val="ConsNormal"/>
        <w:widowControl/>
        <w:ind w:firstLine="540"/>
        <w:jc w:val="both"/>
      </w:pPr>
      <w:r>
        <w:t>К обязательствам, возникающим из односторонних сделок, если иное не вытекает из закона, условий или существа сделки либо совокупности обстоятельств дела, применяется право страны, где находится место жительства или основное место деятельности стороны, принимающей на себя обязательства по односторонней сделке.</w:t>
      </w:r>
    </w:p>
    <w:p w:rsidR="00240923" w:rsidRDefault="00240923">
      <w:pPr>
        <w:pStyle w:val="ConsNormal"/>
        <w:widowControl/>
        <w:ind w:firstLine="540"/>
        <w:jc w:val="both"/>
      </w:pPr>
      <w:r>
        <w:t>Срок действия доверенности и основания ее прекращения определяются по праву страны, где была выдана доверенность.</w:t>
      </w:r>
    </w:p>
    <w:p w:rsidR="00240923" w:rsidRDefault="00240923">
      <w:pPr>
        <w:pStyle w:val="ConsNonformat"/>
        <w:widowControl/>
      </w:pPr>
    </w:p>
    <w:p w:rsidR="00240923" w:rsidRDefault="00240923">
      <w:pPr>
        <w:pStyle w:val="ConsNormal"/>
        <w:widowControl/>
        <w:ind w:firstLine="540"/>
        <w:jc w:val="both"/>
      </w:pPr>
      <w:r>
        <w:t>Статья 1218. Право, подлежащее применению к отношениям по уплате процентов</w:t>
      </w:r>
    </w:p>
    <w:p w:rsidR="00240923" w:rsidRDefault="00240923">
      <w:pPr>
        <w:pStyle w:val="ConsNonformat"/>
        <w:widowControl/>
      </w:pPr>
    </w:p>
    <w:p w:rsidR="00240923" w:rsidRDefault="00240923">
      <w:pPr>
        <w:pStyle w:val="ConsNormal"/>
        <w:widowControl/>
        <w:ind w:firstLine="540"/>
        <w:jc w:val="both"/>
      </w:pPr>
      <w: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240923" w:rsidRDefault="00240923">
      <w:pPr>
        <w:pStyle w:val="ConsNonformat"/>
        <w:widowControl/>
      </w:pPr>
    </w:p>
    <w:p w:rsidR="00240923" w:rsidRDefault="00240923">
      <w:pPr>
        <w:pStyle w:val="ConsNormal"/>
        <w:widowControl/>
        <w:ind w:firstLine="540"/>
        <w:jc w:val="both"/>
      </w:pPr>
      <w:r>
        <w:t>Статья 1219. Право, подлежащее применению к обязательствам, возникающим вследствие причинения вреда</w:t>
      </w:r>
    </w:p>
    <w:p w:rsidR="00240923" w:rsidRDefault="00240923">
      <w:pPr>
        <w:pStyle w:val="ConsNonformat"/>
        <w:widowControl/>
      </w:pPr>
    </w:p>
    <w:p w:rsidR="00240923" w:rsidRDefault="00240923">
      <w:pPr>
        <w:pStyle w:val="ConsNormal"/>
        <w:widowControl/>
        <w:ind w:firstLine="540"/>
        <w:jc w:val="both"/>
      </w:pPr>
      <w: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240923" w:rsidRDefault="00240923">
      <w:pPr>
        <w:pStyle w:val="ConsNormal"/>
        <w:widowControl/>
        <w:ind w:firstLine="540"/>
        <w:jc w:val="both"/>
      </w:pPr>
      <w:r>
        <w:t>2. К обязательствам, возникающим вследствие причинения вреда за границей, если стороны являются гражданами или юридическими лицами одной и той же страны, применяется право этой страны. В случае, если стороны такого обязательства не являются гражданами одной и той же страны, но имеют место жительства в одной и той же стране, применяется право этой страны.</w:t>
      </w:r>
    </w:p>
    <w:p w:rsidR="00240923" w:rsidRDefault="00240923">
      <w:pPr>
        <w:pStyle w:val="ConsNormal"/>
        <w:widowControl/>
        <w:ind w:firstLine="540"/>
        <w:jc w:val="both"/>
      </w:pPr>
      <w:r>
        <w:t>3. После совершения действия или наступления иного обстоятельства, повлекших причинение вреда, стороны могут договориться о применении к обязательству, возникшему вследствие причинения вреда, права страны суда.</w:t>
      </w:r>
    </w:p>
    <w:p w:rsidR="00240923" w:rsidRDefault="00240923">
      <w:pPr>
        <w:pStyle w:val="ConsNonformat"/>
        <w:widowControl/>
      </w:pPr>
    </w:p>
    <w:p w:rsidR="00240923" w:rsidRDefault="00240923">
      <w:pPr>
        <w:pStyle w:val="ConsNormal"/>
        <w:widowControl/>
        <w:ind w:firstLine="540"/>
        <w:jc w:val="both"/>
      </w:pPr>
      <w:r>
        <w:t>Статья 1220. Сфера действия права, подлежащего применению к обязательствам, возникающим вследствие причинения вреда</w:t>
      </w:r>
    </w:p>
    <w:p w:rsidR="00240923" w:rsidRDefault="00240923">
      <w:pPr>
        <w:pStyle w:val="ConsNonformat"/>
        <w:widowControl/>
      </w:pPr>
    </w:p>
    <w:p w:rsidR="00240923" w:rsidRDefault="00240923">
      <w:pPr>
        <w:pStyle w:val="ConsNormal"/>
        <w:widowControl/>
        <w:ind w:firstLine="540"/>
        <w:jc w:val="both"/>
      </w:pPr>
      <w:r>
        <w:t>На основании права, подлежащего применению к обязательствам, возникающим вследствие причинения вреда, определяются, в частности:</w:t>
      </w:r>
    </w:p>
    <w:p w:rsidR="00240923" w:rsidRDefault="00240923">
      <w:pPr>
        <w:pStyle w:val="ConsNormal"/>
        <w:widowControl/>
        <w:ind w:firstLine="540"/>
        <w:jc w:val="both"/>
      </w:pPr>
      <w:r>
        <w:t>1) способность лица нести ответственность за причиненный вред;</w:t>
      </w:r>
    </w:p>
    <w:p w:rsidR="00240923" w:rsidRDefault="00240923">
      <w:pPr>
        <w:pStyle w:val="ConsNormal"/>
        <w:widowControl/>
        <w:ind w:firstLine="540"/>
        <w:jc w:val="both"/>
      </w:pPr>
      <w:r>
        <w:t>2) возложение ответственности за вред на лицо, не являющееся причинителем вреда;</w:t>
      </w:r>
    </w:p>
    <w:p w:rsidR="00240923" w:rsidRDefault="00240923">
      <w:pPr>
        <w:pStyle w:val="ConsNormal"/>
        <w:widowControl/>
        <w:ind w:firstLine="540"/>
        <w:jc w:val="both"/>
      </w:pPr>
      <w:r>
        <w:t>3) основания ответственности;</w:t>
      </w:r>
    </w:p>
    <w:p w:rsidR="00240923" w:rsidRDefault="00240923">
      <w:pPr>
        <w:pStyle w:val="ConsNormal"/>
        <w:widowControl/>
        <w:ind w:firstLine="540"/>
        <w:jc w:val="both"/>
      </w:pPr>
      <w:r>
        <w:t>4) основания ограничения ответственности и освобождения от нее;</w:t>
      </w:r>
    </w:p>
    <w:p w:rsidR="00240923" w:rsidRDefault="00240923">
      <w:pPr>
        <w:pStyle w:val="ConsNormal"/>
        <w:widowControl/>
        <w:ind w:firstLine="540"/>
        <w:jc w:val="both"/>
      </w:pPr>
      <w:r>
        <w:t>5) способы возмещения вреда;</w:t>
      </w:r>
    </w:p>
    <w:p w:rsidR="00240923" w:rsidRDefault="00240923">
      <w:pPr>
        <w:pStyle w:val="ConsNormal"/>
        <w:widowControl/>
        <w:ind w:firstLine="540"/>
        <w:jc w:val="both"/>
      </w:pPr>
      <w:r>
        <w:t>6) объем и размер возмещения вреда.</w:t>
      </w:r>
    </w:p>
    <w:p w:rsidR="00240923" w:rsidRDefault="00240923">
      <w:pPr>
        <w:pStyle w:val="ConsNonformat"/>
        <w:widowControl/>
      </w:pPr>
    </w:p>
    <w:p w:rsidR="00240923" w:rsidRDefault="00240923">
      <w:pPr>
        <w:pStyle w:val="ConsNormal"/>
        <w:widowControl/>
        <w:ind w:firstLine="540"/>
        <w:jc w:val="both"/>
      </w:pPr>
      <w:r>
        <w:t>Статья 1221. Право, подлежащее применению к ответственности за вред, причиненный вследствие недостатков товара, работы или услуги</w:t>
      </w:r>
    </w:p>
    <w:p w:rsidR="00240923" w:rsidRDefault="00240923">
      <w:pPr>
        <w:pStyle w:val="ConsNonformat"/>
        <w:widowControl/>
      </w:pPr>
    </w:p>
    <w:p w:rsidR="00240923" w:rsidRDefault="00240923">
      <w:pPr>
        <w:pStyle w:val="ConsNormal"/>
        <w:widowControl/>
        <w:ind w:firstLine="540"/>
        <w:jc w:val="both"/>
      </w:pPr>
      <w:r>
        <w:t>1. К требованию о возмещении вреда, причиненного вследствие недостатков товара, работы или услуги, по выбору потерпевшего применяется:</w:t>
      </w:r>
    </w:p>
    <w:p w:rsidR="00240923" w:rsidRDefault="00240923">
      <w:pPr>
        <w:pStyle w:val="ConsNormal"/>
        <w:widowControl/>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240923" w:rsidRDefault="00240923">
      <w:pPr>
        <w:pStyle w:val="ConsNormal"/>
        <w:widowControl/>
        <w:ind w:firstLine="540"/>
        <w:jc w:val="both"/>
      </w:pPr>
      <w:r>
        <w:t>2) право страны, где имеет место жительства или основное место деятельности потерпевший;</w:t>
      </w:r>
    </w:p>
    <w:p w:rsidR="00240923" w:rsidRDefault="00240923">
      <w:pPr>
        <w:pStyle w:val="ConsNormal"/>
        <w:widowControl/>
        <w:ind w:firstLine="540"/>
        <w:jc w:val="both"/>
      </w:pPr>
      <w:r>
        <w:t>3) право страны, где была выполнена работа, оказана услуга, или право страны, где был приобретен товар.</w:t>
      </w:r>
    </w:p>
    <w:p w:rsidR="00240923" w:rsidRDefault="00240923">
      <w:pPr>
        <w:pStyle w:val="ConsNormal"/>
        <w:widowControl/>
        <w:ind w:firstLine="540"/>
        <w:jc w:val="both"/>
      </w:pPr>
      <w:r>
        <w:t>Выбор потерпевшим права, предусмотренного подпунктом 2 или 3 настоящего пункта, может быть признан только в случае, если причинитель вреда не докажет, что товар поступил в соответствующую страну без его согласия.</w:t>
      </w:r>
    </w:p>
    <w:p w:rsidR="00240923" w:rsidRDefault="00240923">
      <w:pPr>
        <w:pStyle w:val="ConsNormal"/>
        <w:widowControl/>
        <w:ind w:firstLine="540"/>
        <w:jc w:val="both"/>
      </w:pPr>
      <w:r>
        <w:t>2. Если потерпевший не воспользовался предоставленным ему настоящей статьей правом выбора, право, подлежащее применению, определяется в соответствии со статьей 1219 настоящего Кодекса.</w:t>
      </w:r>
    </w:p>
    <w:p w:rsidR="00240923" w:rsidRDefault="00240923">
      <w:pPr>
        <w:pStyle w:val="ConsNormal"/>
        <w:widowControl/>
        <w:ind w:firstLine="540"/>
        <w:jc w:val="both"/>
      </w:pPr>
      <w:r>
        <w:t>3.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240923" w:rsidRDefault="00240923">
      <w:pPr>
        <w:pStyle w:val="ConsNonformat"/>
        <w:widowControl/>
      </w:pPr>
    </w:p>
    <w:p w:rsidR="00240923" w:rsidRDefault="00240923">
      <w:pPr>
        <w:pStyle w:val="ConsNormal"/>
        <w:widowControl/>
        <w:ind w:firstLine="540"/>
        <w:jc w:val="both"/>
      </w:pPr>
      <w:r>
        <w:t>Статья 1222. Право, подлежащее применению к обязательствам, возникающим вследствие недобросовестной конкуренции</w:t>
      </w:r>
    </w:p>
    <w:p w:rsidR="00240923" w:rsidRDefault="00240923">
      <w:pPr>
        <w:pStyle w:val="ConsNonformat"/>
        <w:widowControl/>
      </w:pPr>
    </w:p>
    <w:p w:rsidR="00240923" w:rsidRDefault="00240923">
      <w:pPr>
        <w:pStyle w:val="ConsNormal"/>
        <w:widowControl/>
        <w:ind w:firstLine="540"/>
        <w:jc w:val="both"/>
      </w:pPr>
      <w:r>
        <w:t>К обязательствам, возникающим вследствие недобросовестной конкуренции, применяется право страны, рынок которой затронут такой конкуренцией, если иное не вытекает из закона или существа обязательства.</w:t>
      </w:r>
    </w:p>
    <w:p w:rsidR="00240923" w:rsidRDefault="00240923">
      <w:pPr>
        <w:pStyle w:val="ConsNonformat"/>
        <w:widowControl/>
      </w:pPr>
    </w:p>
    <w:p w:rsidR="00240923" w:rsidRDefault="00240923">
      <w:pPr>
        <w:pStyle w:val="ConsNormal"/>
        <w:widowControl/>
        <w:ind w:firstLine="540"/>
        <w:jc w:val="both"/>
      </w:pPr>
      <w:r>
        <w:t>Статья 1223. Право, подлежащее применению к обязательствам, возникающим вследствие неосновательного обогащения</w:t>
      </w:r>
    </w:p>
    <w:p w:rsidR="00240923" w:rsidRDefault="00240923">
      <w:pPr>
        <w:pStyle w:val="ConsNonformat"/>
        <w:widowControl/>
      </w:pPr>
    </w:p>
    <w:p w:rsidR="00240923" w:rsidRDefault="00240923">
      <w:pPr>
        <w:pStyle w:val="ConsNormal"/>
        <w:widowControl/>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240923" w:rsidRDefault="00240923">
      <w:pPr>
        <w:pStyle w:val="ConsNormal"/>
        <w:widowControl/>
        <w:ind w:firstLine="540"/>
        <w:jc w:val="both"/>
      </w:pPr>
      <w:r>
        <w:t>Стороны могут договориться о применении к таким обязательствам права страны суда.</w:t>
      </w:r>
    </w:p>
    <w:p w:rsidR="00240923" w:rsidRDefault="00240923">
      <w:pPr>
        <w:pStyle w:val="ConsNormal"/>
        <w:widowControl/>
        <w:ind w:firstLine="540"/>
        <w:jc w:val="both"/>
      </w:pPr>
      <w: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240923" w:rsidRDefault="00240923">
      <w:pPr>
        <w:pStyle w:val="ConsNonformat"/>
        <w:widowControl/>
      </w:pPr>
    </w:p>
    <w:p w:rsidR="00240923" w:rsidRDefault="00240923">
      <w:pPr>
        <w:pStyle w:val="ConsNormal"/>
        <w:widowControl/>
        <w:ind w:firstLine="540"/>
        <w:jc w:val="both"/>
      </w:pPr>
      <w:r>
        <w:t>Статья 1224. Право, подлежащее применению к отношениям по наследованию</w:t>
      </w:r>
    </w:p>
    <w:p w:rsidR="00240923" w:rsidRDefault="00240923">
      <w:pPr>
        <w:pStyle w:val="ConsNonformat"/>
        <w:widowControl/>
      </w:pP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КонсультантПлюс: примечание.</w:t>
      </w:r>
    </w:p>
    <w:p w:rsidR="00240923" w:rsidRDefault="00240923">
      <w:pPr>
        <w:pStyle w:val="ConsNormal"/>
        <w:widowControl/>
        <w:ind w:firstLine="540"/>
        <w:jc w:val="both"/>
      </w:pPr>
      <w:r>
        <w:t>См. ст. 48 "Компетенция по делам о наследстве" Конвенции о правовой помощи и правовых отношениях по гражданским, семейным и уголовным делам от 22.01.1993 года.</w:t>
      </w:r>
    </w:p>
    <w:p w:rsidR="00240923" w:rsidRDefault="00240923">
      <w:pPr>
        <w:pStyle w:val="ConsNonformat"/>
        <w:widowControl/>
        <w:pBdr>
          <w:top w:val="single" w:sz="6" w:space="0" w:color="auto"/>
        </w:pBdr>
        <w:rPr>
          <w:sz w:val="2"/>
          <w:szCs w:val="2"/>
        </w:rPr>
      </w:pPr>
    </w:p>
    <w:p w:rsidR="00240923" w:rsidRDefault="00240923">
      <w:pPr>
        <w:pStyle w:val="ConsNormal"/>
        <w:widowControl/>
        <w:ind w:firstLine="540"/>
        <w:jc w:val="both"/>
      </w:pPr>
      <w: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240923" w:rsidRDefault="00240923">
      <w:pPr>
        <w:pStyle w:val="ConsNormal"/>
        <w:widowControl/>
        <w:ind w:firstLine="540"/>
        <w:jc w:val="both"/>
      </w:pPr>
      <w:r>
        <w:t>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праву.</w:t>
      </w:r>
    </w:p>
    <w:p w:rsidR="00240923" w:rsidRDefault="00240923">
      <w:pPr>
        <w:pStyle w:val="ConsNormal"/>
        <w:widowControl/>
        <w:ind w:firstLine="540"/>
        <w:jc w:val="both"/>
      </w:pPr>
      <w:r>
        <w:t>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права.</w:t>
      </w:r>
    </w:p>
    <w:p w:rsidR="00240923" w:rsidRDefault="00240923">
      <w:pPr>
        <w:pStyle w:val="ConsNonformat"/>
        <w:widowControl/>
      </w:pPr>
    </w:p>
    <w:p w:rsidR="00240923" w:rsidRDefault="00240923">
      <w:pPr>
        <w:pStyle w:val="ConsNormal"/>
        <w:widowControl/>
        <w:ind w:firstLine="0"/>
        <w:jc w:val="right"/>
      </w:pPr>
      <w:r>
        <w:t>Президент</w:t>
      </w:r>
    </w:p>
    <w:p w:rsidR="00240923" w:rsidRDefault="00240923">
      <w:pPr>
        <w:pStyle w:val="ConsNormal"/>
        <w:widowControl/>
        <w:ind w:firstLine="0"/>
        <w:jc w:val="right"/>
      </w:pPr>
      <w:r>
        <w:t>Российской Федерации</w:t>
      </w:r>
    </w:p>
    <w:p w:rsidR="00240923" w:rsidRDefault="00240923">
      <w:pPr>
        <w:pStyle w:val="ConsNormal"/>
        <w:widowControl/>
        <w:ind w:firstLine="0"/>
        <w:jc w:val="right"/>
      </w:pPr>
      <w:r>
        <w:t>В.ПУТИН</w:t>
      </w:r>
    </w:p>
    <w:p w:rsidR="00240923" w:rsidRDefault="00240923">
      <w:pPr>
        <w:pStyle w:val="ConsNormal"/>
        <w:widowControl/>
        <w:ind w:firstLine="0"/>
      </w:pPr>
      <w:r>
        <w:t>Москва, Кремль</w:t>
      </w:r>
    </w:p>
    <w:p w:rsidR="00240923" w:rsidRDefault="00240923">
      <w:pPr>
        <w:pStyle w:val="ConsNormal"/>
        <w:widowControl/>
        <w:ind w:firstLine="0"/>
      </w:pPr>
      <w:r>
        <w:t>26 ноября 2001 года</w:t>
      </w:r>
    </w:p>
    <w:p w:rsidR="00240923" w:rsidRDefault="00240923">
      <w:pPr>
        <w:pStyle w:val="ConsNormal"/>
        <w:widowControl/>
        <w:ind w:firstLine="0"/>
      </w:pPr>
      <w:r>
        <w:t>N 146-ФЗ</w:t>
      </w:r>
    </w:p>
    <w:p w:rsidR="00240923" w:rsidRDefault="00240923">
      <w:pPr>
        <w:pStyle w:val="ConsNonformat"/>
        <w:widowControl/>
      </w:pPr>
    </w:p>
    <w:p w:rsidR="00240923" w:rsidRDefault="00240923">
      <w:pPr>
        <w:pStyle w:val="ConsNonformat"/>
        <w:widowControl/>
      </w:pPr>
    </w:p>
    <w:p w:rsidR="00240923" w:rsidRDefault="00240923">
      <w:pPr>
        <w:pStyle w:val="ConsNonformat"/>
        <w:widowControl/>
        <w:pBdr>
          <w:top w:val="single" w:sz="6" w:space="0" w:color="auto"/>
        </w:pBdr>
        <w:rPr>
          <w:sz w:val="2"/>
          <w:szCs w:val="2"/>
        </w:rPr>
      </w:pPr>
    </w:p>
    <w:p w:rsidR="00240923" w:rsidRDefault="00240923">
      <w:bookmarkStart w:id="0" w:name="_GoBack"/>
      <w:bookmarkEnd w:id="0"/>
    </w:p>
    <w:sectPr w:rsidR="00240923" w:rsidSect="00240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923"/>
    <w:rsid w:val="00240923"/>
    <w:rsid w:val="00531028"/>
    <w:rsid w:val="00A42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72730D-2FF4-4810-B923-0FD3BDDB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40923"/>
    <w:pPr>
      <w:widowControl w:val="0"/>
      <w:autoSpaceDE w:val="0"/>
      <w:autoSpaceDN w:val="0"/>
      <w:adjustRightInd w:val="0"/>
      <w:ind w:firstLine="720"/>
    </w:pPr>
    <w:rPr>
      <w:rFonts w:ascii="Arial" w:hAnsi="Arial" w:cs="Arial"/>
    </w:rPr>
  </w:style>
  <w:style w:type="paragraph" w:customStyle="1" w:styleId="ConsNonformat">
    <w:name w:val="ConsNonformat"/>
    <w:rsid w:val="00240923"/>
    <w:pPr>
      <w:widowControl w:val="0"/>
      <w:autoSpaceDE w:val="0"/>
      <w:autoSpaceDN w:val="0"/>
      <w:adjustRightInd w:val="0"/>
    </w:pPr>
    <w:rPr>
      <w:rFonts w:ascii="Courier New" w:hAnsi="Courier New" w:cs="Courier New"/>
    </w:rPr>
  </w:style>
  <w:style w:type="paragraph" w:customStyle="1" w:styleId="ConsTitle">
    <w:name w:val="ConsTitle"/>
    <w:rsid w:val="00240923"/>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16377</Words>
  <Characters>93350</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26 ноября 2001 года N 146-ФЗ</vt:lpstr>
    </vt:vector>
  </TitlesOfParts>
  <Company>RST Tehinfo</Company>
  <LinksUpToDate>false</LinksUpToDate>
  <CharactersWithSpaces>109508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ноября 2001 года N 146-ФЗ</dc:title>
  <dc:subject/>
  <dc:creator>RST</dc:creator>
  <cp:keywords/>
  <dc:description/>
  <cp:lastModifiedBy>Irina</cp:lastModifiedBy>
  <cp:revision>2</cp:revision>
  <dcterms:created xsi:type="dcterms:W3CDTF">2014-10-31T05:51:00Z</dcterms:created>
  <dcterms:modified xsi:type="dcterms:W3CDTF">2014-10-31T05:51:00Z</dcterms:modified>
</cp:coreProperties>
</file>