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742" w:rsidRPr="003E263E" w:rsidRDefault="007D0742" w:rsidP="007D0742">
      <w:pPr>
        <w:spacing w:before="120"/>
        <w:jc w:val="center"/>
        <w:rPr>
          <w:b/>
          <w:bCs/>
          <w:sz w:val="32"/>
          <w:szCs w:val="32"/>
        </w:rPr>
      </w:pPr>
      <w:r w:rsidRPr="003E263E">
        <w:rPr>
          <w:b/>
          <w:bCs/>
          <w:sz w:val="32"/>
          <w:szCs w:val="32"/>
        </w:rPr>
        <w:t>Григорiй Сковорода. Тематична рiзноманiтнiсть творiв.</w:t>
      </w:r>
    </w:p>
    <w:p w:rsidR="007D0742" w:rsidRPr="003E263E" w:rsidRDefault="007D0742" w:rsidP="007D0742">
      <w:pPr>
        <w:spacing w:before="120"/>
        <w:ind w:firstLine="567"/>
        <w:jc w:val="both"/>
        <w:rPr>
          <w:sz w:val="28"/>
          <w:szCs w:val="28"/>
        </w:rPr>
      </w:pPr>
      <w:r w:rsidRPr="003E263E">
        <w:rPr>
          <w:sz w:val="28"/>
          <w:szCs w:val="28"/>
        </w:rPr>
        <w:t xml:space="preserve">Творча робота </w:t>
      </w:r>
    </w:p>
    <w:p w:rsidR="007D0742" w:rsidRPr="003E263E" w:rsidRDefault="007D0742" w:rsidP="007D0742">
      <w:pPr>
        <w:spacing w:before="120"/>
        <w:ind w:firstLine="567"/>
        <w:jc w:val="both"/>
        <w:rPr>
          <w:sz w:val="28"/>
          <w:szCs w:val="28"/>
        </w:rPr>
      </w:pPr>
      <w:r w:rsidRPr="003E263E">
        <w:rPr>
          <w:sz w:val="28"/>
          <w:szCs w:val="28"/>
        </w:rPr>
        <w:t>2001.</w:t>
      </w:r>
    </w:p>
    <w:p w:rsidR="007D0742" w:rsidRDefault="007D0742" w:rsidP="007D0742">
      <w:pPr>
        <w:spacing w:before="120"/>
        <w:ind w:firstLine="567"/>
        <w:jc w:val="both"/>
      </w:pPr>
      <w:r w:rsidRPr="0014550B">
        <w:t>План.</w:t>
      </w:r>
    </w:p>
    <w:p w:rsidR="007D0742" w:rsidRPr="0014550B" w:rsidRDefault="007D0742" w:rsidP="007D0742">
      <w:pPr>
        <w:spacing w:before="120"/>
        <w:ind w:firstLine="567"/>
        <w:jc w:val="both"/>
      </w:pPr>
      <w:r w:rsidRPr="0014550B">
        <w:t>Короткі біографічні відомості із життя Г. Сковороди.</w:t>
      </w:r>
    </w:p>
    <w:p w:rsidR="007D0742" w:rsidRPr="0014550B" w:rsidRDefault="007D0742" w:rsidP="007D0742">
      <w:pPr>
        <w:spacing w:before="120"/>
        <w:ind w:firstLine="567"/>
        <w:jc w:val="both"/>
      </w:pPr>
      <w:r w:rsidRPr="0014550B">
        <w:t>Лірична збірка “Сад божественних пісень”.</w:t>
      </w:r>
    </w:p>
    <w:p w:rsidR="007D0742" w:rsidRPr="0014550B" w:rsidRDefault="007D0742" w:rsidP="007D0742">
      <w:pPr>
        <w:spacing w:before="120"/>
        <w:ind w:firstLine="567"/>
        <w:jc w:val="both"/>
      </w:pPr>
      <w:r w:rsidRPr="0014550B">
        <w:t>Байки Г. Сковороди.</w:t>
      </w:r>
    </w:p>
    <w:p w:rsidR="007D0742" w:rsidRPr="0014550B" w:rsidRDefault="007D0742" w:rsidP="007D0742">
      <w:pPr>
        <w:spacing w:before="120"/>
        <w:ind w:firstLine="567"/>
        <w:jc w:val="both"/>
      </w:pPr>
      <w:r w:rsidRPr="0014550B">
        <w:t>Притчі – оповіді алегорично-навчального характеру.</w:t>
      </w:r>
    </w:p>
    <w:p w:rsidR="007D0742" w:rsidRPr="0014550B" w:rsidRDefault="007D0742" w:rsidP="007D0742">
      <w:pPr>
        <w:spacing w:before="120"/>
        <w:ind w:firstLine="567"/>
        <w:jc w:val="both"/>
      </w:pPr>
      <w:r w:rsidRPr="0014550B">
        <w:t>Значення творчості Г. Сковороди.</w:t>
      </w:r>
    </w:p>
    <w:p w:rsidR="007D0742" w:rsidRPr="0014550B" w:rsidRDefault="007D0742" w:rsidP="007D0742">
      <w:pPr>
        <w:spacing w:before="120"/>
        <w:ind w:firstLine="567"/>
        <w:jc w:val="both"/>
      </w:pPr>
      <w:r w:rsidRPr="0014550B">
        <w:t>Григорій Савич Сковорода – оригінальний мислитель і письменник, виразник ідей гуманізму та селянського просвітництва.</w:t>
      </w:r>
    </w:p>
    <w:p w:rsidR="007D0742" w:rsidRPr="0014550B" w:rsidRDefault="007D0742" w:rsidP="007D0742">
      <w:pPr>
        <w:spacing w:before="120"/>
        <w:ind w:firstLine="567"/>
        <w:jc w:val="both"/>
      </w:pPr>
      <w:r w:rsidRPr="0014550B">
        <w:t>Народився 3 грудня 1722 року в с. Чорнухах Лубенського полку на Полтавщині, у сім‘ї малоземельного козака. У 1734 – 1753 роках з переривами навчався в Києво-Могилянсткій академії.</w:t>
      </w:r>
    </w:p>
    <w:p w:rsidR="007D0742" w:rsidRPr="0014550B" w:rsidRDefault="007D0742" w:rsidP="007D0742">
      <w:pPr>
        <w:spacing w:before="120"/>
        <w:ind w:firstLine="567"/>
        <w:jc w:val="both"/>
      </w:pPr>
      <w:r w:rsidRPr="0014550B">
        <w:t>У 1750 році викладав поетику в Переяславській  гімназії, деякий час працював і домашнім учителем у поміщика С. Томари у с. Ковраях. Тут написав свої перші вірші.</w:t>
      </w:r>
    </w:p>
    <w:p w:rsidR="007D0742" w:rsidRPr="0014550B" w:rsidRDefault="007D0742" w:rsidP="007D0742">
      <w:pPr>
        <w:spacing w:before="120"/>
        <w:ind w:firstLine="567"/>
        <w:jc w:val="both"/>
      </w:pPr>
      <w:r w:rsidRPr="0014550B">
        <w:t>Останні 25 років життя провів у мандрах по  Слобожанській Україні. Саме в цей час були написані його філософські твори (трактати, діалоги, притчі). Художня спадщина Сковороди складається з віршів зібраних у книзі “Сад божественних пісень” і збірки байок “Басня харьковская”.</w:t>
      </w:r>
    </w:p>
    <w:p w:rsidR="007D0742" w:rsidRDefault="007D0742" w:rsidP="007D0742">
      <w:pPr>
        <w:spacing w:before="120"/>
        <w:ind w:firstLine="567"/>
        <w:jc w:val="both"/>
      </w:pPr>
      <w:r w:rsidRPr="0014550B">
        <w:t>Помер 9 листопада 1794р. в с. Іванівні на Харківщині.</w:t>
      </w:r>
    </w:p>
    <w:p w:rsidR="007D0742" w:rsidRPr="0014550B" w:rsidRDefault="007D0742" w:rsidP="007D0742">
      <w:pPr>
        <w:spacing w:before="120"/>
        <w:ind w:firstLine="567"/>
        <w:jc w:val="both"/>
      </w:pPr>
      <w:r w:rsidRPr="0014550B">
        <w:t>Сад божественних пісень.</w:t>
      </w:r>
    </w:p>
    <w:p w:rsidR="007D0742" w:rsidRPr="0014550B" w:rsidRDefault="007D0742" w:rsidP="007D0742">
      <w:pPr>
        <w:spacing w:before="120"/>
        <w:ind w:firstLine="567"/>
        <w:jc w:val="both"/>
      </w:pPr>
      <w:r w:rsidRPr="0014550B">
        <w:t>Ліричний герой збірки-весь в пошуках правди, добра, щастя. Він як і автор великий народолюбець, гуманіст, кличе до єднання людини з природою. Відкриваючи перед читачем свою благородну , чутливу душу, ліричний герой виливає журбу, тривогу, роздуми. Його мучать нудьга проклята і докучлива печаль. У багатьох творах автор милується красою рідної природи, духовно збагачується її чарами. Красу природи автор висвітлює в віршах “В город не піду багатий – у полях я буду жить” та багатьох інших.</w:t>
      </w:r>
    </w:p>
    <w:p w:rsidR="007D0742" w:rsidRPr="0014550B" w:rsidRDefault="007D0742" w:rsidP="007D0742">
      <w:pPr>
        <w:spacing w:before="120"/>
        <w:ind w:firstLine="567"/>
        <w:jc w:val="both"/>
      </w:pPr>
      <w:r w:rsidRPr="0014550B">
        <w:t>Серед поезій збірки трапляються панегірики (“Іде, хоче нас лишити”, “На день народження Василя Томари”), але від панегіричних віршів попередників Сковороди вони відрізняються чистотою і щирістю почуттів, простотою образів.</w:t>
      </w:r>
    </w:p>
    <w:p w:rsidR="007D0742" w:rsidRDefault="007D0742" w:rsidP="007D0742">
      <w:pPr>
        <w:spacing w:before="120"/>
        <w:ind w:firstLine="567"/>
        <w:jc w:val="both"/>
      </w:pPr>
      <w:r w:rsidRPr="0014550B">
        <w:t>Сковорода  на кожному кроці бачив закріпачений люд і пристрасно жадав для нього волі  - свої роздуми з приводу цього висловив  у пісні “De liberate” (“Про свободу”). У ній оспівує волю як найбільше багатство. Золото, порівняне з волею – ніщо – болото. Найбільша турбота ліричного героя про те, щоб не позбутися волі. Тому автор і славить Богдана Хмельницького, називає його героєм, батьком вольності. У своїх творах поет-любомудр відбив надію народу по майбутні часи, коли земля стане “царством любові.. без ворожнечі і чвар”.</w:t>
      </w:r>
    </w:p>
    <w:p w:rsidR="007D0742" w:rsidRPr="0014550B" w:rsidRDefault="007D0742" w:rsidP="007D0742">
      <w:pPr>
        <w:spacing w:before="120"/>
        <w:ind w:firstLine="567"/>
        <w:jc w:val="both"/>
      </w:pPr>
      <w:r w:rsidRPr="0014550B">
        <w:t>Байки.</w:t>
      </w:r>
    </w:p>
    <w:p w:rsidR="007D0742" w:rsidRPr="0014550B" w:rsidRDefault="007D0742" w:rsidP="007D0742">
      <w:pPr>
        <w:spacing w:before="120"/>
        <w:ind w:firstLine="567"/>
        <w:jc w:val="both"/>
      </w:pPr>
      <w:r w:rsidRPr="0014550B">
        <w:t>Григорій Сковорода – не лише талановитий поет-лірик, а й видатний байкар. Сковорода надавав байці жанрової самостійності він створив понад 30 прозових байок. Відтворити істину й висловити критичне ставлення до суспільних явищ – таке завдання і призначення байки, на думку Сковороди. Тому його байки гостро сатиричні, наприклад “Олениця і кабан”.</w:t>
      </w:r>
    </w:p>
    <w:p w:rsidR="007D0742" w:rsidRPr="0014550B" w:rsidRDefault="007D0742" w:rsidP="007D0742">
      <w:pPr>
        <w:spacing w:before="120"/>
        <w:ind w:firstLine="567"/>
        <w:jc w:val="both"/>
      </w:pPr>
      <w:r w:rsidRPr="0014550B">
        <w:t>Розумову обмеженість висміяно в байці “Жайворонки”. Молодий жайворонок сприйняв за орла черепаху, коли та з великим шумом і грюкотом  упала на камінь. З приводу такої нерозсудливості старий жайворонок зауважує “Не той орел, що літа, а той, що легко сідає”.</w:t>
      </w:r>
    </w:p>
    <w:p w:rsidR="007D0742" w:rsidRPr="0014550B" w:rsidRDefault="007D0742" w:rsidP="007D0742">
      <w:pPr>
        <w:spacing w:before="120"/>
        <w:ind w:firstLine="567"/>
        <w:jc w:val="both"/>
      </w:pPr>
      <w:r w:rsidRPr="0014550B">
        <w:t>Чванство й самодурство панства засуджено в байці “Голова і тулуб”; в якій бундючний тулуб у розкішній франтовій одежі величається перед головою – невибагливою, здатною обійтися малим, та кмітливою. Простота і розум протиставлені пихатості й глухості.</w:t>
      </w:r>
    </w:p>
    <w:p w:rsidR="007D0742" w:rsidRPr="0014550B" w:rsidRDefault="007D0742" w:rsidP="007D0742">
      <w:pPr>
        <w:spacing w:before="120"/>
        <w:ind w:firstLine="567"/>
        <w:jc w:val="both"/>
      </w:pPr>
      <w:r w:rsidRPr="0014550B">
        <w:t>Байка “Чиж і Щиглик” навчає скромності і волелюбності. Чиж, який потрапив у неволю, бо спокусили його солодкий харч і гарна клітка, тепер зрозумів, що краще вже “сухар з водою, ніж цукор із бідою”.</w:t>
      </w:r>
    </w:p>
    <w:p w:rsidR="007D0742" w:rsidRPr="0014550B" w:rsidRDefault="007D0742" w:rsidP="007D0742">
      <w:pPr>
        <w:spacing w:before="120"/>
        <w:ind w:firstLine="567"/>
        <w:jc w:val="both"/>
      </w:pPr>
      <w:r w:rsidRPr="0014550B">
        <w:t>Ідею “сродної” праці розвив Сковорода в байці “Бджола і Шершень” разом з тим байка є протиставленням трудящих і нероб.</w:t>
      </w:r>
    </w:p>
    <w:p w:rsidR="007D0742" w:rsidRPr="0014550B" w:rsidRDefault="007D0742" w:rsidP="007D0742">
      <w:pPr>
        <w:spacing w:before="120"/>
        <w:ind w:firstLine="567"/>
        <w:jc w:val="both"/>
      </w:pPr>
      <w:r w:rsidRPr="0014550B">
        <w:t>Шершні – паразити “що живуть крадіжкою чужою”. Бджола – це мудра людина “що у своєму сродному ділі працює”. Шершні – це ті люди, що дивляться на науку, як на засіб власного збагачення, які не хочуть бути корисними людству.</w:t>
      </w:r>
    </w:p>
    <w:p w:rsidR="007D0742" w:rsidRDefault="007D0742" w:rsidP="007D0742">
      <w:pPr>
        <w:spacing w:before="120"/>
        <w:ind w:firstLine="567"/>
        <w:jc w:val="both"/>
      </w:pPr>
      <w:r w:rsidRPr="0014550B">
        <w:t>Головне джерело байок Сковороди – українська народна казка. Особливість байок Сковороди: мораль, яку він називає силою, буває в кілька разів більшою, ніж основна частина байки.</w:t>
      </w:r>
    </w:p>
    <w:p w:rsidR="007D0742" w:rsidRPr="0014550B" w:rsidRDefault="007D0742" w:rsidP="007D0742">
      <w:pPr>
        <w:spacing w:before="120"/>
        <w:ind w:firstLine="567"/>
        <w:jc w:val="both"/>
      </w:pPr>
      <w:r w:rsidRPr="0014550B">
        <w:t>Притчі.</w:t>
      </w:r>
    </w:p>
    <w:p w:rsidR="007D0742" w:rsidRPr="0014550B" w:rsidRDefault="007D0742" w:rsidP="007D0742">
      <w:pPr>
        <w:spacing w:before="120"/>
        <w:ind w:firstLine="567"/>
        <w:jc w:val="both"/>
      </w:pPr>
      <w:r w:rsidRPr="0014550B">
        <w:t>Г. Сковорода є також автором ряду притч-оповідей алегорично-повчального характеру. Притча за жанром споріднення є байкою, бо вона так само як байка має сюжет, діалог, мораль. У притчах Сковорода висловлював свої філософські, естетичні і педагогічні погляди. Наприклад, у притчі “Вдячний Еродій” йдеться про велику роль природних нахилів людини у справі виховання і навчання.</w:t>
      </w:r>
    </w:p>
    <w:p w:rsidR="007D0742" w:rsidRPr="0014550B" w:rsidRDefault="007D0742" w:rsidP="007D0742">
      <w:pPr>
        <w:spacing w:before="120"/>
        <w:ind w:firstLine="567"/>
        <w:jc w:val="both"/>
      </w:pPr>
      <w:r w:rsidRPr="0014550B">
        <w:t>Притча “Вбогий Жайворонок” навчає судити про людину не за обличчям, а за розумом і серцем. Вістря твору спрямоване проти зажерливості панів, їхнього паразитичного існування. Жити треба чесно, стережися : “споживати чуже добро”, - радить Сковорода. – Що не поклав – то не руш. Письменник закликає до гуманності: “Хай болить тебе горе ближнього”.</w:t>
      </w:r>
    </w:p>
    <w:p w:rsidR="007D0742" w:rsidRPr="0014550B" w:rsidRDefault="007D0742" w:rsidP="007D0742">
      <w:pPr>
        <w:spacing w:before="120"/>
        <w:ind w:firstLine="567"/>
        <w:jc w:val="both"/>
      </w:pPr>
      <w:r w:rsidRPr="0014550B">
        <w:t>Прозираючи думкою в майбутнє, Сковорода замислювався, якою буде людина прийдешнього суспільства. Йому мріялось, що людина буде в майбутньому досконалою – розумною, доброю, порядною, справедливою, тоді виникало запитання: як же досягти такої досконалості?</w:t>
      </w:r>
    </w:p>
    <w:p w:rsidR="007D0742" w:rsidRPr="0014550B" w:rsidRDefault="007D0742" w:rsidP="007D0742">
      <w:pPr>
        <w:spacing w:before="120"/>
        <w:ind w:firstLine="567"/>
        <w:jc w:val="both"/>
      </w:pPr>
      <w:r w:rsidRPr="0014550B">
        <w:t>Поширенням знань насамперед. У філософських листах і працях Сковорода утверджував культ розуму. Також його твори допомагають нам збагнути шляхи їх досягнення, без якого наше життя  не має жодного сенсу. Одним з свідчень глибини творів Сковороди є їх афористичність. Не одна крилата фраза пішла мандрувати по світу з його писань:</w:t>
      </w:r>
    </w:p>
    <w:p w:rsidR="007D0742" w:rsidRPr="0014550B" w:rsidRDefault="007D0742" w:rsidP="007D0742">
      <w:pPr>
        <w:spacing w:before="120"/>
        <w:ind w:firstLine="567"/>
        <w:jc w:val="both"/>
      </w:pPr>
      <w:r w:rsidRPr="0014550B">
        <w:t>ні про що не турбуватись – значить не жити, а бути мертвим;</w:t>
      </w:r>
    </w:p>
    <w:p w:rsidR="007D0742" w:rsidRPr="0014550B" w:rsidRDefault="007D0742" w:rsidP="007D0742">
      <w:pPr>
        <w:spacing w:before="120"/>
        <w:ind w:firstLine="567"/>
        <w:jc w:val="both"/>
      </w:pPr>
      <w:r w:rsidRPr="0014550B">
        <w:t>любов виникає з любові, коли я хочу, щоб мене любили, я сам перший люблю;</w:t>
      </w:r>
    </w:p>
    <w:p w:rsidR="007D0742" w:rsidRPr="0014550B" w:rsidRDefault="007D0742" w:rsidP="007D0742">
      <w:pPr>
        <w:spacing w:before="120"/>
        <w:ind w:firstLine="567"/>
        <w:jc w:val="both"/>
      </w:pPr>
      <w:r w:rsidRPr="0014550B">
        <w:t>не все те отрута, що неприємне на смак;</w:t>
      </w:r>
    </w:p>
    <w:p w:rsidR="007D0742" w:rsidRPr="0014550B" w:rsidRDefault="007D0742" w:rsidP="007D0742">
      <w:pPr>
        <w:spacing w:before="120"/>
        <w:ind w:firstLine="567"/>
        <w:jc w:val="both"/>
      </w:pPr>
      <w:r w:rsidRPr="0014550B">
        <w:t>з усіх втрат – втрата часу – найгірша;</w:t>
      </w:r>
    </w:p>
    <w:p w:rsidR="007D0742" w:rsidRPr="0014550B" w:rsidRDefault="007D0742" w:rsidP="007D0742">
      <w:pPr>
        <w:spacing w:before="120"/>
        <w:ind w:firstLine="567"/>
        <w:jc w:val="both"/>
      </w:pPr>
      <w:r w:rsidRPr="0014550B">
        <w:t>один – у багатстві бідний, а інший у бідності багатий.</w:t>
      </w:r>
    </w:p>
    <w:p w:rsidR="007D0742" w:rsidRPr="0014550B" w:rsidRDefault="007D0742" w:rsidP="007D0742">
      <w:pPr>
        <w:spacing w:before="120"/>
        <w:ind w:firstLine="567"/>
        <w:jc w:val="both"/>
      </w:pPr>
      <w:r w:rsidRPr="0014550B">
        <w:t>Григорій Сковорода змінив основи багатьох наук в Україні. Його просвітницька діяльність сприяла відкриттю першого (в Харкові) на Україні університету. У своїх творах, які наче підсумували найвищі здобутки давньої української літератури, Сковорода оспівував красу природи України, її працьовитих людей, їх прагнення до волі і щастя, висміяв панівну верхівку за її паразитизм і знущання з народу, проголосив людину та її волю – найвищою цінністю. Сковорода розвинув ідею гуманізму, вніс  в нашу літературу нові теми й образи. Його сатира підготувала ґрунт для появи політичної сатири Шевченка. Сковорода – перший з українських письменників по-новому поставився до народної творчості, розірвавши ланцюг заборон, який сковував митців. Народна мудрість стала основою в трактуванні письменником-філософом багатьох процесів суспільного життя.</w:t>
      </w:r>
    </w:p>
    <w:p w:rsidR="007D0742" w:rsidRPr="0014550B" w:rsidRDefault="007D0742" w:rsidP="007D0742">
      <w:pPr>
        <w:spacing w:before="120"/>
        <w:ind w:firstLine="567"/>
        <w:jc w:val="both"/>
      </w:pPr>
      <w:r w:rsidRPr="0014550B">
        <w:t>“Спадщина Сковороди – справедливо зауважив літературознавець Іван Піль щук, - є свідченням тієї істини, що в тяжкі часи історичних роздоріж український народ носив в собі невгасиму жагу волелюбства, яка вселилася в поезії і роздумах великих мислителів. Спадщина Сковороди є добрим надбанням української національної і світової культури”.</w:t>
      </w:r>
    </w:p>
    <w:p w:rsidR="007D0742" w:rsidRPr="0014550B" w:rsidRDefault="007D0742" w:rsidP="007D0742">
      <w:pPr>
        <w:spacing w:before="120"/>
        <w:ind w:firstLine="567"/>
        <w:jc w:val="both"/>
      </w:pPr>
      <w:r w:rsidRPr="0014550B">
        <w:t>Пророче передбачаючи майбуття, а в ньому долю свого народу, великий письменник і філософ – писав: “Ми створимо світ кращий. В майбутній Україні бачу все нове: нових людей, нове творіння і нову славу”. Можливо, ми українці ХХІ століття, є тими людьми, які творять нашу нову славу, нашої оновленої землі, на цій землі завжди житиме в серцях вдячних правнуків легендарний любомудр, наша гордість і слава – Григорій Сковорода.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742"/>
    <w:rsid w:val="00002B5A"/>
    <w:rsid w:val="0010437E"/>
    <w:rsid w:val="0014550B"/>
    <w:rsid w:val="002566B6"/>
    <w:rsid w:val="00313436"/>
    <w:rsid w:val="003E263E"/>
    <w:rsid w:val="004E2BB2"/>
    <w:rsid w:val="00616072"/>
    <w:rsid w:val="006A5004"/>
    <w:rsid w:val="00710178"/>
    <w:rsid w:val="007C1859"/>
    <w:rsid w:val="007D0742"/>
    <w:rsid w:val="008B35EE"/>
    <w:rsid w:val="00905CC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7F3BF5B-6334-4AE2-AB9E-A8CFFD04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7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7D0742"/>
    <w:rPr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Григорiй Сковорода</vt:lpstr>
    </vt:vector>
  </TitlesOfParts>
  <Company>Home</Company>
  <LinksUpToDate>false</LinksUpToDate>
  <CharactersWithSpaces>7077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Григорiй Сковорода</dc:title>
  <dc:subject/>
  <dc:creator>User</dc:creator>
  <cp:keywords/>
  <dc:description/>
  <cp:lastModifiedBy>admin</cp:lastModifiedBy>
  <cp:revision>2</cp:revision>
  <dcterms:created xsi:type="dcterms:W3CDTF">2014-02-15T04:18:00Z</dcterms:created>
  <dcterms:modified xsi:type="dcterms:W3CDTF">2014-02-15T04:18:00Z</dcterms:modified>
</cp:coreProperties>
</file>