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D53E58" w:rsidRDefault="005038A8" w:rsidP="003B5572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D53E58">
        <w:rPr>
          <w:bCs/>
          <w:color w:val="000000"/>
          <w:sz w:val="28"/>
          <w:szCs w:val="36"/>
        </w:rPr>
        <w:t>Министерство аграрной политики Украины</w:t>
      </w:r>
    </w:p>
    <w:p w:rsidR="00D53E58" w:rsidRPr="00D53E58" w:rsidRDefault="005038A8" w:rsidP="003B5572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D53E58">
        <w:rPr>
          <w:bCs/>
          <w:color w:val="000000"/>
          <w:sz w:val="28"/>
          <w:szCs w:val="36"/>
        </w:rPr>
        <w:t>Харьковская государственная зооветеринарная академия</w:t>
      </w:r>
    </w:p>
    <w:p w:rsidR="005038A8" w:rsidRPr="00D53E58" w:rsidRDefault="005038A8" w:rsidP="003B5572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D53E58">
        <w:rPr>
          <w:bCs/>
          <w:color w:val="000000"/>
          <w:sz w:val="28"/>
          <w:szCs w:val="36"/>
        </w:rPr>
        <w:t>Кафедра эпизоотологии и ветеринарного менеджмента</w:t>
      </w:r>
    </w:p>
    <w:p w:rsidR="005038A8" w:rsidRPr="00D53E58" w:rsidRDefault="005038A8" w:rsidP="003B5572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D53E58" w:rsidRDefault="005038A8" w:rsidP="003B5572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Default="005038A8" w:rsidP="003B5572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B5572" w:rsidRDefault="003B5572" w:rsidP="003B5572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B5572" w:rsidRDefault="003B5572" w:rsidP="003B5572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B5572" w:rsidRPr="00D53E58" w:rsidRDefault="003B5572" w:rsidP="003B5572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D53E58" w:rsidRDefault="005038A8" w:rsidP="003B5572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D53E58" w:rsidRDefault="005038A8" w:rsidP="003B5572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D53E58" w:rsidRDefault="005038A8" w:rsidP="003B5572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D53E58" w:rsidRDefault="005038A8" w:rsidP="003B5572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53E58" w:rsidRPr="00D53E58" w:rsidRDefault="00D53E58" w:rsidP="003B5572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53E58" w:rsidRPr="00D53E58" w:rsidRDefault="005038A8" w:rsidP="003B5572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48"/>
        </w:rPr>
      </w:pPr>
      <w:r w:rsidRPr="00D53E58">
        <w:rPr>
          <w:bCs/>
          <w:color w:val="000000"/>
          <w:sz w:val="28"/>
          <w:szCs w:val="48"/>
        </w:rPr>
        <w:t>Реферат на тему:</w:t>
      </w:r>
    </w:p>
    <w:p w:rsidR="005038A8" w:rsidRPr="00D53E58" w:rsidRDefault="005038A8" w:rsidP="003B557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56"/>
        </w:rPr>
      </w:pPr>
      <w:r w:rsidRPr="00D53E58">
        <w:rPr>
          <w:b/>
          <w:bCs/>
          <w:color w:val="000000"/>
          <w:sz w:val="28"/>
          <w:szCs w:val="56"/>
        </w:rPr>
        <w:t>«</w:t>
      </w:r>
      <w:r w:rsidR="00DA1DD6" w:rsidRPr="00D53E58">
        <w:rPr>
          <w:b/>
          <w:bCs/>
          <w:color w:val="000000"/>
          <w:sz w:val="28"/>
          <w:szCs w:val="56"/>
        </w:rPr>
        <w:t>Грипп птиц</w:t>
      </w:r>
      <w:r w:rsidRPr="00D53E58">
        <w:rPr>
          <w:b/>
          <w:bCs/>
          <w:color w:val="000000"/>
          <w:sz w:val="28"/>
          <w:szCs w:val="56"/>
        </w:rPr>
        <w:t>»</w:t>
      </w:r>
    </w:p>
    <w:p w:rsidR="005038A8" w:rsidRPr="00D53E58" w:rsidRDefault="005038A8" w:rsidP="003B5572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D53E58" w:rsidRDefault="005038A8" w:rsidP="003B5572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D53E58" w:rsidRDefault="005038A8" w:rsidP="003B5572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D53E58" w:rsidRDefault="005038A8" w:rsidP="003B5572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D53E58" w:rsidRDefault="005038A8" w:rsidP="003B5572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D53E58" w:rsidRDefault="005038A8" w:rsidP="003B5572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D53E58" w:rsidRDefault="005038A8" w:rsidP="003B5572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Default="005038A8" w:rsidP="003B5572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B5572" w:rsidRDefault="003B5572" w:rsidP="003B5572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B5572" w:rsidRDefault="003B5572" w:rsidP="003B5572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B5572" w:rsidRDefault="003B5572" w:rsidP="003B5572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B5572" w:rsidRPr="00D53E58" w:rsidRDefault="003B5572" w:rsidP="003B5572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53E58" w:rsidRPr="00D53E58" w:rsidRDefault="00D53E58" w:rsidP="003B5572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B5572" w:rsidRDefault="005038A8" w:rsidP="003B5572">
      <w:pPr>
        <w:shd w:val="clear" w:color="auto" w:fill="FFFFFF"/>
        <w:spacing w:line="360" w:lineRule="auto"/>
        <w:jc w:val="center"/>
        <w:rPr>
          <w:bCs/>
          <w:color w:val="000000"/>
          <w:sz w:val="28"/>
        </w:rPr>
      </w:pPr>
      <w:r w:rsidRPr="00D53E58">
        <w:rPr>
          <w:bCs/>
          <w:color w:val="000000"/>
          <w:sz w:val="28"/>
        </w:rPr>
        <w:t>Харьков 2007</w:t>
      </w:r>
    </w:p>
    <w:p w:rsidR="005038A8" w:rsidRPr="00D53E58" w:rsidRDefault="003B5572" w:rsidP="003B5572">
      <w:pPr>
        <w:shd w:val="clear" w:color="auto" w:fill="FFFFFF"/>
        <w:spacing w:line="360" w:lineRule="auto"/>
        <w:ind w:firstLine="720"/>
        <w:jc w:val="both"/>
        <w:rPr>
          <w:bCs/>
          <w:i/>
          <w:color w:val="000000"/>
          <w:sz w:val="28"/>
          <w:szCs w:val="44"/>
        </w:rPr>
      </w:pPr>
      <w:r>
        <w:rPr>
          <w:bCs/>
          <w:color w:val="000000"/>
          <w:sz w:val="28"/>
        </w:rPr>
        <w:br w:type="page"/>
      </w:r>
      <w:r w:rsidR="005038A8" w:rsidRPr="003B5572">
        <w:rPr>
          <w:b/>
          <w:bCs/>
          <w:color w:val="000000"/>
          <w:sz w:val="28"/>
          <w:szCs w:val="44"/>
        </w:rPr>
        <w:t>План</w:t>
      </w:r>
    </w:p>
    <w:p w:rsidR="005038A8" w:rsidRPr="00D53E58" w:rsidRDefault="005038A8" w:rsidP="00D53E58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038A8" w:rsidRPr="003B5572" w:rsidRDefault="003B5572" w:rsidP="003B5572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Определение болезни</w:t>
      </w:r>
    </w:p>
    <w:p w:rsidR="005038A8" w:rsidRPr="003B5572" w:rsidRDefault="005038A8" w:rsidP="003B5572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3B5572">
        <w:rPr>
          <w:bCs/>
          <w:color w:val="000000"/>
          <w:sz w:val="28"/>
          <w:szCs w:val="32"/>
        </w:rPr>
        <w:t>Историческая справка, р</w:t>
      </w:r>
      <w:r w:rsidRPr="003B5572">
        <w:rPr>
          <w:color w:val="000000"/>
          <w:sz w:val="28"/>
          <w:szCs w:val="32"/>
        </w:rPr>
        <w:t>а</w:t>
      </w:r>
      <w:r w:rsidRPr="003B5572">
        <w:rPr>
          <w:bCs/>
          <w:color w:val="000000"/>
          <w:sz w:val="28"/>
          <w:szCs w:val="32"/>
        </w:rPr>
        <w:t>спространение, степень оп</w:t>
      </w:r>
      <w:r w:rsidRPr="003B5572">
        <w:rPr>
          <w:color w:val="000000"/>
          <w:sz w:val="28"/>
          <w:szCs w:val="32"/>
        </w:rPr>
        <w:t>а</w:t>
      </w:r>
      <w:r w:rsidR="003B5572">
        <w:rPr>
          <w:bCs/>
          <w:color w:val="000000"/>
          <w:sz w:val="28"/>
          <w:szCs w:val="32"/>
        </w:rPr>
        <w:t>сности и ущерб</w:t>
      </w:r>
    </w:p>
    <w:p w:rsidR="005038A8" w:rsidRPr="003B5572" w:rsidRDefault="005038A8" w:rsidP="003B5572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3B5572">
        <w:rPr>
          <w:bCs/>
          <w:color w:val="000000"/>
          <w:sz w:val="28"/>
          <w:szCs w:val="32"/>
        </w:rPr>
        <w:t>Возбудитель бо</w:t>
      </w:r>
      <w:r w:rsidR="003B5572">
        <w:rPr>
          <w:bCs/>
          <w:color w:val="000000"/>
          <w:sz w:val="28"/>
          <w:szCs w:val="32"/>
        </w:rPr>
        <w:t>лезни</w:t>
      </w:r>
    </w:p>
    <w:p w:rsidR="005038A8" w:rsidRPr="003B5572" w:rsidRDefault="003B5572" w:rsidP="003B5572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Эпизоотология</w:t>
      </w:r>
    </w:p>
    <w:p w:rsidR="005038A8" w:rsidRPr="003B5572" w:rsidRDefault="003B5572" w:rsidP="003B5572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Патогенез</w:t>
      </w:r>
    </w:p>
    <w:p w:rsidR="005038A8" w:rsidRPr="003B5572" w:rsidRDefault="005038A8" w:rsidP="003B5572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3B5572">
        <w:rPr>
          <w:bCs/>
          <w:color w:val="000000"/>
          <w:sz w:val="28"/>
          <w:szCs w:val="32"/>
        </w:rPr>
        <w:t>Т</w:t>
      </w:r>
      <w:r w:rsidR="003B5572">
        <w:rPr>
          <w:bCs/>
          <w:color w:val="000000"/>
          <w:sz w:val="28"/>
          <w:szCs w:val="32"/>
        </w:rPr>
        <w:t>ечение и клиническое проявление</w:t>
      </w:r>
    </w:p>
    <w:p w:rsidR="005038A8" w:rsidRPr="003B5572" w:rsidRDefault="003B5572" w:rsidP="003B5572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Патологоанатомические признаки</w:t>
      </w:r>
    </w:p>
    <w:p w:rsidR="005038A8" w:rsidRPr="003B5572" w:rsidRDefault="005038A8" w:rsidP="003B5572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3B5572">
        <w:rPr>
          <w:bCs/>
          <w:color w:val="000000"/>
          <w:sz w:val="28"/>
          <w:szCs w:val="32"/>
        </w:rPr>
        <w:t>Диагностика</w:t>
      </w:r>
      <w:r w:rsidR="003B5572">
        <w:rPr>
          <w:bCs/>
          <w:color w:val="000000"/>
          <w:sz w:val="28"/>
          <w:szCs w:val="32"/>
        </w:rPr>
        <w:t xml:space="preserve"> и дифференциальная диагностика</w:t>
      </w:r>
    </w:p>
    <w:p w:rsidR="005038A8" w:rsidRPr="003B5572" w:rsidRDefault="005038A8" w:rsidP="003B5572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3B5572">
        <w:rPr>
          <w:bCs/>
          <w:color w:val="000000"/>
          <w:sz w:val="28"/>
          <w:szCs w:val="32"/>
        </w:rPr>
        <w:t>Иммуни</w:t>
      </w:r>
      <w:r w:rsidR="003B5572">
        <w:rPr>
          <w:bCs/>
          <w:color w:val="000000"/>
          <w:sz w:val="28"/>
          <w:szCs w:val="32"/>
        </w:rPr>
        <w:t>тет, специфическая профилактика</w:t>
      </w:r>
    </w:p>
    <w:p w:rsidR="005038A8" w:rsidRPr="003B5572" w:rsidRDefault="003B5572" w:rsidP="003B5572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Профилактика</w:t>
      </w:r>
    </w:p>
    <w:p w:rsidR="005038A8" w:rsidRPr="003B5572" w:rsidRDefault="003B5572" w:rsidP="003B5572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Лечение</w:t>
      </w:r>
    </w:p>
    <w:p w:rsidR="005038A8" w:rsidRPr="003B5572" w:rsidRDefault="003B5572" w:rsidP="003B5572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Меры борьбы</w:t>
      </w:r>
    </w:p>
    <w:p w:rsidR="00E0496F" w:rsidRPr="00D53E58" w:rsidRDefault="00E0496F" w:rsidP="00D53E58">
      <w:pPr>
        <w:spacing w:line="360" w:lineRule="auto"/>
        <w:ind w:firstLine="709"/>
        <w:jc w:val="both"/>
        <w:rPr>
          <w:color w:val="000000"/>
          <w:sz w:val="28"/>
        </w:rPr>
      </w:pPr>
    </w:p>
    <w:p w:rsidR="005038A8" w:rsidRPr="00D53E58" w:rsidRDefault="005038A8" w:rsidP="00D53E58">
      <w:pPr>
        <w:spacing w:line="360" w:lineRule="auto"/>
        <w:ind w:firstLine="709"/>
        <w:jc w:val="both"/>
        <w:rPr>
          <w:color w:val="000000"/>
          <w:sz w:val="28"/>
        </w:rPr>
      </w:pPr>
    </w:p>
    <w:p w:rsidR="00DA1DD6" w:rsidRPr="00D53E58" w:rsidRDefault="003B5572" w:rsidP="003B557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DA1DD6" w:rsidRPr="00D53E58">
        <w:rPr>
          <w:b/>
          <w:bCs/>
          <w:i/>
          <w:iCs/>
          <w:color w:val="000000"/>
          <w:sz w:val="28"/>
          <w:szCs w:val="36"/>
        </w:rPr>
        <w:t>Грипп птиц</w:t>
      </w:r>
      <w:r w:rsidR="00DA1DD6" w:rsidRPr="00D53E58">
        <w:rPr>
          <w:b/>
          <w:bCs/>
          <w:i/>
          <w:iCs/>
          <w:color w:val="000000"/>
          <w:sz w:val="28"/>
        </w:rPr>
        <w:t xml:space="preserve"> </w:t>
      </w:r>
      <w:r w:rsidR="00DA1DD6" w:rsidRPr="00D53E58">
        <w:rPr>
          <w:color w:val="000000"/>
          <w:sz w:val="28"/>
        </w:rPr>
        <w:t xml:space="preserve">(лат. </w:t>
      </w:r>
      <w:r w:rsidR="00D53E58">
        <w:rPr>
          <w:color w:val="000000"/>
          <w:sz w:val="28"/>
        </w:rPr>
        <w:t>–</w:t>
      </w:r>
      <w:r w:rsidR="00D53E58" w:rsidRPr="00D53E58">
        <w:rPr>
          <w:color w:val="000000"/>
          <w:sz w:val="28"/>
        </w:rPr>
        <w:t xml:space="preserve"> </w:t>
      </w:r>
      <w:r w:rsidR="00DA1DD6" w:rsidRPr="00D53E58">
        <w:rPr>
          <w:color w:val="000000"/>
          <w:sz w:val="28"/>
          <w:lang w:val="en-US"/>
        </w:rPr>
        <w:t>Grippus</w:t>
      </w:r>
      <w:r w:rsidR="00DA1DD6" w:rsidRPr="00D53E58">
        <w:rPr>
          <w:color w:val="000000"/>
          <w:sz w:val="28"/>
        </w:rPr>
        <w:t xml:space="preserve"> </w:t>
      </w:r>
      <w:r w:rsidR="00DA1DD6" w:rsidRPr="00D53E58">
        <w:rPr>
          <w:color w:val="000000"/>
          <w:sz w:val="28"/>
          <w:lang w:val="en-US"/>
        </w:rPr>
        <w:t>avium</w:t>
      </w:r>
      <w:r w:rsidR="00DA1DD6" w:rsidRPr="00D53E58">
        <w:rPr>
          <w:color w:val="000000"/>
          <w:sz w:val="28"/>
        </w:rPr>
        <w:t xml:space="preserve">; англ. </w:t>
      </w:r>
      <w:r w:rsidR="00D53E58">
        <w:rPr>
          <w:color w:val="000000"/>
          <w:sz w:val="28"/>
        </w:rPr>
        <w:t>–</w:t>
      </w:r>
      <w:r w:rsidR="00D53E58" w:rsidRPr="00D53E58">
        <w:rPr>
          <w:color w:val="000000"/>
          <w:sz w:val="28"/>
        </w:rPr>
        <w:t xml:space="preserve"> </w:t>
      </w:r>
      <w:r w:rsidR="00DA1DD6" w:rsidRPr="00D53E58">
        <w:rPr>
          <w:color w:val="000000"/>
          <w:sz w:val="28"/>
          <w:lang w:val="en-US"/>
        </w:rPr>
        <w:t>Infuenza</w:t>
      </w:r>
      <w:r w:rsidR="00DA1DD6" w:rsidRPr="00D53E58">
        <w:rPr>
          <w:color w:val="000000"/>
          <w:sz w:val="28"/>
        </w:rPr>
        <w:t xml:space="preserve">; высокопатогенный грипп птиц, классическая чума, грипп кур А, экссудативный тиф, голландская чума кур) </w:t>
      </w:r>
      <w:r w:rsidR="00D53E58">
        <w:rPr>
          <w:color w:val="000000"/>
          <w:sz w:val="28"/>
        </w:rPr>
        <w:t>–</w:t>
      </w:r>
      <w:r w:rsidR="00D53E58" w:rsidRPr="00D53E58">
        <w:rPr>
          <w:color w:val="000000"/>
          <w:sz w:val="28"/>
        </w:rPr>
        <w:t xml:space="preserve"> </w:t>
      </w:r>
      <w:r w:rsidR="00DA1DD6" w:rsidRPr="00D53E58">
        <w:rPr>
          <w:color w:val="000000"/>
          <w:sz w:val="28"/>
        </w:rPr>
        <w:t>контагиозная болезнь, характеризующаяся угнетением, отеками, поражением органов дыхания, пищеварения, депрессиями, протекающая с различной степенью тяжести (от бессимптомной инфекции до тяжелых генерализованных форм септицемии). Болезнь встречается в двух формах: вызываемой низкопатогенными типами вируса (классическая чума свиней) и высокопатогенными типами (высокопатогенный птичий грипп).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  <w:r w:rsidRPr="00D53E58">
        <w:rPr>
          <w:b/>
          <w:bCs/>
          <w:color w:val="000000"/>
          <w:sz w:val="28"/>
          <w:szCs w:val="18"/>
        </w:rPr>
        <w:t>Историческая справка, распрос</w:t>
      </w:r>
      <w:r w:rsidRPr="00D53E58">
        <w:rPr>
          <w:color w:val="000000"/>
          <w:sz w:val="28"/>
          <w:szCs w:val="18"/>
        </w:rPr>
        <w:t>т</w:t>
      </w:r>
      <w:r w:rsidRPr="00D53E58">
        <w:rPr>
          <w:b/>
          <w:bCs/>
          <w:color w:val="000000"/>
          <w:sz w:val="28"/>
          <w:szCs w:val="18"/>
        </w:rPr>
        <w:t>ранение,</w:t>
      </w:r>
      <w:r w:rsidR="003B5572">
        <w:rPr>
          <w:b/>
          <w:bCs/>
          <w:color w:val="000000"/>
          <w:sz w:val="28"/>
          <w:szCs w:val="18"/>
        </w:rPr>
        <w:t xml:space="preserve"> </w:t>
      </w:r>
      <w:r w:rsidRPr="00D53E58">
        <w:rPr>
          <w:b/>
          <w:bCs/>
          <w:color w:val="000000"/>
          <w:sz w:val="28"/>
          <w:szCs w:val="18"/>
        </w:rPr>
        <w:t>степень опаснос</w:t>
      </w:r>
      <w:r w:rsidRPr="00D53E58">
        <w:rPr>
          <w:color w:val="000000"/>
          <w:sz w:val="28"/>
          <w:szCs w:val="18"/>
        </w:rPr>
        <w:t>т</w:t>
      </w:r>
      <w:r w:rsidR="003B5572">
        <w:rPr>
          <w:b/>
          <w:bCs/>
          <w:color w:val="000000"/>
          <w:sz w:val="28"/>
          <w:szCs w:val="18"/>
        </w:rPr>
        <w:t>и и ущерб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  <w:szCs w:val="18"/>
        </w:rPr>
        <w:t>Заболевание впервые было описано в 1880</w:t>
      </w:r>
      <w:r w:rsidR="00D53E58">
        <w:rPr>
          <w:color w:val="000000"/>
          <w:sz w:val="28"/>
          <w:szCs w:val="18"/>
        </w:rPr>
        <w:t> </w:t>
      </w:r>
      <w:r w:rsidR="00D53E58" w:rsidRPr="00D53E58">
        <w:rPr>
          <w:color w:val="000000"/>
          <w:sz w:val="28"/>
          <w:szCs w:val="18"/>
        </w:rPr>
        <w:t>г</w:t>
      </w:r>
      <w:r w:rsidRPr="00D53E58">
        <w:rPr>
          <w:color w:val="000000"/>
          <w:sz w:val="28"/>
          <w:szCs w:val="18"/>
        </w:rPr>
        <w:t>. в Италии Перрончито, который дифференцировал его от холеры птиц и назвал экссудативным тифом кур. Особенно сильная эпизоотия произошла в 1925</w:t>
      </w:r>
      <w:r w:rsidR="00D53E58">
        <w:rPr>
          <w:color w:val="000000"/>
          <w:sz w:val="28"/>
          <w:szCs w:val="18"/>
        </w:rPr>
        <w:t> </w:t>
      </w:r>
      <w:r w:rsidR="00D53E58" w:rsidRPr="00D53E58">
        <w:rPr>
          <w:color w:val="000000"/>
          <w:sz w:val="28"/>
          <w:szCs w:val="18"/>
        </w:rPr>
        <w:t>г</w:t>
      </w:r>
      <w:r w:rsidRPr="00D53E58">
        <w:rPr>
          <w:color w:val="000000"/>
          <w:sz w:val="28"/>
          <w:szCs w:val="18"/>
        </w:rPr>
        <w:t>. на севере страны, при которой погибло 200 000 кур. После этого заболевание распространилось в Австрию, Германию, Швейцарию, Чехословакию и Румынию. Болезнь встречается в странах Азии, в Южной и Северной Америке и Африке. В Россию грипп впервые был занесен в 1902</w:t>
      </w:r>
      <w:r w:rsidR="00D53E58">
        <w:rPr>
          <w:color w:val="000000"/>
          <w:sz w:val="28"/>
          <w:szCs w:val="18"/>
        </w:rPr>
        <w:t> </w:t>
      </w:r>
      <w:r w:rsidR="00D53E58" w:rsidRPr="00D53E58">
        <w:rPr>
          <w:color w:val="000000"/>
          <w:sz w:val="28"/>
          <w:szCs w:val="18"/>
        </w:rPr>
        <w:t>г</w:t>
      </w:r>
      <w:r w:rsidRPr="00D53E58">
        <w:rPr>
          <w:color w:val="000000"/>
          <w:sz w:val="28"/>
          <w:szCs w:val="18"/>
        </w:rPr>
        <w:t>. Вирусная природа возбудителя установлена итальянским ученым Гентании в 1902</w:t>
      </w:r>
      <w:r w:rsidR="00D53E58">
        <w:rPr>
          <w:color w:val="000000"/>
          <w:sz w:val="28"/>
          <w:szCs w:val="18"/>
        </w:rPr>
        <w:t> </w:t>
      </w:r>
      <w:r w:rsidR="00D53E58" w:rsidRPr="00D53E58">
        <w:rPr>
          <w:color w:val="000000"/>
          <w:sz w:val="28"/>
          <w:szCs w:val="18"/>
        </w:rPr>
        <w:t>г</w:t>
      </w:r>
      <w:r w:rsidRPr="00D53E58">
        <w:rPr>
          <w:color w:val="000000"/>
          <w:sz w:val="28"/>
          <w:szCs w:val="18"/>
        </w:rPr>
        <w:t>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  <w:szCs w:val="18"/>
        </w:rPr>
        <w:t xml:space="preserve">В настоящее время грипп птиц в форме классической чумы, вызванный подтипами вируса с низкой вирулентностью, встречается периодически в виде эпизоотических вспышек. С начала </w:t>
      </w:r>
      <w:r w:rsidRPr="00D53E58">
        <w:rPr>
          <w:color w:val="000000"/>
          <w:sz w:val="28"/>
          <w:szCs w:val="18"/>
          <w:lang w:val="en-US"/>
        </w:rPr>
        <w:t>XXI</w:t>
      </w:r>
      <w:r w:rsidR="00D53E58">
        <w:rPr>
          <w:color w:val="000000"/>
          <w:sz w:val="28"/>
          <w:szCs w:val="18"/>
        </w:rPr>
        <w:t> </w:t>
      </w:r>
      <w:r w:rsidR="00D53E58" w:rsidRPr="00D53E58">
        <w:rPr>
          <w:color w:val="000000"/>
          <w:sz w:val="28"/>
          <w:szCs w:val="18"/>
        </w:rPr>
        <w:t>в</w:t>
      </w:r>
      <w:r w:rsidRPr="00D53E58">
        <w:rPr>
          <w:color w:val="000000"/>
          <w:sz w:val="28"/>
          <w:szCs w:val="18"/>
        </w:rPr>
        <w:t>. вспышки высокопатогенного гриппа птиц начали регистрировать во многих странах (после распространения его перелетными птицами из Юго-Восточной Азии). С 2005</w:t>
      </w:r>
      <w:r w:rsidR="00D53E58">
        <w:rPr>
          <w:color w:val="000000"/>
          <w:sz w:val="28"/>
          <w:szCs w:val="18"/>
        </w:rPr>
        <w:t> </w:t>
      </w:r>
      <w:r w:rsidR="00D53E58" w:rsidRPr="00D53E58">
        <w:rPr>
          <w:color w:val="000000"/>
          <w:sz w:val="28"/>
          <w:szCs w:val="18"/>
        </w:rPr>
        <w:t>г</w:t>
      </w:r>
      <w:r w:rsidRPr="00D53E58">
        <w:rPr>
          <w:color w:val="000000"/>
          <w:sz w:val="28"/>
          <w:szCs w:val="18"/>
        </w:rPr>
        <w:t xml:space="preserve">. птичий грипп, вызванный высокопатогенным вирусом штамма </w:t>
      </w:r>
      <w:r w:rsidRPr="00D53E58">
        <w:rPr>
          <w:color w:val="000000"/>
          <w:sz w:val="28"/>
          <w:szCs w:val="18"/>
          <w:lang w:val="en-US"/>
        </w:rPr>
        <w:t>H</w:t>
      </w:r>
      <w:r w:rsidRPr="00D53E58">
        <w:rPr>
          <w:color w:val="000000"/>
          <w:sz w:val="28"/>
          <w:szCs w:val="18"/>
        </w:rPr>
        <w:t>5</w:t>
      </w:r>
      <w:r w:rsidRPr="00D53E58">
        <w:rPr>
          <w:color w:val="000000"/>
          <w:sz w:val="28"/>
          <w:szCs w:val="18"/>
          <w:lang w:val="en-US"/>
        </w:rPr>
        <w:t>N</w:t>
      </w:r>
      <w:r w:rsidRPr="00D53E58">
        <w:rPr>
          <w:color w:val="000000"/>
          <w:sz w:val="28"/>
          <w:szCs w:val="18"/>
        </w:rPr>
        <w:t>1, занесенный с дикой перелетной и водоплавающей птицей, регистрируют и в России.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  <w:szCs w:val="18"/>
        </w:rPr>
        <w:t>Экономический ущерб от данного заболевания велик в связи с массовой гибелью заболевших птиц, необходимостью проведения жестких ка</w:t>
      </w:r>
      <w:r w:rsidR="0053636B">
        <w:rPr>
          <w:color w:val="000000"/>
          <w:sz w:val="28"/>
          <w:szCs w:val="18"/>
        </w:rPr>
        <w:t>рантинных и ветеринарно-санитар</w:t>
      </w:r>
      <w:r w:rsidRPr="00D53E58">
        <w:rPr>
          <w:color w:val="000000"/>
          <w:sz w:val="28"/>
          <w:szCs w:val="18"/>
        </w:rPr>
        <w:t>ных мероприятий, включая уничтожение больной птицы. Панзоотия птичьего гриппа в мире в 2005</w:t>
      </w:r>
      <w:r w:rsidR="00D53E58">
        <w:rPr>
          <w:color w:val="000000"/>
          <w:sz w:val="28"/>
          <w:szCs w:val="18"/>
        </w:rPr>
        <w:t> </w:t>
      </w:r>
      <w:r w:rsidR="00D53E58" w:rsidRPr="00D53E58">
        <w:rPr>
          <w:color w:val="000000"/>
          <w:sz w:val="28"/>
          <w:szCs w:val="18"/>
        </w:rPr>
        <w:t>г</w:t>
      </w:r>
      <w:r w:rsidRPr="00D53E58">
        <w:rPr>
          <w:color w:val="000000"/>
          <w:sz w:val="28"/>
          <w:szCs w:val="18"/>
        </w:rPr>
        <w:t>. нанесла ущерб, оцениваемый в 4 млрд</w:t>
      </w:r>
      <w:r w:rsidR="0053636B">
        <w:rPr>
          <w:color w:val="000000"/>
          <w:sz w:val="28"/>
          <w:szCs w:val="18"/>
        </w:rPr>
        <w:t>.</w:t>
      </w:r>
      <w:r w:rsidRPr="00D53E58">
        <w:rPr>
          <w:color w:val="000000"/>
          <w:sz w:val="28"/>
          <w:szCs w:val="18"/>
        </w:rPr>
        <w:t xml:space="preserve"> евро.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DA1DD6" w:rsidRPr="00D53E58" w:rsidRDefault="0053636B" w:rsidP="00D53E5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Возбудитель болезни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</w:rPr>
        <w:t xml:space="preserve">Вирус относится к семейству </w:t>
      </w:r>
      <w:r w:rsidRPr="00D53E58">
        <w:rPr>
          <w:color w:val="000000"/>
          <w:sz w:val="28"/>
          <w:lang w:val="en-US"/>
        </w:rPr>
        <w:t>Orthornixoviridae</w:t>
      </w:r>
      <w:r w:rsidRPr="00D53E58">
        <w:rPr>
          <w:color w:val="000000"/>
          <w:sz w:val="28"/>
        </w:rPr>
        <w:t xml:space="preserve">, рода инфлюэнца, который подразделяют на три серологических типа: А, В и </w:t>
      </w:r>
      <w:r w:rsidR="00D53E58" w:rsidRPr="00D53E58">
        <w:rPr>
          <w:color w:val="000000"/>
          <w:sz w:val="28"/>
        </w:rPr>
        <w:t>С.</w:t>
      </w:r>
      <w:r w:rsidR="00D53E58">
        <w:rPr>
          <w:color w:val="000000"/>
          <w:sz w:val="28"/>
        </w:rPr>
        <w:t> </w:t>
      </w:r>
      <w:r w:rsidR="00D53E58" w:rsidRPr="00D53E58">
        <w:rPr>
          <w:color w:val="000000"/>
          <w:sz w:val="28"/>
        </w:rPr>
        <w:t>Вирусы</w:t>
      </w:r>
      <w:r w:rsidRPr="00D53E58">
        <w:rPr>
          <w:color w:val="000000"/>
          <w:sz w:val="28"/>
        </w:rPr>
        <w:t xml:space="preserve"> типа А вызывают заболевания у животных и человека. Величина вирусных частиц 80</w:t>
      </w:r>
      <w:r w:rsidR="00D53E58">
        <w:rPr>
          <w:color w:val="000000"/>
          <w:sz w:val="28"/>
        </w:rPr>
        <w:t>…</w:t>
      </w:r>
      <w:r w:rsidRPr="00D53E58">
        <w:rPr>
          <w:color w:val="000000"/>
          <w:sz w:val="28"/>
        </w:rPr>
        <w:t xml:space="preserve"> 120 нм. Вирусы гриппа на основании типи-рования по основным антигенам (поверхностным белкам) </w:t>
      </w:r>
      <w:r w:rsidR="00D53E58">
        <w:rPr>
          <w:color w:val="000000"/>
          <w:sz w:val="28"/>
        </w:rPr>
        <w:t>–</w:t>
      </w:r>
      <w:r w:rsidR="00D53E58" w:rsidRPr="00D53E58">
        <w:rPr>
          <w:color w:val="000000"/>
          <w:sz w:val="28"/>
        </w:rPr>
        <w:t xml:space="preserve"> </w:t>
      </w:r>
      <w:r w:rsidRPr="00D53E58">
        <w:rPr>
          <w:color w:val="000000"/>
          <w:sz w:val="28"/>
        </w:rPr>
        <w:t>гемагглюти-нину (Н) и нейроминидазе (</w:t>
      </w:r>
      <w:r w:rsidRPr="00D53E58">
        <w:rPr>
          <w:color w:val="000000"/>
          <w:sz w:val="28"/>
          <w:lang w:val="en-US"/>
        </w:rPr>
        <w:t>N</w:t>
      </w:r>
      <w:r w:rsidRPr="00D53E58">
        <w:rPr>
          <w:color w:val="000000"/>
          <w:sz w:val="28"/>
        </w:rPr>
        <w:t xml:space="preserve">) классифицируются соответственно на 15 и 7 субтипов. Все они имеют определенное родство, но у разных видов животных заболевания вызывают различные серотипы. Для птиц наиболее патогенны вирусы Н5 и Н7, которые вызывают так называемый высоко-патогенный грипп. Наибольшую озабоченность вызывает вирус </w:t>
      </w:r>
      <w:r w:rsidRPr="00D53E58">
        <w:rPr>
          <w:color w:val="000000"/>
          <w:sz w:val="28"/>
          <w:lang w:val="en-US"/>
        </w:rPr>
        <w:t>H</w:t>
      </w:r>
      <w:r w:rsidRPr="00D53E58">
        <w:rPr>
          <w:color w:val="000000"/>
          <w:sz w:val="28"/>
        </w:rPr>
        <w:t>5</w:t>
      </w:r>
      <w:r w:rsidRPr="00D53E58">
        <w:rPr>
          <w:color w:val="000000"/>
          <w:sz w:val="28"/>
          <w:lang w:val="en-US"/>
        </w:rPr>
        <w:t>N</w:t>
      </w:r>
      <w:r w:rsidRPr="00D53E58">
        <w:rPr>
          <w:color w:val="000000"/>
          <w:sz w:val="28"/>
        </w:rPr>
        <w:t>1 в связи с его возможной опасностью для человека.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</w:rPr>
        <w:t>В организме птицы вирус индуцирует выработку специфических антител.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</w:rPr>
        <w:t xml:space="preserve">При глубоком замораживании (температура </w:t>
      </w:r>
      <w:r w:rsidR="00D53E58">
        <w:rPr>
          <w:color w:val="000000"/>
          <w:sz w:val="28"/>
        </w:rPr>
        <w:t>–</w:t>
      </w:r>
      <w:r w:rsidRPr="00D53E58">
        <w:rPr>
          <w:color w:val="000000"/>
          <w:sz w:val="28"/>
        </w:rPr>
        <w:t>70</w:t>
      </w:r>
      <w:r w:rsidR="00D53E58">
        <w:rPr>
          <w:color w:val="000000"/>
          <w:sz w:val="28"/>
        </w:rPr>
        <w:t> </w:t>
      </w:r>
      <w:r w:rsidR="00D53E58" w:rsidRPr="00D53E58">
        <w:rPr>
          <w:color w:val="000000"/>
          <w:sz w:val="28"/>
        </w:rPr>
        <w:t>°С</w:t>
      </w:r>
      <w:r w:rsidRPr="00D53E58">
        <w:rPr>
          <w:color w:val="000000"/>
          <w:sz w:val="28"/>
        </w:rPr>
        <w:t xml:space="preserve">) в мясе вирус остается вирулентным свыше 300 дней. Высушивание субстрата, содержащего вирус, консервирует его. В </w:t>
      </w:r>
      <w:r w:rsidR="00D53E58" w:rsidRPr="00D53E58">
        <w:rPr>
          <w:color w:val="000000"/>
          <w:sz w:val="28"/>
        </w:rPr>
        <w:t>1</w:t>
      </w:r>
      <w:r w:rsidR="00D53E58">
        <w:rPr>
          <w:color w:val="000000"/>
          <w:sz w:val="28"/>
        </w:rPr>
        <w:t>%</w:t>
      </w:r>
      <w:r w:rsidRPr="00D53E58">
        <w:rPr>
          <w:color w:val="000000"/>
          <w:sz w:val="28"/>
        </w:rPr>
        <w:t>-ном водном растворе хлорида натрия инфекционные свойства вируса сохраняются в течение 5</w:t>
      </w:r>
      <w:r w:rsidR="00D53E58">
        <w:rPr>
          <w:color w:val="000000"/>
          <w:sz w:val="28"/>
        </w:rPr>
        <w:t>…</w:t>
      </w:r>
      <w:r w:rsidRPr="00D53E58">
        <w:rPr>
          <w:color w:val="000000"/>
          <w:sz w:val="28"/>
        </w:rPr>
        <w:t>7 нед.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</w:rPr>
        <w:t>Обычные дезинфектанты: соляная кисло</w:t>
      </w:r>
      <w:r w:rsidR="0053636B">
        <w:rPr>
          <w:color w:val="000000"/>
          <w:sz w:val="28"/>
        </w:rPr>
        <w:t>та, фенол, хлорная известь, гид</w:t>
      </w:r>
      <w:r w:rsidRPr="00D53E58">
        <w:rPr>
          <w:color w:val="000000"/>
          <w:sz w:val="28"/>
        </w:rPr>
        <w:t>роксид натрия, карболовая кислота и другие быстро инактивируют вирус.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DA1DD6" w:rsidRPr="00D53E58" w:rsidRDefault="0053636B" w:rsidP="00D53E5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  <w:t>Эпизоотология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</w:rPr>
        <w:t xml:space="preserve">Грипп зарегистрирован среди многих видов домашних и диких птиц. Патогенность вируса не ограничивается только тем видом птиц, от которого он выделен. Вирус подтипа </w:t>
      </w:r>
      <w:r w:rsidRPr="00D53E58">
        <w:rPr>
          <w:color w:val="000000"/>
          <w:sz w:val="28"/>
          <w:lang w:val="en-US"/>
        </w:rPr>
        <w:t>Aj</w:t>
      </w:r>
      <w:r w:rsidRPr="00D53E58">
        <w:rPr>
          <w:color w:val="000000"/>
          <w:sz w:val="28"/>
        </w:rPr>
        <w:t xml:space="preserve"> выделен от кур, индеек, голубей, уток, гусей, он также патогенен для мышей, кроликов, морских свинок, человека, у которого в случае осложнений возникает атипичная пневмония.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</w:rPr>
        <w:t>Среди диких и домашних птиц могут одновременно циркулировать несколько антигенных разновидностей вируса, свойственных человеку, птицам и домашним животным. Межконтинентальный перенос вирусов, вероятно, происходит за счет хронических и латентных форм инфекции. Стрессовые реакции, возникающие у птиц во время длительных перелетов и изменяющихся климатических условий, приводят к обострению инфекции.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</w:rPr>
        <w:t>В появлении заболевания в хозяйстве промышленного типа определенную роль играет занос возбудителя инфекции с кормами, инвентарем, оборудованием, особую опасность п</w:t>
      </w:r>
      <w:r w:rsidR="0053636B">
        <w:rPr>
          <w:color w:val="000000"/>
          <w:sz w:val="28"/>
        </w:rPr>
        <w:t>редставляет непродезинфицирован</w:t>
      </w:r>
      <w:r w:rsidRPr="00D53E58">
        <w:rPr>
          <w:color w:val="000000"/>
          <w:sz w:val="28"/>
        </w:rPr>
        <w:t>ная мясная и яичная тара.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</w:rPr>
        <w:t>Первые случаи заболевания, как правило, регистрируют у цыплят и взрослой ослабленной птицы на фоне недоброкачественного кормления, транспортных перевозок, переуплотненной посадки.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</w:rPr>
        <w:t>Вся восприимчивая птица в хозяйстве, как правило, переболевает гриппом в течение 30</w:t>
      </w:r>
      <w:r w:rsidR="00D53E58">
        <w:rPr>
          <w:color w:val="000000"/>
          <w:sz w:val="28"/>
        </w:rPr>
        <w:t>…</w:t>
      </w:r>
      <w:r w:rsidRPr="00D53E58">
        <w:rPr>
          <w:color w:val="000000"/>
          <w:sz w:val="28"/>
        </w:rPr>
        <w:t>40 дней. Это о</w:t>
      </w:r>
      <w:r w:rsidR="0053636B">
        <w:rPr>
          <w:color w:val="000000"/>
          <w:sz w:val="28"/>
        </w:rPr>
        <w:t>бъясняется высокой контагиознос</w:t>
      </w:r>
      <w:r w:rsidRPr="00D53E58">
        <w:rPr>
          <w:color w:val="000000"/>
          <w:sz w:val="28"/>
        </w:rPr>
        <w:t>тью вируса и высокой концентрацией птицы в птичниках.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</w:rPr>
        <w:t>Источником возбудителя инфекции служит переболевшая птица (в течение 2</w:t>
      </w:r>
      <w:r w:rsidR="00D53E58">
        <w:rPr>
          <w:color w:val="000000"/>
          <w:sz w:val="28"/>
        </w:rPr>
        <w:t> </w:t>
      </w:r>
      <w:r w:rsidR="00D53E58" w:rsidRPr="00D53E58">
        <w:rPr>
          <w:color w:val="000000"/>
          <w:sz w:val="28"/>
        </w:rPr>
        <w:t>мес</w:t>
      </w:r>
      <w:r w:rsidRPr="00D53E58">
        <w:rPr>
          <w:color w:val="000000"/>
          <w:sz w:val="28"/>
        </w:rPr>
        <w:t>). В промышленных птицеводческих хозяйствах при клеточном содержании определенную роль в заражении птицы играет аэрогенный путь, а также алиментарный (с питьевой водой). Выделение вируса от больной птицы происходит с экскрементами, секретом, пометом, инкубационным яйцом. В разносе инфекции внутри хозяйства могут принимать участие грызуны, кошки и в особенности свободно живущая дикая птица, проникающая в птичники или гнездящаяся в них.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</w:rPr>
        <w:t>Эпизоотический очаг сохраняется в хозяйстве при воспроизводстве новой популяции восприимчивой птицы, которая в процессе выращивания заболевает и поддерживает стационарное неблагополучие.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</w:rPr>
        <w:t>Заболеваемость птицы в хозяйствах варьируется от 80 до 10</w:t>
      </w:r>
      <w:r w:rsidR="00D53E58" w:rsidRPr="00D53E58">
        <w:rPr>
          <w:color w:val="000000"/>
          <w:sz w:val="28"/>
        </w:rPr>
        <w:t>0</w:t>
      </w:r>
      <w:r w:rsidR="00D53E58">
        <w:rPr>
          <w:color w:val="000000"/>
          <w:sz w:val="28"/>
        </w:rPr>
        <w:t>%</w:t>
      </w:r>
      <w:r w:rsidRPr="00D53E58">
        <w:rPr>
          <w:color w:val="000000"/>
          <w:sz w:val="28"/>
        </w:rPr>
        <w:t xml:space="preserve">, смертность </w:t>
      </w:r>
      <w:r w:rsidR="00D53E58">
        <w:rPr>
          <w:color w:val="000000"/>
          <w:sz w:val="28"/>
        </w:rPr>
        <w:t>–</w:t>
      </w:r>
      <w:r w:rsidR="00D53E58" w:rsidRPr="00D53E58">
        <w:rPr>
          <w:color w:val="000000"/>
          <w:sz w:val="28"/>
        </w:rPr>
        <w:t xml:space="preserve"> </w:t>
      </w:r>
      <w:r w:rsidRPr="00D53E58">
        <w:rPr>
          <w:color w:val="000000"/>
          <w:sz w:val="28"/>
        </w:rPr>
        <w:t>от 10 до 9</w:t>
      </w:r>
      <w:r w:rsidR="00D53E58" w:rsidRPr="00D53E58">
        <w:rPr>
          <w:color w:val="000000"/>
          <w:sz w:val="28"/>
        </w:rPr>
        <w:t>0</w:t>
      </w:r>
      <w:r w:rsidR="00D53E58">
        <w:rPr>
          <w:color w:val="000000"/>
          <w:sz w:val="28"/>
        </w:rPr>
        <w:t>%</w:t>
      </w:r>
      <w:r w:rsidRPr="00D53E58">
        <w:rPr>
          <w:color w:val="000000"/>
          <w:sz w:val="28"/>
        </w:rPr>
        <w:t xml:space="preserve"> в зависимости от вирулентности вируса и условий содержания птицы.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</w:rPr>
        <w:t>В неблагополучных по гриппу птиц хозяйствах цыплята и куры часто заболевают респираторным микоплазмозом, колисептицемией, инфекционным ларинготрахеитом. Взрослая птица на 40</w:t>
      </w:r>
      <w:r w:rsidR="00D53E58">
        <w:rPr>
          <w:color w:val="000000"/>
          <w:sz w:val="28"/>
        </w:rPr>
        <w:t>…</w:t>
      </w:r>
      <w:r w:rsidRPr="00D53E58">
        <w:rPr>
          <w:color w:val="000000"/>
          <w:sz w:val="28"/>
        </w:rPr>
        <w:t>6</w:t>
      </w:r>
      <w:r w:rsidR="00D53E58" w:rsidRPr="00D53E58">
        <w:rPr>
          <w:color w:val="000000"/>
          <w:sz w:val="28"/>
        </w:rPr>
        <w:t>0</w:t>
      </w:r>
      <w:r w:rsidR="00D53E58">
        <w:rPr>
          <w:color w:val="000000"/>
          <w:sz w:val="28"/>
        </w:rPr>
        <w:t>%</w:t>
      </w:r>
      <w:r w:rsidRPr="00D53E58">
        <w:rPr>
          <w:color w:val="000000"/>
          <w:sz w:val="28"/>
        </w:rPr>
        <w:t xml:space="preserve"> теряет яичную продуктивность, после выздоровления яйценоскость восстанавливается только через 1,5</w:t>
      </w:r>
      <w:r w:rsidR="00D53E58">
        <w:rPr>
          <w:color w:val="000000"/>
          <w:sz w:val="28"/>
        </w:rPr>
        <w:t>…</w:t>
      </w:r>
      <w:r w:rsidRPr="00D53E58">
        <w:rPr>
          <w:color w:val="000000"/>
          <w:sz w:val="28"/>
        </w:rPr>
        <w:t>2</w:t>
      </w:r>
      <w:r w:rsidR="00D53E58">
        <w:rPr>
          <w:color w:val="000000"/>
          <w:sz w:val="28"/>
        </w:rPr>
        <w:t> </w:t>
      </w:r>
      <w:r w:rsidR="00D53E58" w:rsidRPr="00D53E58">
        <w:rPr>
          <w:color w:val="000000"/>
          <w:sz w:val="28"/>
        </w:rPr>
        <w:t>мес</w:t>
      </w:r>
      <w:r w:rsidRPr="00D53E58">
        <w:rPr>
          <w:color w:val="000000"/>
          <w:sz w:val="28"/>
        </w:rPr>
        <w:t>. После переболевания птица частично или полностью теряет иммунитет против бол</w:t>
      </w:r>
      <w:r w:rsidR="0053636B">
        <w:rPr>
          <w:color w:val="000000"/>
          <w:sz w:val="28"/>
        </w:rPr>
        <w:t>езни Ньюкасла, инфекционного ла</w:t>
      </w:r>
      <w:r w:rsidRPr="00D53E58">
        <w:rPr>
          <w:color w:val="000000"/>
          <w:sz w:val="28"/>
        </w:rPr>
        <w:t>ринготрахеита, бронхита, оспы.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  <w:r w:rsidRPr="00D53E58">
        <w:rPr>
          <w:b/>
          <w:bCs/>
          <w:color w:val="000000"/>
          <w:sz w:val="28"/>
          <w:szCs w:val="18"/>
        </w:rPr>
        <w:t>Па</w:t>
      </w:r>
      <w:r w:rsidRPr="00D53E58">
        <w:rPr>
          <w:color w:val="000000"/>
          <w:sz w:val="28"/>
          <w:szCs w:val="18"/>
        </w:rPr>
        <w:t>т</w:t>
      </w:r>
      <w:r w:rsidR="0053636B">
        <w:rPr>
          <w:b/>
          <w:bCs/>
          <w:color w:val="000000"/>
          <w:sz w:val="28"/>
          <w:szCs w:val="18"/>
        </w:rPr>
        <w:t>огенез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3636B">
        <w:rPr>
          <w:bCs/>
          <w:color w:val="000000"/>
          <w:sz w:val="28"/>
          <w:szCs w:val="18"/>
        </w:rPr>
        <w:t>В</w:t>
      </w:r>
      <w:r w:rsidRPr="00D53E58">
        <w:rPr>
          <w:b/>
          <w:bCs/>
          <w:color w:val="000000"/>
          <w:sz w:val="28"/>
          <w:szCs w:val="18"/>
        </w:rPr>
        <w:t xml:space="preserve"> </w:t>
      </w:r>
      <w:r w:rsidRPr="00D53E58">
        <w:rPr>
          <w:color w:val="000000"/>
          <w:sz w:val="28"/>
          <w:szCs w:val="18"/>
        </w:rPr>
        <w:t>зависимости от вирулентности, тропизма вируса, естественной резистентности птицы развивается генерализованная или респираторная форма болезни.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  <w:szCs w:val="18"/>
        </w:rPr>
        <w:t>После попадания вируса на слизистые оболочки дыхательных путей он начинает активно размножаться и проникает в кровеносную систему. Это происходит в течение 4</w:t>
      </w:r>
      <w:r w:rsidR="00D53E58">
        <w:rPr>
          <w:color w:val="000000"/>
          <w:sz w:val="28"/>
          <w:szCs w:val="18"/>
        </w:rPr>
        <w:t>…</w:t>
      </w:r>
      <w:r w:rsidRPr="00D53E58">
        <w:rPr>
          <w:color w:val="000000"/>
          <w:sz w:val="28"/>
          <w:szCs w:val="18"/>
        </w:rPr>
        <w:t>12</w:t>
      </w:r>
      <w:r w:rsidR="00D53E58">
        <w:rPr>
          <w:color w:val="000000"/>
          <w:sz w:val="28"/>
          <w:szCs w:val="18"/>
        </w:rPr>
        <w:t> </w:t>
      </w:r>
      <w:r w:rsidR="00D53E58" w:rsidRPr="00D53E58">
        <w:rPr>
          <w:color w:val="000000"/>
          <w:sz w:val="28"/>
          <w:szCs w:val="18"/>
        </w:rPr>
        <w:t>ч</w:t>
      </w:r>
      <w:r w:rsidRPr="00D53E58">
        <w:rPr>
          <w:color w:val="000000"/>
          <w:sz w:val="28"/>
          <w:szCs w:val="18"/>
        </w:rPr>
        <w:t xml:space="preserve">. Вирус в большом количестве содержится в сыворотке крови, а также на оболочке эритроцита и внутри него. В развитии болезни различают четыре фазы: активное размножение вируса и накопление его в паренхиматозных органах, вирусемия </w:t>
      </w:r>
      <w:r w:rsidR="00D53E58">
        <w:rPr>
          <w:color w:val="000000"/>
          <w:sz w:val="28"/>
          <w:szCs w:val="18"/>
        </w:rPr>
        <w:t>–</w:t>
      </w:r>
      <w:r w:rsidR="00D53E58" w:rsidRPr="00D53E58">
        <w:rPr>
          <w:color w:val="000000"/>
          <w:sz w:val="28"/>
          <w:szCs w:val="18"/>
        </w:rPr>
        <w:t xml:space="preserve"> </w:t>
      </w:r>
      <w:r w:rsidRPr="00D53E58">
        <w:rPr>
          <w:color w:val="000000"/>
          <w:sz w:val="28"/>
          <w:szCs w:val="18"/>
        </w:rPr>
        <w:t>в эту фазу вирус удается обнаружить в крови, затем начинают синтезироваться антитела, что свидетельствует о прекращении дальнейшей репродукции вируса. Последняя стадия характеризуется активным образованием антител и формированием иммунитета.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  <w:szCs w:val="18"/>
        </w:rPr>
        <w:t>Ввиду того что вирус выделяет токсичные продукты, в стадии вирусемии происходят интоксикация и гибель птицы. Обычно это наблюдается при остром течении болезни.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  <w:szCs w:val="20"/>
        </w:rPr>
        <w:t>Все высоковирулентные штаммы вируса независимо от принадлежности к тому или иному подтипу вызывают генерализованную форму инфекции. При гриппе птиц, вызванном подтипом А</w:t>
      </w:r>
      <w:r w:rsidRPr="00D53E58">
        <w:rPr>
          <w:color w:val="000000"/>
          <w:sz w:val="28"/>
          <w:szCs w:val="20"/>
          <w:vertAlign w:val="subscript"/>
        </w:rPr>
        <w:t>ь</w:t>
      </w:r>
      <w:r w:rsidRPr="00D53E58">
        <w:rPr>
          <w:color w:val="000000"/>
          <w:sz w:val="28"/>
          <w:szCs w:val="20"/>
        </w:rPr>
        <w:t xml:space="preserve"> происходят гипоплазия лимфоидных органов, лимфоцитопения и подавление защитных механизмов, что способствует вирусемии и репликации вируса в клетках различных органов и тканей. Нарушение гемодинамики, геморрагический диатез и экссудативные процессы связаны с нарушением порозности стенок кровеносных сосудов.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2"/>
        </w:rPr>
      </w:pP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2"/>
        </w:rPr>
      </w:pPr>
      <w:r w:rsidRPr="00D53E58">
        <w:rPr>
          <w:b/>
          <w:bCs/>
          <w:color w:val="000000"/>
          <w:sz w:val="28"/>
          <w:szCs w:val="22"/>
        </w:rPr>
        <w:t>Т</w:t>
      </w:r>
      <w:r w:rsidR="0053636B">
        <w:rPr>
          <w:b/>
          <w:bCs/>
          <w:color w:val="000000"/>
          <w:sz w:val="28"/>
          <w:szCs w:val="22"/>
        </w:rPr>
        <w:t>ечение и клиническое проявление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2"/>
        </w:rPr>
      </w:pP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  <w:szCs w:val="22"/>
        </w:rPr>
        <w:t>Длительность инкубационного периода при естественном заражении колеблется от 3 до 5 дней.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  <w:szCs w:val="22"/>
        </w:rPr>
        <w:t>Птица начинает отказываться от корма, у нее взъерошенное оперение, потеря яйценоскости, голова опущена, глаза закрыты, видимые слизистые оболочки гиперемированы и отечны, нередко из слегка приоткрытого клюва вытекает тягучий слизистый экссудат, носовые отверстия также заклеены воспалительным экссудатом.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  <w:szCs w:val="22"/>
        </w:rPr>
        <w:t>У отдельных кур отмечается отечность лицевой части сережек вследствие застойных явлений и интоксикации. Гребень и бородки окрашены в темно-фиолетовый цвет. Дыхание хриплое, учащенное, температура тела в острую стадию поднимается до 44</w:t>
      </w:r>
      <w:r w:rsidR="00D53E58">
        <w:rPr>
          <w:color w:val="000000"/>
          <w:sz w:val="28"/>
          <w:szCs w:val="22"/>
        </w:rPr>
        <w:t> </w:t>
      </w:r>
      <w:r w:rsidR="00D53E58" w:rsidRPr="00D53E58">
        <w:rPr>
          <w:color w:val="000000"/>
          <w:sz w:val="28"/>
          <w:szCs w:val="22"/>
        </w:rPr>
        <w:t>°С</w:t>
      </w:r>
      <w:r w:rsidRPr="00D53E58">
        <w:rPr>
          <w:color w:val="000000"/>
          <w:sz w:val="28"/>
          <w:szCs w:val="22"/>
        </w:rPr>
        <w:t>, а перед гибелью падает до 30</w:t>
      </w:r>
      <w:r w:rsidR="00D53E58">
        <w:rPr>
          <w:color w:val="000000"/>
          <w:sz w:val="28"/>
          <w:szCs w:val="22"/>
        </w:rPr>
        <w:t> </w:t>
      </w:r>
      <w:r w:rsidR="00D53E58" w:rsidRPr="00D53E58">
        <w:rPr>
          <w:color w:val="000000"/>
          <w:sz w:val="28"/>
          <w:szCs w:val="22"/>
        </w:rPr>
        <w:t>°С.</w:t>
      </w:r>
      <w:r w:rsidR="00D53E58">
        <w:rPr>
          <w:color w:val="000000"/>
          <w:sz w:val="28"/>
          <w:szCs w:val="22"/>
        </w:rPr>
        <w:t> </w:t>
      </w:r>
      <w:r w:rsidR="00D53E58" w:rsidRPr="00D53E58">
        <w:rPr>
          <w:color w:val="000000"/>
          <w:sz w:val="28"/>
          <w:szCs w:val="22"/>
        </w:rPr>
        <w:t>Заболевание</w:t>
      </w:r>
      <w:r w:rsidRPr="00D53E58">
        <w:rPr>
          <w:color w:val="000000"/>
          <w:sz w:val="28"/>
          <w:szCs w:val="22"/>
        </w:rPr>
        <w:t>, вызванное высокопатогенными вирусами гриппа, приводит, как правило, к гибели 10</w:t>
      </w:r>
      <w:r w:rsidR="00D53E58" w:rsidRPr="00D53E58">
        <w:rPr>
          <w:color w:val="000000"/>
          <w:sz w:val="28"/>
          <w:szCs w:val="22"/>
        </w:rPr>
        <w:t>0</w:t>
      </w:r>
      <w:r w:rsidR="00D53E58">
        <w:rPr>
          <w:color w:val="000000"/>
          <w:sz w:val="28"/>
          <w:szCs w:val="22"/>
        </w:rPr>
        <w:t>%</w:t>
      </w:r>
      <w:r w:rsidRPr="00D53E58">
        <w:rPr>
          <w:color w:val="000000"/>
          <w:sz w:val="28"/>
          <w:szCs w:val="22"/>
        </w:rPr>
        <w:t xml:space="preserve"> птицы.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  <w:szCs w:val="22"/>
        </w:rPr>
        <w:t>Подострое и хроническое течение длится 10</w:t>
      </w:r>
      <w:r w:rsidR="00D53E58">
        <w:rPr>
          <w:color w:val="000000"/>
          <w:sz w:val="28"/>
          <w:szCs w:val="22"/>
        </w:rPr>
        <w:t>…</w:t>
      </w:r>
      <w:r w:rsidRPr="00D53E58">
        <w:rPr>
          <w:color w:val="000000"/>
          <w:sz w:val="28"/>
          <w:szCs w:val="22"/>
        </w:rPr>
        <w:t>25 дней; исход болезни зависит от резистентности организма, смертность достигает 5</w:t>
      </w:r>
      <w:r w:rsidR="00D53E58">
        <w:rPr>
          <w:color w:val="000000"/>
          <w:sz w:val="28"/>
          <w:szCs w:val="22"/>
        </w:rPr>
        <w:t>…</w:t>
      </w:r>
      <w:r w:rsidRPr="00D53E58">
        <w:rPr>
          <w:color w:val="000000"/>
          <w:sz w:val="28"/>
          <w:szCs w:val="22"/>
        </w:rPr>
        <w:t>2</w:t>
      </w:r>
      <w:r w:rsidR="00D53E58" w:rsidRPr="00D53E58">
        <w:rPr>
          <w:color w:val="000000"/>
          <w:sz w:val="28"/>
          <w:szCs w:val="22"/>
        </w:rPr>
        <w:t>0</w:t>
      </w:r>
      <w:r w:rsidR="00D53E58">
        <w:rPr>
          <w:color w:val="000000"/>
          <w:sz w:val="28"/>
          <w:szCs w:val="22"/>
        </w:rPr>
        <w:t>%</w:t>
      </w:r>
      <w:r w:rsidRPr="00D53E58">
        <w:rPr>
          <w:color w:val="000000"/>
          <w:sz w:val="28"/>
          <w:szCs w:val="22"/>
        </w:rPr>
        <w:t>. У больной птицы наряду с респираторными симптомами возникает диарея, помет жидкий, окрашен в коричнево-зеленый цвет. Кроме этих признаков отмечены атаксия, некрозы, судороги, манежные движения и</w:t>
      </w:r>
      <w:r w:rsidR="0053636B">
        <w:rPr>
          <w:color w:val="000000"/>
          <w:sz w:val="28"/>
          <w:szCs w:val="22"/>
        </w:rPr>
        <w:t xml:space="preserve"> в предагональную стадию тонико</w:t>
      </w:r>
      <w:r w:rsidRPr="00D53E58">
        <w:rPr>
          <w:color w:val="000000"/>
          <w:sz w:val="28"/>
          <w:szCs w:val="22"/>
        </w:rPr>
        <w:t>клонические судороги мышц шеи и крыльев.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  <w:szCs w:val="22"/>
        </w:rPr>
        <w:t>При заражении низкопатогенными штаммами отмечены также случаи легкого течения болезни без выраженных клинических признаков.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2"/>
        </w:rPr>
      </w:pPr>
    </w:p>
    <w:p w:rsidR="00DA1DD6" w:rsidRPr="00D53E58" w:rsidRDefault="0053636B" w:rsidP="00D53E5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2"/>
        </w:rPr>
      </w:pPr>
      <w:r>
        <w:rPr>
          <w:b/>
          <w:bCs/>
          <w:color w:val="000000"/>
          <w:sz w:val="28"/>
          <w:szCs w:val="22"/>
        </w:rPr>
        <w:t>Патологоанатомические признаки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2"/>
        </w:rPr>
      </w:pP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  <w:szCs w:val="22"/>
        </w:rPr>
        <w:t>Изменения варьируются в широких границах в зависимости от длительности течения болезни.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  <w:szCs w:val="22"/>
        </w:rPr>
        <w:t>Наиболее типичным признаком считается картина геморрагического диатеза, характеризующаяся подко</w:t>
      </w:r>
      <w:r w:rsidR="0053636B">
        <w:rPr>
          <w:color w:val="000000"/>
          <w:sz w:val="28"/>
          <w:szCs w:val="22"/>
        </w:rPr>
        <w:t>жными отеками, содержащими жела</w:t>
      </w:r>
      <w:r w:rsidRPr="00D53E58">
        <w:rPr>
          <w:color w:val="000000"/>
          <w:sz w:val="28"/>
          <w:szCs w:val="22"/>
        </w:rPr>
        <w:t xml:space="preserve">тинозный экссудат, в области глотки, гортани, шеи, груди, ног. Эти отеки свидетельствуют о нарушении функции органов кровообращения. Отмечаются массивные и единичные кровоизлияния под кожу, в мышцы, а также в паренхиматозные органы и слизистые оболочки, а у кур-несушек </w:t>
      </w:r>
      <w:r w:rsidR="00D53E58">
        <w:rPr>
          <w:color w:val="000000"/>
          <w:sz w:val="28"/>
          <w:szCs w:val="22"/>
        </w:rPr>
        <w:t>–</w:t>
      </w:r>
      <w:r w:rsidR="00D53E58" w:rsidRPr="00D53E58">
        <w:rPr>
          <w:color w:val="000000"/>
          <w:sz w:val="28"/>
          <w:szCs w:val="22"/>
        </w:rPr>
        <w:t xml:space="preserve"> </w:t>
      </w:r>
      <w:r w:rsidRPr="00D53E58">
        <w:rPr>
          <w:color w:val="000000"/>
          <w:sz w:val="28"/>
          <w:szCs w:val="22"/>
        </w:rPr>
        <w:t>в яичник, яйцевод. У 4</w:t>
      </w:r>
      <w:r w:rsidR="00D53E58" w:rsidRPr="00D53E58">
        <w:rPr>
          <w:color w:val="000000"/>
          <w:sz w:val="28"/>
          <w:szCs w:val="22"/>
        </w:rPr>
        <w:t>5</w:t>
      </w:r>
      <w:r w:rsidR="00D53E58">
        <w:rPr>
          <w:color w:val="000000"/>
          <w:sz w:val="28"/>
          <w:szCs w:val="22"/>
        </w:rPr>
        <w:t>%</w:t>
      </w:r>
      <w:r w:rsidRPr="00D53E58">
        <w:rPr>
          <w:color w:val="000000"/>
          <w:sz w:val="28"/>
          <w:szCs w:val="22"/>
        </w:rPr>
        <w:t xml:space="preserve"> павших птиц находят ринит, фарингит, конъюнктивит (Комаров, 1963), кровоизлияния в желудок, кишечник (6</w:t>
      </w:r>
      <w:r w:rsidR="00D53E58" w:rsidRPr="00D53E58">
        <w:rPr>
          <w:color w:val="000000"/>
          <w:sz w:val="28"/>
          <w:szCs w:val="22"/>
        </w:rPr>
        <w:t>0</w:t>
      </w:r>
      <w:r w:rsidR="00D53E58">
        <w:rPr>
          <w:color w:val="000000"/>
          <w:sz w:val="28"/>
          <w:szCs w:val="22"/>
        </w:rPr>
        <w:t>%</w:t>
      </w:r>
      <w:r w:rsidRPr="00D53E58">
        <w:rPr>
          <w:color w:val="000000"/>
          <w:sz w:val="28"/>
          <w:szCs w:val="22"/>
        </w:rPr>
        <w:t>). Возможны кровоизлияния в сердечную мышцу.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  <w:szCs w:val="22"/>
        </w:rPr>
        <w:t xml:space="preserve">Гастроэнтерит, перитонит, перикардит, бронхит, аэросакулит, отек легких, застойные явления во внутренних органах </w:t>
      </w:r>
      <w:r w:rsidR="00D53E58">
        <w:rPr>
          <w:color w:val="000000"/>
          <w:sz w:val="28"/>
          <w:szCs w:val="22"/>
        </w:rPr>
        <w:t>–</w:t>
      </w:r>
      <w:r w:rsidR="00D53E58" w:rsidRPr="00D53E58">
        <w:rPr>
          <w:color w:val="000000"/>
          <w:sz w:val="28"/>
          <w:szCs w:val="22"/>
        </w:rPr>
        <w:t xml:space="preserve"> </w:t>
      </w:r>
      <w:r w:rsidRPr="00D53E58">
        <w:rPr>
          <w:color w:val="000000"/>
          <w:sz w:val="28"/>
          <w:szCs w:val="22"/>
        </w:rPr>
        <w:t>постоянные патологоанатомические изменения при гриппе.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  <w:szCs w:val="22"/>
        </w:rPr>
        <w:t>Морфологические изменения зависят от тяжести течения болезни. При поражении респираторных органов отмеч</w:t>
      </w:r>
      <w:r w:rsidR="0053636B">
        <w:rPr>
          <w:color w:val="000000"/>
          <w:sz w:val="28"/>
          <w:szCs w:val="22"/>
        </w:rPr>
        <w:t>ают катарально-геморраги</w:t>
      </w:r>
      <w:r w:rsidRPr="00D53E58">
        <w:rPr>
          <w:color w:val="000000"/>
          <w:sz w:val="28"/>
          <w:szCs w:val="22"/>
        </w:rPr>
        <w:t>ческое воспаление слизистых оболочек, десквамацию и гиперплазию покровного и железистого эпителия, застойные явления. При осложненной условно-патогенной микрофлорой форме болезни выявляют очаговые некрозы слизистых оболочек, при поражении кишечника находят кровоизлияния в слизистые оболочки, застойные явления, истончение стенки кишечника за счет отторжения слизистой оболочки.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2"/>
        </w:rPr>
      </w:pP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2"/>
        </w:rPr>
      </w:pPr>
      <w:r w:rsidRPr="00D53E58">
        <w:rPr>
          <w:b/>
          <w:bCs/>
          <w:color w:val="000000"/>
          <w:sz w:val="28"/>
          <w:szCs w:val="22"/>
        </w:rPr>
        <w:t>Диагностика</w:t>
      </w:r>
      <w:r w:rsidR="0053636B">
        <w:rPr>
          <w:b/>
          <w:bCs/>
          <w:color w:val="000000"/>
          <w:sz w:val="28"/>
          <w:szCs w:val="22"/>
        </w:rPr>
        <w:t xml:space="preserve"> и дифференциальная диагностика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2"/>
        </w:rPr>
      </w:pP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  <w:szCs w:val="22"/>
        </w:rPr>
        <w:t>Необходимо учитывать эпизоотологические особенности, респираторные признаки болезни и патологоанатомические изменения, на которых основывается предваритель</w:t>
      </w:r>
      <w:r w:rsidRPr="00D53E58">
        <w:rPr>
          <w:color w:val="000000"/>
          <w:sz w:val="28"/>
        </w:rPr>
        <w:t>ная диагностика. Для постановки окончательного диагноза необходим комплекс лабораторных вирусологических исследований.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</w:rPr>
        <w:t>В лабораторию направляют патологический материал (легкие, печень, головной мозг и др.) от павших в острую стадию болезни птиц. Трупный материал должен быть свежим, допускается его замораживание до -60</w:t>
      </w:r>
      <w:r w:rsidR="00D53E58">
        <w:rPr>
          <w:color w:val="000000"/>
          <w:sz w:val="28"/>
        </w:rPr>
        <w:t> </w:t>
      </w:r>
      <w:r w:rsidR="00D53E58" w:rsidRPr="00D53E58">
        <w:rPr>
          <w:color w:val="000000"/>
          <w:sz w:val="28"/>
        </w:rPr>
        <w:t>°С</w:t>
      </w:r>
      <w:r w:rsidRPr="00D53E58">
        <w:rPr>
          <w:color w:val="000000"/>
          <w:sz w:val="28"/>
        </w:rPr>
        <w:t xml:space="preserve"> с целью консервации вируса или сохранение в 5</w:t>
      </w:r>
      <w:r w:rsidR="00D53E58" w:rsidRPr="00D53E58">
        <w:rPr>
          <w:color w:val="000000"/>
          <w:sz w:val="28"/>
        </w:rPr>
        <w:t>0</w:t>
      </w:r>
      <w:r w:rsidR="00D53E58">
        <w:rPr>
          <w:color w:val="000000"/>
          <w:sz w:val="28"/>
        </w:rPr>
        <w:t>%</w:t>
      </w:r>
      <w:r w:rsidRPr="00D53E58">
        <w:rPr>
          <w:color w:val="000000"/>
          <w:sz w:val="28"/>
        </w:rPr>
        <w:t>-ном растворе глицерина. Для серологических исследований от кур берут парные сыворотки крови в различные периоды развития болезни.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</w:rPr>
        <w:t xml:space="preserve">Для выделения вируса применяют методы заражения куриных эмбрионов, для идентификации выделенного вируса </w:t>
      </w:r>
      <w:r w:rsidR="00D53E58">
        <w:rPr>
          <w:color w:val="000000"/>
          <w:sz w:val="28"/>
        </w:rPr>
        <w:t>–</w:t>
      </w:r>
      <w:r w:rsidR="00D53E58" w:rsidRPr="00D53E58">
        <w:rPr>
          <w:color w:val="000000"/>
          <w:sz w:val="28"/>
        </w:rPr>
        <w:t xml:space="preserve"> </w:t>
      </w:r>
      <w:r w:rsidRPr="00D53E58">
        <w:rPr>
          <w:color w:val="000000"/>
          <w:sz w:val="28"/>
        </w:rPr>
        <w:t>РГА, РТГА и РСК. Биологическую пробу ставят на цыплятах 60</w:t>
      </w:r>
      <w:r w:rsidR="00D53E58">
        <w:rPr>
          <w:color w:val="000000"/>
          <w:sz w:val="28"/>
        </w:rPr>
        <w:t>…</w:t>
      </w:r>
      <w:r w:rsidRPr="00D53E58">
        <w:rPr>
          <w:color w:val="000000"/>
          <w:sz w:val="28"/>
        </w:rPr>
        <w:t>120</w:t>
      </w:r>
      <w:r w:rsidR="00D53E58">
        <w:rPr>
          <w:color w:val="000000"/>
          <w:sz w:val="28"/>
        </w:rPr>
        <w:t>-</w:t>
      </w:r>
      <w:r w:rsidR="00D53E58" w:rsidRPr="00D53E58">
        <w:rPr>
          <w:color w:val="000000"/>
          <w:sz w:val="28"/>
        </w:rPr>
        <w:t>д</w:t>
      </w:r>
      <w:r w:rsidRPr="00D53E58">
        <w:rPr>
          <w:color w:val="000000"/>
          <w:sz w:val="28"/>
        </w:rPr>
        <w:t>невного возраста.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</w:rPr>
        <w:t>В целях ретроспективной диагностики используют РТГА, РДП, ИФА и ПЦР, для которых биологическая промышленность России выпускает соответствующие диагностические наборы. Антитела появляются у зараженных птиц с 4</w:t>
      </w:r>
      <w:r w:rsidR="00D53E58">
        <w:rPr>
          <w:color w:val="000000"/>
          <w:sz w:val="28"/>
        </w:rPr>
        <w:t>…</w:t>
      </w:r>
      <w:r w:rsidRPr="00D53E58">
        <w:rPr>
          <w:color w:val="000000"/>
          <w:sz w:val="28"/>
        </w:rPr>
        <w:t>10</w:t>
      </w:r>
      <w:r w:rsidR="00D53E58">
        <w:rPr>
          <w:color w:val="000000"/>
          <w:sz w:val="28"/>
        </w:rPr>
        <w:t>-</w:t>
      </w:r>
      <w:r w:rsidR="00D53E58" w:rsidRPr="00D53E58">
        <w:rPr>
          <w:color w:val="000000"/>
          <w:sz w:val="28"/>
        </w:rPr>
        <w:t>Г</w:t>
      </w:r>
      <w:r w:rsidRPr="00D53E58">
        <w:rPr>
          <w:color w:val="000000"/>
          <w:sz w:val="28"/>
        </w:rPr>
        <w:t>О дня, двукратное исследование показывает нарастание антител. Для выявления антител к вирусу гриппа птиц наиболее эффективным в настоящее время считается набор для иммуноферментного анализа (производства АПП «Авивак»).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</w:rPr>
        <w:t xml:space="preserve">Генерализованную септицемическую форму гриппа необходимо дифференцировать от болезни Ньюкасла, респираторную форму </w:t>
      </w:r>
      <w:r w:rsidR="00D53E58">
        <w:rPr>
          <w:color w:val="000000"/>
          <w:sz w:val="28"/>
        </w:rPr>
        <w:t>–</w:t>
      </w:r>
      <w:r w:rsidR="00D53E58" w:rsidRPr="00D53E58">
        <w:rPr>
          <w:color w:val="000000"/>
          <w:sz w:val="28"/>
        </w:rPr>
        <w:t xml:space="preserve"> </w:t>
      </w:r>
      <w:r w:rsidRPr="00D53E58">
        <w:rPr>
          <w:color w:val="000000"/>
          <w:sz w:val="28"/>
        </w:rPr>
        <w:t>от инфекционного бронхита, микоплазмоза, ларинготрахеита и других респираторных заболеваний птиц.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D53E58">
        <w:rPr>
          <w:b/>
          <w:bCs/>
          <w:color w:val="000000"/>
          <w:sz w:val="28"/>
        </w:rPr>
        <w:t>Иммуни</w:t>
      </w:r>
      <w:r w:rsidR="0053636B">
        <w:rPr>
          <w:b/>
          <w:bCs/>
          <w:color w:val="000000"/>
          <w:sz w:val="28"/>
        </w:rPr>
        <w:t>тет, специфическая профилактика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</w:rPr>
        <w:t>После переболевания гриппом птица приобретает нестерильный иммунитет продолжительностью до 6</w:t>
      </w:r>
      <w:r w:rsidR="00D53E58">
        <w:rPr>
          <w:color w:val="000000"/>
          <w:sz w:val="28"/>
        </w:rPr>
        <w:t> </w:t>
      </w:r>
      <w:r w:rsidR="00D53E58" w:rsidRPr="00D53E58">
        <w:rPr>
          <w:color w:val="000000"/>
          <w:sz w:val="28"/>
        </w:rPr>
        <w:t>мес</w:t>
      </w:r>
      <w:r w:rsidRPr="00D53E58">
        <w:rPr>
          <w:color w:val="000000"/>
          <w:sz w:val="28"/>
        </w:rPr>
        <w:t>. Наибольшее значение при профилактике высокопатогенного гриппа птиц получили инактивированные</w:t>
      </w:r>
      <w:r w:rsidR="0053636B">
        <w:rPr>
          <w:color w:val="000000"/>
          <w:sz w:val="28"/>
        </w:rPr>
        <w:t xml:space="preserve"> вакцины как самые эпизоотологи</w:t>
      </w:r>
      <w:r w:rsidRPr="00D53E58">
        <w:rPr>
          <w:color w:val="000000"/>
          <w:sz w:val="28"/>
        </w:rPr>
        <w:t>чески безопасные. Такие вакцины разработаны и применяются в России. Вакцинированная птица приобретает напряженный иммунитет. Напряженность иммунитета обязательно контролируют в серологических реакциях на 21</w:t>
      </w:r>
      <w:r w:rsidR="00D53E58">
        <w:rPr>
          <w:color w:val="000000"/>
          <w:sz w:val="28"/>
        </w:rPr>
        <w:t>…</w:t>
      </w:r>
      <w:r w:rsidRPr="00D53E58">
        <w:rPr>
          <w:color w:val="000000"/>
          <w:sz w:val="28"/>
        </w:rPr>
        <w:t>30</w:t>
      </w:r>
      <w:r w:rsidR="00D53E58">
        <w:rPr>
          <w:color w:val="000000"/>
          <w:sz w:val="28"/>
        </w:rPr>
        <w:t>-</w:t>
      </w:r>
      <w:r w:rsidR="00D53E58" w:rsidRPr="00D53E58">
        <w:rPr>
          <w:color w:val="000000"/>
          <w:sz w:val="28"/>
        </w:rPr>
        <w:t>й</w:t>
      </w:r>
      <w:r w:rsidRPr="00D53E58">
        <w:rPr>
          <w:color w:val="000000"/>
          <w:sz w:val="28"/>
        </w:rPr>
        <w:t xml:space="preserve"> день после вакцинации. Перед ревакцинацией необходимо также проверить титр антигемагглютининов, и если он ниже установленных норм, проводят ревакцинацию.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DA1DD6" w:rsidRPr="00D53E58" w:rsidRDefault="0053636B" w:rsidP="00D53E5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Профилактика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</w:rPr>
        <w:t>Для профилактики гриппа птиц необходимо обособленно размещать птицу различных возрастных групп на территории, соблюдая при этом требуемые зооветеринарные разрывы. Комплектование птичников и зон следует проводить одновозрастной птицей.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</w:rPr>
        <w:t>В период предусмотренного ветсанправилами межциклового профилактического перерыва проводят тщательную очистку и трехкратную дезинфекцию помещений.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</w:rPr>
        <w:t>При соблюдении мероприятий по предупреждению заноса возбудителя инфекции обращают внимание на благополучие по гриппу хозяйств, из которых завозят инкубационные яйца, проводят дезинфекцию транспорта, оборотной тары, выполняют все мероприятия, предусмотренные Ветеринарно-санитарными правилами для птицеводческих хозяйств.</w:t>
      </w:r>
    </w:p>
    <w:p w:rsidR="00DA1DD6" w:rsidRPr="00D53E58" w:rsidRDefault="0053636B" w:rsidP="00D53E5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  <w:t>Лечение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</w:rPr>
        <w:t>Лечение больной птицы не разработано и нецелесообразно ввиду опасности разноса вируса.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DA1DD6" w:rsidRPr="00D53E58" w:rsidRDefault="0053636B" w:rsidP="00D53E5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Меры борьбы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</w:rPr>
        <w:t>При определении диагноза в хозяйстве устанавливают карантин. В неблагополучном птичнике больную и подозрительную в заболевании птицу выбраковывают, убивают бескровным способом и утилизируют. Условно здоровое поголовье убивают на мясо. Проводят тщательную дезинфекцию помещения.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</w:rPr>
        <w:t xml:space="preserve">В случае появления в птицеводческих хозяйствах (на фермах) заболевания птиц гриппом, вызванным высокопатогенными вирусами, утверждают специальную комиссию по борьбе с гриппом, которая вводит жесткий санитарный режим работы хозяйства; разрабатывает комплекс мер, направленных на ликвидацию и недопущение распространения болезни, включая уничтожение переносчиков (главным образом перелетных </w:t>
      </w:r>
      <w:r w:rsidRPr="00D53E58">
        <w:rPr>
          <w:b/>
          <w:bCs/>
          <w:color w:val="000000"/>
          <w:sz w:val="28"/>
        </w:rPr>
        <w:t xml:space="preserve">и </w:t>
      </w:r>
      <w:r w:rsidRPr="00D53E58">
        <w:rPr>
          <w:color w:val="000000"/>
          <w:sz w:val="28"/>
        </w:rPr>
        <w:t>водоплавающих птиц); решает вопрос о проведении вакцинации в угрожаемых пунктах и зонах; устанавливает сроки санации и комплектования таких хозяйств птицей, исходя из конкретных условий; решает вопросы возможной защиты людей от заражения и их вакцинации против гриппа человека.</w:t>
      </w:r>
    </w:p>
    <w:p w:rsidR="00DA1DD6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</w:rPr>
        <w:t>Карантин с хозяйства, неблагополучного по гриппу птиц, вызванному высокопатогенными вариантами вируса (в том числе не встречающимися в РФ), снимают после убоя всей птицы и проведения заключительной дезинфекции.</w:t>
      </w:r>
    </w:p>
    <w:p w:rsidR="00D53E58" w:rsidRPr="00D53E58" w:rsidRDefault="00DA1DD6" w:rsidP="00D53E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53E58">
        <w:rPr>
          <w:color w:val="000000"/>
          <w:sz w:val="28"/>
        </w:rPr>
        <w:t>При проведении мероприятий по локализации болезни необходимо соблюдать меры предосторожности (использовать защитную маску, очки, комбинезон и др.</w:t>
      </w:r>
    </w:p>
    <w:p w:rsidR="00D53E58" w:rsidRPr="0053636B" w:rsidRDefault="0053636B" w:rsidP="00D53E58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uk-UA"/>
        </w:rPr>
      </w:pPr>
      <w:r>
        <w:rPr>
          <w:color w:val="000000"/>
          <w:sz w:val="28"/>
          <w:szCs w:val="32"/>
          <w:lang w:val="uk-UA"/>
        </w:rPr>
        <w:br w:type="page"/>
      </w:r>
      <w:r w:rsidR="005038A8" w:rsidRPr="0053636B">
        <w:rPr>
          <w:b/>
          <w:color w:val="000000"/>
          <w:sz w:val="28"/>
          <w:szCs w:val="32"/>
          <w:lang w:val="uk-UA"/>
        </w:rPr>
        <w:t>Список используемой литературы</w:t>
      </w:r>
    </w:p>
    <w:p w:rsidR="005038A8" w:rsidRPr="00D53E58" w:rsidRDefault="005038A8" w:rsidP="00D53E58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</w:p>
    <w:p w:rsidR="005038A8" w:rsidRPr="00D53E58" w:rsidRDefault="005038A8" w:rsidP="0053636B">
      <w:pPr>
        <w:spacing w:line="360" w:lineRule="auto"/>
        <w:jc w:val="both"/>
        <w:rPr>
          <w:color w:val="000000"/>
          <w:sz w:val="28"/>
          <w:szCs w:val="28"/>
        </w:rPr>
      </w:pPr>
      <w:r w:rsidRPr="00D53E58">
        <w:rPr>
          <w:color w:val="000000"/>
          <w:sz w:val="28"/>
          <w:szCs w:val="28"/>
        </w:rPr>
        <w:t xml:space="preserve">1. </w:t>
      </w:r>
      <w:r w:rsidR="00D53E58" w:rsidRPr="00D53E58">
        <w:rPr>
          <w:color w:val="000000"/>
          <w:sz w:val="28"/>
          <w:szCs w:val="28"/>
        </w:rPr>
        <w:t>Бакулов</w:t>
      </w:r>
      <w:r w:rsidR="00D53E58">
        <w:rPr>
          <w:color w:val="000000"/>
          <w:sz w:val="28"/>
          <w:szCs w:val="28"/>
        </w:rPr>
        <w:t> </w:t>
      </w:r>
      <w:r w:rsidR="00D53E58" w:rsidRPr="00D53E58">
        <w:rPr>
          <w:color w:val="000000"/>
          <w:sz w:val="28"/>
          <w:szCs w:val="28"/>
        </w:rPr>
        <w:t>И.А.</w:t>
      </w:r>
      <w:r w:rsidR="00D53E58">
        <w:rPr>
          <w:color w:val="000000"/>
          <w:sz w:val="28"/>
          <w:szCs w:val="28"/>
        </w:rPr>
        <w:t> </w:t>
      </w:r>
      <w:r w:rsidR="00D53E58" w:rsidRPr="00D53E58">
        <w:rPr>
          <w:color w:val="000000"/>
          <w:sz w:val="28"/>
          <w:szCs w:val="28"/>
        </w:rPr>
        <w:t>Эпизоотология</w:t>
      </w:r>
      <w:r w:rsidRPr="00D53E58">
        <w:rPr>
          <w:color w:val="000000"/>
          <w:sz w:val="28"/>
          <w:szCs w:val="28"/>
        </w:rPr>
        <w:t xml:space="preserve"> с микробиологией Москва: </w:t>
      </w:r>
      <w:r w:rsidR="00D53E58">
        <w:rPr>
          <w:color w:val="000000"/>
          <w:sz w:val="28"/>
          <w:szCs w:val="28"/>
        </w:rPr>
        <w:t>«</w:t>
      </w:r>
      <w:r w:rsidR="00D53E58" w:rsidRPr="00D53E58">
        <w:rPr>
          <w:color w:val="000000"/>
          <w:sz w:val="28"/>
          <w:szCs w:val="28"/>
        </w:rPr>
        <w:t>А</w:t>
      </w:r>
      <w:r w:rsidRPr="00D53E58">
        <w:rPr>
          <w:color w:val="000000"/>
          <w:sz w:val="28"/>
          <w:szCs w:val="28"/>
        </w:rPr>
        <w:t>гропромиздат</w:t>
      </w:r>
      <w:r w:rsidR="00D53E58">
        <w:rPr>
          <w:color w:val="000000"/>
          <w:sz w:val="28"/>
          <w:szCs w:val="28"/>
        </w:rPr>
        <w:t>»</w:t>
      </w:r>
      <w:r w:rsidR="00D53E58" w:rsidRPr="00D53E58">
        <w:rPr>
          <w:color w:val="000000"/>
          <w:sz w:val="28"/>
          <w:szCs w:val="28"/>
        </w:rPr>
        <w:t>,</w:t>
      </w:r>
      <w:r w:rsidR="0053636B">
        <w:rPr>
          <w:color w:val="000000"/>
          <w:sz w:val="28"/>
          <w:szCs w:val="28"/>
        </w:rPr>
        <w:t xml:space="preserve"> </w:t>
      </w:r>
      <w:r w:rsidRPr="00D53E58">
        <w:rPr>
          <w:color w:val="000000"/>
          <w:sz w:val="28"/>
          <w:szCs w:val="28"/>
        </w:rPr>
        <w:t xml:space="preserve">1987. </w:t>
      </w:r>
      <w:r w:rsidR="00D53E58">
        <w:rPr>
          <w:color w:val="000000"/>
          <w:sz w:val="28"/>
          <w:szCs w:val="28"/>
        </w:rPr>
        <w:t>–</w:t>
      </w:r>
      <w:r w:rsidR="00D53E58" w:rsidRPr="00D53E58">
        <w:rPr>
          <w:color w:val="000000"/>
          <w:sz w:val="28"/>
          <w:szCs w:val="28"/>
        </w:rPr>
        <w:t xml:space="preserve"> 415</w:t>
      </w:r>
      <w:r w:rsidR="00D53E58">
        <w:rPr>
          <w:color w:val="000000"/>
          <w:sz w:val="28"/>
          <w:szCs w:val="28"/>
        </w:rPr>
        <w:t> </w:t>
      </w:r>
      <w:r w:rsidR="00D53E58" w:rsidRPr="00D53E58">
        <w:rPr>
          <w:color w:val="000000"/>
          <w:sz w:val="28"/>
          <w:szCs w:val="28"/>
        </w:rPr>
        <w:t>с.</w:t>
      </w:r>
    </w:p>
    <w:p w:rsidR="0053636B" w:rsidRDefault="005038A8" w:rsidP="0053636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53E58">
        <w:rPr>
          <w:color w:val="000000"/>
          <w:sz w:val="28"/>
          <w:szCs w:val="28"/>
        </w:rPr>
        <w:t xml:space="preserve">2. Инфекционные болезни животных / </w:t>
      </w:r>
      <w:r w:rsidR="00D53E58" w:rsidRPr="00D53E58">
        <w:rPr>
          <w:color w:val="000000"/>
          <w:sz w:val="28"/>
          <w:szCs w:val="28"/>
        </w:rPr>
        <w:t>Б.Ф.</w:t>
      </w:r>
      <w:r w:rsidR="00D53E58">
        <w:rPr>
          <w:color w:val="000000"/>
          <w:sz w:val="28"/>
          <w:szCs w:val="28"/>
        </w:rPr>
        <w:t> </w:t>
      </w:r>
      <w:r w:rsidR="00D53E58" w:rsidRPr="00D53E58">
        <w:rPr>
          <w:color w:val="000000"/>
          <w:sz w:val="28"/>
          <w:szCs w:val="28"/>
        </w:rPr>
        <w:t>Бессарабов</w:t>
      </w:r>
      <w:r w:rsidRPr="00D53E58">
        <w:rPr>
          <w:color w:val="000000"/>
          <w:sz w:val="28"/>
          <w:szCs w:val="28"/>
        </w:rPr>
        <w:t xml:space="preserve">, </w:t>
      </w:r>
      <w:r w:rsidR="00D53E58" w:rsidRPr="00D53E58">
        <w:rPr>
          <w:color w:val="000000"/>
          <w:sz w:val="28"/>
          <w:szCs w:val="28"/>
        </w:rPr>
        <w:t>А.А.</w:t>
      </w:r>
      <w:r w:rsidRPr="00D53E58">
        <w:rPr>
          <w:color w:val="000000"/>
          <w:sz w:val="28"/>
          <w:szCs w:val="28"/>
        </w:rPr>
        <w:t xml:space="preserve">, </w:t>
      </w:r>
      <w:r w:rsidR="00D53E58" w:rsidRPr="00D53E58">
        <w:rPr>
          <w:color w:val="000000"/>
          <w:sz w:val="28"/>
          <w:szCs w:val="28"/>
        </w:rPr>
        <w:t>Е.С.</w:t>
      </w:r>
      <w:r w:rsidR="00D53E58">
        <w:rPr>
          <w:color w:val="000000"/>
          <w:sz w:val="28"/>
          <w:szCs w:val="28"/>
        </w:rPr>
        <w:t> </w:t>
      </w:r>
      <w:r w:rsidR="00D53E58" w:rsidRPr="00D53E58">
        <w:rPr>
          <w:color w:val="000000"/>
          <w:sz w:val="28"/>
          <w:szCs w:val="28"/>
        </w:rPr>
        <w:t>Воронин</w:t>
      </w:r>
      <w:r w:rsidR="0053636B">
        <w:rPr>
          <w:color w:val="000000"/>
          <w:sz w:val="28"/>
          <w:szCs w:val="28"/>
        </w:rPr>
        <w:t xml:space="preserve"> </w:t>
      </w:r>
      <w:r w:rsidRPr="00D53E58">
        <w:rPr>
          <w:color w:val="000000"/>
          <w:sz w:val="28"/>
          <w:szCs w:val="28"/>
        </w:rPr>
        <w:t xml:space="preserve">и др.; Под ред. </w:t>
      </w:r>
      <w:r w:rsidR="00D53E58" w:rsidRPr="00D53E58">
        <w:rPr>
          <w:color w:val="000000"/>
          <w:sz w:val="28"/>
          <w:szCs w:val="28"/>
        </w:rPr>
        <w:t>А.А.</w:t>
      </w:r>
      <w:r w:rsidR="00D53E58">
        <w:rPr>
          <w:color w:val="000000"/>
          <w:sz w:val="28"/>
          <w:szCs w:val="28"/>
        </w:rPr>
        <w:t> </w:t>
      </w:r>
      <w:r w:rsidR="00D53E58" w:rsidRPr="00D53E58">
        <w:rPr>
          <w:color w:val="000000"/>
          <w:sz w:val="28"/>
          <w:szCs w:val="28"/>
        </w:rPr>
        <w:t>Сидорчука</w:t>
      </w:r>
      <w:r w:rsidRPr="00D53E58">
        <w:rPr>
          <w:color w:val="000000"/>
          <w:sz w:val="28"/>
          <w:szCs w:val="28"/>
        </w:rPr>
        <w:t xml:space="preserve">. </w:t>
      </w:r>
      <w:r w:rsidR="00D53E58">
        <w:rPr>
          <w:color w:val="000000"/>
          <w:sz w:val="28"/>
          <w:szCs w:val="28"/>
        </w:rPr>
        <w:t>–</w:t>
      </w:r>
      <w:r w:rsidR="00D53E58" w:rsidRPr="00D53E58">
        <w:rPr>
          <w:color w:val="000000"/>
          <w:sz w:val="28"/>
          <w:szCs w:val="28"/>
        </w:rPr>
        <w:t xml:space="preserve"> </w:t>
      </w:r>
      <w:r w:rsidRPr="00D53E58">
        <w:rPr>
          <w:color w:val="000000"/>
          <w:sz w:val="28"/>
          <w:szCs w:val="28"/>
        </w:rPr>
        <w:t xml:space="preserve">М.: КолосС, 2007. </w:t>
      </w:r>
      <w:r w:rsidR="00D53E58">
        <w:rPr>
          <w:color w:val="000000"/>
          <w:sz w:val="28"/>
          <w:szCs w:val="28"/>
        </w:rPr>
        <w:t>–</w:t>
      </w:r>
      <w:r w:rsidR="00D53E58" w:rsidRPr="00D53E58">
        <w:rPr>
          <w:color w:val="000000"/>
          <w:sz w:val="28"/>
          <w:szCs w:val="28"/>
        </w:rPr>
        <w:t xml:space="preserve"> </w:t>
      </w:r>
      <w:r w:rsidRPr="00D53E58">
        <w:rPr>
          <w:color w:val="000000"/>
          <w:sz w:val="28"/>
          <w:szCs w:val="28"/>
        </w:rPr>
        <w:t>671 с</w:t>
      </w:r>
      <w:r w:rsidR="0053636B">
        <w:rPr>
          <w:color w:val="000000"/>
          <w:sz w:val="28"/>
          <w:szCs w:val="28"/>
        </w:rPr>
        <w:t>.</w:t>
      </w:r>
    </w:p>
    <w:p w:rsidR="005038A8" w:rsidRPr="0053636B" w:rsidRDefault="005038A8" w:rsidP="0053636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53E58">
        <w:rPr>
          <w:color w:val="000000"/>
          <w:sz w:val="28"/>
          <w:szCs w:val="28"/>
        </w:rPr>
        <w:t xml:space="preserve">3. </w:t>
      </w:r>
      <w:r w:rsidR="00D53E58" w:rsidRPr="00D53E58">
        <w:rPr>
          <w:color w:val="000000"/>
          <w:sz w:val="28"/>
          <w:szCs w:val="28"/>
        </w:rPr>
        <w:t>Алтухов</w:t>
      </w:r>
      <w:r w:rsidR="00D53E58">
        <w:rPr>
          <w:color w:val="000000"/>
          <w:sz w:val="28"/>
          <w:szCs w:val="28"/>
        </w:rPr>
        <w:t> </w:t>
      </w:r>
      <w:r w:rsidR="00D53E58" w:rsidRPr="00D53E58">
        <w:rPr>
          <w:color w:val="000000"/>
          <w:sz w:val="28"/>
          <w:szCs w:val="28"/>
        </w:rPr>
        <w:t>Н.Н.</w:t>
      </w:r>
      <w:r w:rsidR="00D53E58">
        <w:rPr>
          <w:color w:val="000000"/>
          <w:sz w:val="28"/>
          <w:szCs w:val="28"/>
        </w:rPr>
        <w:t> </w:t>
      </w:r>
      <w:r w:rsidR="00D53E58" w:rsidRPr="00D53E58">
        <w:rPr>
          <w:color w:val="000000"/>
          <w:sz w:val="28"/>
          <w:szCs w:val="28"/>
        </w:rPr>
        <w:t>Краткий</w:t>
      </w:r>
      <w:r w:rsidRPr="00D53E58">
        <w:rPr>
          <w:color w:val="000000"/>
          <w:sz w:val="28"/>
          <w:szCs w:val="28"/>
        </w:rPr>
        <w:t xml:space="preserve"> справочник ветеринарного врача</w:t>
      </w:r>
      <w:r w:rsidR="0053636B">
        <w:rPr>
          <w:color w:val="000000"/>
          <w:sz w:val="28"/>
          <w:szCs w:val="28"/>
        </w:rPr>
        <w:t xml:space="preserve"> </w:t>
      </w:r>
      <w:r w:rsidRPr="00D53E58">
        <w:rPr>
          <w:color w:val="000000"/>
          <w:sz w:val="28"/>
          <w:szCs w:val="28"/>
        </w:rPr>
        <w:t xml:space="preserve">Москва: </w:t>
      </w:r>
      <w:r w:rsidR="00D53E58">
        <w:rPr>
          <w:color w:val="000000"/>
          <w:sz w:val="28"/>
          <w:szCs w:val="28"/>
        </w:rPr>
        <w:t>«</w:t>
      </w:r>
      <w:r w:rsidR="00D53E58" w:rsidRPr="00D53E58">
        <w:rPr>
          <w:color w:val="000000"/>
          <w:sz w:val="28"/>
          <w:szCs w:val="28"/>
        </w:rPr>
        <w:t>А</w:t>
      </w:r>
      <w:r w:rsidRPr="00D53E58">
        <w:rPr>
          <w:color w:val="000000"/>
          <w:sz w:val="28"/>
          <w:szCs w:val="28"/>
        </w:rPr>
        <w:t>гропромиздат</w:t>
      </w:r>
      <w:r w:rsidR="00D53E58">
        <w:rPr>
          <w:color w:val="000000"/>
          <w:sz w:val="28"/>
          <w:szCs w:val="28"/>
        </w:rPr>
        <w:t>»</w:t>
      </w:r>
      <w:r w:rsidR="00D53E58" w:rsidRPr="00D53E58">
        <w:rPr>
          <w:color w:val="000000"/>
          <w:sz w:val="28"/>
          <w:szCs w:val="28"/>
        </w:rPr>
        <w:t>,</w:t>
      </w:r>
      <w:r w:rsidRPr="00D53E58">
        <w:rPr>
          <w:color w:val="000000"/>
          <w:sz w:val="28"/>
          <w:szCs w:val="28"/>
        </w:rPr>
        <w:t xml:space="preserve"> 1990. </w:t>
      </w:r>
      <w:r w:rsidR="00D53E58">
        <w:rPr>
          <w:color w:val="000000"/>
          <w:sz w:val="28"/>
          <w:szCs w:val="28"/>
        </w:rPr>
        <w:t>–</w:t>
      </w:r>
      <w:r w:rsidR="00D53E58" w:rsidRPr="00D53E58">
        <w:rPr>
          <w:color w:val="000000"/>
          <w:sz w:val="28"/>
          <w:szCs w:val="28"/>
        </w:rPr>
        <w:t xml:space="preserve"> </w:t>
      </w:r>
      <w:r w:rsidRPr="00D53E58">
        <w:rPr>
          <w:color w:val="000000"/>
          <w:sz w:val="28"/>
          <w:szCs w:val="28"/>
        </w:rPr>
        <w:t>574с</w:t>
      </w:r>
    </w:p>
    <w:p w:rsidR="005038A8" w:rsidRPr="00D53E58" w:rsidRDefault="005038A8" w:rsidP="0053636B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D53E58">
        <w:rPr>
          <w:color w:val="000000"/>
          <w:sz w:val="28"/>
          <w:szCs w:val="28"/>
          <w:lang w:val="uk-UA"/>
        </w:rPr>
        <w:t>4. Довідник лікаря ветеринарної медицини/ П.І. Вербицький</w:t>
      </w:r>
      <w:r w:rsidR="00D53E58" w:rsidRPr="00D53E58">
        <w:rPr>
          <w:color w:val="000000"/>
          <w:sz w:val="28"/>
          <w:szCs w:val="28"/>
          <w:lang w:val="uk-UA"/>
        </w:rPr>
        <w:t>,</w:t>
      </w:r>
      <w:r w:rsidR="00D53E58">
        <w:rPr>
          <w:color w:val="000000"/>
          <w:sz w:val="28"/>
          <w:szCs w:val="28"/>
          <w:lang w:val="uk-UA"/>
        </w:rPr>
        <w:t xml:space="preserve"> </w:t>
      </w:r>
      <w:r w:rsidR="00D53E58" w:rsidRPr="00D53E58">
        <w:rPr>
          <w:color w:val="000000"/>
          <w:sz w:val="28"/>
          <w:szCs w:val="28"/>
          <w:lang w:val="uk-UA"/>
        </w:rPr>
        <w:t>П</w:t>
      </w:r>
      <w:r w:rsidRPr="00D53E58">
        <w:rPr>
          <w:color w:val="000000"/>
          <w:sz w:val="28"/>
          <w:szCs w:val="28"/>
          <w:lang w:val="uk-UA"/>
        </w:rPr>
        <w:t>.П.</w:t>
      </w:r>
      <w:r w:rsidR="0053636B">
        <w:rPr>
          <w:color w:val="000000"/>
          <w:sz w:val="28"/>
          <w:szCs w:val="28"/>
          <w:lang w:val="uk-UA"/>
        </w:rPr>
        <w:t xml:space="preserve"> </w:t>
      </w:r>
      <w:r w:rsidRPr="00D53E58">
        <w:rPr>
          <w:color w:val="000000"/>
          <w:sz w:val="28"/>
          <w:szCs w:val="28"/>
          <w:lang w:val="uk-UA"/>
        </w:rPr>
        <w:t>Достоєвський.</w:t>
      </w:r>
      <w:r w:rsidR="00D53E58" w:rsidRPr="00D53E58">
        <w:rPr>
          <w:color w:val="000000"/>
          <w:sz w:val="28"/>
          <w:szCs w:val="28"/>
          <w:lang w:val="uk-UA"/>
        </w:rPr>
        <w:t xml:space="preserve"> </w:t>
      </w:r>
      <w:r w:rsidRPr="00D53E58">
        <w:rPr>
          <w:color w:val="000000"/>
          <w:sz w:val="28"/>
          <w:szCs w:val="28"/>
          <w:lang w:val="uk-UA"/>
        </w:rPr>
        <w:t xml:space="preserve">– К.: «Урожай», 2004. – </w:t>
      </w:r>
      <w:r w:rsidR="00D53E58" w:rsidRPr="00D53E58">
        <w:rPr>
          <w:color w:val="000000"/>
          <w:sz w:val="28"/>
          <w:szCs w:val="28"/>
          <w:lang w:val="uk-UA"/>
        </w:rPr>
        <w:t>1280</w:t>
      </w:r>
      <w:r w:rsidR="00D53E58">
        <w:rPr>
          <w:color w:val="000000"/>
          <w:sz w:val="28"/>
          <w:szCs w:val="28"/>
          <w:lang w:val="uk-UA"/>
        </w:rPr>
        <w:t> </w:t>
      </w:r>
      <w:r w:rsidR="00D53E58" w:rsidRPr="00D53E58">
        <w:rPr>
          <w:color w:val="000000"/>
          <w:sz w:val="28"/>
          <w:szCs w:val="28"/>
          <w:lang w:val="uk-UA"/>
        </w:rPr>
        <w:t>с.</w:t>
      </w:r>
    </w:p>
    <w:p w:rsidR="005038A8" w:rsidRPr="00D53E58" w:rsidRDefault="005038A8" w:rsidP="0053636B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D53E58">
        <w:rPr>
          <w:color w:val="000000"/>
          <w:sz w:val="28"/>
          <w:szCs w:val="28"/>
          <w:lang w:val="uk-UA"/>
        </w:rPr>
        <w:t>5. Справочник ветеринарного врача/ А.Ф</w:t>
      </w:r>
      <w:r w:rsidRPr="00D53E58">
        <w:rPr>
          <w:color w:val="000000"/>
          <w:sz w:val="28"/>
          <w:szCs w:val="28"/>
        </w:rPr>
        <w:t xml:space="preserve"> Кузнецов. – Москва: «Лань»,</w:t>
      </w:r>
      <w:r w:rsidR="0053636B">
        <w:rPr>
          <w:color w:val="000000"/>
          <w:sz w:val="28"/>
          <w:szCs w:val="28"/>
          <w:lang w:val="uk-UA"/>
        </w:rPr>
        <w:t xml:space="preserve"> </w:t>
      </w:r>
      <w:r w:rsidRPr="00D53E58">
        <w:rPr>
          <w:color w:val="000000"/>
          <w:sz w:val="28"/>
          <w:szCs w:val="28"/>
        </w:rPr>
        <w:t xml:space="preserve">2002. – </w:t>
      </w:r>
      <w:r w:rsidR="00D53E58" w:rsidRPr="00D53E58">
        <w:rPr>
          <w:color w:val="000000"/>
          <w:sz w:val="28"/>
          <w:szCs w:val="28"/>
        </w:rPr>
        <w:t>896</w:t>
      </w:r>
      <w:r w:rsidR="00D53E58">
        <w:rPr>
          <w:color w:val="000000"/>
          <w:sz w:val="28"/>
          <w:szCs w:val="28"/>
        </w:rPr>
        <w:t> </w:t>
      </w:r>
      <w:r w:rsidR="00D53E58" w:rsidRPr="00D53E58">
        <w:rPr>
          <w:color w:val="000000"/>
          <w:sz w:val="28"/>
          <w:szCs w:val="28"/>
        </w:rPr>
        <w:t>с.</w:t>
      </w:r>
    </w:p>
    <w:p w:rsidR="005038A8" w:rsidRPr="00D53E58" w:rsidRDefault="005038A8" w:rsidP="0053636B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D53E58">
        <w:rPr>
          <w:color w:val="000000"/>
          <w:sz w:val="28"/>
          <w:szCs w:val="28"/>
          <w:lang w:val="uk-UA"/>
        </w:rPr>
        <w:t xml:space="preserve">6. Справочник ветеринарного врача/ </w:t>
      </w:r>
      <w:r w:rsidR="00D53E58" w:rsidRPr="00D53E58">
        <w:rPr>
          <w:color w:val="000000"/>
          <w:sz w:val="28"/>
          <w:szCs w:val="28"/>
          <w:lang w:val="uk-UA"/>
        </w:rPr>
        <w:t>П.П.</w:t>
      </w:r>
      <w:r w:rsidR="00D53E58">
        <w:rPr>
          <w:color w:val="000000"/>
          <w:sz w:val="28"/>
          <w:szCs w:val="28"/>
          <w:lang w:val="uk-UA"/>
        </w:rPr>
        <w:t> </w:t>
      </w:r>
      <w:r w:rsidR="00D53E58" w:rsidRPr="00D53E58">
        <w:rPr>
          <w:color w:val="000000"/>
          <w:sz w:val="28"/>
          <w:szCs w:val="28"/>
          <w:lang w:val="uk-UA"/>
        </w:rPr>
        <w:t>Достоевский</w:t>
      </w:r>
      <w:r w:rsidRPr="00D53E58">
        <w:rPr>
          <w:color w:val="000000"/>
          <w:sz w:val="28"/>
          <w:szCs w:val="28"/>
          <w:lang w:val="uk-UA"/>
        </w:rPr>
        <w:t>,</w:t>
      </w:r>
      <w:r w:rsidR="00D53E58" w:rsidRPr="00D53E58">
        <w:rPr>
          <w:color w:val="000000"/>
          <w:sz w:val="28"/>
          <w:szCs w:val="28"/>
          <w:lang w:val="uk-UA"/>
        </w:rPr>
        <w:t xml:space="preserve"> Н.А.</w:t>
      </w:r>
      <w:r w:rsidR="00D53E58">
        <w:rPr>
          <w:color w:val="000000"/>
          <w:sz w:val="28"/>
          <w:szCs w:val="28"/>
          <w:lang w:val="uk-UA"/>
        </w:rPr>
        <w:t> </w:t>
      </w:r>
      <w:r w:rsidR="00D53E58" w:rsidRPr="00D53E58">
        <w:rPr>
          <w:color w:val="000000"/>
          <w:sz w:val="28"/>
          <w:szCs w:val="28"/>
          <w:lang w:val="uk-UA"/>
        </w:rPr>
        <w:t>Судаков</w:t>
      </w:r>
      <w:r w:rsidRPr="00D53E58">
        <w:rPr>
          <w:color w:val="000000"/>
          <w:sz w:val="28"/>
          <w:szCs w:val="28"/>
          <w:lang w:val="uk-UA"/>
        </w:rPr>
        <w:t>, В.А.</w:t>
      </w:r>
      <w:r w:rsidR="0053636B">
        <w:rPr>
          <w:color w:val="000000"/>
          <w:sz w:val="28"/>
          <w:szCs w:val="28"/>
          <w:lang w:val="uk-UA"/>
        </w:rPr>
        <w:t xml:space="preserve"> </w:t>
      </w:r>
      <w:r w:rsidRPr="00D53E58">
        <w:rPr>
          <w:color w:val="000000"/>
          <w:sz w:val="28"/>
          <w:szCs w:val="28"/>
          <w:lang w:val="uk-UA"/>
        </w:rPr>
        <w:t xml:space="preserve">Атамась и др. – К.: Урожай, 1990. – </w:t>
      </w:r>
      <w:r w:rsidR="00D53E58" w:rsidRPr="00D53E58">
        <w:rPr>
          <w:color w:val="000000"/>
          <w:sz w:val="28"/>
          <w:szCs w:val="28"/>
          <w:lang w:val="uk-UA"/>
        </w:rPr>
        <w:t>784</w:t>
      </w:r>
      <w:r w:rsidR="00D53E58">
        <w:rPr>
          <w:color w:val="000000"/>
          <w:sz w:val="28"/>
          <w:szCs w:val="28"/>
          <w:lang w:val="uk-UA"/>
        </w:rPr>
        <w:t> </w:t>
      </w:r>
      <w:r w:rsidR="00D53E58" w:rsidRPr="00D53E58">
        <w:rPr>
          <w:color w:val="000000"/>
          <w:sz w:val="28"/>
          <w:szCs w:val="28"/>
          <w:lang w:val="uk-UA"/>
        </w:rPr>
        <w:t>с.</w:t>
      </w:r>
    </w:p>
    <w:p w:rsidR="005038A8" w:rsidRPr="0053636B" w:rsidRDefault="005038A8" w:rsidP="0053636B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D53E58">
        <w:rPr>
          <w:color w:val="000000"/>
          <w:sz w:val="28"/>
          <w:szCs w:val="28"/>
          <w:lang w:val="uk-UA"/>
        </w:rPr>
        <w:t xml:space="preserve">7. </w:t>
      </w:r>
      <w:r w:rsidR="00D53E58" w:rsidRPr="00D53E58">
        <w:rPr>
          <w:color w:val="000000"/>
          <w:sz w:val="28"/>
          <w:szCs w:val="28"/>
        </w:rPr>
        <w:t>Гавриш</w:t>
      </w:r>
      <w:r w:rsidR="00D53E58">
        <w:rPr>
          <w:color w:val="000000"/>
          <w:sz w:val="28"/>
          <w:szCs w:val="28"/>
        </w:rPr>
        <w:t> </w:t>
      </w:r>
      <w:r w:rsidR="00D53E58" w:rsidRPr="00D53E58">
        <w:rPr>
          <w:color w:val="000000"/>
          <w:sz w:val="28"/>
          <w:szCs w:val="28"/>
        </w:rPr>
        <w:t>В.Г.</w:t>
      </w:r>
      <w:r w:rsidR="00D53E58">
        <w:rPr>
          <w:color w:val="000000"/>
          <w:sz w:val="28"/>
          <w:szCs w:val="28"/>
        </w:rPr>
        <w:t> </w:t>
      </w:r>
      <w:r w:rsidR="00D53E58" w:rsidRPr="00D53E58">
        <w:rPr>
          <w:color w:val="000000"/>
          <w:sz w:val="28"/>
          <w:szCs w:val="28"/>
        </w:rPr>
        <w:t>Справочник</w:t>
      </w:r>
      <w:r w:rsidRPr="00D53E58">
        <w:rPr>
          <w:color w:val="000000"/>
          <w:sz w:val="28"/>
          <w:szCs w:val="28"/>
        </w:rPr>
        <w:t xml:space="preserve"> ветеринарного врача, </w:t>
      </w:r>
      <w:r w:rsidRPr="00D53E58">
        <w:rPr>
          <w:color w:val="000000"/>
          <w:sz w:val="28"/>
          <w:szCs w:val="28"/>
          <w:lang w:val="uk-UA"/>
        </w:rPr>
        <w:t xml:space="preserve">4 </w:t>
      </w:r>
      <w:r w:rsidRPr="00D53E58">
        <w:rPr>
          <w:color w:val="000000"/>
          <w:sz w:val="28"/>
          <w:szCs w:val="28"/>
        </w:rPr>
        <w:t>изд.</w:t>
      </w:r>
      <w:r w:rsidRPr="00D53E58">
        <w:rPr>
          <w:color w:val="000000"/>
          <w:sz w:val="28"/>
          <w:szCs w:val="28"/>
          <w:lang w:val="uk-UA"/>
        </w:rPr>
        <w:t xml:space="preserve"> </w:t>
      </w:r>
      <w:r w:rsidRPr="00D53E58">
        <w:rPr>
          <w:color w:val="000000"/>
          <w:sz w:val="28"/>
          <w:szCs w:val="28"/>
        </w:rPr>
        <w:t>Ростов-на-Дону:</w:t>
      </w:r>
      <w:r w:rsidR="0053636B">
        <w:rPr>
          <w:color w:val="000000"/>
          <w:sz w:val="28"/>
          <w:szCs w:val="28"/>
          <w:lang w:val="uk-UA"/>
        </w:rPr>
        <w:t xml:space="preserve"> </w:t>
      </w:r>
      <w:r w:rsidR="00D53E58">
        <w:rPr>
          <w:color w:val="000000"/>
          <w:sz w:val="28"/>
          <w:szCs w:val="28"/>
        </w:rPr>
        <w:t>«</w:t>
      </w:r>
      <w:r w:rsidR="00D53E58" w:rsidRPr="00D53E58">
        <w:rPr>
          <w:color w:val="000000"/>
          <w:sz w:val="28"/>
          <w:szCs w:val="28"/>
        </w:rPr>
        <w:t>Феникс</w:t>
      </w:r>
      <w:r w:rsidR="00D53E58">
        <w:rPr>
          <w:color w:val="000000"/>
          <w:sz w:val="28"/>
          <w:szCs w:val="28"/>
        </w:rPr>
        <w:t>»</w:t>
      </w:r>
      <w:r w:rsidR="00D53E58" w:rsidRPr="00D53E58">
        <w:rPr>
          <w:color w:val="000000"/>
          <w:sz w:val="28"/>
          <w:szCs w:val="28"/>
        </w:rPr>
        <w:t>,</w:t>
      </w:r>
      <w:r w:rsidRPr="00D53E58">
        <w:rPr>
          <w:color w:val="000000"/>
          <w:sz w:val="28"/>
          <w:szCs w:val="28"/>
        </w:rPr>
        <w:t xml:space="preserve"> 200</w:t>
      </w:r>
      <w:r w:rsidRPr="00D53E58">
        <w:rPr>
          <w:color w:val="000000"/>
          <w:sz w:val="28"/>
          <w:szCs w:val="28"/>
          <w:lang w:val="uk-UA"/>
        </w:rPr>
        <w:t>3</w:t>
      </w:r>
      <w:r w:rsidRPr="00D53E58">
        <w:rPr>
          <w:color w:val="000000"/>
          <w:sz w:val="28"/>
          <w:szCs w:val="28"/>
        </w:rPr>
        <w:t xml:space="preserve">. </w:t>
      </w:r>
      <w:r w:rsidR="00D53E58">
        <w:rPr>
          <w:color w:val="000000"/>
          <w:sz w:val="28"/>
          <w:szCs w:val="28"/>
        </w:rPr>
        <w:t>–</w:t>
      </w:r>
      <w:r w:rsidR="00D53E58" w:rsidRPr="00D53E58">
        <w:rPr>
          <w:color w:val="000000"/>
          <w:sz w:val="28"/>
          <w:szCs w:val="28"/>
        </w:rPr>
        <w:t xml:space="preserve"> 576</w:t>
      </w:r>
      <w:r w:rsidR="00D53E58">
        <w:rPr>
          <w:color w:val="000000"/>
          <w:sz w:val="28"/>
          <w:szCs w:val="28"/>
        </w:rPr>
        <w:t> </w:t>
      </w:r>
      <w:r w:rsidR="00D53E58" w:rsidRPr="00D53E58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5038A8" w:rsidRPr="0053636B" w:rsidSect="00D53E58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134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1B0C54"/>
    <w:rsid w:val="003B5572"/>
    <w:rsid w:val="005038A8"/>
    <w:rsid w:val="0053636B"/>
    <w:rsid w:val="00735B3A"/>
    <w:rsid w:val="00864638"/>
    <w:rsid w:val="00913B85"/>
    <w:rsid w:val="00C826FE"/>
    <w:rsid w:val="00D53E58"/>
    <w:rsid w:val="00DA1DD6"/>
    <w:rsid w:val="00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E419EB-D64E-4C7E-B565-5AF3316F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/>
  <LinksUpToDate>false</LinksUpToDate>
  <CharactersWithSpaces>15384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2014-02-22T17:30:00Z</dcterms:created>
  <dcterms:modified xsi:type="dcterms:W3CDTF">2014-02-22T17:30:00Z</dcterms:modified>
</cp:coreProperties>
</file>