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378" w:rsidRDefault="004A1378" w:rsidP="004D72B2">
      <w:pPr>
        <w:widowControl w:val="0"/>
        <w:autoSpaceDE w:val="0"/>
        <w:autoSpaceDN w:val="0"/>
        <w:adjustRightInd w:val="0"/>
        <w:spacing w:line="240" w:lineRule="auto"/>
        <w:rPr>
          <w:rFonts w:ascii="Times New Roman" w:hAnsi="Times New Roman"/>
          <w:sz w:val="28"/>
          <w:szCs w:val="28"/>
        </w:rPr>
      </w:pPr>
    </w:p>
    <w:p w:rsidR="00AB59BF" w:rsidRDefault="00A379FB" w:rsidP="004D72B2">
      <w:pPr>
        <w:widowControl w:val="0"/>
        <w:autoSpaceDE w:val="0"/>
        <w:autoSpaceDN w:val="0"/>
        <w:adjustRightInd w:val="0"/>
        <w:spacing w:line="240" w:lineRule="auto"/>
        <w:rPr>
          <w:rFonts w:ascii="Times New Roman" w:hAnsi="Times New Roman"/>
          <w:sz w:val="28"/>
          <w:szCs w:val="28"/>
        </w:rPr>
      </w:pPr>
      <w:r>
        <w:rPr>
          <w:rFonts w:ascii="Times New Roman" w:hAnsi="Times New Roman"/>
          <w:sz w:val="28"/>
          <w:szCs w:val="28"/>
        </w:rPr>
        <w:br w:type="page"/>
      </w:r>
      <w:r w:rsidR="006A55C4">
        <w:rPr>
          <w:rFonts w:ascii="Times New Roman" w:hAnsi="Times New Roman"/>
          <w:sz w:val="28"/>
          <w:szCs w:val="28"/>
        </w:rPr>
        <w:t xml:space="preserve">                  </w:t>
      </w:r>
      <w:r w:rsidR="00EE3169" w:rsidRPr="006A55C4">
        <w:rPr>
          <w:rFonts w:ascii="Times New Roman" w:hAnsi="Times New Roman"/>
          <w:sz w:val="28"/>
          <w:szCs w:val="28"/>
        </w:rPr>
        <w:t>Содержание</w:t>
      </w:r>
      <w:r w:rsidR="006A55C4">
        <w:rPr>
          <w:rFonts w:ascii="Times New Roman" w:hAnsi="Times New Roman"/>
          <w:sz w:val="28"/>
          <w:szCs w:val="28"/>
        </w:rPr>
        <w:t xml:space="preserve">:                             </w:t>
      </w:r>
      <w:r w:rsidR="00EE3169" w:rsidRPr="006A55C4">
        <w:rPr>
          <w:rFonts w:ascii="Times New Roman" w:hAnsi="Times New Roman"/>
        </w:rPr>
        <w:t xml:space="preserve"> </w:t>
      </w:r>
      <w:r w:rsidR="00EE3169" w:rsidRPr="00D7154D">
        <w:rPr>
          <w:rFonts w:ascii="Times New Roman" w:hAnsi="Times New Roman"/>
          <w:sz w:val="28"/>
          <w:szCs w:val="28"/>
        </w:rPr>
        <w:t>Введение</w:t>
      </w:r>
      <w:r w:rsidR="006A55C4" w:rsidRPr="00D7154D">
        <w:rPr>
          <w:rFonts w:ascii="Times New Roman" w:hAnsi="Times New Roman"/>
          <w:sz w:val="28"/>
          <w:szCs w:val="28"/>
        </w:rPr>
        <w:t>…………………………………………………………………………….</w:t>
      </w:r>
      <w:r w:rsidR="001951A8">
        <w:rPr>
          <w:rFonts w:ascii="Times New Roman" w:hAnsi="Times New Roman"/>
          <w:sz w:val="28"/>
          <w:szCs w:val="28"/>
        </w:rPr>
        <w:t>.</w:t>
      </w:r>
      <w:r w:rsidR="00EE3169" w:rsidRPr="00D7154D">
        <w:rPr>
          <w:rFonts w:ascii="Times New Roman" w:hAnsi="Times New Roman"/>
          <w:sz w:val="28"/>
          <w:szCs w:val="28"/>
        </w:rPr>
        <w:t xml:space="preserve"> </w:t>
      </w:r>
      <w:r w:rsidR="006A55C4" w:rsidRPr="00D7154D">
        <w:rPr>
          <w:rFonts w:ascii="Times New Roman" w:hAnsi="Times New Roman"/>
          <w:sz w:val="28"/>
          <w:szCs w:val="28"/>
        </w:rPr>
        <w:t>3</w:t>
      </w:r>
    </w:p>
    <w:p w:rsidR="00DF6FB8" w:rsidRPr="004D72B2" w:rsidRDefault="00AB59BF" w:rsidP="004D72B2">
      <w:pPr>
        <w:widowControl w:val="0"/>
        <w:autoSpaceDE w:val="0"/>
        <w:autoSpaceDN w:val="0"/>
        <w:adjustRightInd w:val="0"/>
        <w:spacing w:line="240" w:lineRule="auto"/>
        <w:rPr>
          <w:rFonts w:ascii="Times New Roman" w:hAnsi="Times New Roman"/>
          <w:sz w:val="28"/>
          <w:szCs w:val="28"/>
        </w:rPr>
      </w:pPr>
      <w:r>
        <w:rPr>
          <w:rFonts w:ascii="Times New Roman" w:hAnsi="Times New Roman"/>
          <w:sz w:val="28"/>
          <w:szCs w:val="28"/>
        </w:rPr>
        <w:t>1. Субъекты обязательства по грузовой перевозке. Правовое положение грузополучателя…………………………………………………………………….</w:t>
      </w:r>
      <w:r w:rsidR="00EE3169" w:rsidRPr="00D7154D">
        <w:rPr>
          <w:rFonts w:ascii="Times New Roman" w:hAnsi="Times New Roman"/>
          <w:sz w:val="28"/>
          <w:szCs w:val="28"/>
        </w:rPr>
        <w:t xml:space="preserve">  </w:t>
      </w:r>
      <w:r w:rsidR="00B833AD">
        <w:rPr>
          <w:rFonts w:ascii="Times New Roman" w:hAnsi="Times New Roman"/>
          <w:sz w:val="28"/>
          <w:szCs w:val="28"/>
        </w:rPr>
        <w:t>5</w:t>
      </w:r>
    </w:p>
    <w:p w:rsidR="004F7671" w:rsidRDefault="00F12389" w:rsidP="00D7154D">
      <w:pPr>
        <w:widowControl w:val="0"/>
        <w:autoSpaceDE w:val="0"/>
        <w:autoSpaceDN w:val="0"/>
        <w:adjustRightInd w:val="0"/>
        <w:spacing w:line="480" w:lineRule="auto"/>
        <w:rPr>
          <w:rFonts w:ascii="Times New Roman" w:hAnsi="Times New Roman"/>
          <w:sz w:val="28"/>
          <w:szCs w:val="28"/>
        </w:rPr>
      </w:pPr>
      <w:r>
        <w:rPr>
          <w:rFonts w:ascii="Times New Roman" w:hAnsi="Times New Roman"/>
          <w:sz w:val="28"/>
          <w:szCs w:val="28"/>
        </w:rPr>
        <w:t>2</w:t>
      </w:r>
      <w:r w:rsidR="00173B66">
        <w:rPr>
          <w:rFonts w:ascii="Times New Roman" w:hAnsi="Times New Roman"/>
          <w:sz w:val="28"/>
          <w:szCs w:val="28"/>
        </w:rPr>
        <w:t>. Права и обязанности участников обязательства грузовой перевозки, возникающие до заключения договора перевозки………………………………</w:t>
      </w:r>
      <w:r w:rsidR="00E46918" w:rsidRPr="00D7154D">
        <w:rPr>
          <w:rFonts w:ascii="Times New Roman" w:hAnsi="Times New Roman"/>
          <w:sz w:val="28"/>
          <w:szCs w:val="28"/>
        </w:rPr>
        <w:t xml:space="preserve"> </w:t>
      </w:r>
      <w:r w:rsidR="00B833AD">
        <w:rPr>
          <w:rFonts w:ascii="Times New Roman" w:hAnsi="Times New Roman"/>
          <w:sz w:val="28"/>
          <w:szCs w:val="28"/>
        </w:rPr>
        <w:t>14</w:t>
      </w:r>
      <w:r w:rsidR="00E46918" w:rsidRPr="00D7154D">
        <w:rPr>
          <w:rFonts w:ascii="Times New Roman" w:hAnsi="Times New Roman"/>
          <w:sz w:val="28"/>
          <w:szCs w:val="28"/>
        </w:rPr>
        <w:t xml:space="preserve">  </w:t>
      </w:r>
    </w:p>
    <w:p w:rsidR="00DF6FB8" w:rsidRPr="00D7154D" w:rsidRDefault="004F7671" w:rsidP="00D7154D">
      <w:pPr>
        <w:widowControl w:val="0"/>
        <w:autoSpaceDE w:val="0"/>
        <w:autoSpaceDN w:val="0"/>
        <w:adjustRightInd w:val="0"/>
        <w:spacing w:line="480" w:lineRule="auto"/>
        <w:rPr>
          <w:rFonts w:ascii="Times New Roman" w:hAnsi="Times New Roman"/>
          <w:sz w:val="28"/>
          <w:szCs w:val="28"/>
        </w:rPr>
      </w:pPr>
      <w:r>
        <w:rPr>
          <w:rFonts w:ascii="Times New Roman" w:hAnsi="Times New Roman"/>
          <w:sz w:val="28"/>
          <w:szCs w:val="28"/>
        </w:rPr>
        <w:t>3.Условия и особенности ответственности в обязательствах грузовой перевозки.</w:t>
      </w:r>
      <w:r w:rsidR="00E46918" w:rsidRPr="00D7154D">
        <w:rPr>
          <w:rFonts w:ascii="Times New Roman" w:hAnsi="Times New Roman"/>
          <w:sz w:val="28"/>
          <w:szCs w:val="28"/>
        </w:rPr>
        <w:t xml:space="preserve"> </w:t>
      </w:r>
      <w:r w:rsidR="00B833AD">
        <w:rPr>
          <w:rFonts w:ascii="Times New Roman" w:hAnsi="Times New Roman"/>
          <w:sz w:val="28"/>
          <w:szCs w:val="28"/>
        </w:rPr>
        <w:t>………………………………………………………………………………………..17</w:t>
      </w:r>
      <w:r w:rsidR="00E46918" w:rsidRPr="00D7154D">
        <w:rPr>
          <w:rFonts w:ascii="Times New Roman" w:hAnsi="Times New Roman"/>
          <w:sz w:val="28"/>
          <w:szCs w:val="28"/>
        </w:rPr>
        <w:t xml:space="preserve">              </w:t>
      </w:r>
      <w:r w:rsidR="00262DCF">
        <w:rPr>
          <w:rFonts w:ascii="Times New Roman" w:hAnsi="Times New Roman"/>
          <w:sz w:val="28"/>
          <w:szCs w:val="28"/>
        </w:rPr>
        <w:t>4</w:t>
      </w:r>
      <w:r w:rsidR="00D7154D" w:rsidRPr="00D7154D">
        <w:rPr>
          <w:rFonts w:ascii="Times New Roman" w:hAnsi="Times New Roman"/>
          <w:sz w:val="28"/>
          <w:szCs w:val="28"/>
        </w:rPr>
        <w:t>.</w:t>
      </w:r>
      <w:r w:rsidR="00DF6FB8" w:rsidRPr="00D7154D">
        <w:rPr>
          <w:rFonts w:ascii="Times New Roman" w:hAnsi="Times New Roman"/>
          <w:sz w:val="28"/>
          <w:szCs w:val="28"/>
        </w:rPr>
        <w:t xml:space="preserve"> Ответственность перевозчика за неподачу транспортных средств и грузоотправителя за их </w:t>
      </w:r>
      <w:r w:rsidR="001951A8">
        <w:rPr>
          <w:rFonts w:ascii="Times New Roman" w:hAnsi="Times New Roman"/>
          <w:sz w:val="28"/>
          <w:szCs w:val="28"/>
        </w:rPr>
        <w:t>использование……………………………………………</w:t>
      </w:r>
      <w:r w:rsidR="00B833AD">
        <w:rPr>
          <w:rFonts w:ascii="Times New Roman" w:hAnsi="Times New Roman"/>
          <w:sz w:val="28"/>
          <w:szCs w:val="28"/>
        </w:rPr>
        <w:t>19</w:t>
      </w:r>
    </w:p>
    <w:p w:rsidR="00DF6FB8" w:rsidRPr="00D7154D" w:rsidRDefault="00023E6D" w:rsidP="00D7154D">
      <w:pPr>
        <w:widowControl w:val="0"/>
        <w:autoSpaceDE w:val="0"/>
        <w:autoSpaceDN w:val="0"/>
        <w:adjustRightInd w:val="0"/>
        <w:spacing w:line="480" w:lineRule="auto"/>
        <w:rPr>
          <w:rFonts w:ascii="Times New Roman" w:hAnsi="Times New Roman"/>
          <w:sz w:val="28"/>
          <w:szCs w:val="28"/>
        </w:rPr>
      </w:pPr>
      <w:r>
        <w:rPr>
          <w:rFonts w:ascii="Times New Roman" w:hAnsi="Times New Roman"/>
          <w:sz w:val="28"/>
          <w:szCs w:val="28"/>
        </w:rPr>
        <w:t>5</w:t>
      </w:r>
      <w:r w:rsidR="00D7154D" w:rsidRPr="00D7154D">
        <w:rPr>
          <w:rFonts w:ascii="Times New Roman" w:hAnsi="Times New Roman"/>
          <w:sz w:val="28"/>
          <w:szCs w:val="28"/>
        </w:rPr>
        <w:t xml:space="preserve">. </w:t>
      </w:r>
      <w:r w:rsidR="00DF6FB8" w:rsidRPr="00D7154D">
        <w:rPr>
          <w:rFonts w:ascii="Times New Roman" w:hAnsi="Times New Roman"/>
          <w:sz w:val="28"/>
          <w:szCs w:val="28"/>
        </w:rPr>
        <w:t>Ответственность за нарушение договора перевозки груза (субъекты, основания, объем)</w:t>
      </w:r>
      <w:r w:rsidR="00D7154D" w:rsidRPr="00D7154D">
        <w:rPr>
          <w:rFonts w:ascii="Times New Roman" w:hAnsi="Times New Roman"/>
          <w:sz w:val="28"/>
          <w:szCs w:val="28"/>
        </w:rPr>
        <w:t>…</w:t>
      </w:r>
      <w:r w:rsidR="001951A8">
        <w:rPr>
          <w:rFonts w:ascii="Times New Roman" w:hAnsi="Times New Roman"/>
          <w:sz w:val="28"/>
          <w:szCs w:val="28"/>
        </w:rPr>
        <w:t>………………………………………………………………..</w:t>
      </w:r>
      <w:r w:rsidR="00B833AD">
        <w:rPr>
          <w:rFonts w:ascii="Times New Roman" w:hAnsi="Times New Roman"/>
          <w:sz w:val="28"/>
          <w:szCs w:val="28"/>
        </w:rPr>
        <w:t>21</w:t>
      </w:r>
      <w:r w:rsidR="00DF6FB8" w:rsidRPr="00D7154D">
        <w:rPr>
          <w:rFonts w:ascii="Times New Roman" w:hAnsi="Times New Roman"/>
          <w:sz w:val="28"/>
          <w:szCs w:val="28"/>
        </w:rPr>
        <w:t xml:space="preserve">                         </w:t>
      </w:r>
    </w:p>
    <w:p w:rsidR="004F7671" w:rsidRDefault="00023E6D" w:rsidP="00173B66">
      <w:pPr>
        <w:widowControl w:val="0"/>
        <w:autoSpaceDE w:val="0"/>
        <w:autoSpaceDN w:val="0"/>
        <w:adjustRightInd w:val="0"/>
        <w:spacing w:line="480" w:lineRule="auto"/>
        <w:rPr>
          <w:rFonts w:cs="Calibri"/>
        </w:rPr>
      </w:pPr>
      <w:r>
        <w:rPr>
          <w:rFonts w:ascii="Times New Roman" w:hAnsi="Times New Roman"/>
          <w:sz w:val="28"/>
          <w:szCs w:val="28"/>
        </w:rPr>
        <w:t>6</w:t>
      </w:r>
      <w:r w:rsidR="00D7154D" w:rsidRPr="00D7154D">
        <w:rPr>
          <w:rFonts w:ascii="Times New Roman" w:hAnsi="Times New Roman"/>
          <w:sz w:val="28"/>
          <w:szCs w:val="28"/>
        </w:rPr>
        <w:t xml:space="preserve">. </w:t>
      </w:r>
      <w:r w:rsidR="00DF6FB8" w:rsidRPr="00D7154D">
        <w:rPr>
          <w:rFonts w:ascii="Times New Roman" w:hAnsi="Times New Roman"/>
          <w:sz w:val="28"/>
          <w:szCs w:val="28"/>
        </w:rPr>
        <w:t>Порядок предъявления претенз</w:t>
      </w:r>
      <w:r w:rsidR="001951A8">
        <w:rPr>
          <w:rFonts w:ascii="Times New Roman" w:hAnsi="Times New Roman"/>
          <w:sz w:val="28"/>
          <w:szCs w:val="28"/>
        </w:rPr>
        <w:t>ий и исков</w:t>
      </w:r>
      <w:r w:rsidR="00B833AD">
        <w:rPr>
          <w:rFonts w:ascii="Times New Roman" w:hAnsi="Times New Roman"/>
          <w:sz w:val="28"/>
          <w:szCs w:val="28"/>
        </w:rPr>
        <w:t xml:space="preserve"> по договору грузовой перевозки..24</w:t>
      </w:r>
      <w:r w:rsidR="001951A8">
        <w:rPr>
          <w:rFonts w:ascii="Times New Roman" w:hAnsi="Times New Roman"/>
          <w:sz w:val="28"/>
          <w:szCs w:val="28"/>
        </w:rPr>
        <w:t xml:space="preserve"> </w:t>
      </w:r>
      <w:r w:rsidR="00DF6FB8" w:rsidRPr="00D7154D">
        <w:rPr>
          <w:rFonts w:ascii="Times New Roman" w:hAnsi="Times New Roman"/>
          <w:sz w:val="28"/>
          <w:szCs w:val="28"/>
        </w:rPr>
        <w:t>Заключение</w:t>
      </w:r>
      <w:r w:rsidR="00D7154D" w:rsidRPr="00D7154D">
        <w:rPr>
          <w:rFonts w:ascii="Times New Roman" w:hAnsi="Times New Roman"/>
          <w:sz w:val="28"/>
          <w:szCs w:val="28"/>
        </w:rPr>
        <w:t>…………………………………………………………………………</w:t>
      </w:r>
      <w:r w:rsidR="00B833AD">
        <w:rPr>
          <w:rFonts w:ascii="Times New Roman" w:hAnsi="Times New Roman"/>
          <w:sz w:val="28"/>
          <w:szCs w:val="28"/>
        </w:rPr>
        <w:t>26</w:t>
      </w:r>
      <w:r w:rsidR="001951A8">
        <w:rPr>
          <w:rFonts w:ascii="Times New Roman" w:hAnsi="Times New Roman"/>
          <w:sz w:val="28"/>
          <w:szCs w:val="28"/>
        </w:rPr>
        <w:t xml:space="preserve">  </w:t>
      </w:r>
      <w:r w:rsidR="00DF6FB8" w:rsidRPr="00D7154D">
        <w:rPr>
          <w:rFonts w:ascii="Times New Roman" w:hAnsi="Times New Roman"/>
          <w:sz w:val="28"/>
          <w:szCs w:val="28"/>
        </w:rPr>
        <w:t xml:space="preserve">                                    Список</w:t>
      </w:r>
      <w:r w:rsidR="001951A8">
        <w:rPr>
          <w:rFonts w:ascii="Times New Roman" w:hAnsi="Times New Roman"/>
          <w:sz w:val="28"/>
          <w:szCs w:val="28"/>
        </w:rPr>
        <w:t xml:space="preserve"> использованной литературы………………………………………………</w:t>
      </w:r>
      <w:r w:rsidR="00B833AD">
        <w:rPr>
          <w:rFonts w:ascii="Times New Roman" w:hAnsi="Times New Roman"/>
          <w:sz w:val="28"/>
          <w:szCs w:val="28"/>
        </w:rPr>
        <w:t>28</w:t>
      </w:r>
      <w:r w:rsidR="00DF6FB8" w:rsidRPr="00A379FB">
        <w:rPr>
          <w:rFonts w:ascii="Times New Roman" w:hAnsi="Times New Roman"/>
          <w:sz w:val="24"/>
          <w:szCs w:val="24"/>
        </w:rPr>
        <w:t xml:space="preserve">                                     </w:t>
      </w:r>
      <w:r w:rsidR="006A55C4" w:rsidRPr="006A55C4">
        <w:rPr>
          <w:rFonts w:ascii="Times New Roman" w:hAnsi="Times New Roman"/>
        </w:rPr>
        <w:tab/>
      </w:r>
      <w:r w:rsidR="006A55C4" w:rsidRPr="006A55C4">
        <w:rPr>
          <w:rFonts w:ascii="Times New Roman" w:hAnsi="Times New Roman"/>
        </w:rPr>
        <w:tab/>
      </w:r>
      <w:r w:rsidR="006A55C4" w:rsidRPr="006A55C4">
        <w:rPr>
          <w:rFonts w:ascii="Times New Roman" w:hAnsi="Times New Roman"/>
        </w:rPr>
        <w:tab/>
      </w:r>
      <w:r w:rsidR="006A55C4" w:rsidRPr="006A55C4">
        <w:rPr>
          <w:rFonts w:ascii="Times New Roman" w:hAnsi="Times New Roman"/>
        </w:rPr>
        <w:tab/>
      </w:r>
      <w:r w:rsidR="006A55C4" w:rsidRPr="006A55C4">
        <w:rPr>
          <w:rFonts w:ascii="Times New Roman" w:hAnsi="Times New Roman"/>
        </w:rPr>
        <w:tab/>
      </w:r>
      <w:r w:rsidR="006A55C4" w:rsidRPr="006A55C4">
        <w:rPr>
          <w:rFonts w:ascii="Times New Roman" w:hAnsi="Times New Roman"/>
        </w:rPr>
        <w:tab/>
      </w:r>
      <w:r w:rsidR="006A55C4" w:rsidRPr="006A55C4">
        <w:rPr>
          <w:rFonts w:ascii="Times New Roman" w:hAnsi="Times New Roman"/>
        </w:rPr>
        <w:tab/>
      </w:r>
      <w:r w:rsidR="006A55C4" w:rsidRPr="006A55C4">
        <w:rPr>
          <w:rFonts w:ascii="Times New Roman" w:hAnsi="Times New Roman"/>
        </w:rPr>
        <w:tab/>
      </w:r>
      <w:r w:rsidR="006A55C4" w:rsidRPr="006A55C4">
        <w:rPr>
          <w:rFonts w:ascii="Times New Roman" w:hAnsi="Times New Roman"/>
        </w:rPr>
        <w:tab/>
      </w:r>
      <w:r w:rsidR="006A55C4" w:rsidRPr="006A55C4">
        <w:rPr>
          <w:rFonts w:ascii="Times New Roman" w:hAnsi="Times New Roman"/>
        </w:rPr>
        <w:tab/>
      </w:r>
      <w:r w:rsidR="006A55C4" w:rsidRPr="006A55C4">
        <w:rPr>
          <w:rFonts w:ascii="Times New Roman" w:hAnsi="Times New Roman"/>
        </w:rPr>
        <w:tab/>
      </w:r>
      <w:r w:rsidR="006A55C4" w:rsidRPr="006A55C4">
        <w:rPr>
          <w:rFonts w:ascii="Times New Roman" w:hAnsi="Times New Roman"/>
        </w:rPr>
        <w:tab/>
      </w:r>
      <w:r w:rsidR="006A55C4" w:rsidRPr="006A55C4">
        <w:rPr>
          <w:rFonts w:ascii="Times New Roman" w:hAnsi="Times New Roman"/>
        </w:rPr>
        <w:tab/>
      </w:r>
      <w:r w:rsidR="006A55C4" w:rsidRPr="006A55C4">
        <w:rPr>
          <w:rFonts w:ascii="Times New Roman" w:hAnsi="Times New Roman"/>
        </w:rPr>
        <w:tab/>
      </w:r>
      <w:r w:rsidR="006A55C4" w:rsidRPr="006A55C4">
        <w:rPr>
          <w:rFonts w:ascii="Times New Roman" w:hAnsi="Times New Roman"/>
        </w:rPr>
        <w:tab/>
      </w:r>
      <w:r w:rsidR="006A55C4" w:rsidRPr="006A55C4">
        <w:rPr>
          <w:rFonts w:ascii="Times New Roman" w:hAnsi="Times New Roman"/>
        </w:rPr>
        <w:tab/>
      </w:r>
      <w:r w:rsidR="006A55C4" w:rsidRPr="006A55C4">
        <w:rPr>
          <w:rFonts w:ascii="Times New Roman" w:hAnsi="Times New Roman"/>
        </w:rPr>
        <w:tab/>
      </w:r>
      <w:r w:rsidR="006A55C4" w:rsidRPr="006A55C4">
        <w:rPr>
          <w:rFonts w:ascii="Times New Roman" w:hAnsi="Times New Roman"/>
        </w:rPr>
        <w:tab/>
      </w:r>
      <w:r w:rsidR="006A55C4" w:rsidRPr="006A55C4">
        <w:rPr>
          <w:rFonts w:ascii="Times New Roman" w:hAnsi="Times New Roman"/>
        </w:rPr>
        <w:tab/>
      </w:r>
      <w:r w:rsidR="006A55C4" w:rsidRPr="006A55C4">
        <w:rPr>
          <w:rFonts w:ascii="Times New Roman" w:hAnsi="Times New Roman"/>
        </w:rPr>
        <w:tab/>
      </w:r>
      <w:r w:rsidR="006A55C4" w:rsidRPr="006A55C4">
        <w:rPr>
          <w:rFonts w:ascii="Times New Roman" w:hAnsi="Times New Roman"/>
        </w:rPr>
        <w:tab/>
      </w:r>
      <w:r w:rsidR="006A55C4" w:rsidRPr="006A55C4">
        <w:rPr>
          <w:rFonts w:ascii="Times New Roman" w:hAnsi="Times New Roman"/>
        </w:rPr>
        <w:tab/>
      </w:r>
      <w:r w:rsidR="006A55C4" w:rsidRPr="006A55C4">
        <w:rPr>
          <w:rFonts w:ascii="Times New Roman" w:hAnsi="Times New Roman"/>
        </w:rPr>
        <w:tab/>
      </w:r>
      <w:r w:rsidR="006A55C4" w:rsidRPr="006A55C4">
        <w:rPr>
          <w:rFonts w:ascii="Times New Roman" w:hAnsi="Times New Roman"/>
        </w:rPr>
        <w:tab/>
      </w:r>
      <w:r w:rsidR="006A55C4" w:rsidRPr="006A55C4">
        <w:rPr>
          <w:rFonts w:ascii="Times New Roman" w:hAnsi="Times New Roman"/>
        </w:rPr>
        <w:tab/>
      </w:r>
      <w:r w:rsidR="006A55C4" w:rsidRPr="006A55C4">
        <w:rPr>
          <w:rFonts w:ascii="Times New Roman" w:hAnsi="Times New Roman"/>
        </w:rPr>
        <w:tab/>
      </w:r>
      <w:r w:rsidR="006A55C4" w:rsidRPr="006A55C4">
        <w:rPr>
          <w:rFonts w:ascii="Times New Roman" w:hAnsi="Times New Roman"/>
        </w:rPr>
        <w:tab/>
      </w:r>
      <w:r w:rsidR="006A55C4" w:rsidRPr="006A55C4">
        <w:rPr>
          <w:rFonts w:ascii="Times New Roman" w:hAnsi="Times New Roman"/>
        </w:rPr>
        <w:tab/>
      </w:r>
      <w:r w:rsidR="006A55C4" w:rsidRPr="006A55C4">
        <w:rPr>
          <w:rFonts w:ascii="Times New Roman" w:hAnsi="Times New Roman"/>
        </w:rPr>
        <w:tab/>
      </w:r>
      <w:r w:rsidR="006A55C4" w:rsidRPr="006A55C4">
        <w:rPr>
          <w:rFonts w:ascii="Times New Roman" w:hAnsi="Times New Roman"/>
        </w:rPr>
        <w:tab/>
      </w:r>
      <w:r w:rsidR="006A55C4" w:rsidRPr="006A55C4">
        <w:rPr>
          <w:rFonts w:ascii="Times New Roman" w:hAnsi="Times New Roman"/>
        </w:rPr>
        <w:tab/>
      </w:r>
      <w:r w:rsidR="006A55C4" w:rsidRPr="006A55C4">
        <w:rPr>
          <w:rFonts w:ascii="Times New Roman" w:hAnsi="Times New Roman"/>
        </w:rPr>
        <w:tab/>
      </w:r>
      <w:r w:rsidR="006A55C4" w:rsidRPr="006A55C4">
        <w:rPr>
          <w:rFonts w:ascii="Times New Roman" w:hAnsi="Times New Roman"/>
        </w:rPr>
        <w:tab/>
      </w:r>
      <w:r w:rsidR="006A55C4">
        <w:rPr>
          <w:rFonts w:cs="Calibri"/>
        </w:rPr>
        <w:tab/>
      </w:r>
      <w:r w:rsidR="006A55C4">
        <w:rPr>
          <w:rFonts w:cs="Calibri"/>
        </w:rPr>
        <w:tab/>
      </w:r>
      <w:r w:rsidR="006A55C4">
        <w:rPr>
          <w:rFonts w:cs="Calibri"/>
        </w:rPr>
        <w:tab/>
      </w:r>
      <w:r w:rsidR="006A55C4">
        <w:rPr>
          <w:rFonts w:cs="Calibri"/>
        </w:rPr>
        <w:tab/>
      </w:r>
      <w:r w:rsidR="006A55C4">
        <w:rPr>
          <w:rFonts w:cs="Calibri"/>
        </w:rPr>
        <w:tab/>
      </w:r>
      <w:r w:rsidR="006A55C4">
        <w:rPr>
          <w:rFonts w:cs="Calibri"/>
        </w:rPr>
        <w:tab/>
      </w:r>
      <w:r w:rsidR="006A55C4">
        <w:rPr>
          <w:rFonts w:cs="Calibri"/>
        </w:rPr>
        <w:tab/>
      </w:r>
      <w:r w:rsidR="006A55C4">
        <w:rPr>
          <w:rFonts w:cs="Calibri"/>
        </w:rPr>
        <w:tab/>
      </w:r>
      <w:r w:rsidR="006A55C4">
        <w:rPr>
          <w:rFonts w:cs="Calibri"/>
        </w:rPr>
        <w:tab/>
      </w:r>
      <w:r w:rsidR="006A55C4">
        <w:rPr>
          <w:rFonts w:cs="Calibri"/>
        </w:rPr>
        <w:tab/>
      </w:r>
      <w:r w:rsidR="006A55C4">
        <w:rPr>
          <w:rFonts w:cs="Calibri"/>
        </w:rPr>
        <w:tab/>
      </w:r>
      <w:r w:rsidR="006A55C4">
        <w:rPr>
          <w:rFonts w:cs="Calibri"/>
        </w:rPr>
        <w:tab/>
      </w:r>
      <w:r w:rsidR="006A55C4">
        <w:rPr>
          <w:rFonts w:cs="Calibri"/>
        </w:rPr>
        <w:tab/>
      </w:r>
      <w:r w:rsidR="00B833AD">
        <w:rPr>
          <w:rFonts w:cs="Calibri"/>
        </w:rPr>
        <w:tab/>
      </w:r>
      <w:r w:rsidR="00B833AD">
        <w:rPr>
          <w:rFonts w:cs="Calibri"/>
        </w:rPr>
        <w:tab/>
      </w:r>
      <w:r w:rsidR="00B833AD">
        <w:rPr>
          <w:rFonts w:cs="Calibri"/>
        </w:rPr>
        <w:tab/>
      </w:r>
      <w:r w:rsidR="00B833AD">
        <w:rPr>
          <w:rFonts w:cs="Calibri"/>
        </w:rPr>
        <w:tab/>
      </w:r>
      <w:r w:rsidR="00B833AD">
        <w:rPr>
          <w:rFonts w:cs="Calibri"/>
        </w:rPr>
        <w:tab/>
      </w:r>
      <w:r w:rsidR="00B833AD">
        <w:rPr>
          <w:rFonts w:cs="Calibri"/>
        </w:rPr>
        <w:tab/>
      </w:r>
      <w:r w:rsidR="00B833AD">
        <w:rPr>
          <w:rFonts w:cs="Calibri"/>
        </w:rPr>
        <w:tab/>
      </w:r>
      <w:r w:rsidR="00B833AD">
        <w:rPr>
          <w:rFonts w:cs="Calibri"/>
        </w:rPr>
        <w:tab/>
      </w:r>
      <w:r w:rsidR="00B833AD">
        <w:rPr>
          <w:rFonts w:cs="Calibri"/>
        </w:rPr>
        <w:tab/>
      </w:r>
      <w:r w:rsidR="00B833AD">
        <w:rPr>
          <w:rFonts w:cs="Calibri"/>
        </w:rPr>
        <w:tab/>
      </w:r>
      <w:r w:rsidR="00B833AD">
        <w:rPr>
          <w:rFonts w:cs="Calibri"/>
        </w:rPr>
        <w:tab/>
      </w:r>
      <w:r w:rsidR="00B833AD">
        <w:rPr>
          <w:rFonts w:cs="Calibri"/>
        </w:rPr>
        <w:tab/>
      </w:r>
      <w:r w:rsidR="00B833AD">
        <w:rPr>
          <w:rFonts w:cs="Calibri"/>
        </w:rPr>
        <w:tab/>
      </w:r>
      <w:r w:rsidR="00B833AD">
        <w:rPr>
          <w:rFonts w:cs="Calibri"/>
        </w:rPr>
        <w:tab/>
      </w:r>
      <w:r w:rsidR="00B833AD">
        <w:rPr>
          <w:rFonts w:cs="Calibri"/>
        </w:rPr>
        <w:tab/>
      </w:r>
      <w:r w:rsidR="00B833AD">
        <w:rPr>
          <w:rFonts w:cs="Calibri"/>
        </w:rPr>
        <w:tab/>
      </w:r>
      <w:r w:rsidR="00B833AD">
        <w:rPr>
          <w:rFonts w:cs="Calibri"/>
        </w:rPr>
        <w:tab/>
      </w:r>
    </w:p>
    <w:p w:rsidR="004D72B2" w:rsidRPr="008C28F8" w:rsidRDefault="008C28F8" w:rsidP="008C28F8">
      <w:pPr>
        <w:pStyle w:val="a6"/>
        <w:jc w:val="right"/>
      </w:pPr>
      <w:r>
        <w:rPr>
          <w:rFonts w:cs="Calibri"/>
        </w:rPr>
        <w:tab/>
      </w:r>
      <w:r>
        <w:rPr>
          <w:rFonts w:cs="Calibri"/>
        </w:rPr>
        <w:tab/>
      </w:r>
      <w:r>
        <w:rPr>
          <w:rFonts w:cs="Calibri"/>
        </w:rPr>
        <w:tab/>
      </w:r>
      <w:r w:rsidR="001951A8">
        <w:rPr>
          <w:rFonts w:cs="Calibri"/>
        </w:rPr>
        <w:tab/>
      </w:r>
      <w:r w:rsidR="001951A8">
        <w:rPr>
          <w:rFonts w:cs="Calibri"/>
        </w:rPr>
        <w:tab/>
      </w:r>
      <w:r w:rsidR="001951A8">
        <w:rPr>
          <w:rFonts w:cs="Calibri"/>
        </w:rPr>
        <w:tab/>
      </w:r>
      <w:r>
        <w:fldChar w:fldCharType="begin"/>
      </w:r>
      <w:r>
        <w:instrText>PAGE   \* MERGEFORMAT</w:instrText>
      </w:r>
      <w:r>
        <w:fldChar w:fldCharType="separate"/>
      </w:r>
      <w:r>
        <w:rPr>
          <w:noProof/>
        </w:rPr>
        <w:t>2</w:t>
      </w:r>
      <w:r>
        <w:fldChar w:fldCharType="end"/>
      </w:r>
      <w:r>
        <w:rPr>
          <w:rFonts w:cs="Calibri"/>
        </w:rPr>
        <w:t xml:space="preserve">                                                        </w:t>
      </w:r>
    </w:p>
    <w:p w:rsidR="004D72B2" w:rsidRDefault="00D7154D" w:rsidP="004D72B2">
      <w:pPr>
        <w:widowControl w:val="0"/>
        <w:autoSpaceDE w:val="0"/>
        <w:autoSpaceDN w:val="0"/>
        <w:adjustRightInd w:val="0"/>
        <w:spacing w:line="360" w:lineRule="auto"/>
        <w:jc w:val="center"/>
        <w:rPr>
          <w:rFonts w:cs="Calibri"/>
          <w:b/>
          <w:sz w:val="28"/>
          <w:szCs w:val="28"/>
        </w:rPr>
      </w:pPr>
      <w:r w:rsidRPr="001951A8">
        <w:rPr>
          <w:rFonts w:cs="Calibri"/>
          <w:b/>
          <w:sz w:val="28"/>
          <w:szCs w:val="28"/>
        </w:rPr>
        <w:t>Введение</w:t>
      </w:r>
    </w:p>
    <w:p w:rsidR="00317778" w:rsidRDefault="00DF6FB8" w:rsidP="00317778">
      <w:pPr>
        <w:pStyle w:val="a6"/>
        <w:spacing w:line="360" w:lineRule="auto"/>
        <w:rPr>
          <w:rFonts w:cs="Calibri"/>
          <w:sz w:val="28"/>
          <w:szCs w:val="28"/>
        </w:rPr>
      </w:pPr>
      <w:r w:rsidRPr="00D7154D">
        <w:rPr>
          <w:rFonts w:cs="Calibri"/>
          <w:sz w:val="28"/>
          <w:szCs w:val="28"/>
        </w:rPr>
        <w:t>Транспорт образует самостоятельную сферу экономической деятельности, живущую по особым правилам. Роль транспорта заключается в оказании специфических услуг, направленных на перемещение товара или человека в пространстве. Транспортная деятельность не сопровождается созданием новых вещей (предметов материального мира). Ее ценность в том экономическом эффекте который создается в результате перемещения груза, пассажира и багажа в согласованное место. Поэтому отношения по перевозке возникают при наличии потребности в территориальном перемещении объектов или людей с помощью транспортных средств. Обычно в них принимают участие два субъекта: транспортная организация (владелец транспортного средства) и лицо, заинтересованное в транспортировке. Будучи урегулированы нормами права, эти отношения принимают ф</w:t>
      </w:r>
      <w:r w:rsidR="001951A8">
        <w:rPr>
          <w:rFonts w:cs="Calibri"/>
          <w:sz w:val="28"/>
          <w:szCs w:val="28"/>
        </w:rPr>
        <w:t xml:space="preserve">орму обязательственно-правовых.                                </w:t>
      </w:r>
      <w:r w:rsidRPr="00D7154D">
        <w:rPr>
          <w:rFonts w:cs="Calibri"/>
          <w:sz w:val="28"/>
          <w:szCs w:val="28"/>
        </w:rPr>
        <w:t>В современном обществе существуют несколько вполне самостоятельных видов транспорта. Их подразделение обусловлено различием транспортных средств, которые используются для перемещения груза и пассажиров (воздушное или морское судно, железнодорожный состав), а также разной естественной средой их эксплуатации (наприме</w:t>
      </w:r>
      <w:r w:rsidR="00970FD4">
        <w:rPr>
          <w:rFonts w:cs="Calibri"/>
          <w:sz w:val="28"/>
          <w:szCs w:val="28"/>
        </w:rPr>
        <w:t xml:space="preserve">р, речной и морской транспорт).                 </w:t>
      </w:r>
      <w:r w:rsidRPr="00970FD4">
        <w:rPr>
          <w:rFonts w:cs="Calibri"/>
          <w:sz w:val="28"/>
          <w:szCs w:val="28"/>
        </w:rPr>
        <w:t>Транспортное обязательство – это обязательство, в силу которого перевозчик обязуется доставить груз или пассажира в указанный пункт назначения, а отправитель груза (багажа) пассажир или иное лицо обязуется уплатить вознагр</w:t>
      </w:r>
      <w:r w:rsidR="00970FD4">
        <w:rPr>
          <w:rFonts w:cs="Calibri"/>
          <w:sz w:val="28"/>
          <w:szCs w:val="28"/>
        </w:rPr>
        <w:t>аждение за оказанные ем</w:t>
      </w:r>
      <w:r w:rsidR="00317778">
        <w:rPr>
          <w:rFonts w:cs="Calibri"/>
          <w:sz w:val="28"/>
          <w:szCs w:val="28"/>
        </w:rPr>
        <w:t xml:space="preserve">у услугу. </w:t>
      </w:r>
      <w:r w:rsidRPr="00970FD4">
        <w:rPr>
          <w:rFonts w:cs="Calibri"/>
          <w:sz w:val="28"/>
          <w:szCs w:val="28"/>
        </w:rPr>
        <w:t xml:space="preserve">Транспорт образует самостоятельную </w:t>
      </w:r>
    </w:p>
    <w:p w:rsidR="00317778" w:rsidRDefault="00317778" w:rsidP="00317778">
      <w:pPr>
        <w:pStyle w:val="a6"/>
        <w:spacing w:line="360" w:lineRule="auto"/>
        <w:rPr>
          <w:rFonts w:cs="Calibri"/>
          <w:sz w:val="28"/>
          <w:szCs w:val="28"/>
        </w:rPr>
      </w:pPr>
    </w:p>
    <w:p w:rsidR="00317778" w:rsidRPr="00317778" w:rsidRDefault="00317778" w:rsidP="00317778">
      <w:pPr>
        <w:pStyle w:val="a6"/>
        <w:jc w:val="right"/>
      </w:pPr>
      <w:r>
        <w:fldChar w:fldCharType="begin"/>
      </w:r>
      <w:r>
        <w:instrText>PAGE   \* MERGEFORMAT</w:instrText>
      </w:r>
      <w:r>
        <w:fldChar w:fldCharType="separate"/>
      </w:r>
      <w:r>
        <w:rPr>
          <w:noProof/>
        </w:rPr>
        <w:t>3</w:t>
      </w:r>
      <w:r>
        <w:fldChar w:fldCharType="end"/>
      </w:r>
    </w:p>
    <w:p w:rsidR="00317778" w:rsidRPr="00317778" w:rsidRDefault="00DF6FB8" w:rsidP="00317778">
      <w:pPr>
        <w:pStyle w:val="a6"/>
        <w:spacing w:line="360" w:lineRule="auto"/>
        <w:rPr>
          <w:rFonts w:cs="Calibri"/>
          <w:sz w:val="28"/>
          <w:szCs w:val="28"/>
        </w:rPr>
      </w:pPr>
      <w:r w:rsidRPr="00970FD4">
        <w:rPr>
          <w:rFonts w:cs="Calibri"/>
          <w:sz w:val="28"/>
          <w:szCs w:val="28"/>
        </w:rPr>
        <w:t xml:space="preserve">сферу экономической деятельности, живущую по особым правилам. </w:t>
      </w:r>
      <w:r w:rsidR="00317778">
        <w:t xml:space="preserve">                                                                                                                    </w:t>
      </w:r>
    </w:p>
    <w:p w:rsidR="00DF6FB8" w:rsidRPr="00317778" w:rsidRDefault="00DF6FB8" w:rsidP="00317778">
      <w:pPr>
        <w:pStyle w:val="a6"/>
        <w:spacing w:line="360" w:lineRule="auto"/>
      </w:pPr>
      <w:r w:rsidRPr="00970FD4">
        <w:rPr>
          <w:rFonts w:cs="Calibri"/>
          <w:sz w:val="28"/>
          <w:szCs w:val="28"/>
        </w:rPr>
        <w:t xml:space="preserve">Роль транспорта заключается в оказании специфических услуг, направленных на перемещение товара или человека в транспорте. Транспортная деятельность не сопровождается созданием новых вещей (предметов материального мира). </w:t>
      </w:r>
      <w:r w:rsidR="00E35D73">
        <w:rPr>
          <w:rFonts w:cs="Calibri"/>
          <w:sz w:val="28"/>
          <w:szCs w:val="28"/>
        </w:rPr>
        <w:t xml:space="preserve">                                                                                          Так же при  перевозки груза заключается договор</w:t>
      </w:r>
      <w:r w:rsidR="00E35D73" w:rsidRPr="00E35D73">
        <w:rPr>
          <w:rFonts w:cs="Calibri"/>
          <w:sz w:val="28"/>
          <w:szCs w:val="28"/>
        </w:rPr>
        <w:t>. Его</w:t>
      </w:r>
      <w:r w:rsidRPr="00E35D73">
        <w:rPr>
          <w:rFonts w:cs="Calibri"/>
          <w:sz w:val="28"/>
          <w:szCs w:val="28"/>
        </w:rPr>
        <w:t xml:space="preserve"> заключает транспортная организация и грузоотправитель (грузовладелец). Если после доставки в пункт назначения груз подлежит выдаче самому отправителю, то круг участников обязательства перевозки этим ограничивается. Чаще всего, однако, в качестве грузополучателя указывается третье лицо, которое является контрагентом отправителя по договору (купли-продажи и др.). Ему и должен быть </w:t>
      </w:r>
      <w:r w:rsidR="00E35D73">
        <w:rPr>
          <w:rFonts w:cs="Calibri"/>
          <w:sz w:val="28"/>
          <w:szCs w:val="28"/>
        </w:rPr>
        <w:t xml:space="preserve">выдан груз в пункте назначения.                                                                                                         </w:t>
      </w:r>
      <w:r w:rsidRPr="00E35D73">
        <w:rPr>
          <w:rFonts w:cs="Calibri"/>
          <w:sz w:val="28"/>
          <w:szCs w:val="28"/>
        </w:rPr>
        <w:t>Договор перевозки груза определяется как соглашение, в силу которого перевозчик обязуется доставить вверенный ему отправителем груз в пункт назначения и выдать его управомоченному на получение груза лицу (получателю), а отправитель обязуется уплатить за перевозку груза установленную плату (ст</w:t>
      </w:r>
      <w:r w:rsidR="006B38EB">
        <w:rPr>
          <w:rFonts w:cs="Calibri"/>
          <w:sz w:val="28"/>
          <w:szCs w:val="28"/>
        </w:rPr>
        <w:t xml:space="preserve">. 785 ГК РФ). </w:t>
      </w:r>
      <w:r w:rsidR="006B38EB" w:rsidRPr="006B38EB">
        <w:rPr>
          <w:rFonts w:cs="Calibri"/>
          <w:sz w:val="28"/>
          <w:szCs w:val="28"/>
          <w:vertAlign w:val="superscript"/>
        </w:rPr>
        <w:t>1</w:t>
      </w:r>
      <w:r w:rsidR="006B38EB">
        <w:rPr>
          <w:rFonts w:cs="Calibri"/>
          <w:sz w:val="28"/>
          <w:szCs w:val="28"/>
        </w:rPr>
        <w:t xml:space="preserve">                                                                                  </w:t>
      </w:r>
      <w:r w:rsidRPr="006B38EB">
        <w:rPr>
          <w:rFonts w:cs="Calibri"/>
          <w:sz w:val="28"/>
          <w:szCs w:val="28"/>
        </w:rPr>
        <w:t>Из определения вытекает, что договор грузовой перевозки – взаимный и возмездный. Он считается заключенным лишь после передачи груза перевозчику и, следовательно, относ</w:t>
      </w:r>
      <w:r w:rsidR="006B38EB" w:rsidRPr="006B38EB">
        <w:rPr>
          <w:rFonts w:cs="Calibri"/>
          <w:sz w:val="28"/>
          <w:szCs w:val="28"/>
        </w:rPr>
        <w:t>ится к числу реальных договоров</w:t>
      </w:r>
      <w:r w:rsidRPr="006B38EB">
        <w:rPr>
          <w:rFonts w:cs="Calibri"/>
          <w:sz w:val="28"/>
          <w:szCs w:val="28"/>
        </w:rPr>
        <w:t>. Договор перевозки груза – строго формальный договор. Он всегда заключается  в письменной форме, причём часто с соблюдением обязательственных реквизитов, которые установлены законодательством.</w:t>
      </w:r>
    </w:p>
    <w:p w:rsidR="00400C68" w:rsidRDefault="00400C68">
      <w:pPr>
        <w:widowControl w:val="0"/>
        <w:autoSpaceDE w:val="0"/>
        <w:autoSpaceDN w:val="0"/>
        <w:adjustRightInd w:val="0"/>
        <w:rPr>
          <w:rFonts w:cs="Calibri"/>
        </w:rPr>
      </w:pPr>
    </w:p>
    <w:p w:rsidR="00F12389" w:rsidRPr="00F12389" w:rsidRDefault="00400C68" w:rsidP="00F12389">
      <w:pPr>
        <w:pStyle w:val="a6"/>
        <w:pBdr>
          <w:top w:val="thinThickSmallGap" w:sz="24" w:space="0" w:color="622423"/>
        </w:pBdr>
        <w:tabs>
          <w:tab w:val="clear" w:pos="4677"/>
          <w:tab w:val="clear" w:pos="9355"/>
          <w:tab w:val="right" w:pos="9689"/>
        </w:tabs>
        <w:rPr>
          <w:rFonts w:ascii="Cambria" w:hAnsi="Cambria"/>
        </w:rPr>
      </w:pPr>
      <w:r w:rsidRPr="00AB59BF">
        <w:rPr>
          <w:rFonts w:ascii="Cambria" w:hAnsi="Cambria"/>
          <w:vertAlign w:val="superscript"/>
        </w:rPr>
        <w:t>1</w:t>
      </w:r>
      <w:r>
        <w:rPr>
          <w:rFonts w:ascii="Cambria" w:hAnsi="Cambria"/>
        </w:rPr>
        <w:t xml:space="preserve"> ГК РФ. Гл. </w:t>
      </w:r>
      <w:r w:rsidRPr="00400C68">
        <w:rPr>
          <w:rFonts w:ascii="Cambria" w:hAnsi="Cambria"/>
        </w:rPr>
        <w:tab/>
        <w:t xml:space="preserve"> </w:t>
      </w:r>
      <w:r>
        <w:fldChar w:fldCharType="begin"/>
      </w:r>
      <w:r>
        <w:instrText>PAGE   \* MERGEFORMAT</w:instrText>
      </w:r>
      <w:r>
        <w:fldChar w:fldCharType="separate"/>
      </w:r>
      <w:r w:rsidR="00B2411A" w:rsidRPr="00B2411A">
        <w:rPr>
          <w:rFonts w:ascii="Cambria" w:hAnsi="Cambria"/>
          <w:noProof/>
        </w:rPr>
        <w:t>4</w:t>
      </w:r>
      <w:r>
        <w:fldChar w:fldCharType="end"/>
      </w:r>
    </w:p>
    <w:p w:rsidR="00DF6FB8" w:rsidRPr="00AB59BF" w:rsidRDefault="00AB59BF" w:rsidP="004F7671">
      <w:pPr>
        <w:widowControl w:val="0"/>
        <w:autoSpaceDE w:val="0"/>
        <w:autoSpaceDN w:val="0"/>
        <w:adjustRightInd w:val="0"/>
        <w:rPr>
          <w:rFonts w:ascii="Times New Roman" w:hAnsi="Times New Roman"/>
          <w:b/>
          <w:sz w:val="28"/>
          <w:szCs w:val="28"/>
        </w:rPr>
      </w:pPr>
      <w:r w:rsidRPr="00AB59BF">
        <w:rPr>
          <w:rFonts w:ascii="Times New Roman" w:hAnsi="Times New Roman"/>
          <w:b/>
          <w:sz w:val="28"/>
          <w:szCs w:val="28"/>
        </w:rPr>
        <w:t>1</w:t>
      </w:r>
      <w:r w:rsidR="00DF6FB8" w:rsidRPr="00AB59BF">
        <w:rPr>
          <w:rFonts w:ascii="Times New Roman" w:hAnsi="Times New Roman"/>
          <w:b/>
          <w:sz w:val="28"/>
          <w:szCs w:val="28"/>
        </w:rPr>
        <w:t xml:space="preserve"> Субъекты обязательства по грузовой перевозке. Правовое положение грузополучателя</w:t>
      </w:r>
    </w:p>
    <w:p w:rsidR="00910E4E" w:rsidRDefault="00DF6FB8" w:rsidP="00E11137">
      <w:pPr>
        <w:widowControl w:val="0"/>
        <w:autoSpaceDE w:val="0"/>
        <w:autoSpaceDN w:val="0"/>
        <w:adjustRightInd w:val="0"/>
        <w:spacing w:line="360" w:lineRule="auto"/>
        <w:rPr>
          <w:rFonts w:ascii="Times New Roman" w:hAnsi="Times New Roman"/>
          <w:sz w:val="28"/>
          <w:szCs w:val="28"/>
        </w:rPr>
      </w:pPr>
      <w:r w:rsidRPr="00AB59BF">
        <w:rPr>
          <w:rFonts w:cs="Calibri"/>
          <w:sz w:val="28"/>
          <w:szCs w:val="28"/>
        </w:rPr>
        <w:t>Субъектами обязательства, прежде всего, являются перевозчик и грузоотправитель. Отправителями грузов могут быть любые субъекты гражданского права. Напротив, перевозчиком может быть лишь коммерческая организация или индивидуальный предприниматель, наделённые правом осуществлять грузовые перевозки по закону или на основании лицензии. Не являются перевозчиками те лица, которые хотя и имеют лицензию на транспортную деятельность, но осуществляют перемещени</w:t>
      </w:r>
      <w:r w:rsidR="00AB59BF">
        <w:rPr>
          <w:rFonts w:cs="Calibri"/>
          <w:sz w:val="28"/>
          <w:szCs w:val="28"/>
        </w:rPr>
        <w:t>е грузов для собственных нужд</w:t>
      </w:r>
      <w:r w:rsidR="00910E4E">
        <w:rPr>
          <w:rFonts w:cs="Calibri"/>
          <w:sz w:val="28"/>
          <w:szCs w:val="28"/>
        </w:rPr>
        <w:t xml:space="preserve">.  </w:t>
      </w:r>
      <w:r w:rsidR="00E11137" w:rsidRPr="00910E4E">
        <w:rPr>
          <w:rFonts w:cs="Calibri"/>
          <w:sz w:val="28"/>
          <w:szCs w:val="28"/>
          <w:vertAlign w:val="superscript"/>
        </w:rPr>
        <w:t xml:space="preserve">                                                                                                           </w:t>
      </w:r>
      <w:r w:rsidR="00E11137" w:rsidRPr="00910E4E">
        <w:rPr>
          <w:rFonts w:ascii="Times New Roman" w:hAnsi="Times New Roman"/>
          <w:sz w:val="28"/>
          <w:szCs w:val="28"/>
        </w:rPr>
        <w:t xml:space="preserve">      </w:t>
      </w:r>
      <w:r w:rsidR="00910E4E">
        <w:rPr>
          <w:rFonts w:ascii="Times New Roman" w:hAnsi="Times New Roman"/>
          <w:sz w:val="28"/>
          <w:szCs w:val="28"/>
        </w:rPr>
        <w:t xml:space="preserve">                       </w:t>
      </w:r>
      <w:r w:rsidRPr="00AB59BF">
        <w:rPr>
          <w:rFonts w:ascii="Times New Roman" w:hAnsi="Times New Roman"/>
          <w:sz w:val="28"/>
          <w:szCs w:val="28"/>
        </w:rPr>
        <w:t>Договор обычно заключается с транспортной организацией пункта отправления груза. Если перевозка осуществляется в пределах сферы деятельности транспортной организации, заключившей договор, она и является субъектом договора на стороне перевозчика. При прямых перевозках одним видом транспорта или прямых смешанных перевозках возникает обязательное правоотношение с множественностью лиц-соперевозчиков, каждый из них, принимая груз от предыдущей организации, исполняет свою обязанность по перевозке на соответствующем участке движения груза, возникшую из договора, который был заключен первой транспортной организацией. Заключая договор перевозки, транспортная организация пункта отправления выступает как от своего имени, так и от имени всех других, участвующих в исполнении обязательства перевозки лиц, в качестве их представителя. Представительство в данном виде основано на указании закона (как это имеет место на железнодорожном транспорте) или на договорах между транспортными организациями.</w:t>
      </w:r>
      <w:r w:rsidR="00910E4E" w:rsidRPr="00910E4E">
        <w:rPr>
          <w:rFonts w:ascii="Times New Roman" w:hAnsi="Times New Roman"/>
          <w:sz w:val="28"/>
          <w:szCs w:val="28"/>
          <w:vertAlign w:val="superscript"/>
        </w:rPr>
        <w:t>2</w:t>
      </w:r>
    </w:p>
    <w:p w:rsidR="00910E4E" w:rsidRPr="009A6E06" w:rsidRDefault="00910E4E" w:rsidP="009A6E06">
      <w:pPr>
        <w:pStyle w:val="a6"/>
        <w:pBdr>
          <w:top w:val="thinThickSmallGap" w:sz="24" w:space="1" w:color="622423"/>
        </w:pBdr>
        <w:tabs>
          <w:tab w:val="clear" w:pos="4677"/>
          <w:tab w:val="clear" w:pos="9355"/>
          <w:tab w:val="right" w:pos="9689"/>
        </w:tabs>
        <w:rPr>
          <w:rFonts w:ascii="Cambria" w:hAnsi="Cambria"/>
        </w:rPr>
      </w:pPr>
      <w:r w:rsidRPr="00910E4E">
        <w:rPr>
          <w:rFonts w:ascii="Cambria" w:hAnsi="Cambria"/>
          <w:vertAlign w:val="superscript"/>
        </w:rPr>
        <w:t>2</w:t>
      </w:r>
      <w:r>
        <w:rPr>
          <w:rFonts w:ascii="Cambria" w:hAnsi="Cambria"/>
        </w:rPr>
        <w:t xml:space="preserve"> Гражданское право. Учебник. Том2. Отв. Ред. А.П. Сергеев, Ю.К. Толстой, М.: Проспект, 2006</w:t>
      </w:r>
      <w:r w:rsidRPr="00910E4E">
        <w:rPr>
          <w:rFonts w:ascii="Cambria" w:hAnsi="Cambria"/>
        </w:rPr>
        <w:tab/>
      </w:r>
      <w:r>
        <w:fldChar w:fldCharType="begin"/>
      </w:r>
      <w:r>
        <w:instrText>PAGE   \* MERGEFORMAT</w:instrText>
      </w:r>
      <w:r>
        <w:fldChar w:fldCharType="separate"/>
      </w:r>
      <w:r w:rsidR="00B2411A" w:rsidRPr="00B2411A">
        <w:rPr>
          <w:rFonts w:ascii="Cambria" w:hAnsi="Cambria"/>
          <w:noProof/>
        </w:rPr>
        <w:t>5</w:t>
      </w:r>
      <w:r>
        <w:fldChar w:fldCharType="end"/>
      </w:r>
    </w:p>
    <w:p w:rsidR="00317778" w:rsidRDefault="00DF6FB8" w:rsidP="00910E4E">
      <w:pPr>
        <w:widowControl w:val="0"/>
        <w:autoSpaceDE w:val="0"/>
        <w:autoSpaceDN w:val="0"/>
        <w:adjustRightInd w:val="0"/>
        <w:spacing w:line="360" w:lineRule="auto"/>
        <w:rPr>
          <w:rFonts w:ascii="Times New Roman" w:hAnsi="Times New Roman"/>
          <w:sz w:val="28"/>
          <w:szCs w:val="28"/>
        </w:rPr>
      </w:pPr>
      <w:r w:rsidRPr="00AB59BF">
        <w:rPr>
          <w:rFonts w:ascii="Times New Roman" w:hAnsi="Times New Roman"/>
          <w:sz w:val="28"/>
          <w:szCs w:val="28"/>
        </w:rPr>
        <w:t xml:space="preserve"> Соперевозчики становятся субъектами правоотношений по перевозке, причём отправитель даёт согласие на их участие в договоре подписывая накладную, в которой указываются путь следования и пункт перевалки. Наконец, в определённых случаях единственным перевозчиком является оператор комбинированной перевозки. Тогда множественности лиц на стороне перевозчика не возникает</w:t>
      </w:r>
      <w:r w:rsidRPr="00E11137">
        <w:rPr>
          <w:rFonts w:ascii="Times New Roman" w:hAnsi="Times New Roman"/>
          <w:sz w:val="28"/>
          <w:szCs w:val="28"/>
        </w:rPr>
        <w:t xml:space="preserve">. </w:t>
      </w:r>
      <w:r w:rsidR="00E11137">
        <w:rPr>
          <w:rFonts w:ascii="Times New Roman" w:hAnsi="Times New Roman"/>
          <w:sz w:val="28"/>
          <w:szCs w:val="28"/>
        </w:rPr>
        <w:t xml:space="preserve">                                                     </w:t>
      </w:r>
      <w:r w:rsidR="00910E4E">
        <w:rPr>
          <w:rFonts w:ascii="Times New Roman" w:hAnsi="Times New Roman"/>
          <w:sz w:val="28"/>
          <w:szCs w:val="28"/>
        </w:rPr>
        <w:t xml:space="preserve">           </w:t>
      </w:r>
      <w:r w:rsidR="00E11137">
        <w:rPr>
          <w:rFonts w:ascii="Times New Roman" w:hAnsi="Times New Roman"/>
          <w:sz w:val="28"/>
          <w:szCs w:val="28"/>
        </w:rPr>
        <w:t xml:space="preserve"> </w:t>
      </w:r>
      <w:r w:rsidRPr="00E11137">
        <w:rPr>
          <w:rFonts w:ascii="Times New Roman" w:hAnsi="Times New Roman"/>
          <w:sz w:val="28"/>
          <w:szCs w:val="28"/>
        </w:rPr>
        <w:t xml:space="preserve">Грузополучатель,  не совпадающий с отправителем и не участвующий в заключении договора  перевозки, тем не менее приобретает права и несёт перед перевозчиком определённые обязанности. В таких случаях грузополучатель выступает как особый субъект обязательства по перевозке – третье лицо, в пользу которого заключен договор. Его нельзя рассматривать ни в качестве самостоятельной (третьей) стороны договора перевозки, ни в качестве одной стороны с отправителем, ни в качестве лица, принимающего исполнение за отправителя. Таким образом, договор перевозки груза – это </w:t>
      </w:r>
      <w:r w:rsidR="00910E4E">
        <w:rPr>
          <w:rFonts w:ascii="Times New Roman" w:hAnsi="Times New Roman"/>
          <w:sz w:val="28"/>
          <w:szCs w:val="28"/>
        </w:rPr>
        <w:t xml:space="preserve">договор в пользу третьего лица.                                                                                                          </w:t>
      </w:r>
      <w:r w:rsidRPr="00910E4E">
        <w:rPr>
          <w:rFonts w:ascii="Times New Roman" w:hAnsi="Times New Roman"/>
          <w:sz w:val="28"/>
          <w:szCs w:val="28"/>
        </w:rPr>
        <w:t xml:space="preserve">Предмет договора перевозки — услуги по доставке вверенных перевозчику материальных ценностей (грузов) в пункт назначения. Эти услуги включают не только собственно транспортировку грузов, но и иные действия, в частности, хранение, выдачу груза получателю, нередко погрузку и выгрузку. Каждое из этих действий, взятое в отдельности, напоминает предмет других гражданско-правовых договоров. Так, оказание услуг по транспортировке груза, а также выполнение погрузочно-разгрузочных работ сближает договор перевозки с договорами подряда и возмездного оказания услуг. Поскольку перевозочные средства в период погрузки фактически используются в интересах клиентуры, наблюдается сходство перевозки с договором аренды. Обязанность перевозчика </w:t>
      </w:r>
    </w:p>
    <w:p w:rsidR="00317778" w:rsidRDefault="00317778" w:rsidP="00317778">
      <w:pPr>
        <w:pStyle w:val="a6"/>
        <w:jc w:val="right"/>
      </w:pPr>
      <w:r>
        <w:fldChar w:fldCharType="begin"/>
      </w:r>
      <w:r>
        <w:instrText>PAGE   \* MERGEFORMAT</w:instrText>
      </w:r>
      <w:r>
        <w:fldChar w:fldCharType="separate"/>
      </w:r>
      <w:r>
        <w:rPr>
          <w:noProof/>
        </w:rPr>
        <w:t>6</w:t>
      </w:r>
      <w:r>
        <w:fldChar w:fldCharType="end"/>
      </w:r>
    </w:p>
    <w:p w:rsidR="00317778" w:rsidRPr="00317778" w:rsidRDefault="00DF6FB8" w:rsidP="00317778">
      <w:pPr>
        <w:pStyle w:val="a6"/>
        <w:jc w:val="center"/>
      </w:pPr>
      <w:r w:rsidRPr="00910E4E">
        <w:rPr>
          <w:rFonts w:ascii="Times New Roman" w:hAnsi="Times New Roman"/>
          <w:sz w:val="28"/>
          <w:szCs w:val="28"/>
        </w:rPr>
        <w:t xml:space="preserve">обеспечить хранение груза свидетельствует о наличии элементов, характерных </w:t>
      </w:r>
    </w:p>
    <w:p w:rsidR="002F1496" w:rsidRPr="00317778" w:rsidRDefault="00DF6FB8" w:rsidP="00317778">
      <w:pPr>
        <w:widowControl w:val="0"/>
        <w:autoSpaceDE w:val="0"/>
        <w:autoSpaceDN w:val="0"/>
        <w:adjustRightInd w:val="0"/>
        <w:spacing w:line="360" w:lineRule="auto"/>
        <w:rPr>
          <w:rFonts w:ascii="Times New Roman" w:hAnsi="Times New Roman"/>
          <w:sz w:val="28"/>
          <w:szCs w:val="28"/>
        </w:rPr>
      </w:pPr>
      <w:r w:rsidRPr="00910E4E">
        <w:rPr>
          <w:rFonts w:ascii="Times New Roman" w:hAnsi="Times New Roman"/>
          <w:sz w:val="28"/>
          <w:szCs w:val="28"/>
        </w:rPr>
        <w:t>для хранения.</w:t>
      </w:r>
      <w:r w:rsidR="00317778">
        <w:rPr>
          <w:rFonts w:ascii="Times New Roman" w:hAnsi="Times New Roman"/>
          <w:sz w:val="28"/>
          <w:szCs w:val="28"/>
        </w:rPr>
        <w:t xml:space="preserve">                                                                                                                         </w:t>
      </w:r>
      <w:r w:rsidRPr="00910E4E">
        <w:rPr>
          <w:rFonts w:ascii="Times New Roman" w:hAnsi="Times New Roman"/>
          <w:sz w:val="28"/>
          <w:szCs w:val="28"/>
        </w:rPr>
        <w:t xml:space="preserve"> Выдача транспортной организацией груза получателю по указанию отправителя напоминает действие поверенного (агента) по договору поручения (агентирования). Однако и погрузка, и выгрузка груза, и его хранение и выдача лишь сопутствуют цели договора перевозки. Юридическая же природа любого договора определяется его основной целью, а не сопутствующими ему моментами. Такая цель в договоре перевозки — транспортировка и доставка грузов в пункты назначения. Выполнение всех</w:t>
      </w:r>
      <w:r>
        <w:rPr>
          <w:rFonts w:cs="Calibri"/>
        </w:rPr>
        <w:t xml:space="preserve"> </w:t>
      </w:r>
      <w:r w:rsidRPr="00910E4E">
        <w:rPr>
          <w:rFonts w:ascii="Times New Roman" w:hAnsi="Times New Roman"/>
          <w:sz w:val="28"/>
          <w:szCs w:val="28"/>
        </w:rPr>
        <w:t>названных действий — лишь условие надлежащего исполнения этой обязанности транспортной организацией. Именно она и обусловливает выделение договора перевозки в системе обязательств в качестве самостоятельного.</w:t>
      </w:r>
      <w:r w:rsidR="00910E4E">
        <w:rPr>
          <w:rFonts w:ascii="Times New Roman" w:hAnsi="Times New Roman"/>
          <w:sz w:val="28"/>
          <w:szCs w:val="28"/>
        </w:rPr>
        <w:t xml:space="preserve">                                                                                                       </w:t>
      </w:r>
      <w:r w:rsidRPr="00910E4E">
        <w:rPr>
          <w:rFonts w:ascii="Times New Roman" w:hAnsi="Times New Roman"/>
          <w:sz w:val="28"/>
          <w:szCs w:val="28"/>
        </w:rPr>
        <w:t xml:space="preserve">Срок в обязательстве перевозки — это промежуток времени, в течение которого груз должен быть доставлен в пункт назначения. В соответствии со ст. 792 ГК перевозчик обязан доставить груз в пункт назначения в сроки, определенные транспортным законодательством, а при отсутствии таких сроков — в разумный срок. В ряде случаев в автомобильных и морских перевозках сроки доставки определяются соглашением сторон, а при его отсутствии — обычно принятыми сроками (сроками, которые разумно требовать от заботливого перевозчика с учетом конкретных обстоятельств,— ст. 152 КТМ). При прямых смешанных перевозках сроки доставки определяются по совокупности сроков, исчисляемых на основании правил, действующих на соответствующих видах транспорта. </w:t>
      </w:r>
      <w:r w:rsidR="002F1496" w:rsidRPr="002F1496">
        <w:rPr>
          <w:rFonts w:ascii="Times New Roman" w:hAnsi="Times New Roman"/>
          <w:sz w:val="28"/>
          <w:szCs w:val="28"/>
          <w:vertAlign w:val="superscript"/>
        </w:rPr>
        <w:t>3</w:t>
      </w:r>
    </w:p>
    <w:p w:rsidR="002F1496" w:rsidRDefault="002F1496" w:rsidP="00910E4E">
      <w:pPr>
        <w:widowControl w:val="0"/>
        <w:autoSpaceDE w:val="0"/>
        <w:autoSpaceDN w:val="0"/>
        <w:adjustRightInd w:val="0"/>
        <w:spacing w:line="360" w:lineRule="auto"/>
        <w:rPr>
          <w:rFonts w:ascii="Times New Roman" w:hAnsi="Times New Roman"/>
          <w:sz w:val="28"/>
          <w:szCs w:val="28"/>
          <w:vertAlign w:val="superscript"/>
        </w:rPr>
      </w:pPr>
    </w:p>
    <w:p w:rsidR="002F1496" w:rsidRPr="002F1496" w:rsidRDefault="002F1496" w:rsidP="00910E4E">
      <w:pPr>
        <w:widowControl w:val="0"/>
        <w:autoSpaceDE w:val="0"/>
        <w:autoSpaceDN w:val="0"/>
        <w:adjustRightInd w:val="0"/>
        <w:spacing w:line="360" w:lineRule="auto"/>
        <w:rPr>
          <w:rFonts w:ascii="Times New Roman" w:hAnsi="Times New Roman"/>
          <w:sz w:val="28"/>
          <w:szCs w:val="28"/>
          <w:vertAlign w:val="superscript"/>
        </w:rPr>
      </w:pPr>
    </w:p>
    <w:p w:rsidR="009A6E06" w:rsidRPr="00317778" w:rsidRDefault="002F1496" w:rsidP="00173B66">
      <w:pPr>
        <w:pStyle w:val="a6"/>
        <w:pBdr>
          <w:top w:val="thinThickSmallGap" w:sz="24" w:space="1" w:color="622423"/>
        </w:pBdr>
        <w:tabs>
          <w:tab w:val="clear" w:pos="4677"/>
          <w:tab w:val="clear" w:pos="9355"/>
          <w:tab w:val="right" w:pos="9689"/>
        </w:tabs>
        <w:rPr>
          <w:rFonts w:ascii="Cambria" w:hAnsi="Cambria"/>
          <w:b/>
        </w:rPr>
      </w:pPr>
      <w:r w:rsidRPr="00317778">
        <w:rPr>
          <w:rFonts w:ascii="Cambria" w:hAnsi="Cambria"/>
          <w:b/>
          <w:vertAlign w:val="superscript"/>
        </w:rPr>
        <w:t>3</w:t>
      </w:r>
      <w:r w:rsidRPr="00317778">
        <w:rPr>
          <w:rFonts w:ascii="Cambria" w:hAnsi="Cambria"/>
          <w:b/>
        </w:rPr>
        <w:t xml:space="preserve"> </w:t>
      </w:r>
      <w:r w:rsidRPr="00317778">
        <w:rPr>
          <w:rFonts w:ascii="Cambria" w:hAnsi="Cambria"/>
        </w:rPr>
        <w:t>ГК РФ. Гл. 40.</w:t>
      </w:r>
      <w:r w:rsidRPr="00317778">
        <w:rPr>
          <w:rFonts w:ascii="Cambria" w:hAnsi="Cambria"/>
          <w:b/>
        </w:rPr>
        <w:tab/>
        <w:t xml:space="preserve"> </w:t>
      </w:r>
      <w:r w:rsidRPr="00317778">
        <w:fldChar w:fldCharType="begin"/>
      </w:r>
      <w:r w:rsidRPr="00317778">
        <w:instrText>PAGE   \* MERGEFORMAT</w:instrText>
      </w:r>
      <w:r w:rsidRPr="00317778">
        <w:fldChar w:fldCharType="separate"/>
      </w:r>
      <w:r w:rsidR="00B2411A" w:rsidRPr="00317778">
        <w:rPr>
          <w:rFonts w:ascii="Cambria" w:hAnsi="Cambria"/>
          <w:noProof/>
        </w:rPr>
        <w:t>7</w:t>
      </w:r>
      <w:r w:rsidRPr="00317778">
        <w:fldChar w:fldCharType="end"/>
      </w:r>
    </w:p>
    <w:p w:rsidR="00317778" w:rsidRDefault="00DF6FB8" w:rsidP="009A6E06">
      <w:pPr>
        <w:widowControl w:val="0"/>
        <w:autoSpaceDE w:val="0"/>
        <w:autoSpaceDN w:val="0"/>
        <w:adjustRightInd w:val="0"/>
        <w:spacing w:line="360" w:lineRule="auto"/>
        <w:rPr>
          <w:rFonts w:ascii="Times New Roman" w:hAnsi="Times New Roman"/>
          <w:sz w:val="28"/>
          <w:szCs w:val="28"/>
        </w:rPr>
      </w:pPr>
      <w:r w:rsidRPr="00910E4E">
        <w:rPr>
          <w:rFonts w:ascii="Times New Roman" w:hAnsi="Times New Roman"/>
          <w:sz w:val="28"/>
          <w:szCs w:val="28"/>
        </w:rPr>
        <w:t>Срок доставки соблюден, если в пункте назначения груз выгружен средствами перевозчика или вагоны (суда) поданы под разгрузку средствами получателя до истечения установленного (согласованного) срока доставки.</w:t>
      </w:r>
      <w:r w:rsidR="002F1496">
        <w:rPr>
          <w:rFonts w:ascii="Times New Roman" w:hAnsi="Times New Roman"/>
          <w:sz w:val="28"/>
          <w:szCs w:val="28"/>
        </w:rPr>
        <w:t xml:space="preserve">                                            </w:t>
      </w:r>
      <w:r w:rsidRPr="00910E4E">
        <w:rPr>
          <w:rFonts w:ascii="Times New Roman" w:hAnsi="Times New Roman"/>
          <w:sz w:val="28"/>
          <w:szCs w:val="28"/>
        </w:rPr>
        <w:t xml:space="preserve"> При этом учитываются и особые обстоятельства, вызвавшие задержку в доставке грузов. Не считается, например, просрочкой в доставке задержка грузов, следовавших в прямом смешанном железнодорожно-водном сообщении и оставшихся в портах или на пристанях после закрытия навигации.</w:t>
      </w:r>
      <w:r w:rsidR="00104B8D">
        <w:rPr>
          <w:rFonts w:ascii="Times New Roman" w:hAnsi="Times New Roman"/>
          <w:sz w:val="28"/>
          <w:szCs w:val="28"/>
        </w:rPr>
        <w:t xml:space="preserve">   </w:t>
      </w:r>
      <w:r w:rsidRPr="00104B8D">
        <w:rPr>
          <w:rFonts w:ascii="Times New Roman" w:hAnsi="Times New Roman"/>
          <w:sz w:val="28"/>
          <w:szCs w:val="28"/>
        </w:rPr>
        <w:t>Содержание договора перевозки груза составляют права и обязанности сторон. Погрузка и выгрузка груза осуществляются транспортной организацией или отправителем (получателем) в порядке, предусмотренном договором, с соблюдением правил транспортного законодательства (п. 2 ст. 791 ГК). Обязанности по погрузке и выгрузке распределяются между участниками обязательства перевозки в зависимости от места погрузки. Транспортные организации самостоятельно осуществляют погрузку и выгрузку в местах общего доступа. В иных местах (склады, причалы и др.) погрузочно-разгрузочные работы выполняются соответственно отправителем и получателем за их счет. Транспортная организация может принять на себя выполнение этих работ по особым соглашениям с клиентурой. Необходимые для погрузки и выгрузки вспомогательные материалы или специальные приспособления предоставляются грузоотправителем, если иное не установлено правилами перевозок или соглашением сторон. Транспортная организация обычно не отвечает за несохранность груза, если его утрата (повреждение, порча) произошла вследствие обстоятельств, связанных с действиями отправителя по погрузке. Лишь при морских перевозках за правильное размещение, крепление и сепарацию грузов на судне во всех случаях отвечает перевозчик.</w:t>
      </w:r>
      <w:r w:rsidR="00173B66">
        <w:rPr>
          <w:rFonts w:ascii="Times New Roman" w:hAnsi="Times New Roman"/>
          <w:sz w:val="28"/>
          <w:szCs w:val="28"/>
        </w:rPr>
        <w:t xml:space="preserve"> </w:t>
      </w:r>
      <w:r w:rsidRPr="00104B8D">
        <w:rPr>
          <w:rFonts w:ascii="Times New Roman" w:hAnsi="Times New Roman"/>
          <w:sz w:val="28"/>
          <w:szCs w:val="28"/>
        </w:rPr>
        <w:t xml:space="preserve">Погрузка и </w:t>
      </w:r>
    </w:p>
    <w:p w:rsidR="00317778" w:rsidRPr="00317778" w:rsidRDefault="00317778" w:rsidP="00317778">
      <w:pPr>
        <w:pStyle w:val="a6"/>
        <w:jc w:val="right"/>
      </w:pPr>
      <w:r>
        <w:fldChar w:fldCharType="begin"/>
      </w:r>
      <w:r>
        <w:instrText>PAGE   \* MERGEFORMAT</w:instrText>
      </w:r>
      <w:r>
        <w:fldChar w:fldCharType="separate"/>
      </w:r>
      <w:r>
        <w:rPr>
          <w:noProof/>
        </w:rPr>
        <w:t>8</w:t>
      </w:r>
      <w:r>
        <w:fldChar w:fldCharType="end"/>
      </w:r>
    </w:p>
    <w:p w:rsidR="00317778" w:rsidRDefault="00DF6FB8" w:rsidP="009A6E06">
      <w:pPr>
        <w:widowControl w:val="0"/>
        <w:autoSpaceDE w:val="0"/>
        <w:autoSpaceDN w:val="0"/>
        <w:adjustRightInd w:val="0"/>
        <w:spacing w:line="360" w:lineRule="auto"/>
        <w:rPr>
          <w:rFonts w:ascii="Times New Roman" w:hAnsi="Times New Roman"/>
          <w:sz w:val="28"/>
          <w:szCs w:val="28"/>
        </w:rPr>
      </w:pPr>
      <w:r w:rsidRPr="00104B8D">
        <w:rPr>
          <w:rFonts w:ascii="Times New Roman" w:hAnsi="Times New Roman"/>
          <w:sz w:val="28"/>
          <w:szCs w:val="28"/>
        </w:rPr>
        <w:t>выгрузка, осуществляемые силами и средствами отправителя (получателя) груза, должны производиться в срок, предусмотренный договором, если такие сроки не установлены транспортными уставами, кодексами и издаваемыми в соответствии с ними правилами (п. 3 ст. 791 ГК). В большей части действующих транспортных актов и правил установлены нормативные сроки выгрузки. На морском транспорте продолжительность сроков погрузки и выгрузки, именуемых сталийным временем (сталией), оп</w:t>
      </w:r>
      <w:r w:rsidRPr="00104B8D">
        <w:rPr>
          <w:rFonts w:ascii="Times New Roman" w:hAnsi="Times New Roman"/>
          <w:sz w:val="28"/>
          <w:szCs w:val="28"/>
        </w:rPr>
        <w:softHyphen/>
        <w:t>ределяется соглашением сторон, а еще чаще — сроками, принятыми в соответствующих портах (ст. 130 КТМ). Стороны могут установить дополнительный срок ожидания судна под грузовыми операциями — контрсталийное время (контрсталию). За простой судна в течение этого срока устанавливается и особая плата — демерредж (ст. 132 КТМ). Если грузовые операции не будут закончены и в контрсталийное время, перевозчик может отправить судно в плавание, хотя бы погрузка судна и не была завершена. При этом он сохраняет право на полное вознаграждение (ст. 136 КТМ).</w:t>
      </w:r>
      <w:r w:rsidR="00A334C2" w:rsidRPr="00A334C2">
        <w:rPr>
          <w:rFonts w:ascii="Times New Roman" w:hAnsi="Times New Roman"/>
          <w:sz w:val="28"/>
          <w:szCs w:val="28"/>
          <w:vertAlign w:val="superscript"/>
        </w:rPr>
        <w:t>4</w:t>
      </w:r>
      <w:r w:rsidR="00104B8D">
        <w:rPr>
          <w:rFonts w:ascii="Times New Roman" w:hAnsi="Times New Roman"/>
          <w:sz w:val="28"/>
          <w:szCs w:val="28"/>
        </w:rPr>
        <w:t xml:space="preserve"> </w:t>
      </w:r>
      <w:r w:rsidR="00A334C2">
        <w:rPr>
          <w:rFonts w:ascii="Times New Roman" w:hAnsi="Times New Roman"/>
          <w:sz w:val="28"/>
          <w:szCs w:val="28"/>
        </w:rPr>
        <w:t xml:space="preserve">                                               </w:t>
      </w:r>
      <w:r w:rsidRPr="00104B8D">
        <w:rPr>
          <w:rFonts w:ascii="Times New Roman" w:hAnsi="Times New Roman"/>
          <w:sz w:val="28"/>
          <w:szCs w:val="28"/>
        </w:rPr>
        <w:t>Если погрузка или выгрузка не закончены в установленные сроки, наступает простой перевозочных средств, за который с отправителя или получателя взыскивается штраф. При досрочной погрузке (выгрузке), напротив, грузоотправителю (грузополучателю) выплачивается премия (при морских перевозках — диспач). В целях предупреждения доступа к грузу и обеспечения его сохранности в процессе перевозки обособленные помещения и емкости (трюмы, крытые вагоны, цистерны и др.) должны быть опломбированы.</w:t>
      </w:r>
      <w:r w:rsidR="00173B66">
        <w:rPr>
          <w:rFonts w:ascii="Times New Roman" w:hAnsi="Times New Roman"/>
          <w:sz w:val="28"/>
          <w:szCs w:val="28"/>
        </w:rPr>
        <w:t xml:space="preserve">    </w:t>
      </w:r>
      <w:r w:rsidR="00BD5D35">
        <w:rPr>
          <w:rFonts w:ascii="Times New Roman" w:hAnsi="Times New Roman"/>
          <w:sz w:val="28"/>
          <w:szCs w:val="28"/>
        </w:rPr>
        <w:t xml:space="preserve">       </w:t>
      </w:r>
      <w:r w:rsidRPr="00A334C2">
        <w:rPr>
          <w:rFonts w:ascii="Times New Roman" w:hAnsi="Times New Roman"/>
          <w:sz w:val="28"/>
          <w:szCs w:val="28"/>
        </w:rPr>
        <w:t>Ее размер устанавливается соглашением сторон, если иное не установлено транспортным законодательством (ст. 790 ГК).</w:t>
      </w:r>
    </w:p>
    <w:p w:rsidR="00317778" w:rsidRPr="00317778" w:rsidRDefault="00317778" w:rsidP="00317778">
      <w:pPr>
        <w:pStyle w:val="a6"/>
        <w:pBdr>
          <w:top w:val="thinThickSmallGap" w:sz="24" w:space="1" w:color="622423"/>
        </w:pBdr>
        <w:tabs>
          <w:tab w:val="clear" w:pos="4677"/>
          <w:tab w:val="clear" w:pos="9355"/>
          <w:tab w:val="right" w:pos="9689"/>
        </w:tabs>
        <w:rPr>
          <w:rFonts w:ascii="Cambria" w:hAnsi="Cambria"/>
        </w:rPr>
      </w:pPr>
      <w:r w:rsidRPr="00317778">
        <w:rPr>
          <w:rFonts w:ascii="Cambria" w:hAnsi="Cambria"/>
          <w:vertAlign w:val="superscript"/>
        </w:rPr>
        <w:t>4</w:t>
      </w:r>
      <w:r>
        <w:rPr>
          <w:rFonts w:ascii="Cambria" w:hAnsi="Cambria"/>
        </w:rPr>
        <w:t xml:space="preserve"> Кодекс торгового мореплавания РФ от 30.04.99г. </w:t>
      </w:r>
      <w:r w:rsidRPr="00317778">
        <w:rPr>
          <w:rFonts w:ascii="Cambria" w:hAnsi="Cambria"/>
        </w:rPr>
        <w:t>//</w:t>
      </w:r>
      <w:r>
        <w:rPr>
          <w:rFonts w:ascii="Cambria" w:hAnsi="Cambria"/>
        </w:rPr>
        <w:t>СЗ РФ 1999. №18</w:t>
      </w:r>
      <w:r w:rsidRPr="00317778">
        <w:rPr>
          <w:rFonts w:ascii="Cambria" w:hAnsi="Cambria"/>
        </w:rPr>
        <w:tab/>
      </w:r>
      <w:r>
        <w:fldChar w:fldCharType="begin"/>
      </w:r>
      <w:r>
        <w:instrText>PAGE   \* MERGEFORMAT</w:instrText>
      </w:r>
      <w:r>
        <w:fldChar w:fldCharType="separate"/>
      </w:r>
      <w:r w:rsidRPr="00317778">
        <w:rPr>
          <w:rFonts w:ascii="Cambria" w:hAnsi="Cambria"/>
          <w:noProof/>
        </w:rPr>
        <w:t>9</w:t>
      </w:r>
      <w:r>
        <w:fldChar w:fldCharType="end"/>
      </w:r>
    </w:p>
    <w:p w:rsidR="00317778" w:rsidRDefault="00317778" w:rsidP="009A6E06">
      <w:pPr>
        <w:widowControl w:val="0"/>
        <w:autoSpaceDE w:val="0"/>
        <w:autoSpaceDN w:val="0"/>
        <w:adjustRightInd w:val="0"/>
        <w:spacing w:line="360" w:lineRule="auto"/>
        <w:rPr>
          <w:rFonts w:ascii="Times New Roman" w:hAnsi="Times New Roman"/>
          <w:sz w:val="28"/>
          <w:szCs w:val="28"/>
        </w:rPr>
      </w:pPr>
    </w:p>
    <w:p w:rsidR="00FB70CB" w:rsidRDefault="00DF6FB8" w:rsidP="00B976AF">
      <w:pPr>
        <w:widowControl w:val="0"/>
        <w:autoSpaceDE w:val="0"/>
        <w:autoSpaceDN w:val="0"/>
        <w:adjustRightInd w:val="0"/>
        <w:spacing w:line="360" w:lineRule="auto"/>
        <w:rPr>
          <w:rFonts w:ascii="Times New Roman" w:hAnsi="Times New Roman"/>
          <w:sz w:val="28"/>
          <w:szCs w:val="28"/>
        </w:rPr>
      </w:pPr>
      <w:r w:rsidRPr="00A334C2">
        <w:rPr>
          <w:rFonts w:ascii="Times New Roman" w:hAnsi="Times New Roman"/>
          <w:sz w:val="28"/>
          <w:szCs w:val="28"/>
        </w:rPr>
        <w:t xml:space="preserve"> Такое исключение сделано в отношении транспорта общего пользования, где провозная плата принимает форму твердого тарифа, утверждаемого в порядке, установленном транспортными уставами и кодексами.</w:t>
      </w:r>
      <w:r w:rsidR="00FB70CB">
        <w:rPr>
          <w:rFonts w:ascii="Times New Roman" w:hAnsi="Times New Roman"/>
          <w:sz w:val="28"/>
          <w:szCs w:val="28"/>
        </w:rPr>
        <w:t xml:space="preserve">                                                 </w:t>
      </w:r>
      <w:r w:rsidRPr="00A334C2">
        <w:rPr>
          <w:rFonts w:ascii="Times New Roman" w:hAnsi="Times New Roman"/>
          <w:sz w:val="28"/>
          <w:szCs w:val="28"/>
        </w:rPr>
        <w:t>Размер этого</w:t>
      </w:r>
      <w:r>
        <w:rPr>
          <w:rFonts w:cs="Calibri"/>
        </w:rPr>
        <w:t xml:space="preserve"> </w:t>
      </w:r>
      <w:r w:rsidRPr="00A334C2">
        <w:rPr>
          <w:rFonts w:ascii="Times New Roman" w:hAnsi="Times New Roman"/>
          <w:sz w:val="28"/>
          <w:szCs w:val="28"/>
        </w:rPr>
        <w:t>тарифа определяют федеральные исполнительные органы и органы управления субъектов Российской Федерации.</w:t>
      </w:r>
      <w:r w:rsidR="00A334C2">
        <w:rPr>
          <w:rFonts w:ascii="Times New Roman" w:hAnsi="Times New Roman"/>
          <w:sz w:val="28"/>
          <w:szCs w:val="28"/>
        </w:rPr>
        <w:t xml:space="preserve">                                                                                                             </w:t>
      </w:r>
      <w:r w:rsidRPr="00A334C2">
        <w:rPr>
          <w:rFonts w:ascii="Times New Roman" w:hAnsi="Times New Roman"/>
          <w:sz w:val="28"/>
          <w:szCs w:val="28"/>
        </w:rPr>
        <w:t>Провозная плата обычно должна быть внесена грузоотправителем при заключении договора перевозки. Допускается также перевод платежной обязанности на получателя (см., например, ст. 163 КТМ). Распределение платежных обязанностей зависит также от условий договора, заключенного между отправителем и получателем. Они могут по-разному определить момент перехода платежных обязанностей в перевозке от одной стороны к другой в зависимости от условий передачи товара (с завода, со склада отправителя, со станции отправления, со станции назначения, на складе у получателя). Кроме провозной платы, отправитель обязан оплатить дополнительно оказанные ему услуги (например, за взвешивание, за хранение груза). Они оплачиваются по соглашению сторон.</w:t>
      </w:r>
      <w:r w:rsidR="00A334C2">
        <w:rPr>
          <w:rFonts w:ascii="Times New Roman" w:hAnsi="Times New Roman"/>
          <w:sz w:val="28"/>
          <w:szCs w:val="28"/>
        </w:rPr>
        <w:t xml:space="preserve">                                                                                            </w:t>
      </w:r>
      <w:r w:rsidRPr="00A334C2">
        <w:rPr>
          <w:rFonts w:ascii="Times New Roman" w:hAnsi="Times New Roman"/>
          <w:sz w:val="28"/>
          <w:szCs w:val="28"/>
        </w:rPr>
        <w:t>Перевозчик наделен правом удержания груза (ст. 359, 360 ГК, ст. 95 УВВТ, ст. 160 КТМ и др.) в целях обеспечения причитающихся ему провозной платы и других платежей. Однако право удержания может быть ослаблено или отменено законом, иными правовыми актами, договором или не применяться ввиду его несоответствия существу возникшего обязательства.</w:t>
      </w:r>
      <w:r w:rsidR="00A334C2">
        <w:rPr>
          <w:rFonts w:ascii="Times New Roman" w:hAnsi="Times New Roman"/>
          <w:sz w:val="28"/>
          <w:szCs w:val="28"/>
        </w:rPr>
        <w:t xml:space="preserve">                                      </w:t>
      </w:r>
      <w:r w:rsidRPr="00A334C2">
        <w:rPr>
          <w:rFonts w:ascii="Times New Roman" w:hAnsi="Times New Roman"/>
          <w:sz w:val="28"/>
          <w:szCs w:val="28"/>
        </w:rPr>
        <w:t>Доставка груза — основная обязанность перевозчика. Ее исполнение требует не только соблюдения срока доставки, но и обеспечения сохранности перевозимого груза. Перевозчик отвечает за сохранность груза с момента принятия его к перевозке и до выдачи получателю.</w:t>
      </w:r>
    </w:p>
    <w:p w:rsidR="00FB70CB" w:rsidRPr="00FB70CB" w:rsidRDefault="00FB70CB" w:rsidP="00FB70CB">
      <w:pPr>
        <w:pStyle w:val="a6"/>
        <w:jc w:val="right"/>
      </w:pPr>
      <w:r>
        <w:fldChar w:fldCharType="begin"/>
      </w:r>
      <w:r>
        <w:instrText>PAGE   \* MERGEFORMAT</w:instrText>
      </w:r>
      <w:r>
        <w:fldChar w:fldCharType="separate"/>
      </w:r>
      <w:r>
        <w:rPr>
          <w:noProof/>
        </w:rPr>
        <w:t>10</w:t>
      </w:r>
      <w:r>
        <w:fldChar w:fldCharType="end"/>
      </w:r>
    </w:p>
    <w:p w:rsidR="00FB70CB" w:rsidRDefault="00DF6FB8" w:rsidP="00A61223">
      <w:pPr>
        <w:widowControl w:val="0"/>
        <w:autoSpaceDE w:val="0"/>
        <w:autoSpaceDN w:val="0"/>
        <w:adjustRightInd w:val="0"/>
        <w:spacing w:line="360" w:lineRule="auto"/>
        <w:rPr>
          <w:rFonts w:ascii="Times New Roman" w:hAnsi="Times New Roman"/>
          <w:sz w:val="28"/>
          <w:szCs w:val="28"/>
        </w:rPr>
      </w:pPr>
      <w:r w:rsidRPr="00A334C2">
        <w:rPr>
          <w:rFonts w:ascii="Times New Roman" w:hAnsi="Times New Roman"/>
          <w:sz w:val="28"/>
          <w:szCs w:val="28"/>
        </w:rPr>
        <w:t xml:space="preserve"> Он обязан</w:t>
      </w:r>
      <w:r>
        <w:rPr>
          <w:rFonts w:cs="Calibri"/>
        </w:rPr>
        <w:t xml:space="preserve"> </w:t>
      </w:r>
      <w:r w:rsidRPr="00A334C2">
        <w:rPr>
          <w:rFonts w:ascii="Times New Roman" w:hAnsi="Times New Roman"/>
          <w:sz w:val="28"/>
          <w:szCs w:val="28"/>
        </w:rPr>
        <w:t>принимать все</w:t>
      </w:r>
      <w:r>
        <w:rPr>
          <w:rFonts w:cs="Calibri"/>
        </w:rPr>
        <w:t xml:space="preserve"> </w:t>
      </w:r>
      <w:r w:rsidRPr="00A334C2">
        <w:rPr>
          <w:rFonts w:ascii="Times New Roman" w:hAnsi="Times New Roman"/>
          <w:sz w:val="28"/>
          <w:szCs w:val="28"/>
        </w:rPr>
        <w:t xml:space="preserve">возможные и зависящие от него меры по обеспечению сохранности груза. </w:t>
      </w:r>
      <w:r w:rsidR="00FB70CB">
        <w:rPr>
          <w:rFonts w:ascii="Times New Roman" w:hAnsi="Times New Roman"/>
          <w:sz w:val="28"/>
          <w:szCs w:val="28"/>
        </w:rPr>
        <w:t xml:space="preserve">                                                                                                          </w:t>
      </w:r>
      <w:r w:rsidRPr="00A334C2">
        <w:rPr>
          <w:rFonts w:ascii="Times New Roman" w:hAnsi="Times New Roman"/>
          <w:sz w:val="28"/>
          <w:szCs w:val="28"/>
        </w:rPr>
        <w:t>После принятия к перевозке груз хранится в пункте отправления, а также в период транспортировки бесплатно. Плата за хранение взыскивается, если груз сдается ранее срока приема его к перевозке. После прибытия груза в пункт назначения он хранится бесплатно в течение времени, установленного правилами или соглашением сторон, а затем за плату.</w:t>
      </w:r>
      <w:r w:rsidR="009A6E06">
        <w:rPr>
          <w:rFonts w:ascii="Times New Roman" w:hAnsi="Times New Roman"/>
          <w:sz w:val="28"/>
          <w:szCs w:val="28"/>
        </w:rPr>
        <w:t xml:space="preserve"> </w:t>
      </w:r>
      <w:r w:rsidR="00B976AF" w:rsidRPr="00B976AF">
        <w:rPr>
          <w:rFonts w:ascii="Times New Roman" w:hAnsi="Times New Roman"/>
          <w:sz w:val="28"/>
          <w:szCs w:val="28"/>
          <w:vertAlign w:val="superscript"/>
        </w:rPr>
        <w:t>5</w:t>
      </w:r>
      <w:r w:rsidR="009A6E06">
        <w:rPr>
          <w:rFonts w:ascii="Times New Roman" w:hAnsi="Times New Roman"/>
          <w:sz w:val="28"/>
          <w:szCs w:val="28"/>
        </w:rPr>
        <w:t xml:space="preserve">                                            </w:t>
      </w:r>
      <w:r w:rsidRPr="009A6E06">
        <w:rPr>
          <w:rFonts w:ascii="Times New Roman" w:hAnsi="Times New Roman"/>
          <w:sz w:val="28"/>
          <w:szCs w:val="28"/>
        </w:rPr>
        <w:t>При перевозках грузов в прямом смешанном сообщении перевозчик также обязан передать груз на другой вид транспорта (перевалка). Порядок передачи груза, выполнения погрузочно-разгрузочных операций и другие условия работы в таком случае определяются договорами транспортных организаций (узловыми соглашениями и пр.).</w:t>
      </w:r>
      <w:r w:rsidR="009A6E06">
        <w:rPr>
          <w:rFonts w:ascii="Times New Roman" w:hAnsi="Times New Roman"/>
          <w:sz w:val="28"/>
          <w:szCs w:val="28"/>
        </w:rPr>
        <w:t xml:space="preserve">                                                                                                     </w:t>
      </w:r>
      <w:r w:rsidRPr="009A6E06">
        <w:rPr>
          <w:rFonts w:ascii="Times New Roman" w:hAnsi="Times New Roman"/>
          <w:sz w:val="28"/>
          <w:szCs w:val="28"/>
        </w:rPr>
        <w:t xml:space="preserve">В ходе транспортировки договор может подвергнуться изменениям двух видов. Во-первых, грузоотправитель вправе изменить указанного в накладной грузополучателя без изменения пункта (станции, порта) назначения. Во-вторых, допускается изменение пункта назначения груза, т. е. его переадресовка. Заявление о переадресовке груза может быть подано грузоотправителем, грузополучателем, а также иными лицами, уполномоченными на то надлежащим образом. Переадресовка разрешается лишь с согласия перевозчика. Перевозка грузов после переадресовки оформляется новой накладной, составляемой станцией (портом, пристанью) переадресовки. Срок доставки груза при этом меняется. Организация, по заявлению которой произведено изменение грузополучателя или станции (порта) назначения груза, отвечает перед первоначальным адресатом за последствия этих изменений и обязана урегулировать расчеты между отправителем, первоначальным адресатом и </w:t>
      </w:r>
    </w:p>
    <w:p w:rsidR="00FB70CB" w:rsidRPr="00FB70CB" w:rsidRDefault="00FB70CB" w:rsidP="00FB70CB">
      <w:pPr>
        <w:pStyle w:val="a6"/>
        <w:pBdr>
          <w:top w:val="thinThickSmallGap" w:sz="24" w:space="1" w:color="622423"/>
        </w:pBdr>
        <w:tabs>
          <w:tab w:val="clear" w:pos="4677"/>
          <w:tab w:val="clear" w:pos="9355"/>
          <w:tab w:val="right" w:pos="9689"/>
        </w:tabs>
        <w:rPr>
          <w:rFonts w:ascii="Cambria" w:hAnsi="Cambria"/>
        </w:rPr>
      </w:pPr>
      <w:r w:rsidRPr="00B833AD">
        <w:rPr>
          <w:rFonts w:ascii="Cambria" w:hAnsi="Cambria"/>
          <w:vertAlign w:val="superscript"/>
        </w:rPr>
        <w:t>5</w:t>
      </w:r>
      <w:r>
        <w:rPr>
          <w:rFonts w:ascii="Cambria" w:hAnsi="Cambria"/>
        </w:rPr>
        <w:t xml:space="preserve"> Кодекс внутреннего водного транспорта РФ от 07. 03. 01г.</w:t>
      </w:r>
      <w:r w:rsidRPr="00FB70CB">
        <w:rPr>
          <w:rFonts w:ascii="Cambria" w:hAnsi="Cambria"/>
        </w:rPr>
        <w:t>//</w:t>
      </w:r>
      <w:r>
        <w:rPr>
          <w:rFonts w:ascii="Cambria" w:hAnsi="Cambria"/>
        </w:rPr>
        <w:t>СЗ РФ 2001. №11</w:t>
      </w:r>
      <w:r w:rsidRPr="00FB70CB">
        <w:rPr>
          <w:rFonts w:ascii="Cambria" w:hAnsi="Cambria"/>
        </w:rPr>
        <w:tab/>
      </w:r>
      <w:r>
        <w:fldChar w:fldCharType="begin"/>
      </w:r>
      <w:r>
        <w:instrText>PAGE   \* MERGEFORMAT</w:instrText>
      </w:r>
      <w:r>
        <w:fldChar w:fldCharType="separate"/>
      </w:r>
      <w:r w:rsidRPr="00FB70CB">
        <w:rPr>
          <w:rFonts w:ascii="Cambria" w:hAnsi="Cambria"/>
          <w:noProof/>
        </w:rPr>
        <w:t>11</w:t>
      </w:r>
      <w:r>
        <w:fldChar w:fldCharType="end"/>
      </w:r>
    </w:p>
    <w:p w:rsidR="00FB70CB" w:rsidRDefault="00DF6FB8" w:rsidP="00F12389">
      <w:pPr>
        <w:widowControl w:val="0"/>
        <w:autoSpaceDE w:val="0"/>
        <w:autoSpaceDN w:val="0"/>
        <w:adjustRightInd w:val="0"/>
        <w:spacing w:line="360" w:lineRule="auto"/>
        <w:rPr>
          <w:rFonts w:ascii="Times New Roman" w:hAnsi="Times New Roman"/>
          <w:sz w:val="28"/>
          <w:szCs w:val="28"/>
        </w:rPr>
      </w:pPr>
      <w:r w:rsidRPr="009A6E06">
        <w:rPr>
          <w:rFonts w:ascii="Times New Roman" w:hAnsi="Times New Roman"/>
          <w:sz w:val="28"/>
          <w:szCs w:val="28"/>
        </w:rPr>
        <w:t>фактическим получателем гр</w:t>
      </w:r>
      <w:r w:rsidR="00B976AF">
        <w:rPr>
          <w:rFonts w:ascii="Times New Roman" w:hAnsi="Times New Roman"/>
          <w:sz w:val="28"/>
          <w:szCs w:val="28"/>
        </w:rPr>
        <w:t xml:space="preserve">уза (ст. 92—93 УВВТ, ст. 38—39 </w:t>
      </w:r>
      <w:r w:rsidRPr="009A6E06">
        <w:rPr>
          <w:rFonts w:ascii="Times New Roman" w:hAnsi="Times New Roman"/>
          <w:sz w:val="28"/>
          <w:szCs w:val="28"/>
        </w:rPr>
        <w:t>УЖД</w:t>
      </w:r>
      <w:r w:rsidR="00B976AF">
        <w:rPr>
          <w:rFonts w:cs="Calibri"/>
          <w:sz w:val="28"/>
          <w:szCs w:val="28"/>
        </w:rPr>
        <w:t>)</w:t>
      </w:r>
      <w:r w:rsidR="00BD5D35">
        <w:rPr>
          <w:rFonts w:ascii="Times New Roman" w:hAnsi="Times New Roman"/>
          <w:sz w:val="28"/>
          <w:szCs w:val="28"/>
        </w:rPr>
        <w:t xml:space="preserve"> </w:t>
      </w:r>
      <w:r w:rsidRPr="00B976AF">
        <w:rPr>
          <w:rFonts w:ascii="Times New Roman" w:hAnsi="Times New Roman"/>
          <w:sz w:val="28"/>
          <w:szCs w:val="28"/>
        </w:rPr>
        <w:t xml:space="preserve">Совершение операций по выдаче и приемке грузов завершает исполнение договора перевозки. Прибывший в адрес получателя груз должен быть принят получателем, а в соответствующих случаях еще и вывезен со станции (порта, пристани). Такая обязанность лежит на грузополучателе даже тогда, когда в его адрес прибыл не заказанный им груз. </w:t>
      </w:r>
      <w:r w:rsidR="00FB70CB">
        <w:rPr>
          <w:rFonts w:ascii="Times New Roman" w:hAnsi="Times New Roman"/>
          <w:sz w:val="28"/>
          <w:szCs w:val="28"/>
        </w:rPr>
        <w:t xml:space="preserve">                                                                             </w:t>
      </w:r>
      <w:r w:rsidRPr="00B976AF">
        <w:rPr>
          <w:rFonts w:ascii="Times New Roman" w:hAnsi="Times New Roman"/>
          <w:sz w:val="28"/>
          <w:szCs w:val="28"/>
        </w:rPr>
        <w:t xml:space="preserve">В таком случае груз принимается на ответственное хранение и его дальнейшая судьба определяется отправителем. </w:t>
      </w:r>
      <w:r w:rsidR="00FB70CB">
        <w:rPr>
          <w:rFonts w:ascii="Times New Roman" w:hAnsi="Times New Roman"/>
          <w:sz w:val="28"/>
          <w:szCs w:val="28"/>
        </w:rPr>
        <w:t xml:space="preserve">                                                                </w:t>
      </w:r>
      <w:r w:rsidRPr="00B976AF">
        <w:rPr>
          <w:rFonts w:ascii="Times New Roman" w:hAnsi="Times New Roman"/>
          <w:sz w:val="28"/>
          <w:szCs w:val="28"/>
        </w:rPr>
        <w:t>Получатель вправе отказаться от получения груза только при том условии, если качество груза вследствие порчи или повреждения изменилось настолько, что возможность его полного или частичного использования исключена (ст. 42 ТУЖД, ст. 96 УВВТ, ст. 111 ВК, ст. 72 УАТ).</w:t>
      </w:r>
      <w:r w:rsidR="00A61223" w:rsidRPr="00A61223">
        <w:rPr>
          <w:rFonts w:ascii="Times New Roman" w:hAnsi="Times New Roman"/>
          <w:sz w:val="28"/>
          <w:szCs w:val="28"/>
          <w:vertAlign w:val="superscript"/>
        </w:rPr>
        <w:t>6</w:t>
      </w:r>
      <w:r w:rsidR="00B976AF">
        <w:rPr>
          <w:rFonts w:ascii="Times New Roman" w:hAnsi="Times New Roman"/>
          <w:sz w:val="28"/>
          <w:szCs w:val="28"/>
        </w:rPr>
        <w:t xml:space="preserve">                                                    </w:t>
      </w:r>
      <w:r w:rsidRPr="00B976AF">
        <w:rPr>
          <w:rFonts w:ascii="Times New Roman" w:hAnsi="Times New Roman"/>
          <w:sz w:val="28"/>
          <w:szCs w:val="28"/>
        </w:rPr>
        <w:t xml:space="preserve">Получение груза должно быть надлежащим образом оформлено, что охватывается понятием </w:t>
      </w:r>
      <w:r w:rsidR="00B976AF" w:rsidRPr="00B976AF">
        <w:rPr>
          <w:rFonts w:ascii="Times New Roman" w:hAnsi="Times New Roman"/>
          <w:sz w:val="28"/>
          <w:szCs w:val="28"/>
        </w:rPr>
        <w:t>рас кредитование</w:t>
      </w:r>
      <w:r w:rsidRPr="00B976AF">
        <w:rPr>
          <w:rFonts w:ascii="Times New Roman" w:hAnsi="Times New Roman"/>
          <w:sz w:val="28"/>
          <w:szCs w:val="28"/>
        </w:rPr>
        <w:t xml:space="preserve"> документов или выкуп груза и удостоверяется соответствующим образом на накладной (коносаменте). Для выполнения этой обязанности получатель должен быть уведомлен о прибытии груза в порядке и сроки, установленные на соответствующем виде транспорта. Лишь при автомобильных перевозках, которые обеспечивают доставку груза прямо на склад получателя, не всегда возникает необходимость в уведомлении последнего о прибытии груза. Нарушение этой обязанности перевозчиком лишает его права взыскать с грузополучателя плату за сверхнормативное хранение груза и простой перевозочных средств. В предусмотренных законом случаях получатель вправе требовать проверки количества, веса и состояния прибывшего груза. Выявленные в ходе проверки обстоятельства, которые могут служить основанием для ответственности перевозчика, должны быть </w:t>
      </w:r>
    </w:p>
    <w:p w:rsidR="00FB70CB" w:rsidRPr="00FB70CB" w:rsidRDefault="00FB70CB" w:rsidP="00FB70CB">
      <w:pPr>
        <w:pStyle w:val="a6"/>
        <w:pBdr>
          <w:top w:val="thinThickSmallGap" w:sz="24" w:space="1" w:color="622423"/>
        </w:pBdr>
        <w:tabs>
          <w:tab w:val="clear" w:pos="4677"/>
          <w:tab w:val="clear" w:pos="9355"/>
          <w:tab w:val="right" w:pos="9689"/>
        </w:tabs>
        <w:rPr>
          <w:rFonts w:ascii="Cambria" w:hAnsi="Cambria"/>
        </w:rPr>
      </w:pPr>
      <w:r w:rsidRPr="00FB70CB">
        <w:rPr>
          <w:rFonts w:ascii="Cambria" w:hAnsi="Cambria"/>
          <w:vertAlign w:val="superscript"/>
        </w:rPr>
        <w:t>6</w:t>
      </w:r>
      <w:r>
        <w:rPr>
          <w:rFonts w:ascii="Cambria" w:hAnsi="Cambria"/>
        </w:rPr>
        <w:t xml:space="preserve"> Устав автомобильного транспорта РФ от 08.11.07г.</w:t>
      </w:r>
      <w:r w:rsidRPr="00FB70CB">
        <w:rPr>
          <w:rFonts w:ascii="Cambria" w:hAnsi="Cambria"/>
        </w:rPr>
        <w:tab/>
        <w:t xml:space="preserve"> </w:t>
      </w:r>
      <w:r>
        <w:fldChar w:fldCharType="begin"/>
      </w:r>
      <w:r>
        <w:instrText>PAGE   \* MERGEFORMAT</w:instrText>
      </w:r>
      <w:r>
        <w:fldChar w:fldCharType="separate"/>
      </w:r>
      <w:r w:rsidRPr="00FB70CB">
        <w:rPr>
          <w:rFonts w:ascii="Cambria" w:hAnsi="Cambria"/>
          <w:noProof/>
        </w:rPr>
        <w:t>12</w:t>
      </w:r>
      <w:r>
        <w:fldChar w:fldCharType="end"/>
      </w:r>
    </w:p>
    <w:p w:rsidR="00DF6FB8" w:rsidRDefault="00DF6FB8" w:rsidP="00F12389">
      <w:pPr>
        <w:widowControl w:val="0"/>
        <w:autoSpaceDE w:val="0"/>
        <w:autoSpaceDN w:val="0"/>
        <w:adjustRightInd w:val="0"/>
        <w:spacing w:line="360" w:lineRule="auto"/>
        <w:rPr>
          <w:rFonts w:ascii="Times New Roman" w:hAnsi="Times New Roman"/>
          <w:sz w:val="28"/>
          <w:szCs w:val="28"/>
        </w:rPr>
      </w:pPr>
      <w:r w:rsidRPr="00B976AF">
        <w:rPr>
          <w:rFonts w:ascii="Times New Roman" w:hAnsi="Times New Roman"/>
          <w:sz w:val="28"/>
          <w:szCs w:val="28"/>
        </w:rPr>
        <w:t xml:space="preserve">удостоверены коммерческим актом, актом общей формы, записями в </w:t>
      </w:r>
      <w:r w:rsidR="00B976AF" w:rsidRPr="00B976AF">
        <w:rPr>
          <w:rFonts w:ascii="Times New Roman" w:hAnsi="Times New Roman"/>
          <w:sz w:val="28"/>
          <w:szCs w:val="28"/>
        </w:rPr>
        <w:t>груз сопроводительных</w:t>
      </w:r>
      <w:r w:rsidRPr="00B976AF">
        <w:rPr>
          <w:rFonts w:ascii="Times New Roman" w:hAnsi="Times New Roman"/>
          <w:sz w:val="28"/>
          <w:szCs w:val="28"/>
        </w:rPr>
        <w:t xml:space="preserve"> документах.</w:t>
      </w:r>
      <w:r w:rsidR="00BD5D35">
        <w:rPr>
          <w:rFonts w:ascii="Times New Roman" w:hAnsi="Times New Roman"/>
          <w:sz w:val="28"/>
          <w:szCs w:val="28"/>
        </w:rPr>
        <w:t xml:space="preserve">                                                               </w:t>
      </w:r>
      <w:r w:rsidRPr="00A61223">
        <w:rPr>
          <w:rFonts w:ascii="Times New Roman" w:hAnsi="Times New Roman"/>
          <w:sz w:val="28"/>
          <w:szCs w:val="28"/>
        </w:rPr>
        <w:t>Грузополучатель обязан принять (вывезти) груз в установленные сроки. При нарушении этого условия он должен внести плату за хранение груза, которая может быть увеличена в несколько раз при наличии его вины (ст. 43 ТУЖД, ст. 98 УВВТ).</w:t>
      </w:r>
      <w:r w:rsidR="00FB70CB">
        <w:rPr>
          <w:rFonts w:ascii="Times New Roman" w:hAnsi="Times New Roman"/>
          <w:sz w:val="28"/>
          <w:szCs w:val="28"/>
        </w:rPr>
        <w:t xml:space="preserve">                                                                                                                    </w:t>
      </w:r>
      <w:r w:rsidRPr="00A61223">
        <w:rPr>
          <w:rFonts w:ascii="Times New Roman" w:hAnsi="Times New Roman"/>
          <w:sz w:val="28"/>
          <w:szCs w:val="28"/>
        </w:rPr>
        <w:t xml:space="preserve">Кроме того, просрочка кредитора-получателя в этом случае снимает с перевозчика ответственность за порчу груза, вызванную его несвоевременной приемкой. По истечении установленных сроков хранения груз как невостребованный подлежит реализации в установленном порядке. Реализации подлежат и бездокументарные грузы, т. е. грузы, прибывшие </w:t>
      </w:r>
      <w:r w:rsidR="00F12389">
        <w:rPr>
          <w:rFonts w:ascii="Times New Roman" w:hAnsi="Times New Roman"/>
          <w:sz w:val="28"/>
          <w:szCs w:val="28"/>
        </w:rPr>
        <w:t>без сопроводительных документов.</w:t>
      </w:r>
    </w:p>
    <w:p w:rsidR="00F12389" w:rsidRDefault="00F12389" w:rsidP="00F12389">
      <w:pPr>
        <w:widowControl w:val="0"/>
        <w:autoSpaceDE w:val="0"/>
        <w:autoSpaceDN w:val="0"/>
        <w:adjustRightInd w:val="0"/>
        <w:spacing w:line="360" w:lineRule="auto"/>
        <w:rPr>
          <w:rFonts w:ascii="Times New Roman" w:hAnsi="Times New Roman"/>
          <w:sz w:val="28"/>
          <w:szCs w:val="28"/>
        </w:rPr>
      </w:pPr>
    </w:p>
    <w:p w:rsidR="00F12389" w:rsidRDefault="00F12389" w:rsidP="00F12389">
      <w:pPr>
        <w:widowControl w:val="0"/>
        <w:autoSpaceDE w:val="0"/>
        <w:autoSpaceDN w:val="0"/>
        <w:adjustRightInd w:val="0"/>
        <w:spacing w:line="360" w:lineRule="auto"/>
        <w:rPr>
          <w:rFonts w:ascii="Times New Roman" w:hAnsi="Times New Roman"/>
          <w:sz w:val="28"/>
          <w:szCs w:val="28"/>
        </w:rPr>
      </w:pPr>
    </w:p>
    <w:p w:rsidR="00F12389" w:rsidRDefault="00F12389" w:rsidP="00F12389">
      <w:pPr>
        <w:widowControl w:val="0"/>
        <w:autoSpaceDE w:val="0"/>
        <w:autoSpaceDN w:val="0"/>
        <w:adjustRightInd w:val="0"/>
        <w:spacing w:line="360" w:lineRule="auto"/>
        <w:rPr>
          <w:rFonts w:ascii="Times New Roman" w:hAnsi="Times New Roman"/>
          <w:sz w:val="28"/>
          <w:szCs w:val="28"/>
        </w:rPr>
      </w:pPr>
    </w:p>
    <w:p w:rsidR="00F12389" w:rsidRDefault="00F12389" w:rsidP="00F12389">
      <w:pPr>
        <w:widowControl w:val="0"/>
        <w:autoSpaceDE w:val="0"/>
        <w:autoSpaceDN w:val="0"/>
        <w:adjustRightInd w:val="0"/>
        <w:spacing w:line="360" w:lineRule="auto"/>
        <w:rPr>
          <w:rFonts w:ascii="Times New Roman" w:hAnsi="Times New Roman"/>
          <w:sz w:val="28"/>
          <w:szCs w:val="28"/>
        </w:rPr>
      </w:pPr>
    </w:p>
    <w:p w:rsidR="00F12389" w:rsidRDefault="00F12389" w:rsidP="00F12389">
      <w:pPr>
        <w:widowControl w:val="0"/>
        <w:autoSpaceDE w:val="0"/>
        <w:autoSpaceDN w:val="0"/>
        <w:adjustRightInd w:val="0"/>
        <w:spacing w:line="360" w:lineRule="auto"/>
        <w:rPr>
          <w:rFonts w:ascii="Times New Roman" w:hAnsi="Times New Roman"/>
          <w:sz w:val="28"/>
          <w:szCs w:val="28"/>
        </w:rPr>
      </w:pPr>
    </w:p>
    <w:p w:rsidR="00F12389" w:rsidRDefault="00F12389" w:rsidP="00F12389">
      <w:pPr>
        <w:widowControl w:val="0"/>
        <w:autoSpaceDE w:val="0"/>
        <w:autoSpaceDN w:val="0"/>
        <w:adjustRightInd w:val="0"/>
        <w:spacing w:line="360" w:lineRule="auto"/>
        <w:rPr>
          <w:rFonts w:ascii="Times New Roman" w:hAnsi="Times New Roman"/>
          <w:sz w:val="28"/>
          <w:szCs w:val="28"/>
        </w:rPr>
      </w:pPr>
    </w:p>
    <w:p w:rsidR="00F12389" w:rsidRDefault="00F12389" w:rsidP="00F12389">
      <w:pPr>
        <w:widowControl w:val="0"/>
        <w:autoSpaceDE w:val="0"/>
        <w:autoSpaceDN w:val="0"/>
        <w:adjustRightInd w:val="0"/>
        <w:spacing w:line="360" w:lineRule="auto"/>
        <w:rPr>
          <w:rFonts w:ascii="Times New Roman" w:hAnsi="Times New Roman"/>
          <w:sz w:val="28"/>
          <w:szCs w:val="28"/>
        </w:rPr>
      </w:pPr>
    </w:p>
    <w:p w:rsidR="00F12389" w:rsidRDefault="00F12389" w:rsidP="00F12389">
      <w:pPr>
        <w:widowControl w:val="0"/>
        <w:autoSpaceDE w:val="0"/>
        <w:autoSpaceDN w:val="0"/>
        <w:adjustRightInd w:val="0"/>
        <w:spacing w:line="360" w:lineRule="auto"/>
        <w:rPr>
          <w:rFonts w:ascii="Times New Roman" w:hAnsi="Times New Roman"/>
          <w:sz w:val="28"/>
          <w:szCs w:val="28"/>
        </w:rPr>
      </w:pPr>
    </w:p>
    <w:p w:rsidR="00F12389" w:rsidRDefault="00F12389" w:rsidP="00F12389">
      <w:pPr>
        <w:widowControl w:val="0"/>
        <w:autoSpaceDE w:val="0"/>
        <w:autoSpaceDN w:val="0"/>
        <w:adjustRightInd w:val="0"/>
        <w:spacing w:line="360" w:lineRule="auto"/>
        <w:rPr>
          <w:rFonts w:ascii="Times New Roman" w:hAnsi="Times New Roman"/>
          <w:sz w:val="28"/>
          <w:szCs w:val="28"/>
        </w:rPr>
      </w:pPr>
    </w:p>
    <w:p w:rsidR="00FB70CB" w:rsidRDefault="00FB70CB">
      <w:pPr>
        <w:pStyle w:val="a6"/>
        <w:jc w:val="right"/>
      </w:pPr>
      <w:r>
        <w:fldChar w:fldCharType="begin"/>
      </w:r>
      <w:r>
        <w:instrText>PAGE   \* MERGEFORMAT</w:instrText>
      </w:r>
      <w:r>
        <w:fldChar w:fldCharType="separate"/>
      </w:r>
      <w:r>
        <w:rPr>
          <w:noProof/>
        </w:rPr>
        <w:t>13</w:t>
      </w:r>
      <w:r>
        <w:fldChar w:fldCharType="end"/>
      </w:r>
    </w:p>
    <w:p w:rsidR="00DF6FB8" w:rsidRPr="00F12389" w:rsidRDefault="00F12389" w:rsidP="00FB70CB">
      <w:pPr>
        <w:widowControl w:val="0"/>
        <w:autoSpaceDE w:val="0"/>
        <w:autoSpaceDN w:val="0"/>
        <w:adjustRightInd w:val="0"/>
        <w:jc w:val="center"/>
        <w:rPr>
          <w:rFonts w:ascii="Times New Roman" w:hAnsi="Times New Roman"/>
          <w:b/>
          <w:sz w:val="28"/>
          <w:szCs w:val="28"/>
        </w:rPr>
      </w:pPr>
      <w:r>
        <w:rPr>
          <w:rFonts w:ascii="Times New Roman" w:hAnsi="Times New Roman"/>
          <w:b/>
          <w:sz w:val="28"/>
          <w:szCs w:val="28"/>
        </w:rPr>
        <w:t>2</w:t>
      </w:r>
      <w:r w:rsidR="00DF6FB8" w:rsidRPr="00F12389">
        <w:rPr>
          <w:rFonts w:ascii="Times New Roman" w:hAnsi="Times New Roman"/>
          <w:b/>
          <w:sz w:val="28"/>
          <w:szCs w:val="28"/>
        </w:rPr>
        <w:t xml:space="preserve"> Права и обязанности участников обязательства грузовой перевозки, возникающие до заключения договора перевозки</w:t>
      </w:r>
    </w:p>
    <w:p w:rsidR="00FB70CB" w:rsidRDefault="00DF6FB8" w:rsidP="004F7671">
      <w:pPr>
        <w:widowControl w:val="0"/>
        <w:autoSpaceDE w:val="0"/>
        <w:autoSpaceDN w:val="0"/>
        <w:adjustRightInd w:val="0"/>
        <w:spacing w:line="360" w:lineRule="auto"/>
        <w:rPr>
          <w:rFonts w:ascii="Times New Roman" w:hAnsi="Times New Roman"/>
          <w:sz w:val="28"/>
          <w:szCs w:val="28"/>
        </w:rPr>
      </w:pPr>
      <w:r w:rsidRPr="00F12389">
        <w:rPr>
          <w:rFonts w:ascii="Times New Roman" w:hAnsi="Times New Roman"/>
          <w:sz w:val="28"/>
          <w:szCs w:val="28"/>
        </w:rPr>
        <w:t>Перевозчик обязан доставить вверенный ему отправителем груз в сохранности и своевременно. Используя эту обязанность, он:</w:t>
      </w:r>
      <w:r w:rsidR="00F12389">
        <w:rPr>
          <w:rFonts w:ascii="Times New Roman" w:hAnsi="Times New Roman"/>
          <w:sz w:val="28"/>
          <w:szCs w:val="28"/>
        </w:rPr>
        <w:t xml:space="preserve">                                                                1.</w:t>
      </w:r>
      <w:r w:rsidRPr="00F12389">
        <w:rPr>
          <w:rFonts w:ascii="Times New Roman" w:hAnsi="Times New Roman"/>
          <w:sz w:val="28"/>
          <w:szCs w:val="28"/>
        </w:rPr>
        <w:t xml:space="preserve"> совершает действия, специально направленные на обеспечение сохранности грузов (например, железная дорога охраняет грузы от похищений), а также устраняет причины, которые могут повлечь утрату, порчу, повреждение груза. Например, ст. 140 КТМ предусматривает право перевозчика уничтожить  легковоспламеняющийся, взрывчатый груз, если он становиться опасным для других грузов;</w:t>
      </w:r>
      <w:r w:rsidR="00F12389">
        <w:rPr>
          <w:rFonts w:ascii="Times New Roman" w:hAnsi="Times New Roman"/>
          <w:sz w:val="28"/>
          <w:szCs w:val="28"/>
        </w:rPr>
        <w:t xml:space="preserve">                                                                                                                           </w:t>
      </w:r>
      <w:r w:rsidRPr="00F12389">
        <w:rPr>
          <w:rFonts w:ascii="Times New Roman" w:hAnsi="Times New Roman"/>
          <w:sz w:val="28"/>
          <w:szCs w:val="28"/>
        </w:rPr>
        <w:t>2</w:t>
      </w:r>
      <w:r w:rsidR="00F12389" w:rsidRPr="00F12389">
        <w:rPr>
          <w:rFonts w:ascii="Times New Roman" w:hAnsi="Times New Roman"/>
          <w:sz w:val="28"/>
          <w:szCs w:val="28"/>
        </w:rPr>
        <w:t xml:space="preserve">. </w:t>
      </w:r>
      <w:r w:rsidRPr="00F12389">
        <w:rPr>
          <w:rFonts w:ascii="Times New Roman" w:hAnsi="Times New Roman"/>
          <w:sz w:val="28"/>
          <w:szCs w:val="28"/>
        </w:rPr>
        <w:t>соблюдает условия и режим перевозки отдельных грузов (например, поддерживает температурный</w:t>
      </w:r>
      <w:r w:rsidR="00F12389">
        <w:rPr>
          <w:rFonts w:ascii="Times New Roman" w:hAnsi="Times New Roman"/>
          <w:sz w:val="28"/>
          <w:szCs w:val="28"/>
        </w:rPr>
        <w:t xml:space="preserve"> режим в вагонах при перевозках </w:t>
      </w:r>
      <w:r w:rsidRPr="00F12389">
        <w:rPr>
          <w:rFonts w:ascii="Times New Roman" w:hAnsi="Times New Roman"/>
          <w:sz w:val="28"/>
          <w:szCs w:val="28"/>
        </w:rPr>
        <w:t>скоропортящихся грузов);</w:t>
      </w:r>
      <w:r w:rsidR="00F12389">
        <w:rPr>
          <w:rFonts w:ascii="Times New Roman" w:hAnsi="Times New Roman"/>
          <w:sz w:val="28"/>
          <w:szCs w:val="28"/>
        </w:rPr>
        <w:t xml:space="preserve">                                                                                                    </w:t>
      </w:r>
      <w:r w:rsidR="00F12389" w:rsidRPr="00F12389">
        <w:rPr>
          <w:rFonts w:ascii="Times New Roman" w:hAnsi="Times New Roman"/>
          <w:sz w:val="28"/>
          <w:szCs w:val="28"/>
        </w:rPr>
        <w:t>3.</w:t>
      </w:r>
      <w:r w:rsidRPr="00F12389">
        <w:rPr>
          <w:rFonts w:ascii="Times New Roman" w:hAnsi="Times New Roman"/>
          <w:sz w:val="28"/>
          <w:szCs w:val="28"/>
        </w:rPr>
        <w:t xml:space="preserve"> обращается с грузом в соответствии с указаниями грузоотправителя, сделанными путём нанесения </w:t>
      </w:r>
      <w:r w:rsidR="00F12389">
        <w:rPr>
          <w:rFonts w:ascii="Times New Roman" w:hAnsi="Times New Roman"/>
          <w:sz w:val="28"/>
          <w:szCs w:val="28"/>
        </w:rPr>
        <w:t xml:space="preserve">на тару специальной маркировки;                            </w:t>
      </w:r>
      <w:r w:rsidR="00F12389" w:rsidRPr="00F12389">
        <w:rPr>
          <w:rFonts w:ascii="Times New Roman" w:hAnsi="Times New Roman"/>
          <w:sz w:val="28"/>
          <w:szCs w:val="28"/>
        </w:rPr>
        <w:t>4.</w:t>
      </w:r>
      <w:r w:rsidRPr="00F12389">
        <w:rPr>
          <w:rFonts w:ascii="Times New Roman" w:hAnsi="Times New Roman"/>
          <w:sz w:val="28"/>
          <w:szCs w:val="28"/>
        </w:rPr>
        <w:t xml:space="preserve"> применять приёмы и способы вождения транспорта, обеспечивающие безопасность движения и сохранность грузов. Например, увеличение скорости перевозки не всегда оправдано: если, например, на открытом подвижном составе (в кузове автомобиля, в полувагоне) перевозиться распыляющийся груз, это не</w:t>
      </w:r>
      <w:r w:rsidR="00F12389">
        <w:rPr>
          <w:rFonts w:ascii="Times New Roman" w:hAnsi="Times New Roman"/>
          <w:sz w:val="28"/>
          <w:szCs w:val="28"/>
        </w:rPr>
        <w:t xml:space="preserve">избежно приведёт к его потерям;                                                                                     </w:t>
      </w:r>
      <w:r w:rsidR="00F12389" w:rsidRPr="00F12389">
        <w:rPr>
          <w:rFonts w:ascii="Times New Roman" w:hAnsi="Times New Roman"/>
          <w:sz w:val="28"/>
          <w:szCs w:val="28"/>
        </w:rPr>
        <w:t>5.</w:t>
      </w:r>
      <w:r w:rsidRPr="00F12389">
        <w:rPr>
          <w:rFonts w:ascii="Times New Roman" w:hAnsi="Times New Roman"/>
          <w:sz w:val="28"/>
          <w:szCs w:val="28"/>
        </w:rPr>
        <w:t xml:space="preserve"> доставляет груз в установленный срок. Сроки исчисляются в сутках, а при авиаперевозках – в часах. Исполняя указанную обязанность, перевозчик доставляет груз по кратчайшему маршруту. Он может, если это не грозит сохранности грузов, увеличить скорость и доставить груз досрочно.</w:t>
      </w:r>
      <w:r w:rsidR="00F12389">
        <w:rPr>
          <w:rFonts w:ascii="Times New Roman" w:hAnsi="Times New Roman"/>
          <w:sz w:val="28"/>
          <w:szCs w:val="28"/>
        </w:rPr>
        <w:t xml:space="preserve">        </w:t>
      </w:r>
      <w:r w:rsidRPr="00F12389">
        <w:rPr>
          <w:rFonts w:ascii="Times New Roman" w:hAnsi="Times New Roman"/>
          <w:sz w:val="28"/>
          <w:szCs w:val="28"/>
        </w:rPr>
        <w:t xml:space="preserve">Обязательство признается исполненным своевременно, когда перевозчик в </w:t>
      </w:r>
    </w:p>
    <w:p w:rsidR="00FB70CB" w:rsidRDefault="00FB70CB">
      <w:pPr>
        <w:pStyle w:val="a6"/>
        <w:jc w:val="right"/>
      </w:pPr>
      <w:r>
        <w:fldChar w:fldCharType="begin"/>
      </w:r>
      <w:r>
        <w:instrText>PAGE   \* MERGEFORMAT</w:instrText>
      </w:r>
      <w:r>
        <w:fldChar w:fldCharType="separate"/>
      </w:r>
      <w:r>
        <w:rPr>
          <w:noProof/>
        </w:rPr>
        <w:t>14</w:t>
      </w:r>
      <w:r>
        <w:fldChar w:fldCharType="end"/>
      </w:r>
    </w:p>
    <w:p w:rsidR="00FB70CB" w:rsidRDefault="00DF6FB8" w:rsidP="004F7671">
      <w:pPr>
        <w:widowControl w:val="0"/>
        <w:autoSpaceDE w:val="0"/>
        <w:autoSpaceDN w:val="0"/>
        <w:adjustRightInd w:val="0"/>
        <w:spacing w:line="360" w:lineRule="auto"/>
        <w:rPr>
          <w:rFonts w:ascii="Times New Roman" w:hAnsi="Times New Roman"/>
          <w:sz w:val="28"/>
          <w:szCs w:val="28"/>
        </w:rPr>
      </w:pPr>
      <w:r w:rsidRPr="00F12389">
        <w:rPr>
          <w:rFonts w:ascii="Times New Roman" w:hAnsi="Times New Roman"/>
          <w:sz w:val="28"/>
          <w:szCs w:val="28"/>
        </w:rPr>
        <w:t>надлежащие сроки не только доставит в пункт назначения, но и до истечения сроков доставки совершит дополнительные действия, предусмотренные транспортным законодательством: выгрузит грузы своими техническими</w:t>
      </w:r>
      <w:r>
        <w:rPr>
          <w:rFonts w:cs="Calibri"/>
        </w:rPr>
        <w:t xml:space="preserve"> </w:t>
      </w:r>
      <w:r w:rsidRPr="00F12389">
        <w:rPr>
          <w:rFonts w:ascii="Times New Roman" w:hAnsi="Times New Roman"/>
          <w:sz w:val="28"/>
          <w:szCs w:val="28"/>
        </w:rPr>
        <w:t>средствами или подаст вагоны на подъездной путь получателя (ст. 39 ТУЖД), уведомит получателя о прибытии в е</w:t>
      </w:r>
      <w:r w:rsidR="00F12389">
        <w:rPr>
          <w:rFonts w:ascii="Times New Roman" w:hAnsi="Times New Roman"/>
          <w:sz w:val="28"/>
          <w:szCs w:val="28"/>
        </w:rPr>
        <w:t xml:space="preserve">го адрес груза (ст. 111 ВК РФ);                      </w:t>
      </w:r>
      <w:r w:rsidR="00F12389" w:rsidRPr="00F12389">
        <w:rPr>
          <w:rFonts w:ascii="Times New Roman" w:hAnsi="Times New Roman"/>
          <w:sz w:val="28"/>
          <w:szCs w:val="28"/>
        </w:rPr>
        <w:t>6.</w:t>
      </w:r>
      <w:r w:rsidRPr="00F12389">
        <w:rPr>
          <w:rFonts w:ascii="Times New Roman" w:hAnsi="Times New Roman"/>
          <w:sz w:val="28"/>
          <w:szCs w:val="28"/>
        </w:rPr>
        <w:t xml:space="preserve"> выдаёт груз надлежащему получателю, т.е. указанному в транспортной накладной. Выдаётся груз в таком же порядке, в каком он был принят от отправителя. Если вес груза определяется перевозчиком совместно с отправителем, то при выдаче груза его вес определяется совместно. И наоборот, груз выдается без проверки  веса, если при его приёмке вес определяется отправителем без участия перевозчика (например, при погрузке средствами отпра</w:t>
      </w:r>
      <w:r w:rsidR="004F7671">
        <w:rPr>
          <w:rFonts w:ascii="Times New Roman" w:hAnsi="Times New Roman"/>
          <w:sz w:val="28"/>
          <w:szCs w:val="28"/>
        </w:rPr>
        <w:t xml:space="preserve">вителя на его подъездном пути).                                                  </w:t>
      </w:r>
      <w:r w:rsidRPr="004F7671">
        <w:rPr>
          <w:rFonts w:ascii="Times New Roman" w:hAnsi="Times New Roman"/>
          <w:sz w:val="28"/>
          <w:szCs w:val="28"/>
        </w:rPr>
        <w:t>Грузоотправитель обязан оплатить перевозку и другие услуги перевозчика. Как правило, перевозка оплачивается до того, как груз фактически доставлен получателю.</w:t>
      </w:r>
      <w:r w:rsidR="004F7671">
        <w:rPr>
          <w:rFonts w:ascii="Times New Roman" w:hAnsi="Times New Roman"/>
          <w:sz w:val="28"/>
          <w:szCs w:val="28"/>
        </w:rPr>
        <w:t xml:space="preserve">                                                                                             </w:t>
      </w:r>
      <w:r w:rsidRPr="004F7671">
        <w:rPr>
          <w:rFonts w:ascii="Times New Roman" w:hAnsi="Times New Roman"/>
          <w:sz w:val="28"/>
          <w:szCs w:val="28"/>
        </w:rPr>
        <w:t>Грузоотправитель имеет право переадресовать груз, т.е. изменить грузополучателя, указанного в транспортной накладной, при условии, что груз ещё не выдан получателю (ст. ТУЖД, ст. 91 УВВТ).</w:t>
      </w:r>
      <w:r w:rsidR="004F7671">
        <w:rPr>
          <w:rFonts w:ascii="Times New Roman" w:hAnsi="Times New Roman"/>
          <w:sz w:val="28"/>
          <w:szCs w:val="28"/>
        </w:rPr>
        <w:t xml:space="preserve">                               </w:t>
      </w:r>
      <w:r w:rsidRPr="004F7671">
        <w:rPr>
          <w:rFonts w:ascii="Times New Roman" w:hAnsi="Times New Roman"/>
          <w:sz w:val="28"/>
          <w:szCs w:val="28"/>
        </w:rPr>
        <w:t>Грузополучатель имеет право требовать от перевозчика выдачи ему груза в установленном порядке (с проверкой веса и состояния груза и без неё). Он вместе с тем обязан принять доставленные в его адрес груз, а если сдаётся на станции, в порте (т.е. при отсутствии у него подъездных путей), в</w:t>
      </w:r>
      <w:r w:rsidR="004F7671">
        <w:rPr>
          <w:rFonts w:ascii="Times New Roman" w:hAnsi="Times New Roman"/>
          <w:sz w:val="28"/>
          <w:szCs w:val="28"/>
        </w:rPr>
        <w:t xml:space="preserve">ывезти груз в надлежащие сроки.                                                                                       </w:t>
      </w:r>
      <w:r w:rsidRPr="004F7671">
        <w:rPr>
          <w:rFonts w:ascii="Times New Roman" w:hAnsi="Times New Roman"/>
          <w:sz w:val="28"/>
          <w:szCs w:val="28"/>
        </w:rPr>
        <w:t xml:space="preserve">Грузополучатель может отказаться принять груз в случае, когда качество груза по причинам, зависящим от перевозчика, изменилось настолько, что </w:t>
      </w:r>
    </w:p>
    <w:p w:rsidR="00FB70CB" w:rsidRDefault="00FB70CB">
      <w:pPr>
        <w:pStyle w:val="a6"/>
        <w:jc w:val="right"/>
      </w:pPr>
      <w:r>
        <w:fldChar w:fldCharType="begin"/>
      </w:r>
      <w:r>
        <w:instrText>PAGE   \* MERGEFORMAT</w:instrText>
      </w:r>
      <w:r>
        <w:fldChar w:fldCharType="separate"/>
      </w:r>
      <w:r>
        <w:rPr>
          <w:noProof/>
        </w:rPr>
        <w:t>15</w:t>
      </w:r>
      <w:r>
        <w:fldChar w:fldCharType="end"/>
      </w:r>
    </w:p>
    <w:p w:rsidR="00DF6FB8" w:rsidRPr="004F7671" w:rsidRDefault="00DF6FB8" w:rsidP="004F7671">
      <w:pPr>
        <w:widowControl w:val="0"/>
        <w:autoSpaceDE w:val="0"/>
        <w:autoSpaceDN w:val="0"/>
        <w:adjustRightInd w:val="0"/>
        <w:spacing w:line="360" w:lineRule="auto"/>
        <w:rPr>
          <w:rFonts w:ascii="Times New Roman" w:hAnsi="Times New Roman"/>
          <w:sz w:val="28"/>
          <w:szCs w:val="28"/>
        </w:rPr>
      </w:pPr>
      <w:r w:rsidRPr="004F7671">
        <w:rPr>
          <w:rFonts w:ascii="Times New Roman" w:hAnsi="Times New Roman"/>
          <w:sz w:val="28"/>
          <w:szCs w:val="28"/>
        </w:rPr>
        <w:t>исключается возможность полного или частичного его использования по назначению (ст. 42 ТУЖД, ст. 96 УВВТ, ст. 72 УАТ).</w:t>
      </w:r>
      <w:r w:rsidR="004F7671">
        <w:rPr>
          <w:rFonts w:ascii="Times New Roman" w:hAnsi="Times New Roman"/>
          <w:sz w:val="28"/>
          <w:szCs w:val="28"/>
        </w:rPr>
        <w:t xml:space="preserve">                                            </w:t>
      </w:r>
      <w:r w:rsidRPr="004F7671">
        <w:rPr>
          <w:rFonts w:ascii="Times New Roman" w:hAnsi="Times New Roman"/>
          <w:sz w:val="28"/>
          <w:szCs w:val="28"/>
        </w:rPr>
        <w:t>При осуществлении городских и пригородных перевозок автомобильным транспортом получатель может отказаться от принятия груза и тогда, когда вызван причинами, не зависящими от перевозчика (например, из-за аварии в цехе). В этом случае груз переадресовывается отправителем другому получателю и возвращается отправителю (ст. 72 УАТ).</w:t>
      </w:r>
      <w:r w:rsidR="004F7671">
        <w:rPr>
          <w:rFonts w:ascii="Times New Roman" w:hAnsi="Times New Roman"/>
          <w:sz w:val="28"/>
          <w:szCs w:val="28"/>
        </w:rPr>
        <w:t xml:space="preserve">                                            </w:t>
      </w:r>
      <w:r w:rsidRPr="004F7671">
        <w:rPr>
          <w:rFonts w:ascii="Times New Roman" w:hAnsi="Times New Roman"/>
          <w:sz w:val="28"/>
          <w:szCs w:val="28"/>
        </w:rPr>
        <w:t>Получатель производит с перевозчиком окончательные расчёты, связанные с перевозкой: он обязан уплатить за перевозку, если это ранее не было сделано отправителем (ст. 36 ТУЖД, ст. 154 КТМ).</w:t>
      </w:r>
      <w:r w:rsidR="004F7671" w:rsidRPr="00262DCF">
        <w:rPr>
          <w:rFonts w:ascii="Times New Roman" w:hAnsi="Times New Roman"/>
          <w:sz w:val="28"/>
          <w:szCs w:val="28"/>
          <w:vertAlign w:val="superscript"/>
        </w:rPr>
        <w:t>7</w:t>
      </w:r>
    </w:p>
    <w:p w:rsidR="00DF6FB8" w:rsidRDefault="00DF6FB8">
      <w:pPr>
        <w:widowControl w:val="0"/>
        <w:autoSpaceDE w:val="0"/>
        <w:autoSpaceDN w:val="0"/>
        <w:adjustRightInd w:val="0"/>
        <w:rPr>
          <w:rFonts w:cs="Calibri"/>
        </w:rPr>
      </w:pPr>
    </w:p>
    <w:p w:rsidR="00DF6FB8" w:rsidRDefault="00DF6FB8">
      <w:pPr>
        <w:widowControl w:val="0"/>
        <w:autoSpaceDE w:val="0"/>
        <w:autoSpaceDN w:val="0"/>
        <w:adjustRightInd w:val="0"/>
        <w:rPr>
          <w:rFonts w:cs="Calibri"/>
        </w:rPr>
      </w:pPr>
    </w:p>
    <w:p w:rsidR="00DF6FB8" w:rsidRDefault="00DF6FB8">
      <w:pPr>
        <w:widowControl w:val="0"/>
        <w:autoSpaceDE w:val="0"/>
        <w:autoSpaceDN w:val="0"/>
        <w:adjustRightInd w:val="0"/>
        <w:rPr>
          <w:rFonts w:cs="Calibri"/>
        </w:rPr>
      </w:pPr>
    </w:p>
    <w:p w:rsidR="004F7671" w:rsidRDefault="004F7671">
      <w:pPr>
        <w:widowControl w:val="0"/>
        <w:autoSpaceDE w:val="0"/>
        <w:autoSpaceDN w:val="0"/>
        <w:adjustRightInd w:val="0"/>
        <w:rPr>
          <w:rFonts w:cs="Calibri"/>
        </w:rPr>
      </w:pPr>
    </w:p>
    <w:p w:rsidR="004F7671" w:rsidRDefault="004F7671">
      <w:pPr>
        <w:widowControl w:val="0"/>
        <w:autoSpaceDE w:val="0"/>
        <w:autoSpaceDN w:val="0"/>
        <w:adjustRightInd w:val="0"/>
        <w:rPr>
          <w:rFonts w:cs="Calibri"/>
        </w:rPr>
      </w:pPr>
    </w:p>
    <w:p w:rsidR="004F7671" w:rsidRDefault="004F7671">
      <w:pPr>
        <w:widowControl w:val="0"/>
        <w:autoSpaceDE w:val="0"/>
        <w:autoSpaceDN w:val="0"/>
        <w:adjustRightInd w:val="0"/>
        <w:rPr>
          <w:rFonts w:cs="Calibri"/>
        </w:rPr>
      </w:pPr>
    </w:p>
    <w:p w:rsidR="004F7671" w:rsidRDefault="004F7671">
      <w:pPr>
        <w:widowControl w:val="0"/>
        <w:autoSpaceDE w:val="0"/>
        <w:autoSpaceDN w:val="0"/>
        <w:adjustRightInd w:val="0"/>
        <w:rPr>
          <w:rFonts w:cs="Calibri"/>
        </w:rPr>
      </w:pPr>
    </w:p>
    <w:p w:rsidR="004F7671" w:rsidRDefault="004F7671">
      <w:pPr>
        <w:widowControl w:val="0"/>
        <w:autoSpaceDE w:val="0"/>
        <w:autoSpaceDN w:val="0"/>
        <w:adjustRightInd w:val="0"/>
        <w:rPr>
          <w:rFonts w:cs="Calibri"/>
        </w:rPr>
      </w:pPr>
    </w:p>
    <w:p w:rsidR="004F7671" w:rsidRDefault="004F7671">
      <w:pPr>
        <w:widowControl w:val="0"/>
        <w:autoSpaceDE w:val="0"/>
        <w:autoSpaceDN w:val="0"/>
        <w:adjustRightInd w:val="0"/>
        <w:rPr>
          <w:rFonts w:cs="Calibri"/>
        </w:rPr>
      </w:pPr>
    </w:p>
    <w:p w:rsidR="004F7671" w:rsidRDefault="004F7671">
      <w:pPr>
        <w:widowControl w:val="0"/>
        <w:autoSpaceDE w:val="0"/>
        <w:autoSpaceDN w:val="0"/>
        <w:adjustRightInd w:val="0"/>
        <w:rPr>
          <w:rFonts w:cs="Calibri"/>
        </w:rPr>
      </w:pPr>
    </w:p>
    <w:p w:rsidR="004F7671" w:rsidRDefault="004F7671">
      <w:pPr>
        <w:widowControl w:val="0"/>
        <w:autoSpaceDE w:val="0"/>
        <w:autoSpaceDN w:val="0"/>
        <w:adjustRightInd w:val="0"/>
        <w:rPr>
          <w:rFonts w:cs="Calibri"/>
        </w:rPr>
      </w:pPr>
    </w:p>
    <w:p w:rsidR="004F7671" w:rsidRDefault="004F7671">
      <w:pPr>
        <w:widowControl w:val="0"/>
        <w:autoSpaceDE w:val="0"/>
        <w:autoSpaceDN w:val="0"/>
        <w:adjustRightInd w:val="0"/>
        <w:rPr>
          <w:rFonts w:cs="Calibri"/>
        </w:rPr>
      </w:pPr>
    </w:p>
    <w:p w:rsidR="00FB70CB" w:rsidRDefault="00FB70CB">
      <w:pPr>
        <w:widowControl w:val="0"/>
        <w:autoSpaceDE w:val="0"/>
        <w:autoSpaceDN w:val="0"/>
        <w:adjustRightInd w:val="0"/>
        <w:rPr>
          <w:rFonts w:cs="Calibri"/>
        </w:rPr>
      </w:pPr>
    </w:p>
    <w:p w:rsidR="004F7671" w:rsidRDefault="004F7671">
      <w:pPr>
        <w:widowControl w:val="0"/>
        <w:autoSpaceDE w:val="0"/>
        <w:autoSpaceDN w:val="0"/>
        <w:adjustRightInd w:val="0"/>
        <w:rPr>
          <w:rFonts w:cs="Calibri"/>
        </w:rPr>
      </w:pPr>
    </w:p>
    <w:p w:rsidR="004F7671" w:rsidRPr="00262DCF" w:rsidRDefault="004F7671" w:rsidP="00262DCF">
      <w:pPr>
        <w:pStyle w:val="a6"/>
        <w:pBdr>
          <w:top w:val="thinThickSmallGap" w:sz="24" w:space="1" w:color="622423"/>
        </w:pBdr>
        <w:tabs>
          <w:tab w:val="clear" w:pos="4677"/>
          <w:tab w:val="clear" w:pos="9355"/>
          <w:tab w:val="right" w:pos="9689"/>
        </w:tabs>
        <w:rPr>
          <w:rFonts w:ascii="Cambria" w:hAnsi="Cambria"/>
        </w:rPr>
      </w:pPr>
      <w:r w:rsidRPr="00262DCF">
        <w:rPr>
          <w:rFonts w:ascii="Cambria" w:hAnsi="Cambria"/>
          <w:vertAlign w:val="superscript"/>
        </w:rPr>
        <w:t>7</w:t>
      </w:r>
      <w:r>
        <w:rPr>
          <w:rFonts w:ascii="Cambria" w:hAnsi="Cambria"/>
        </w:rPr>
        <w:t xml:space="preserve"> Гражданское право. Учебник. Том 2. Отв. Ред. А.П. Сергеев, Ю.К. Толстой, М.: Проспект, 2006</w:t>
      </w:r>
      <w:r w:rsidRPr="004F7671">
        <w:rPr>
          <w:rFonts w:ascii="Cambria" w:hAnsi="Cambria"/>
        </w:rPr>
        <w:tab/>
      </w:r>
      <w:r>
        <w:fldChar w:fldCharType="begin"/>
      </w:r>
      <w:r>
        <w:instrText>PAGE   \* MERGEFORMAT</w:instrText>
      </w:r>
      <w:r>
        <w:fldChar w:fldCharType="separate"/>
      </w:r>
      <w:r w:rsidR="00B2411A" w:rsidRPr="00B2411A">
        <w:rPr>
          <w:rFonts w:ascii="Cambria" w:hAnsi="Cambria"/>
          <w:noProof/>
        </w:rPr>
        <w:t>16</w:t>
      </w:r>
      <w:r>
        <w:fldChar w:fldCharType="end"/>
      </w:r>
    </w:p>
    <w:p w:rsidR="00DF6FB8" w:rsidRPr="00262DCF" w:rsidRDefault="00262DCF" w:rsidP="00262DCF">
      <w:pPr>
        <w:widowControl w:val="0"/>
        <w:autoSpaceDE w:val="0"/>
        <w:autoSpaceDN w:val="0"/>
        <w:adjustRightInd w:val="0"/>
        <w:jc w:val="center"/>
        <w:rPr>
          <w:rFonts w:ascii="Times New Roman" w:hAnsi="Times New Roman"/>
          <w:b/>
          <w:sz w:val="28"/>
          <w:szCs w:val="28"/>
        </w:rPr>
      </w:pPr>
      <w:r w:rsidRPr="00262DCF">
        <w:rPr>
          <w:rFonts w:ascii="Times New Roman" w:hAnsi="Times New Roman"/>
          <w:b/>
          <w:sz w:val="28"/>
          <w:szCs w:val="28"/>
        </w:rPr>
        <w:t>3</w:t>
      </w:r>
      <w:r w:rsidR="00DF6FB8" w:rsidRPr="00262DCF">
        <w:rPr>
          <w:rFonts w:ascii="Times New Roman" w:hAnsi="Times New Roman"/>
          <w:b/>
          <w:sz w:val="28"/>
          <w:szCs w:val="28"/>
        </w:rPr>
        <w:t xml:space="preserve"> Условия и особенности ответственности в обязательствах грузовой перевозки</w:t>
      </w:r>
    </w:p>
    <w:p w:rsidR="00FB70CB" w:rsidRDefault="00DF6FB8" w:rsidP="00262DCF">
      <w:pPr>
        <w:widowControl w:val="0"/>
        <w:autoSpaceDE w:val="0"/>
        <w:autoSpaceDN w:val="0"/>
        <w:adjustRightInd w:val="0"/>
        <w:spacing w:line="360" w:lineRule="auto"/>
        <w:rPr>
          <w:rFonts w:ascii="Times New Roman" w:hAnsi="Times New Roman"/>
          <w:sz w:val="28"/>
          <w:szCs w:val="28"/>
        </w:rPr>
      </w:pPr>
      <w:r w:rsidRPr="00262DCF">
        <w:rPr>
          <w:rFonts w:ascii="Times New Roman" w:hAnsi="Times New Roman"/>
          <w:sz w:val="28"/>
          <w:szCs w:val="28"/>
        </w:rPr>
        <w:t>Имущественная ответственность участников обязательства по перевозке грузов строится на общих принципах ответственности в гражданском праве (гл. 25 ГК). В ст. 793 ГК предусмотрено, что в случае неисполнения или ненадлежащего исполнения обязательств по перевозке стороны несут ответственность, установленную настоящим Кодексом, транспортными уставами и кодексами, а также соглашением сторон.</w:t>
      </w:r>
      <w:r w:rsidR="00262DCF" w:rsidRPr="00023E6D">
        <w:rPr>
          <w:rFonts w:ascii="Times New Roman" w:hAnsi="Times New Roman"/>
          <w:sz w:val="28"/>
          <w:szCs w:val="28"/>
          <w:vertAlign w:val="superscript"/>
        </w:rPr>
        <w:t>8</w:t>
      </w:r>
      <w:r w:rsidRPr="00262DCF">
        <w:rPr>
          <w:rFonts w:ascii="Times New Roman" w:hAnsi="Times New Roman"/>
          <w:sz w:val="28"/>
          <w:szCs w:val="28"/>
        </w:rPr>
        <w:t xml:space="preserve"> Вместе с тем ответственность в обязательствах по перевозке имеет и значительную специфику, отличающую ее от обычной ответственности за нарушение обязательств. Прежде всего она относится к случаям ограниченной ответственности, сужающей право на полное возмещение убытков по сравнению с общим порядком. Ограничения могут распространяться на упущенную выгоду и даже на часть реального ущерба. Кроме того, такая ответственность в значительной мере является односторонне-нормативной: соглашения перевозчиков с грузовладельцами (отправителями и получателями) об ограничении или устранении установленной законом ответственности перевозчика недействительны, за исключением случаев, когда такие соглашения допускаются транспортными уставами и кодексами (п. 2 ст. 793 ГК). Следовательно, по соглашению сторон уровень ответственности перевозчика, а также иных субъектов грузоперевозочного обязательства может быть повышен. В транспортных уставах и кодексах принципы ответственности были сформулированы более жестко: недействительными признавались всякие соглашения перевозчиков с клиентурой, которые изменяли (понижали или повышали) или вообще устраняли ответственность какой-либо стороны обязательства (ст. 179 УВВТ, ст. 126 УАТ). Таким образом, ответственности за </w:t>
      </w:r>
    </w:p>
    <w:p w:rsidR="00FB70CB" w:rsidRPr="00FB70CB" w:rsidRDefault="00FB70CB" w:rsidP="00FB70CB">
      <w:pPr>
        <w:pStyle w:val="a6"/>
        <w:jc w:val="right"/>
      </w:pPr>
      <w:r>
        <w:fldChar w:fldCharType="begin"/>
      </w:r>
      <w:r>
        <w:instrText>PAGE   \* MERGEFORMAT</w:instrText>
      </w:r>
      <w:r>
        <w:fldChar w:fldCharType="separate"/>
      </w:r>
      <w:r>
        <w:rPr>
          <w:noProof/>
        </w:rPr>
        <w:t>17</w:t>
      </w:r>
      <w:r>
        <w:fldChar w:fldCharType="end"/>
      </w:r>
    </w:p>
    <w:p w:rsidR="00FB70CB" w:rsidRDefault="00DF6FB8" w:rsidP="00262DCF">
      <w:pPr>
        <w:widowControl w:val="0"/>
        <w:autoSpaceDE w:val="0"/>
        <w:autoSpaceDN w:val="0"/>
        <w:adjustRightInd w:val="0"/>
        <w:spacing w:line="360" w:lineRule="auto"/>
        <w:rPr>
          <w:rFonts w:ascii="Times New Roman" w:hAnsi="Times New Roman"/>
          <w:sz w:val="28"/>
          <w:szCs w:val="28"/>
        </w:rPr>
      </w:pPr>
      <w:r w:rsidRPr="00262DCF">
        <w:rPr>
          <w:rFonts w:ascii="Times New Roman" w:hAnsi="Times New Roman"/>
          <w:sz w:val="28"/>
          <w:szCs w:val="28"/>
        </w:rPr>
        <w:t xml:space="preserve">нарушение обязательств по перевозке ныне свойственны: </w:t>
      </w:r>
      <w:r w:rsidR="00262DCF">
        <w:rPr>
          <w:rFonts w:ascii="Times New Roman" w:hAnsi="Times New Roman"/>
          <w:sz w:val="28"/>
          <w:szCs w:val="28"/>
        </w:rPr>
        <w:t xml:space="preserve">                                                </w:t>
      </w:r>
    </w:p>
    <w:p w:rsidR="00DF6FB8" w:rsidRPr="00262DCF" w:rsidRDefault="00DF6FB8" w:rsidP="00262DCF">
      <w:pPr>
        <w:widowControl w:val="0"/>
        <w:autoSpaceDE w:val="0"/>
        <w:autoSpaceDN w:val="0"/>
        <w:adjustRightInd w:val="0"/>
        <w:spacing w:line="360" w:lineRule="auto"/>
        <w:rPr>
          <w:rFonts w:ascii="Times New Roman" w:hAnsi="Times New Roman"/>
          <w:sz w:val="28"/>
          <w:szCs w:val="28"/>
        </w:rPr>
      </w:pPr>
      <w:r w:rsidRPr="00262DCF">
        <w:rPr>
          <w:rFonts w:ascii="Times New Roman" w:hAnsi="Times New Roman"/>
          <w:sz w:val="28"/>
          <w:szCs w:val="28"/>
        </w:rPr>
        <w:t>а) ограничение пра</w:t>
      </w:r>
      <w:r w:rsidR="00262DCF">
        <w:rPr>
          <w:rFonts w:ascii="Times New Roman" w:hAnsi="Times New Roman"/>
          <w:sz w:val="28"/>
          <w:szCs w:val="28"/>
        </w:rPr>
        <w:t xml:space="preserve">ва на взыскание части убытков;                                                                  </w:t>
      </w:r>
      <w:r w:rsidRPr="00262DCF">
        <w:rPr>
          <w:rFonts w:ascii="Times New Roman" w:hAnsi="Times New Roman"/>
          <w:sz w:val="28"/>
          <w:szCs w:val="28"/>
        </w:rPr>
        <w:t>б) запрет на уменьшение или устранение нормативной ответственности перевозчика;</w:t>
      </w:r>
      <w:r>
        <w:rPr>
          <w:rFonts w:cs="Calibri"/>
        </w:rPr>
        <w:t xml:space="preserve"> </w:t>
      </w:r>
      <w:r w:rsidR="00262DCF">
        <w:rPr>
          <w:rFonts w:ascii="Times New Roman" w:hAnsi="Times New Roman"/>
          <w:sz w:val="28"/>
          <w:szCs w:val="28"/>
        </w:rPr>
        <w:t xml:space="preserve">                                                                                                                                  </w:t>
      </w:r>
      <w:r w:rsidRPr="00262DCF">
        <w:rPr>
          <w:rFonts w:ascii="Times New Roman" w:hAnsi="Times New Roman"/>
          <w:sz w:val="28"/>
          <w:szCs w:val="28"/>
        </w:rPr>
        <w:t>в) возможность определения ее размера и пределов по соглашению сторон в установленных случаях.</w:t>
      </w:r>
      <w:r w:rsidR="00262DCF" w:rsidRPr="00023E6D">
        <w:rPr>
          <w:rFonts w:ascii="Times New Roman" w:hAnsi="Times New Roman"/>
          <w:sz w:val="28"/>
          <w:szCs w:val="28"/>
          <w:vertAlign w:val="superscript"/>
        </w:rPr>
        <w:t>9</w:t>
      </w:r>
    </w:p>
    <w:p w:rsidR="00DF6FB8" w:rsidRDefault="00DF6FB8">
      <w:pPr>
        <w:widowControl w:val="0"/>
        <w:autoSpaceDE w:val="0"/>
        <w:autoSpaceDN w:val="0"/>
        <w:adjustRightInd w:val="0"/>
        <w:rPr>
          <w:rFonts w:cs="Calibri"/>
        </w:rPr>
      </w:pPr>
    </w:p>
    <w:p w:rsidR="00DF6FB8" w:rsidRDefault="00DF6FB8">
      <w:pPr>
        <w:widowControl w:val="0"/>
        <w:autoSpaceDE w:val="0"/>
        <w:autoSpaceDN w:val="0"/>
        <w:adjustRightInd w:val="0"/>
        <w:rPr>
          <w:rFonts w:cs="Calibri"/>
        </w:rPr>
      </w:pPr>
    </w:p>
    <w:p w:rsidR="00262DCF" w:rsidRDefault="00262DCF">
      <w:pPr>
        <w:widowControl w:val="0"/>
        <w:autoSpaceDE w:val="0"/>
        <w:autoSpaceDN w:val="0"/>
        <w:adjustRightInd w:val="0"/>
        <w:rPr>
          <w:rFonts w:cs="Calibri"/>
        </w:rPr>
      </w:pPr>
    </w:p>
    <w:p w:rsidR="00262DCF" w:rsidRDefault="00262DCF">
      <w:pPr>
        <w:widowControl w:val="0"/>
        <w:autoSpaceDE w:val="0"/>
        <w:autoSpaceDN w:val="0"/>
        <w:adjustRightInd w:val="0"/>
        <w:rPr>
          <w:rFonts w:cs="Calibri"/>
        </w:rPr>
      </w:pPr>
    </w:p>
    <w:p w:rsidR="00262DCF" w:rsidRDefault="00262DCF">
      <w:pPr>
        <w:widowControl w:val="0"/>
        <w:autoSpaceDE w:val="0"/>
        <w:autoSpaceDN w:val="0"/>
        <w:adjustRightInd w:val="0"/>
        <w:rPr>
          <w:rFonts w:cs="Calibri"/>
        </w:rPr>
      </w:pPr>
    </w:p>
    <w:p w:rsidR="00262DCF" w:rsidRDefault="00262DCF">
      <w:pPr>
        <w:widowControl w:val="0"/>
        <w:autoSpaceDE w:val="0"/>
        <w:autoSpaceDN w:val="0"/>
        <w:adjustRightInd w:val="0"/>
        <w:rPr>
          <w:rFonts w:cs="Calibri"/>
        </w:rPr>
      </w:pPr>
    </w:p>
    <w:p w:rsidR="00262DCF" w:rsidRDefault="00262DCF">
      <w:pPr>
        <w:widowControl w:val="0"/>
        <w:autoSpaceDE w:val="0"/>
        <w:autoSpaceDN w:val="0"/>
        <w:adjustRightInd w:val="0"/>
        <w:rPr>
          <w:rFonts w:cs="Calibri"/>
        </w:rPr>
      </w:pPr>
    </w:p>
    <w:p w:rsidR="00262DCF" w:rsidRDefault="00262DCF">
      <w:pPr>
        <w:widowControl w:val="0"/>
        <w:autoSpaceDE w:val="0"/>
        <w:autoSpaceDN w:val="0"/>
        <w:adjustRightInd w:val="0"/>
        <w:rPr>
          <w:rFonts w:cs="Calibri"/>
        </w:rPr>
      </w:pPr>
    </w:p>
    <w:p w:rsidR="00262DCF" w:rsidRDefault="00262DCF">
      <w:pPr>
        <w:widowControl w:val="0"/>
        <w:autoSpaceDE w:val="0"/>
        <w:autoSpaceDN w:val="0"/>
        <w:adjustRightInd w:val="0"/>
        <w:rPr>
          <w:rFonts w:cs="Calibri"/>
        </w:rPr>
      </w:pPr>
    </w:p>
    <w:p w:rsidR="00262DCF" w:rsidRDefault="00262DCF">
      <w:pPr>
        <w:widowControl w:val="0"/>
        <w:autoSpaceDE w:val="0"/>
        <w:autoSpaceDN w:val="0"/>
        <w:adjustRightInd w:val="0"/>
        <w:rPr>
          <w:rFonts w:cs="Calibri"/>
        </w:rPr>
      </w:pPr>
    </w:p>
    <w:p w:rsidR="00262DCF" w:rsidRDefault="00262DCF">
      <w:pPr>
        <w:widowControl w:val="0"/>
        <w:autoSpaceDE w:val="0"/>
        <w:autoSpaceDN w:val="0"/>
        <w:adjustRightInd w:val="0"/>
        <w:rPr>
          <w:rFonts w:cs="Calibri"/>
        </w:rPr>
      </w:pPr>
    </w:p>
    <w:p w:rsidR="00262DCF" w:rsidRDefault="00262DCF">
      <w:pPr>
        <w:widowControl w:val="0"/>
        <w:autoSpaceDE w:val="0"/>
        <w:autoSpaceDN w:val="0"/>
        <w:adjustRightInd w:val="0"/>
        <w:rPr>
          <w:rFonts w:cs="Calibri"/>
        </w:rPr>
      </w:pPr>
    </w:p>
    <w:p w:rsidR="00262DCF" w:rsidRDefault="00262DCF">
      <w:pPr>
        <w:widowControl w:val="0"/>
        <w:autoSpaceDE w:val="0"/>
        <w:autoSpaceDN w:val="0"/>
        <w:adjustRightInd w:val="0"/>
        <w:rPr>
          <w:rFonts w:cs="Calibri"/>
        </w:rPr>
      </w:pPr>
    </w:p>
    <w:p w:rsidR="00262DCF" w:rsidRDefault="00262DCF">
      <w:pPr>
        <w:widowControl w:val="0"/>
        <w:autoSpaceDE w:val="0"/>
        <w:autoSpaceDN w:val="0"/>
        <w:adjustRightInd w:val="0"/>
        <w:rPr>
          <w:rFonts w:cs="Calibri"/>
        </w:rPr>
      </w:pPr>
    </w:p>
    <w:p w:rsidR="00262DCF" w:rsidRDefault="00262DCF">
      <w:pPr>
        <w:widowControl w:val="0"/>
        <w:autoSpaceDE w:val="0"/>
        <w:autoSpaceDN w:val="0"/>
        <w:adjustRightInd w:val="0"/>
        <w:rPr>
          <w:rFonts w:cs="Calibri"/>
        </w:rPr>
      </w:pPr>
    </w:p>
    <w:p w:rsidR="00262DCF" w:rsidRDefault="00262DCF" w:rsidP="00262DCF">
      <w:pPr>
        <w:pStyle w:val="a6"/>
        <w:pBdr>
          <w:top w:val="thinThickSmallGap" w:sz="24" w:space="1" w:color="622423"/>
        </w:pBdr>
        <w:tabs>
          <w:tab w:val="clear" w:pos="4677"/>
          <w:tab w:val="clear" w:pos="9355"/>
          <w:tab w:val="right" w:pos="9689"/>
        </w:tabs>
        <w:rPr>
          <w:rFonts w:ascii="Cambria" w:hAnsi="Cambria"/>
        </w:rPr>
      </w:pPr>
      <w:r w:rsidRPr="00023E6D">
        <w:rPr>
          <w:rFonts w:ascii="Cambria" w:hAnsi="Cambria"/>
          <w:vertAlign w:val="superscript"/>
        </w:rPr>
        <w:t>8</w:t>
      </w:r>
      <w:r>
        <w:rPr>
          <w:rFonts w:ascii="Cambria" w:hAnsi="Cambria"/>
        </w:rPr>
        <w:t xml:space="preserve"> ГК РФ. Гл.40.</w:t>
      </w:r>
    </w:p>
    <w:p w:rsidR="00262DCF" w:rsidRDefault="00262DCF" w:rsidP="00262DCF">
      <w:pPr>
        <w:pStyle w:val="a6"/>
        <w:pBdr>
          <w:top w:val="thinThickSmallGap" w:sz="24" w:space="1" w:color="622423"/>
        </w:pBdr>
        <w:tabs>
          <w:tab w:val="clear" w:pos="4677"/>
          <w:tab w:val="clear" w:pos="9355"/>
          <w:tab w:val="right" w:pos="9689"/>
        </w:tabs>
        <w:rPr>
          <w:rFonts w:ascii="Cambria" w:hAnsi="Cambria"/>
        </w:rPr>
      </w:pPr>
      <w:r w:rsidRPr="00023E6D">
        <w:rPr>
          <w:rFonts w:ascii="Cambria" w:hAnsi="Cambria"/>
          <w:vertAlign w:val="superscript"/>
        </w:rPr>
        <w:t>9</w:t>
      </w:r>
      <w:r>
        <w:rPr>
          <w:rFonts w:ascii="Cambria" w:hAnsi="Cambria"/>
        </w:rPr>
        <w:t xml:space="preserve"> Гражданское право. Учебник. Том 2. Отв. Ред. А.П. Сергеев, Ю.К. Толстой, М.: Проспект, 2006.</w:t>
      </w:r>
      <w:r w:rsidRPr="00262DCF">
        <w:rPr>
          <w:rFonts w:ascii="Cambria" w:hAnsi="Cambria"/>
        </w:rPr>
        <w:tab/>
      </w:r>
      <w:r>
        <w:rPr>
          <w:rFonts w:ascii="Cambria" w:hAnsi="Cambria"/>
        </w:rPr>
        <w:t xml:space="preserve">  </w:t>
      </w:r>
    </w:p>
    <w:p w:rsidR="00B833AD" w:rsidRDefault="00262DCF" w:rsidP="00262DCF">
      <w:pPr>
        <w:pStyle w:val="a6"/>
        <w:pBdr>
          <w:top w:val="thinThickSmallGap" w:sz="24" w:space="1" w:color="622423"/>
        </w:pBdr>
        <w:tabs>
          <w:tab w:val="clear" w:pos="4677"/>
          <w:tab w:val="clear" w:pos="9355"/>
          <w:tab w:val="right" w:pos="9689"/>
        </w:tabs>
        <w:rPr>
          <w:rFonts w:ascii="Cambria" w:hAnsi="Cambria"/>
        </w:rPr>
      </w:pPr>
      <w:r>
        <w:rPr>
          <w:rFonts w:ascii="Cambria" w:hAnsi="Cambria"/>
        </w:rPr>
        <w:t xml:space="preserve">     </w:t>
      </w:r>
    </w:p>
    <w:p w:rsidR="00262DCF" w:rsidRPr="00262DCF" w:rsidRDefault="00262DCF" w:rsidP="00262DCF">
      <w:pPr>
        <w:pStyle w:val="a6"/>
        <w:pBdr>
          <w:top w:val="thinThickSmallGap" w:sz="24" w:space="1" w:color="622423"/>
        </w:pBdr>
        <w:tabs>
          <w:tab w:val="clear" w:pos="4677"/>
          <w:tab w:val="clear" w:pos="9355"/>
          <w:tab w:val="right" w:pos="9689"/>
        </w:tabs>
        <w:rPr>
          <w:rFonts w:ascii="Cambria" w:hAnsi="Cambria"/>
        </w:rPr>
      </w:pPr>
      <w:r>
        <w:rPr>
          <w:rFonts w:ascii="Cambria" w:hAnsi="Cambria"/>
        </w:rPr>
        <w:t xml:space="preserve">                                                                                                                                                                                           </w:t>
      </w:r>
      <w:r w:rsidRPr="00262DCF">
        <w:rPr>
          <w:rFonts w:ascii="Cambria" w:hAnsi="Cambria"/>
        </w:rPr>
        <w:t xml:space="preserve"> </w:t>
      </w:r>
      <w:r>
        <w:fldChar w:fldCharType="begin"/>
      </w:r>
      <w:r>
        <w:instrText>PAGE   \* MERGEFORMAT</w:instrText>
      </w:r>
      <w:r>
        <w:fldChar w:fldCharType="separate"/>
      </w:r>
      <w:r w:rsidR="00B2411A" w:rsidRPr="00B2411A">
        <w:rPr>
          <w:rFonts w:ascii="Cambria" w:hAnsi="Cambria"/>
          <w:noProof/>
        </w:rPr>
        <w:t>18</w:t>
      </w:r>
      <w:r>
        <w:fldChar w:fldCharType="end"/>
      </w:r>
    </w:p>
    <w:p w:rsidR="00DF6FB8" w:rsidRPr="00262DCF" w:rsidRDefault="00262DCF" w:rsidP="00262DCF">
      <w:pPr>
        <w:widowControl w:val="0"/>
        <w:autoSpaceDE w:val="0"/>
        <w:autoSpaceDN w:val="0"/>
        <w:adjustRightInd w:val="0"/>
        <w:jc w:val="center"/>
        <w:rPr>
          <w:rFonts w:ascii="Times New Roman" w:hAnsi="Times New Roman"/>
          <w:b/>
          <w:sz w:val="28"/>
          <w:szCs w:val="28"/>
        </w:rPr>
      </w:pPr>
      <w:r w:rsidRPr="00262DCF">
        <w:rPr>
          <w:rFonts w:ascii="Times New Roman" w:hAnsi="Times New Roman"/>
          <w:b/>
          <w:sz w:val="28"/>
          <w:szCs w:val="28"/>
        </w:rPr>
        <w:t>4</w:t>
      </w:r>
      <w:r w:rsidR="00DF6FB8" w:rsidRPr="00262DCF">
        <w:rPr>
          <w:rFonts w:ascii="Times New Roman" w:hAnsi="Times New Roman"/>
          <w:b/>
          <w:sz w:val="28"/>
          <w:szCs w:val="28"/>
        </w:rPr>
        <w:t xml:space="preserve"> Ответственность перевозчика за неподачу транспортных средств и грузоотправителя за их не использование</w:t>
      </w:r>
    </w:p>
    <w:p w:rsidR="00FB70CB" w:rsidRDefault="00DF6FB8" w:rsidP="00023E6D">
      <w:pPr>
        <w:widowControl w:val="0"/>
        <w:autoSpaceDE w:val="0"/>
        <w:autoSpaceDN w:val="0"/>
        <w:adjustRightInd w:val="0"/>
        <w:spacing w:line="360" w:lineRule="auto"/>
        <w:rPr>
          <w:rFonts w:ascii="Times New Roman" w:hAnsi="Times New Roman"/>
          <w:sz w:val="28"/>
          <w:szCs w:val="28"/>
        </w:rPr>
      </w:pPr>
      <w:r w:rsidRPr="00023E6D">
        <w:rPr>
          <w:rFonts w:ascii="Times New Roman" w:hAnsi="Times New Roman"/>
          <w:sz w:val="28"/>
          <w:szCs w:val="28"/>
        </w:rPr>
        <w:t xml:space="preserve">Особенностью ответственности за нарушение обязательств по перевозке грузов является также то, что она может наступать не только за нарушение уже заключенного договора перевозки, но и за несовершение действий, связанных с организацией перевозок. Такова ответственность перевозчика за неподачу транспортных средств и отправителя за их неиспользование (ст. 794 ГК). Она может вытекать как из договорного основания (принятой заявки, договора об организации перевозок, чартера), так и из иных оснований, предшествующих договору перевозки (административный акт при поставках по государственному контракту). По своей природе такая ответственность является гражданско-правовой. Ее отличает формальный характер: п. 2 ст. 794 устанавливает примерный перечень обстоятельств, при наступлении которых перевозчик или отправитель освобождаются от ответственности за неподачу транспортных средств и их неиспользование (непредъявление груза к перевозке). К их числу относятся: </w:t>
      </w:r>
      <w:r w:rsidR="00023E6D">
        <w:rPr>
          <w:rFonts w:ascii="Times New Roman" w:hAnsi="Times New Roman"/>
          <w:sz w:val="28"/>
          <w:szCs w:val="28"/>
        </w:rPr>
        <w:t xml:space="preserve">                                                                                                                             </w:t>
      </w:r>
      <w:r w:rsidRPr="00023E6D">
        <w:rPr>
          <w:rFonts w:ascii="Times New Roman" w:hAnsi="Times New Roman"/>
          <w:sz w:val="28"/>
          <w:szCs w:val="28"/>
        </w:rPr>
        <w:t>а) непреодолимая сила, а также иные явления стихийного характера (заносы, наводнени</w:t>
      </w:r>
      <w:r w:rsidR="00023E6D">
        <w:rPr>
          <w:rFonts w:ascii="Times New Roman" w:hAnsi="Times New Roman"/>
          <w:sz w:val="28"/>
          <w:szCs w:val="28"/>
        </w:rPr>
        <w:t xml:space="preserve">я, пожары) и военные действия;                                                                </w:t>
      </w:r>
      <w:r w:rsidRPr="00023E6D">
        <w:rPr>
          <w:rFonts w:ascii="Times New Roman" w:hAnsi="Times New Roman"/>
          <w:sz w:val="28"/>
          <w:szCs w:val="28"/>
        </w:rPr>
        <w:t>б) прекращение или ограничение перевозки грузов в определенных направлениях, которые установлены в порядке, предусмотренном тр</w:t>
      </w:r>
      <w:r w:rsidR="00023E6D">
        <w:rPr>
          <w:rFonts w:ascii="Times New Roman" w:hAnsi="Times New Roman"/>
          <w:sz w:val="28"/>
          <w:szCs w:val="28"/>
        </w:rPr>
        <w:t xml:space="preserve">анспортным уставом и кодексом;                                                                             </w:t>
      </w:r>
      <w:r w:rsidRPr="00023E6D">
        <w:rPr>
          <w:rFonts w:ascii="Times New Roman" w:hAnsi="Times New Roman"/>
          <w:sz w:val="28"/>
          <w:szCs w:val="28"/>
        </w:rPr>
        <w:t>в) иные случаи, предусмотренные транспортными уставами и кодексами (прекращение производства на срок не менее трех суток, задержка отправителем судов под разгрузкой и другие специфические для отде</w:t>
      </w:r>
      <w:r w:rsidR="00023E6D">
        <w:rPr>
          <w:rFonts w:ascii="Times New Roman" w:hAnsi="Times New Roman"/>
          <w:sz w:val="28"/>
          <w:szCs w:val="28"/>
        </w:rPr>
        <w:t xml:space="preserve">льных видов транспорта случаи).                                                                                          </w:t>
      </w:r>
    </w:p>
    <w:p w:rsidR="00FB70CB" w:rsidRPr="00FB70CB" w:rsidRDefault="00FB70CB" w:rsidP="00FB70CB">
      <w:pPr>
        <w:pStyle w:val="a6"/>
        <w:jc w:val="right"/>
      </w:pPr>
      <w:r>
        <w:fldChar w:fldCharType="begin"/>
      </w:r>
      <w:r>
        <w:instrText>PAGE   \* MERGEFORMAT</w:instrText>
      </w:r>
      <w:r>
        <w:fldChar w:fldCharType="separate"/>
      </w:r>
      <w:r>
        <w:rPr>
          <w:noProof/>
        </w:rPr>
        <w:t>19</w:t>
      </w:r>
      <w:r>
        <w:fldChar w:fldCharType="end"/>
      </w:r>
    </w:p>
    <w:p w:rsidR="00DF6FB8" w:rsidRPr="00023E6D" w:rsidRDefault="00DF6FB8" w:rsidP="00023E6D">
      <w:pPr>
        <w:widowControl w:val="0"/>
        <w:autoSpaceDE w:val="0"/>
        <w:autoSpaceDN w:val="0"/>
        <w:adjustRightInd w:val="0"/>
        <w:spacing w:line="360" w:lineRule="auto"/>
        <w:rPr>
          <w:rFonts w:ascii="Times New Roman" w:hAnsi="Times New Roman"/>
          <w:sz w:val="28"/>
          <w:szCs w:val="28"/>
        </w:rPr>
      </w:pPr>
      <w:r w:rsidRPr="00023E6D">
        <w:rPr>
          <w:rFonts w:ascii="Times New Roman" w:hAnsi="Times New Roman"/>
          <w:sz w:val="28"/>
          <w:szCs w:val="28"/>
        </w:rPr>
        <w:t>Перечень этих обстоятельств в ГК, уставах и кодексах рассматривается как исчерпывающий. Все иные, не попавшие в него обстоятельства, хотя бы их наступление и не зависело от сторон, не освобождают</w:t>
      </w:r>
      <w:r>
        <w:rPr>
          <w:rFonts w:cs="Calibri"/>
        </w:rPr>
        <w:t xml:space="preserve"> </w:t>
      </w:r>
      <w:r w:rsidRPr="00023E6D">
        <w:rPr>
          <w:rFonts w:ascii="Times New Roman" w:hAnsi="Times New Roman"/>
          <w:sz w:val="28"/>
          <w:szCs w:val="28"/>
        </w:rPr>
        <w:t>отправителя и перевозчика от ответственности за несовершение действий по организации перевозок. Это означает, что перевозчики и отправители несут ответственность за неподачу транспортных средств и за их неиспользование независимо от вины, на началах предпринимательского риска.</w:t>
      </w:r>
      <w:r w:rsidR="00023E6D" w:rsidRPr="00023E6D">
        <w:rPr>
          <w:rFonts w:ascii="Times New Roman" w:hAnsi="Times New Roman"/>
          <w:sz w:val="28"/>
          <w:szCs w:val="28"/>
          <w:vertAlign w:val="superscript"/>
        </w:rPr>
        <w:t>10</w:t>
      </w:r>
    </w:p>
    <w:p w:rsidR="00DF6FB8" w:rsidRDefault="00DF6FB8">
      <w:pPr>
        <w:widowControl w:val="0"/>
        <w:autoSpaceDE w:val="0"/>
        <w:autoSpaceDN w:val="0"/>
        <w:adjustRightInd w:val="0"/>
        <w:rPr>
          <w:rFonts w:cs="Calibri"/>
        </w:rPr>
      </w:pPr>
    </w:p>
    <w:p w:rsidR="00DF6FB8" w:rsidRDefault="00DF6FB8">
      <w:pPr>
        <w:widowControl w:val="0"/>
        <w:autoSpaceDE w:val="0"/>
        <w:autoSpaceDN w:val="0"/>
        <w:adjustRightInd w:val="0"/>
        <w:rPr>
          <w:rFonts w:cs="Calibri"/>
        </w:rPr>
      </w:pPr>
    </w:p>
    <w:p w:rsidR="00023E6D" w:rsidRDefault="00023E6D">
      <w:pPr>
        <w:widowControl w:val="0"/>
        <w:autoSpaceDE w:val="0"/>
        <w:autoSpaceDN w:val="0"/>
        <w:adjustRightInd w:val="0"/>
        <w:rPr>
          <w:rFonts w:cs="Calibri"/>
        </w:rPr>
      </w:pPr>
    </w:p>
    <w:p w:rsidR="00023E6D" w:rsidRDefault="00023E6D">
      <w:pPr>
        <w:widowControl w:val="0"/>
        <w:autoSpaceDE w:val="0"/>
        <w:autoSpaceDN w:val="0"/>
        <w:adjustRightInd w:val="0"/>
        <w:rPr>
          <w:rFonts w:cs="Calibri"/>
        </w:rPr>
      </w:pPr>
    </w:p>
    <w:p w:rsidR="00023E6D" w:rsidRDefault="00023E6D">
      <w:pPr>
        <w:widowControl w:val="0"/>
        <w:autoSpaceDE w:val="0"/>
        <w:autoSpaceDN w:val="0"/>
        <w:adjustRightInd w:val="0"/>
        <w:rPr>
          <w:rFonts w:cs="Calibri"/>
        </w:rPr>
      </w:pPr>
    </w:p>
    <w:p w:rsidR="00023E6D" w:rsidRDefault="00023E6D">
      <w:pPr>
        <w:widowControl w:val="0"/>
        <w:autoSpaceDE w:val="0"/>
        <w:autoSpaceDN w:val="0"/>
        <w:adjustRightInd w:val="0"/>
        <w:rPr>
          <w:rFonts w:cs="Calibri"/>
        </w:rPr>
      </w:pPr>
    </w:p>
    <w:p w:rsidR="00023E6D" w:rsidRDefault="00023E6D">
      <w:pPr>
        <w:widowControl w:val="0"/>
        <w:autoSpaceDE w:val="0"/>
        <w:autoSpaceDN w:val="0"/>
        <w:adjustRightInd w:val="0"/>
        <w:rPr>
          <w:rFonts w:cs="Calibri"/>
        </w:rPr>
      </w:pPr>
    </w:p>
    <w:p w:rsidR="00023E6D" w:rsidRDefault="00023E6D">
      <w:pPr>
        <w:widowControl w:val="0"/>
        <w:autoSpaceDE w:val="0"/>
        <w:autoSpaceDN w:val="0"/>
        <w:adjustRightInd w:val="0"/>
        <w:rPr>
          <w:rFonts w:cs="Calibri"/>
        </w:rPr>
      </w:pPr>
    </w:p>
    <w:p w:rsidR="00023E6D" w:rsidRDefault="00023E6D">
      <w:pPr>
        <w:widowControl w:val="0"/>
        <w:autoSpaceDE w:val="0"/>
        <w:autoSpaceDN w:val="0"/>
        <w:adjustRightInd w:val="0"/>
        <w:rPr>
          <w:rFonts w:cs="Calibri"/>
        </w:rPr>
      </w:pPr>
    </w:p>
    <w:p w:rsidR="00023E6D" w:rsidRDefault="00023E6D">
      <w:pPr>
        <w:widowControl w:val="0"/>
        <w:autoSpaceDE w:val="0"/>
        <w:autoSpaceDN w:val="0"/>
        <w:adjustRightInd w:val="0"/>
        <w:rPr>
          <w:rFonts w:cs="Calibri"/>
        </w:rPr>
      </w:pPr>
    </w:p>
    <w:p w:rsidR="00023E6D" w:rsidRDefault="00023E6D">
      <w:pPr>
        <w:widowControl w:val="0"/>
        <w:autoSpaceDE w:val="0"/>
        <w:autoSpaceDN w:val="0"/>
        <w:adjustRightInd w:val="0"/>
        <w:rPr>
          <w:rFonts w:cs="Calibri"/>
        </w:rPr>
      </w:pPr>
    </w:p>
    <w:p w:rsidR="00023E6D" w:rsidRDefault="00023E6D">
      <w:pPr>
        <w:widowControl w:val="0"/>
        <w:autoSpaceDE w:val="0"/>
        <w:autoSpaceDN w:val="0"/>
        <w:adjustRightInd w:val="0"/>
        <w:rPr>
          <w:rFonts w:cs="Calibri"/>
        </w:rPr>
      </w:pPr>
    </w:p>
    <w:p w:rsidR="00023E6D" w:rsidRDefault="00023E6D">
      <w:pPr>
        <w:widowControl w:val="0"/>
        <w:autoSpaceDE w:val="0"/>
        <w:autoSpaceDN w:val="0"/>
        <w:adjustRightInd w:val="0"/>
        <w:rPr>
          <w:rFonts w:cs="Calibri"/>
        </w:rPr>
      </w:pPr>
    </w:p>
    <w:p w:rsidR="00023E6D" w:rsidRDefault="00023E6D">
      <w:pPr>
        <w:widowControl w:val="0"/>
        <w:autoSpaceDE w:val="0"/>
        <w:autoSpaceDN w:val="0"/>
        <w:adjustRightInd w:val="0"/>
        <w:rPr>
          <w:rFonts w:cs="Calibri"/>
        </w:rPr>
      </w:pPr>
    </w:p>
    <w:p w:rsidR="00023E6D" w:rsidRDefault="00023E6D">
      <w:pPr>
        <w:widowControl w:val="0"/>
        <w:autoSpaceDE w:val="0"/>
        <w:autoSpaceDN w:val="0"/>
        <w:adjustRightInd w:val="0"/>
        <w:rPr>
          <w:rFonts w:cs="Calibri"/>
        </w:rPr>
      </w:pPr>
    </w:p>
    <w:p w:rsidR="00023E6D" w:rsidRDefault="00023E6D">
      <w:pPr>
        <w:widowControl w:val="0"/>
        <w:autoSpaceDE w:val="0"/>
        <w:autoSpaceDN w:val="0"/>
        <w:adjustRightInd w:val="0"/>
        <w:rPr>
          <w:rFonts w:cs="Calibri"/>
        </w:rPr>
      </w:pPr>
    </w:p>
    <w:p w:rsidR="00023E6D" w:rsidRDefault="00023E6D">
      <w:pPr>
        <w:widowControl w:val="0"/>
        <w:autoSpaceDE w:val="0"/>
        <w:autoSpaceDN w:val="0"/>
        <w:adjustRightInd w:val="0"/>
        <w:rPr>
          <w:rFonts w:cs="Calibri"/>
        </w:rPr>
      </w:pPr>
    </w:p>
    <w:p w:rsidR="00023E6D" w:rsidRPr="00023E6D" w:rsidRDefault="00023E6D" w:rsidP="00023E6D">
      <w:pPr>
        <w:pStyle w:val="a6"/>
        <w:pBdr>
          <w:top w:val="thinThickSmallGap" w:sz="24" w:space="1" w:color="622423"/>
        </w:pBdr>
        <w:tabs>
          <w:tab w:val="clear" w:pos="4677"/>
          <w:tab w:val="clear" w:pos="9355"/>
          <w:tab w:val="right" w:pos="9689"/>
        </w:tabs>
        <w:rPr>
          <w:rFonts w:ascii="Cambria" w:hAnsi="Cambria"/>
        </w:rPr>
      </w:pPr>
      <w:r w:rsidRPr="00023E6D">
        <w:rPr>
          <w:rFonts w:ascii="Cambria" w:hAnsi="Cambria"/>
          <w:vertAlign w:val="superscript"/>
        </w:rPr>
        <w:t>10</w:t>
      </w:r>
      <w:r>
        <w:rPr>
          <w:rFonts w:ascii="Cambria" w:hAnsi="Cambria"/>
        </w:rPr>
        <w:t xml:space="preserve"> ГК РФ. Гл. 40.</w:t>
      </w:r>
      <w:r w:rsidRPr="00023E6D">
        <w:rPr>
          <w:rFonts w:ascii="Cambria" w:hAnsi="Cambria"/>
        </w:rPr>
        <w:tab/>
      </w:r>
      <w:r>
        <w:fldChar w:fldCharType="begin"/>
      </w:r>
      <w:r>
        <w:instrText>PAGE   \* MERGEFORMAT</w:instrText>
      </w:r>
      <w:r>
        <w:fldChar w:fldCharType="separate"/>
      </w:r>
      <w:r w:rsidR="00B2411A" w:rsidRPr="00B2411A">
        <w:rPr>
          <w:rFonts w:ascii="Cambria" w:hAnsi="Cambria"/>
          <w:noProof/>
        </w:rPr>
        <w:t>20</w:t>
      </w:r>
      <w:r>
        <w:fldChar w:fldCharType="end"/>
      </w:r>
    </w:p>
    <w:p w:rsidR="00B833AD" w:rsidRDefault="00023E6D" w:rsidP="00D67E52">
      <w:pPr>
        <w:widowControl w:val="0"/>
        <w:autoSpaceDE w:val="0"/>
        <w:autoSpaceDN w:val="0"/>
        <w:adjustRightInd w:val="0"/>
        <w:spacing w:line="360" w:lineRule="auto"/>
        <w:jc w:val="both"/>
        <w:rPr>
          <w:rFonts w:ascii="Times New Roman" w:hAnsi="Times New Roman"/>
          <w:sz w:val="28"/>
          <w:szCs w:val="28"/>
        </w:rPr>
      </w:pPr>
      <w:r w:rsidRPr="00023E6D">
        <w:rPr>
          <w:rFonts w:ascii="Times New Roman" w:hAnsi="Times New Roman"/>
          <w:b/>
          <w:sz w:val="28"/>
          <w:szCs w:val="28"/>
        </w:rPr>
        <w:t>5</w:t>
      </w:r>
      <w:r w:rsidR="00DF6FB8" w:rsidRPr="00023E6D">
        <w:rPr>
          <w:rFonts w:ascii="Times New Roman" w:hAnsi="Times New Roman"/>
          <w:b/>
          <w:sz w:val="28"/>
          <w:szCs w:val="28"/>
        </w:rPr>
        <w:t xml:space="preserve"> Ответственность за нарушение договора перево</w:t>
      </w:r>
      <w:r w:rsidR="00D67E52">
        <w:rPr>
          <w:rFonts w:ascii="Times New Roman" w:hAnsi="Times New Roman"/>
          <w:b/>
          <w:sz w:val="28"/>
          <w:szCs w:val="28"/>
        </w:rPr>
        <w:t>зки груза (субъекты, основания,</w:t>
      </w:r>
      <w:r w:rsidR="00DF6FB8" w:rsidRPr="00023E6D">
        <w:rPr>
          <w:rFonts w:ascii="Times New Roman" w:hAnsi="Times New Roman"/>
          <w:b/>
          <w:sz w:val="28"/>
          <w:szCs w:val="28"/>
        </w:rPr>
        <w:t>объем)</w:t>
      </w:r>
      <w:r w:rsidRPr="00023E6D">
        <w:rPr>
          <w:rFonts w:ascii="Times New Roman" w:hAnsi="Times New Roman"/>
          <w:b/>
          <w:sz w:val="28"/>
          <w:szCs w:val="28"/>
        </w:rPr>
        <w:t xml:space="preserve">                                                                                                    </w:t>
      </w:r>
      <w:r w:rsidR="00DF6FB8" w:rsidRPr="00023E6D">
        <w:rPr>
          <w:rFonts w:ascii="Times New Roman" w:hAnsi="Times New Roman"/>
          <w:sz w:val="28"/>
          <w:szCs w:val="28"/>
        </w:rPr>
        <w:t>Ответственность по договору перевозки основана на несколько иных условиях. Прежде всего это касается ответственности перевозчика за не</w:t>
      </w:r>
      <w:r w:rsidR="00D67E52">
        <w:rPr>
          <w:rFonts w:ascii="Times New Roman" w:hAnsi="Times New Roman"/>
          <w:sz w:val="28"/>
          <w:szCs w:val="28"/>
        </w:rPr>
        <w:t xml:space="preserve"> </w:t>
      </w:r>
      <w:r w:rsidR="00DF6FB8" w:rsidRPr="00023E6D">
        <w:rPr>
          <w:rFonts w:ascii="Times New Roman" w:hAnsi="Times New Roman"/>
          <w:sz w:val="28"/>
          <w:szCs w:val="28"/>
        </w:rPr>
        <w:t>сохранность груза. Не</w:t>
      </w:r>
      <w:r w:rsidR="00D67E52">
        <w:rPr>
          <w:rFonts w:ascii="Times New Roman" w:hAnsi="Times New Roman"/>
          <w:sz w:val="28"/>
          <w:szCs w:val="28"/>
        </w:rPr>
        <w:t xml:space="preserve"> </w:t>
      </w:r>
      <w:r w:rsidR="00DF6FB8" w:rsidRPr="00023E6D">
        <w:rPr>
          <w:rFonts w:ascii="Times New Roman" w:hAnsi="Times New Roman"/>
          <w:sz w:val="28"/>
          <w:szCs w:val="28"/>
        </w:rPr>
        <w:t>сохранность груза может проявляться в его утрате, недостаче и повреждении (порче). Под утратой понимается невозможность выдать груз получателю в течение установленных сроков (30 дней по истечении срока доставки или в иной срок). Недостача (частичная утрата) означает наличие разницы в весе или количестве груза, принятого к перевозке и сданного получателю по одной накладной (коносаменту). Порча груза—несоответствие качества прибывшего в пункт назначения груза его первоначальному качеству, указанному в транспортных документах. При утрате, недостаче или порче обычно составляется документ о не</w:t>
      </w:r>
      <w:r w:rsidR="00D67E52">
        <w:rPr>
          <w:rFonts w:ascii="Times New Roman" w:hAnsi="Times New Roman"/>
          <w:sz w:val="28"/>
          <w:szCs w:val="28"/>
        </w:rPr>
        <w:t xml:space="preserve"> </w:t>
      </w:r>
      <w:r w:rsidR="00DF6FB8" w:rsidRPr="00023E6D">
        <w:rPr>
          <w:rFonts w:ascii="Times New Roman" w:hAnsi="Times New Roman"/>
          <w:sz w:val="28"/>
          <w:szCs w:val="28"/>
        </w:rPr>
        <w:t>сохранности груза (коммерческий акт, акт общей формы и др.). Если такой документ составлен перевозчиком единолично без участия представителей грузовладельца, он не имеет заранее установленной силы и оценивается судом наряду с другими</w:t>
      </w:r>
      <w:r>
        <w:rPr>
          <w:rFonts w:ascii="Times New Roman" w:hAnsi="Times New Roman"/>
          <w:sz w:val="28"/>
          <w:szCs w:val="28"/>
        </w:rPr>
        <w:t xml:space="preserve"> документами и доказательства  по </w:t>
      </w:r>
      <w:r w:rsidRPr="00023E6D">
        <w:rPr>
          <w:rFonts w:ascii="Times New Roman" w:hAnsi="Times New Roman"/>
          <w:sz w:val="28"/>
          <w:szCs w:val="28"/>
        </w:rPr>
        <w:t>делу</w:t>
      </w:r>
      <w:r>
        <w:rPr>
          <w:rFonts w:ascii="Times New Roman" w:hAnsi="Times New Roman"/>
          <w:sz w:val="28"/>
          <w:szCs w:val="28"/>
        </w:rPr>
        <w:t>(п.4ст.796</w:t>
      </w:r>
      <w:r w:rsidR="00DF6FB8" w:rsidRPr="00023E6D">
        <w:rPr>
          <w:rFonts w:ascii="Times New Roman" w:hAnsi="Times New Roman"/>
          <w:sz w:val="28"/>
          <w:szCs w:val="28"/>
        </w:rPr>
        <w:t>ГК).</w:t>
      </w:r>
      <w:r>
        <w:rPr>
          <w:rFonts w:ascii="Times New Roman" w:hAnsi="Times New Roman"/>
          <w:sz w:val="28"/>
          <w:szCs w:val="28"/>
        </w:rPr>
        <w:t xml:space="preserve">                                                                                                 </w:t>
      </w:r>
      <w:r w:rsidR="00D67E52">
        <w:rPr>
          <w:rFonts w:ascii="Times New Roman" w:hAnsi="Times New Roman"/>
          <w:sz w:val="28"/>
          <w:szCs w:val="28"/>
        </w:rPr>
        <w:t xml:space="preserve">           </w:t>
      </w:r>
      <w:r w:rsidR="00DF6FB8" w:rsidRPr="00023E6D">
        <w:rPr>
          <w:rFonts w:ascii="Times New Roman" w:hAnsi="Times New Roman"/>
          <w:sz w:val="28"/>
          <w:szCs w:val="28"/>
        </w:rPr>
        <w:t>Общим условием ответственности перевозчика за утрату, недостачу или порчу груза является вина, которая презюмируется. В этом проявляется отклонение от общих правил ответственности коммерческих организаций, осуществляющих предпринимательскую деятельность (ст. 401 ГК) и отвечающих на началах риска. Перевозчик же несет ответственность за не</w:t>
      </w:r>
      <w:r w:rsidR="00D67E52">
        <w:rPr>
          <w:rFonts w:ascii="Times New Roman" w:hAnsi="Times New Roman"/>
          <w:sz w:val="28"/>
          <w:szCs w:val="28"/>
        </w:rPr>
        <w:t xml:space="preserve"> </w:t>
      </w:r>
      <w:r w:rsidR="00DF6FB8" w:rsidRPr="00023E6D">
        <w:rPr>
          <w:rFonts w:ascii="Times New Roman" w:hAnsi="Times New Roman"/>
          <w:sz w:val="28"/>
          <w:szCs w:val="28"/>
        </w:rPr>
        <w:t xml:space="preserve">сохранность груза после принятия его к перевозке и до выдачи получателю (иному управомоченному лицу), если не докажет, что утрата, недостача или повреждение груза произошли вследствие обстоятельств, которые он не мог предотвратить и </w:t>
      </w:r>
    </w:p>
    <w:p w:rsidR="00B833AD" w:rsidRPr="00B833AD" w:rsidRDefault="00B833AD" w:rsidP="00B833AD">
      <w:pPr>
        <w:pStyle w:val="a6"/>
        <w:jc w:val="right"/>
      </w:pPr>
      <w:r>
        <w:fldChar w:fldCharType="begin"/>
      </w:r>
      <w:r>
        <w:instrText>PAGE   \* MERGEFORMAT</w:instrText>
      </w:r>
      <w:r>
        <w:fldChar w:fldCharType="separate"/>
      </w:r>
      <w:r>
        <w:rPr>
          <w:noProof/>
        </w:rPr>
        <w:t>21</w:t>
      </w:r>
      <w:r>
        <w:fldChar w:fldCharType="end"/>
      </w:r>
    </w:p>
    <w:p w:rsidR="00DF6FB8" w:rsidRPr="00023E6D" w:rsidRDefault="00DF6FB8" w:rsidP="00D67E52">
      <w:pPr>
        <w:widowControl w:val="0"/>
        <w:autoSpaceDE w:val="0"/>
        <w:autoSpaceDN w:val="0"/>
        <w:adjustRightInd w:val="0"/>
        <w:spacing w:line="360" w:lineRule="auto"/>
        <w:jc w:val="both"/>
        <w:rPr>
          <w:rFonts w:ascii="Times New Roman" w:hAnsi="Times New Roman"/>
          <w:sz w:val="28"/>
          <w:szCs w:val="28"/>
        </w:rPr>
      </w:pPr>
      <w:r w:rsidRPr="00023E6D">
        <w:rPr>
          <w:rFonts w:ascii="Times New Roman" w:hAnsi="Times New Roman"/>
          <w:sz w:val="28"/>
          <w:szCs w:val="28"/>
        </w:rPr>
        <w:t>устранение которых от него не зависело (ст. 796 ГК). Таким образом, именно перевозчик должен доказать свою невиновность путем ссылки на одно из названных обстоятельств, чтобы о</w:t>
      </w:r>
      <w:r w:rsidR="00023E6D">
        <w:rPr>
          <w:rFonts w:ascii="Times New Roman" w:hAnsi="Times New Roman"/>
          <w:sz w:val="28"/>
          <w:szCs w:val="28"/>
        </w:rPr>
        <w:t>свободиться от ответственности.</w:t>
      </w:r>
      <w:r w:rsidR="00D67E52">
        <w:rPr>
          <w:rFonts w:ascii="Times New Roman" w:hAnsi="Times New Roman"/>
          <w:sz w:val="28"/>
          <w:szCs w:val="28"/>
        </w:rPr>
        <w:t xml:space="preserve"> </w:t>
      </w:r>
      <w:r w:rsidRPr="00023E6D">
        <w:rPr>
          <w:rFonts w:ascii="Times New Roman" w:hAnsi="Times New Roman"/>
          <w:sz w:val="28"/>
          <w:szCs w:val="28"/>
        </w:rPr>
        <w:t>Исключение составляет правило ст. 167 КТМ, в силу которого при морских перевозках (кроме каботажных) перевозчик вообще не отвечает за не</w:t>
      </w:r>
      <w:r w:rsidR="00D67E52">
        <w:rPr>
          <w:rFonts w:ascii="Times New Roman" w:hAnsi="Times New Roman"/>
          <w:sz w:val="28"/>
          <w:szCs w:val="28"/>
        </w:rPr>
        <w:t xml:space="preserve"> </w:t>
      </w:r>
      <w:r w:rsidRPr="00023E6D">
        <w:rPr>
          <w:rFonts w:ascii="Times New Roman" w:hAnsi="Times New Roman"/>
          <w:sz w:val="28"/>
          <w:szCs w:val="28"/>
        </w:rPr>
        <w:t>сохранность груза или просрочку в его доставке, если докажет, что утрата (повреждение) груза или просрочка в доставке произошли вследствие действий и упущений капитана, других лиц судового экипажа или лоцмана в судовождении или управлении судном (за так называемую навигационную ошибку), даже когда они обусловлены виновным поведением указанных лиц. Он несет ответственность только за упущения указанных лиц, которые имели место при приеме груза к перевозке, его погрузке, размещении на судне, хранении, выгрузке и выдаче (за так называемую коммерческую ошибку). При каботажных перевозках перевозчик на общих основаниях отвечает не только за коммерческие ошибки, но и за ошибки навигац</w:t>
      </w:r>
      <w:r w:rsidR="00023E6D">
        <w:rPr>
          <w:rFonts w:ascii="Times New Roman" w:hAnsi="Times New Roman"/>
          <w:sz w:val="28"/>
          <w:szCs w:val="28"/>
        </w:rPr>
        <w:t>ионные (ошибки в мореплавании).</w:t>
      </w:r>
      <w:r w:rsidRPr="00023E6D">
        <w:rPr>
          <w:rFonts w:ascii="Times New Roman" w:hAnsi="Times New Roman"/>
          <w:sz w:val="28"/>
          <w:szCs w:val="28"/>
        </w:rPr>
        <w:t>Установление презумпции вины перевозчика не означает ее неопровержимости. Напротив, в транспортном законодательстве содержится примерный перечень наиболее типичных случаев, когда перевозчик может освободить себя от ответственности, доказав свою невиновность. Помимо вины отправителя или получателя, к числу таких обстоятельств относятся:</w:t>
      </w:r>
    </w:p>
    <w:p w:rsidR="00DF6FB8" w:rsidRPr="00D67E52" w:rsidRDefault="00DF6FB8" w:rsidP="00D67E52">
      <w:pPr>
        <w:widowControl w:val="0"/>
        <w:autoSpaceDE w:val="0"/>
        <w:autoSpaceDN w:val="0"/>
        <w:adjustRightInd w:val="0"/>
        <w:jc w:val="both"/>
        <w:rPr>
          <w:rFonts w:ascii="Times New Roman" w:hAnsi="Times New Roman"/>
          <w:sz w:val="28"/>
          <w:szCs w:val="28"/>
        </w:rPr>
      </w:pPr>
      <w:r w:rsidRPr="00D67E52">
        <w:rPr>
          <w:rFonts w:ascii="Times New Roman" w:hAnsi="Times New Roman"/>
          <w:sz w:val="28"/>
          <w:szCs w:val="28"/>
        </w:rPr>
        <w:t>а) особые естественные свойства груза, вызвавшие утрату им своих потребительских свойств;</w:t>
      </w:r>
    </w:p>
    <w:p w:rsidR="00DF6FB8" w:rsidRPr="00D67E52" w:rsidRDefault="00DF6FB8" w:rsidP="00D67E52">
      <w:pPr>
        <w:widowControl w:val="0"/>
        <w:autoSpaceDE w:val="0"/>
        <w:autoSpaceDN w:val="0"/>
        <w:adjustRightInd w:val="0"/>
        <w:jc w:val="both"/>
        <w:rPr>
          <w:rFonts w:ascii="Times New Roman" w:hAnsi="Times New Roman"/>
          <w:sz w:val="28"/>
          <w:szCs w:val="28"/>
        </w:rPr>
      </w:pPr>
      <w:r w:rsidRPr="00D67E52">
        <w:rPr>
          <w:rFonts w:ascii="Times New Roman" w:hAnsi="Times New Roman"/>
          <w:sz w:val="28"/>
          <w:szCs w:val="28"/>
        </w:rPr>
        <w:t>б) недостатки тары или упаковки, которые не могли быть замечены по наружному виду при приеме груза к перевозке;</w:t>
      </w:r>
    </w:p>
    <w:p w:rsidR="00B833AD" w:rsidRDefault="00B833AD" w:rsidP="00D67E52">
      <w:pPr>
        <w:widowControl w:val="0"/>
        <w:autoSpaceDE w:val="0"/>
        <w:autoSpaceDN w:val="0"/>
        <w:adjustRightInd w:val="0"/>
        <w:jc w:val="both"/>
        <w:rPr>
          <w:rFonts w:ascii="Times New Roman" w:hAnsi="Times New Roman"/>
          <w:sz w:val="28"/>
          <w:szCs w:val="28"/>
        </w:rPr>
      </w:pPr>
    </w:p>
    <w:p w:rsidR="00B833AD" w:rsidRDefault="00B833AD">
      <w:pPr>
        <w:pStyle w:val="a6"/>
        <w:jc w:val="right"/>
      </w:pPr>
      <w:r>
        <w:fldChar w:fldCharType="begin"/>
      </w:r>
      <w:r>
        <w:instrText>PAGE   \* MERGEFORMAT</w:instrText>
      </w:r>
      <w:r>
        <w:fldChar w:fldCharType="separate"/>
      </w:r>
      <w:r>
        <w:rPr>
          <w:noProof/>
        </w:rPr>
        <w:t>22</w:t>
      </w:r>
      <w:r>
        <w:fldChar w:fldCharType="end"/>
      </w:r>
    </w:p>
    <w:p w:rsidR="00DF6FB8" w:rsidRPr="00D67E52" w:rsidRDefault="00DF6FB8" w:rsidP="00D67E52">
      <w:pPr>
        <w:widowControl w:val="0"/>
        <w:autoSpaceDE w:val="0"/>
        <w:autoSpaceDN w:val="0"/>
        <w:adjustRightInd w:val="0"/>
        <w:jc w:val="both"/>
        <w:rPr>
          <w:rFonts w:ascii="Times New Roman" w:hAnsi="Times New Roman"/>
          <w:sz w:val="28"/>
          <w:szCs w:val="28"/>
        </w:rPr>
      </w:pPr>
      <w:r w:rsidRPr="00D67E52">
        <w:rPr>
          <w:rFonts w:ascii="Times New Roman" w:hAnsi="Times New Roman"/>
          <w:sz w:val="28"/>
          <w:szCs w:val="28"/>
        </w:rPr>
        <w:t>в) сдача груза к перевозке без указания в накладной его особых свойств, требующих особых условий или мер предосторожности для сохранения груза при перевозке или хранении;</w:t>
      </w:r>
    </w:p>
    <w:p w:rsidR="00DF6FB8" w:rsidRPr="00D67E52" w:rsidRDefault="00DF6FB8" w:rsidP="00D67E52">
      <w:pPr>
        <w:widowControl w:val="0"/>
        <w:autoSpaceDE w:val="0"/>
        <w:autoSpaceDN w:val="0"/>
        <w:adjustRightInd w:val="0"/>
        <w:jc w:val="both"/>
        <w:rPr>
          <w:rFonts w:ascii="Times New Roman" w:hAnsi="Times New Roman"/>
          <w:sz w:val="28"/>
          <w:szCs w:val="28"/>
        </w:rPr>
      </w:pPr>
      <w:r w:rsidRPr="00D67E52">
        <w:rPr>
          <w:rFonts w:ascii="Times New Roman" w:hAnsi="Times New Roman"/>
          <w:sz w:val="28"/>
          <w:szCs w:val="28"/>
        </w:rPr>
        <w:t>г) сдача к перевозке груза, влажность которого превышает установленную норму, и пр. (ст. 108 ТУЖД, ст. 191 УВВТ и др.);</w:t>
      </w:r>
    </w:p>
    <w:p w:rsidR="00DF6FB8" w:rsidRPr="00D67E52" w:rsidRDefault="00DF6FB8" w:rsidP="00D67E52">
      <w:pPr>
        <w:widowControl w:val="0"/>
        <w:autoSpaceDE w:val="0"/>
        <w:autoSpaceDN w:val="0"/>
        <w:adjustRightInd w:val="0"/>
        <w:jc w:val="both"/>
        <w:rPr>
          <w:rFonts w:ascii="Times New Roman" w:hAnsi="Times New Roman"/>
          <w:sz w:val="28"/>
          <w:szCs w:val="28"/>
        </w:rPr>
      </w:pPr>
      <w:r w:rsidRPr="00D67E52">
        <w:rPr>
          <w:rFonts w:ascii="Times New Roman" w:hAnsi="Times New Roman"/>
          <w:sz w:val="28"/>
          <w:szCs w:val="28"/>
        </w:rPr>
        <w:t>д) в других случаях (ст. 166 КТМ).</w:t>
      </w:r>
    </w:p>
    <w:p w:rsidR="00D67E52" w:rsidRDefault="00DF6FB8" w:rsidP="00D67E52">
      <w:pPr>
        <w:widowControl w:val="0"/>
        <w:autoSpaceDE w:val="0"/>
        <w:autoSpaceDN w:val="0"/>
        <w:adjustRightInd w:val="0"/>
        <w:spacing w:line="360" w:lineRule="auto"/>
        <w:jc w:val="both"/>
        <w:rPr>
          <w:rFonts w:ascii="Times New Roman" w:hAnsi="Times New Roman"/>
          <w:sz w:val="28"/>
          <w:szCs w:val="28"/>
        </w:rPr>
      </w:pPr>
      <w:r w:rsidRPr="00D67E52">
        <w:rPr>
          <w:rFonts w:ascii="Times New Roman" w:hAnsi="Times New Roman"/>
          <w:sz w:val="28"/>
          <w:szCs w:val="28"/>
        </w:rPr>
        <w:t>При этом вина отправителя или получателя (клиентуры) может служить основанием как для полного освобождения перево</w:t>
      </w:r>
      <w:r w:rsidR="00D67E52">
        <w:rPr>
          <w:rFonts w:ascii="Times New Roman" w:hAnsi="Times New Roman"/>
          <w:sz w:val="28"/>
          <w:szCs w:val="28"/>
        </w:rPr>
        <w:t xml:space="preserve">зчика от ответственности, так и </w:t>
      </w:r>
      <w:r w:rsidRPr="00D67E52">
        <w:rPr>
          <w:rFonts w:ascii="Times New Roman" w:hAnsi="Times New Roman"/>
          <w:sz w:val="28"/>
          <w:szCs w:val="28"/>
        </w:rPr>
        <w:t>для применения смешанной ответствен</w:t>
      </w:r>
      <w:r w:rsidR="00D67E52" w:rsidRPr="00D67E52">
        <w:rPr>
          <w:rFonts w:ascii="Times New Roman" w:hAnsi="Times New Roman"/>
          <w:sz w:val="28"/>
          <w:szCs w:val="28"/>
        </w:rPr>
        <w:t>ности.</w:t>
      </w:r>
    </w:p>
    <w:p w:rsidR="00DF6FB8" w:rsidRPr="00D67E52" w:rsidRDefault="00DF6FB8" w:rsidP="00D67E52">
      <w:pPr>
        <w:widowControl w:val="0"/>
        <w:autoSpaceDE w:val="0"/>
        <w:autoSpaceDN w:val="0"/>
        <w:adjustRightInd w:val="0"/>
        <w:spacing w:line="360" w:lineRule="auto"/>
        <w:jc w:val="both"/>
        <w:rPr>
          <w:rFonts w:ascii="Times New Roman" w:hAnsi="Times New Roman"/>
          <w:sz w:val="28"/>
          <w:szCs w:val="28"/>
        </w:rPr>
      </w:pPr>
      <w:r w:rsidRPr="00D67E52">
        <w:rPr>
          <w:rFonts w:ascii="Times New Roman" w:hAnsi="Times New Roman"/>
          <w:sz w:val="28"/>
          <w:szCs w:val="28"/>
        </w:rPr>
        <w:t>Действующим законодательством предусмотрены также случаи, когда перевозчик может освободиться от ответственности за утрату, недостачу или порчу груза путем простой ссылки на одно из установленных законом обстоятельств (ст. 109 ТУЖД, ст. 192, 193 УВВТ, ст. 168 КТМ), а бремя доказывания вины перевозчика прямо возложено на грузовладельца. К ним, в частности, относятся:</w:t>
      </w:r>
    </w:p>
    <w:p w:rsidR="00DF6FB8" w:rsidRPr="00D67E52" w:rsidRDefault="00DF6FB8" w:rsidP="00D67E52">
      <w:pPr>
        <w:widowControl w:val="0"/>
        <w:autoSpaceDE w:val="0"/>
        <w:autoSpaceDN w:val="0"/>
        <w:adjustRightInd w:val="0"/>
        <w:jc w:val="both"/>
        <w:rPr>
          <w:rFonts w:ascii="Times New Roman" w:hAnsi="Times New Roman"/>
          <w:sz w:val="28"/>
          <w:szCs w:val="28"/>
        </w:rPr>
      </w:pPr>
      <w:r w:rsidRPr="00D67E52">
        <w:rPr>
          <w:rFonts w:ascii="Times New Roman" w:hAnsi="Times New Roman"/>
          <w:sz w:val="28"/>
          <w:szCs w:val="28"/>
        </w:rPr>
        <w:t>а) прибытие груза в исправном транспортном средстве с исправными запорно-пломбировочными устройствами отправителя или иными средствами фиксации сохранности груза, установленными им;</w:t>
      </w:r>
    </w:p>
    <w:p w:rsidR="00DF6FB8" w:rsidRPr="00D67E52" w:rsidRDefault="00DF6FB8" w:rsidP="00D67E52">
      <w:pPr>
        <w:widowControl w:val="0"/>
        <w:autoSpaceDE w:val="0"/>
        <w:autoSpaceDN w:val="0"/>
        <w:adjustRightInd w:val="0"/>
        <w:jc w:val="both"/>
        <w:rPr>
          <w:rFonts w:ascii="Times New Roman" w:hAnsi="Times New Roman"/>
          <w:sz w:val="28"/>
          <w:szCs w:val="28"/>
        </w:rPr>
      </w:pPr>
      <w:r w:rsidRPr="00D67E52">
        <w:rPr>
          <w:rFonts w:ascii="Times New Roman" w:hAnsi="Times New Roman"/>
          <w:sz w:val="28"/>
          <w:szCs w:val="28"/>
        </w:rPr>
        <w:t>б) прибытие груза в сопровождении представителя (охранника, экспедитора) отправителя или получателя;</w:t>
      </w:r>
    </w:p>
    <w:p w:rsidR="00DF6FB8" w:rsidRPr="00D67E52" w:rsidRDefault="00DF6FB8" w:rsidP="00D67E52">
      <w:pPr>
        <w:widowControl w:val="0"/>
        <w:autoSpaceDE w:val="0"/>
        <w:autoSpaceDN w:val="0"/>
        <w:adjustRightInd w:val="0"/>
        <w:jc w:val="both"/>
        <w:rPr>
          <w:rFonts w:ascii="Times New Roman" w:hAnsi="Times New Roman"/>
          <w:sz w:val="28"/>
          <w:szCs w:val="28"/>
        </w:rPr>
      </w:pPr>
      <w:r w:rsidRPr="00D67E52">
        <w:rPr>
          <w:rFonts w:ascii="Times New Roman" w:hAnsi="Times New Roman"/>
          <w:sz w:val="28"/>
          <w:szCs w:val="28"/>
        </w:rPr>
        <w:t>в) недостоверность, неточность или неполнота сведений, указанных в перевозочном документе;</w:t>
      </w:r>
    </w:p>
    <w:p w:rsidR="00DF6FB8" w:rsidRPr="00D67E52" w:rsidRDefault="00DF6FB8" w:rsidP="00D67E52">
      <w:pPr>
        <w:widowControl w:val="0"/>
        <w:autoSpaceDE w:val="0"/>
        <w:autoSpaceDN w:val="0"/>
        <w:adjustRightInd w:val="0"/>
        <w:jc w:val="both"/>
        <w:rPr>
          <w:rFonts w:ascii="Times New Roman" w:hAnsi="Times New Roman"/>
          <w:sz w:val="28"/>
          <w:szCs w:val="28"/>
        </w:rPr>
      </w:pPr>
      <w:r w:rsidRPr="00D67E52">
        <w:rPr>
          <w:rFonts w:ascii="Times New Roman" w:hAnsi="Times New Roman"/>
          <w:sz w:val="28"/>
          <w:szCs w:val="28"/>
        </w:rPr>
        <w:t>г) естественные причины связанные с перевозкой груза в открытом месте (например, в открытом составе);</w:t>
      </w:r>
    </w:p>
    <w:p w:rsidR="00DF6FB8" w:rsidRPr="00D67E52" w:rsidRDefault="00DF6FB8" w:rsidP="00D67E52">
      <w:pPr>
        <w:widowControl w:val="0"/>
        <w:autoSpaceDE w:val="0"/>
        <w:autoSpaceDN w:val="0"/>
        <w:adjustRightInd w:val="0"/>
        <w:jc w:val="both"/>
        <w:rPr>
          <w:rFonts w:ascii="Times New Roman" w:hAnsi="Times New Roman"/>
          <w:sz w:val="28"/>
          <w:szCs w:val="28"/>
        </w:rPr>
      </w:pPr>
      <w:r w:rsidRPr="00D67E52">
        <w:rPr>
          <w:rFonts w:ascii="Times New Roman" w:hAnsi="Times New Roman"/>
          <w:sz w:val="28"/>
          <w:szCs w:val="28"/>
        </w:rPr>
        <w:t>д) естественная убыль груза в пределах нормы.</w:t>
      </w:r>
    </w:p>
    <w:p w:rsidR="00B833AD" w:rsidRDefault="00B833AD" w:rsidP="00B833AD">
      <w:pPr>
        <w:pStyle w:val="a6"/>
        <w:jc w:val="right"/>
      </w:pPr>
      <w:r>
        <w:fldChar w:fldCharType="begin"/>
      </w:r>
      <w:r>
        <w:instrText>PAGE   \* MERGEFORMAT</w:instrText>
      </w:r>
      <w:r>
        <w:fldChar w:fldCharType="separate"/>
      </w:r>
      <w:r>
        <w:rPr>
          <w:noProof/>
        </w:rPr>
        <w:t>23</w:t>
      </w:r>
      <w:r>
        <w:fldChar w:fldCharType="end"/>
      </w:r>
    </w:p>
    <w:p w:rsidR="00DF6FB8" w:rsidRPr="00B833AD" w:rsidRDefault="00B2411A" w:rsidP="00B833AD">
      <w:pPr>
        <w:pStyle w:val="a6"/>
        <w:jc w:val="center"/>
      </w:pPr>
      <w:r w:rsidRPr="00B2411A">
        <w:rPr>
          <w:rFonts w:ascii="Times New Roman" w:hAnsi="Times New Roman"/>
          <w:b/>
          <w:sz w:val="28"/>
          <w:szCs w:val="28"/>
        </w:rPr>
        <w:t>6</w:t>
      </w:r>
      <w:r w:rsidR="00DF6FB8" w:rsidRPr="00B2411A">
        <w:rPr>
          <w:rFonts w:ascii="Times New Roman" w:hAnsi="Times New Roman"/>
          <w:b/>
          <w:sz w:val="28"/>
          <w:szCs w:val="28"/>
        </w:rPr>
        <w:t xml:space="preserve"> Порядок предъявления претензий и исков по договору грузовой перевозки</w:t>
      </w:r>
    </w:p>
    <w:p w:rsidR="00B833AD" w:rsidRDefault="00DF6FB8" w:rsidP="00B2411A">
      <w:pPr>
        <w:widowControl w:val="0"/>
        <w:autoSpaceDE w:val="0"/>
        <w:autoSpaceDN w:val="0"/>
        <w:adjustRightInd w:val="0"/>
        <w:spacing w:line="360" w:lineRule="auto"/>
        <w:rPr>
          <w:rFonts w:ascii="Times New Roman" w:hAnsi="Times New Roman"/>
          <w:sz w:val="28"/>
          <w:szCs w:val="28"/>
        </w:rPr>
      </w:pPr>
      <w:r w:rsidRPr="00B2411A">
        <w:rPr>
          <w:rFonts w:ascii="Times New Roman" w:hAnsi="Times New Roman"/>
          <w:sz w:val="28"/>
          <w:szCs w:val="28"/>
        </w:rPr>
        <w:t>Специфика рассмотрения споров по грузовой перевозке заключается в наличии особого претензионного порядка. До предъявления к перевозчику иска, вытекающего из перевозки груза, обязательно предъявление ему претензии в порядке, предусмотренном транспортным уставом или кодексом (ст. 797 ГК). Претензия — это обращенное к перевозчику письменное требование об уплате штрафа или о возмещении убытков в связи с ненадлежащим исполнением обязательства по перевозке. Лишь при отклонении претензии (полностью или частично) либо при неполучении в течение установленного срока ответа на нее можно предъявить иск. Если претензия не была заявлен</w:t>
      </w:r>
      <w:r w:rsidR="00B2411A" w:rsidRPr="00B2411A">
        <w:rPr>
          <w:rFonts w:ascii="Times New Roman" w:hAnsi="Times New Roman"/>
          <w:sz w:val="28"/>
          <w:szCs w:val="28"/>
        </w:rPr>
        <w:t xml:space="preserve">а, истец лишается права на иск.                                                                                                                                </w:t>
      </w:r>
      <w:r w:rsidRPr="00B2411A">
        <w:rPr>
          <w:rFonts w:ascii="Times New Roman" w:hAnsi="Times New Roman"/>
          <w:sz w:val="28"/>
          <w:szCs w:val="28"/>
        </w:rPr>
        <w:t>Право на предъ</w:t>
      </w:r>
      <w:r w:rsidR="00B2411A" w:rsidRPr="00B2411A">
        <w:rPr>
          <w:rFonts w:ascii="Times New Roman" w:hAnsi="Times New Roman"/>
          <w:sz w:val="28"/>
          <w:szCs w:val="28"/>
        </w:rPr>
        <w:t xml:space="preserve">явление претензии принадлежит:                                                                                                               </w:t>
      </w:r>
      <w:r w:rsidRPr="00B2411A">
        <w:rPr>
          <w:rFonts w:ascii="Times New Roman" w:hAnsi="Times New Roman"/>
          <w:sz w:val="28"/>
          <w:szCs w:val="28"/>
        </w:rPr>
        <w:t>а) отправителю — при невыполнении перевозчиком обязанности</w:t>
      </w:r>
      <w:r w:rsidR="00B2411A" w:rsidRPr="00B2411A">
        <w:rPr>
          <w:rFonts w:ascii="Times New Roman" w:hAnsi="Times New Roman"/>
          <w:sz w:val="28"/>
          <w:szCs w:val="28"/>
        </w:rPr>
        <w:t xml:space="preserve"> подать транспортные средства;                 </w:t>
      </w:r>
      <w:r w:rsidRPr="00B2411A">
        <w:rPr>
          <w:rFonts w:ascii="Times New Roman" w:hAnsi="Times New Roman"/>
          <w:sz w:val="28"/>
          <w:szCs w:val="28"/>
        </w:rPr>
        <w:t>б) отправителю и получателю — при полной утрате груза в зависимости от того, кто из них предъявил документы на груз (грузовую квитанцию, коносамент); в) получателю — при недостаче, порче или повреждении груза, а также в случае просрочки в его доставке против на</w:t>
      </w:r>
      <w:r w:rsidR="00B2411A" w:rsidRPr="00B2411A">
        <w:rPr>
          <w:rFonts w:ascii="Times New Roman" w:hAnsi="Times New Roman"/>
          <w:sz w:val="28"/>
          <w:szCs w:val="28"/>
        </w:rPr>
        <w:t xml:space="preserve">кладной или коносамента;   </w:t>
      </w:r>
      <w:r w:rsidRPr="00B2411A">
        <w:rPr>
          <w:rFonts w:ascii="Times New Roman" w:hAnsi="Times New Roman"/>
          <w:sz w:val="28"/>
          <w:szCs w:val="28"/>
        </w:rPr>
        <w:t>г) отправителю или получателю — при переборе грузовых платежей в зависимости от того, кто из них пре</w:t>
      </w:r>
      <w:r w:rsidR="00B2411A" w:rsidRPr="00B2411A">
        <w:rPr>
          <w:rFonts w:ascii="Times New Roman" w:hAnsi="Times New Roman"/>
          <w:sz w:val="28"/>
          <w:szCs w:val="28"/>
        </w:rPr>
        <w:t xml:space="preserve">дставит накладную (коносамент).                                                                                                                 </w:t>
      </w:r>
      <w:r w:rsidRPr="00B2411A">
        <w:rPr>
          <w:rFonts w:ascii="Times New Roman" w:hAnsi="Times New Roman"/>
          <w:sz w:val="28"/>
          <w:szCs w:val="28"/>
        </w:rPr>
        <w:t>Передача другим лицам права на предъявление претензии, в принципе, не допускается, кроме случаев передачи такого права отправителем получателю и наоборот, а также любым из н</w:t>
      </w:r>
      <w:r w:rsidR="00B2411A" w:rsidRPr="00B2411A">
        <w:rPr>
          <w:rFonts w:ascii="Times New Roman" w:hAnsi="Times New Roman"/>
          <w:sz w:val="28"/>
          <w:szCs w:val="28"/>
        </w:rPr>
        <w:t xml:space="preserve">их экспедитору или страховщику.                                                                                                                                         </w:t>
      </w:r>
    </w:p>
    <w:p w:rsidR="00B833AD" w:rsidRDefault="00B833AD" w:rsidP="00B2411A">
      <w:pPr>
        <w:widowControl w:val="0"/>
        <w:autoSpaceDE w:val="0"/>
        <w:autoSpaceDN w:val="0"/>
        <w:adjustRightInd w:val="0"/>
        <w:spacing w:line="360" w:lineRule="auto"/>
        <w:rPr>
          <w:rFonts w:ascii="Times New Roman" w:hAnsi="Times New Roman"/>
          <w:sz w:val="28"/>
          <w:szCs w:val="28"/>
        </w:rPr>
      </w:pPr>
    </w:p>
    <w:p w:rsidR="00B833AD" w:rsidRDefault="00B833AD">
      <w:pPr>
        <w:pStyle w:val="a6"/>
        <w:jc w:val="right"/>
      </w:pPr>
      <w:r>
        <w:fldChar w:fldCharType="begin"/>
      </w:r>
      <w:r>
        <w:instrText>PAGE   \* MERGEFORMAT</w:instrText>
      </w:r>
      <w:r>
        <w:fldChar w:fldCharType="separate"/>
      </w:r>
      <w:r>
        <w:rPr>
          <w:noProof/>
        </w:rPr>
        <w:t>24</w:t>
      </w:r>
      <w:r>
        <w:fldChar w:fldCharType="end"/>
      </w:r>
    </w:p>
    <w:p w:rsidR="00DF6FB8" w:rsidRPr="00B2411A" w:rsidRDefault="00DF6FB8" w:rsidP="00B2411A">
      <w:pPr>
        <w:widowControl w:val="0"/>
        <w:autoSpaceDE w:val="0"/>
        <w:autoSpaceDN w:val="0"/>
        <w:adjustRightInd w:val="0"/>
        <w:spacing w:line="360" w:lineRule="auto"/>
        <w:rPr>
          <w:rFonts w:ascii="Times New Roman" w:hAnsi="Times New Roman"/>
          <w:sz w:val="28"/>
          <w:szCs w:val="28"/>
        </w:rPr>
      </w:pPr>
      <w:r w:rsidRPr="00B2411A">
        <w:rPr>
          <w:rFonts w:ascii="Times New Roman" w:hAnsi="Times New Roman"/>
          <w:sz w:val="28"/>
          <w:szCs w:val="28"/>
        </w:rPr>
        <w:t>Претензия с приложением необходимых документов должна быть заявлена в порядке, установленном транспортными уставами и кодексами. При частичном или полном отказе перевозчика от удовлетворения претензии или при неполучении от него ответа в тридцатидневный (на воздушном транспорте—45-дневный) срок грузоотправитель или грузополучатель может предъявить перевозчику иск. Срок исковой давности в любых отношениях по перевозке грузов составляет один год с момента, определяемого в соответствии с транспортными уставами и кодексами.</w:t>
      </w:r>
      <w:r w:rsidR="00B2411A" w:rsidRPr="00B2411A">
        <w:rPr>
          <w:rFonts w:ascii="Times New Roman" w:hAnsi="Times New Roman"/>
          <w:sz w:val="28"/>
          <w:szCs w:val="28"/>
          <w:vertAlign w:val="superscript"/>
        </w:rPr>
        <w:t>11</w:t>
      </w:r>
    </w:p>
    <w:p w:rsidR="00DF6FB8" w:rsidRDefault="00DF6FB8">
      <w:pPr>
        <w:widowControl w:val="0"/>
        <w:autoSpaceDE w:val="0"/>
        <w:autoSpaceDN w:val="0"/>
        <w:adjustRightInd w:val="0"/>
        <w:rPr>
          <w:rFonts w:cs="Calibri"/>
        </w:rPr>
      </w:pPr>
    </w:p>
    <w:p w:rsidR="00DF6FB8" w:rsidRDefault="00DF6FB8">
      <w:pPr>
        <w:widowControl w:val="0"/>
        <w:autoSpaceDE w:val="0"/>
        <w:autoSpaceDN w:val="0"/>
        <w:adjustRightInd w:val="0"/>
        <w:rPr>
          <w:rFonts w:cs="Calibri"/>
        </w:rPr>
      </w:pPr>
    </w:p>
    <w:p w:rsidR="00B2411A" w:rsidRDefault="00B2411A">
      <w:pPr>
        <w:widowControl w:val="0"/>
        <w:autoSpaceDE w:val="0"/>
        <w:autoSpaceDN w:val="0"/>
        <w:adjustRightInd w:val="0"/>
        <w:rPr>
          <w:rFonts w:cs="Calibri"/>
        </w:rPr>
      </w:pPr>
    </w:p>
    <w:p w:rsidR="00B2411A" w:rsidRDefault="00B2411A">
      <w:pPr>
        <w:widowControl w:val="0"/>
        <w:autoSpaceDE w:val="0"/>
        <w:autoSpaceDN w:val="0"/>
        <w:adjustRightInd w:val="0"/>
        <w:rPr>
          <w:rFonts w:cs="Calibri"/>
        </w:rPr>
      </w:pPr>
    </w:p>
    <w:p w:rsidR="00B2411A" w:rsidRDefault="00B2411A">
      <w:pPr>
        <w:widowControl w:val="0"/>
        <w:autoSpaceDE w:val="0"/>
        <w:autoSpaceDN w:val="0"/>
        <w:adjustRightInd w:val="0"/>
        <w:rPr>
          <w:rFonts w:cs="Calibri"/>
        </w:rPr>
      </w:pPr>
    </w:p>
    <w:p w:rsidR="00B2411A" w:rsidRDefault="00B2411A">
      <w:pPr>
        <w:widowControl w:val="0"/>
        <w:autoSpaceDE w:val="0"/>
        <w:autoSpaceDN w:val="0"/>
        <w:adjustRightInd w:val="0"/>
        <w:rPr>
          <w:rFonts w:cs="Calibri"/>
        </w:rPr>
      </w:pPr>
    </w:p>
    <w:p w:rsidR="00B2411A" w:rsidRDefault="00B2411A">
      <w:pPr>
        <w:widowControl w:val="0"/>
        <w:autoSpaceDE w:val="0"/>
        <w:autoSpaceDN w:val="0"/>
        <w:adjustRightInd w:val="0"/>
        <w:rPr>
          <w:rFonts w:cs="Calibri"/>
        </w:rPr>
      </w:pPr>
    </w:p>
    <w:p w:rsidR="00B2411A" w:rsidRDefault="00B2411A">
      <w:pPr>
        <w:widowControl w:val="0"/>
        <w:autoSpaceDE w:val="0"/>
        <w:autoSpaceDN w:val="0"/>
        <w:adjustRightInd w:val="0"/>
        <w:rPr>
          <w:rFonts w:cs="Calibri"/>
        </w:rPr>
      </w:pPr>
    </w:p>
    <w:p w:rsidR="00B2411A" w:rsidRDefault="00B2411A">
      <w:pPr>
        <w:widowControl w:val="0"/>
        <w:autoSpaceDE w:val="0"/>
        <w:autoSpaceDN w:val="0"/>
        <w:adjustRightInd w:val="0"/>
        <w:rPr>
          <w:rFonts w:cs="Calibri"/>
        </w:rPr>
      </w:pPr>
    </w:p>
    <w:p w:rsidR="00B2411A" w:rsidRDefault="00B2411A">
      <w:pPr>
        <w:widowControl w:val="0"/>
        <w:autoSpaceDE w:val="0"/>
        <w:autoSpaceDN w:val="0"/>
        <w:adjustRightInd w:val="0"/>
        <w:rPr>
          <w:rFonts w:cs="Calibri"/>
        </w:rPr>
      </w:pPr>
    </w:p>
    <w:p w:rsidR="00B2411A" w:rsidRDefault="00B2411A">
      <w:pPr>
        <w:widowControl w:val="0"/>
        <w:autoSpaceDE w:val="0"/>
        <w:autoSpaceDN w:val="0"/>
        <w:adjustRightInd w:val="0"/>
        <w:rPr>
          <w:rFonts w:cs="Calibri"/>
        </w:rPr>
      </w:pPr>
    </w:p>
    <w:p w:rsidR="00B2411A" w:rsidRDefault="00B2411A">
      <w:pPr>
        <w:widowControl w:val="0"/>
        <w:autoSpaceDE w:val="0"/>
        <w:autoSpaceDN w:val="0"/>
        <w:adjustRightInd w:val="0"/>
        <w:rPr>
          <w:rFonts w:cs="Calibri"/>
        </w:rPr>
      </w:pPr>
    </w:p>
    <w:p w:rsidR="00B2411A" w:rsidRDefault="00B2411A">
      <w:pPr>
        <w:widowControl w:val="0"/>
        <w:autoSpaceDE w:val="0"/>
        <w:autoSpaceDN w:val="0"/>
        <w:adjustRightInd w:val="0"/>
        <w:rPr>
          <w:rFonts w:cs="Calibri"/>
        </w:rPr>
      </w:pPr>
    </w:p>
    <w:p w:rsidR="001A66ED" w:rsidRDefault="001A66ED">
      <w:pPr>
        <w:widowControl w:val="0"/>
        <w:autoSpaceDE w:val="0"/>
        <w:autoSpaceDN w:val="0"/>
        <w:adjustRightInd w:val="0"/>
        <w:rPr>
          <w:rFonts w:cs="Calibri"/>
        </w:rPr>
      </w:pPr>
    </w:p>
    <w:p w:rsidR="00B2411A" w:rsidRDefault="00B2411A">
      <w:pPr>
        <w:widowControl w:val="0"/>
        <w:autoSpaceDE w:val="0"/>
        <w:autoSpaceDN w:val="0"/>
        <w:adjustRightInd w:val="0"/>
        <w:rPr>
          <w:rFonts w:cs="Calibri"/>
        </w:rPr>
      </w:pPr>
    </w:p>
    <w:p w:rsidR="001A66ED" w:rsidRDefault="00B2411A" w:rsidP="00B2411A">
      <w:pPr>
        <w:pStyle w:val="a6"/>
        <w:pBdr>
          <w:top w:val="thinThickSmallGap" w:sz="24" w:space="1" w:color="622423"/>
        </w:pBdr>
        <w:tabs>
          <w:tab w:val="clear" w:pos="4677"/>
          <w:tab w:val="clear" w:pos="9355"/>
          <w:tab w:val="right" w:pos="9689"/>
        </w:tabs>
        <w:rPr>
          <w:rFonts w:ascii="Cambria" w:hAnsi="Cambria"/>
        </w:rPr>
      </w:pPr>
      <w:r w:rsidRPr="00EC321C">
        <w:rPr>
          <w:rFonts w:ascii="Cambria" w:hAnsi="Cambria"/>
          <w:vertAlign w:val="superscript"/>
        </w:rPr>
        <w:t>11</w:t>
      </w:r>
      <w:r>
        <w:rPr>
          <w:rFonts w:ascii="Cambria" w:hAnsi="Cambria"/>
        </w:rPr>
        <w:t xml:space="preserve"> Гражданское право. Учебник. </w:t>
      </w:r>
      <w:r w:rsidR="001A66ED">
        <w:rPr>
          <w:rFonts w:ascii="Cambria" w:hAnsi="Cambria"/>
        </w:rPr>
        <w:t>Том 2. Отв. Ред. А.П. Сергеев, Ю.К. Толстой, М.: Проспект, 2006.</w:t>
      </w:r>
      <w:r w:rsidRPr="008C28F8">
        <w:rPr>
          <w:rFonts w:ascii="Cambria" w:hAnsi="Cambria"/>
        </w:rPr>
        <w:tab/>
      </w:r>
      <w:r w:rsidR="001A66ED">
        <w:rPr>
          <w:rFonts w:ascii="Cambria" w:hAnsi="Cambria"/>
        </w:rPr>
        <w:t xml:space="preserve"> </w:t>
      </w:r>
    </w:p>
    <w:p w:rsidR="00DF6FB8" w:rsidRPr="001A66ED" w:rsidRDefault="001A66ED" w:rsidP="001A66ED">
      <w:pPr>
        <w:pStyle w:val="a6"/>
        <w:pBdr>
          <w:top w:val="thinThickSmallGap" w:sz="24" w:space="1" w:color="622423"/>
        </w:pBdr>
        <w:tabs>
          <w:tab w:val="clear" w:pos="4677"/>
          <w:tab w:val="clear" w:pos="9355"/>
          <w:tab w:val="right" w:pos="9689"/>
        </w:tabs>
        <w:rPr>
          <w:rFonts w:ascii="Cambria" w:hAnsi="Cambria"/>
        </w:rPr>
      </w:pPr>
      <w:r>
        <w:rPr>
          <w:rFonts w:ascii="Cambria" w:hAnsi="Cambria"/>
        </w:rPr>
        <w:t xml:space="preserve">                                                                                                                                                                                                 </w:t>
      </w:r>
      <w:r w:rsidR="00B2411A" w:rsidRPr="00B2411A">
        <w:rPr>
          <w:rFonts w:ascii="Cambria" w:hAnsi="Cambria"/>
        </w:rPr>
        <w:t xml:space="preserve"> </w:t>
      </w:r>
      <w:r>
        <w:t>25</w:t>
      </w:r>
    </w:p>
    <w:p w:rsidR="00DF6FB8" w:rsidRPr="001A66ED" w:rsidRDefault="00DF6FB8" w:rsidP="001A66ED">
      <w:pPr>
        <w:widowControl w:val="0"/>
        <w:autoSpaceDE w:val="0"/>
        <w:autoSpaceDN w:val="0"/>
        <w:adjustRightInd w:val="0"/>
        <w:jc w:val="center"/>
        <w:rPr>
          <w:rFonts w:ascii="Times New Roman" w:hAnsi="Times New Roman"/>
          <w:b/>
          <w:sz w:val="28"/>
          <w:szCs w:val="28"/>
        </w:rPr>
      </w:pPr>
      <w:r w:rsidRPr="001A66ED">
        <w:rPr>
          <w:rFonts w:ascii="Times New Roman" w:hAnsi="Times New Roman"/>
          <w:b/>
          <w:sz w:val="28"/>
          <w:szCs w:val="28"/>
        </w:rPr>
        <w:t>Заключение.</w:t>
      </w:r>
    </w:p>
    <w:p w:rsidR="00B833AD" w:rsidRDefault="00DF6FB8" w:rsidP="001A66ED">
      <w:pPr>
        <w:widowControl w:val="0"/>
        <w:autoSpaceDE w:val="0"/>
        <w:autoSpaceDN w:val="0"/>
        <w:adjustRightInd w:val="0"/>
        <w:spacing w:line="360" w:lineRule="auto"/>
        <w:rPr>
          <w:rFonts w:ascii="Times New Roman" w:hAnsi="Times New Roman"/>
          <w:sz w:val="28"/>
          <w:szCs w:val="28"/>
        </w:rPr>
      </w:pPr>
      <w:r w:rsidRPr="001A66ED">
        <w:rPr>
          <w:rFonts w:ascii="Times New Roman" w:hAnsi="Times New Roman"/>
          <w:sz w:val="28"/>
          <w:szCs w:val="28"/>
        </w:rPr>
        <w:t>Транспортные обязательства – это один из хозяйственных важнейших видов обязательств, благодаря которому осуществляется связь между промышленностью и сельским хозяйством, промышленностью и торговле</w:t>
      </w:r>
      <w:r w:rsidR="001A66ED" w:rsidRPr="001A66ED">
        <w:rPr>
          <w:rFonts w:ascii="Times New Roman" w:hAnsi="Times New Roman"/>
          <w:sz w:val="28"/>
          <w:szCs w:val="28"/>
        </w:rPr>
        <w:t xml:space="preserve">й, промышленностью и обществом.                                                                                                </w:t>
      </w:r>
      <w:r w:rsidRPr="001A66ED">
        <w:rPr>
          <w:rFonts w:ascii="Times New Roman" w:hAnsi="Times New Roman"/>
          <w:sz w:val="28"/>
          <w:szCs w:val="28"/>
        </w:rPr>
        <w:t>Сторонами по транспортным обязательствам являются транспортные организации-перевозчики, грузоотправитель и грузополучатель. Договор перевозки грузов (пассажиров и багажа) государственных и общественных организаций заключается на основании плана, обязательного для обеих сторон. Таким образом, договор перевозки грузов, пассажиров и багажа плановый. И перевозчик, и грузоотправитель, и грузополучатель имеют права и несут ответственность, следовательно, договор перевозки двусторонний. Договор перевозки грузов (пассажиров) - реальный, так как он считается заключенным с момента сдачи груза транспортной организации и отметки на перевозочном док</w:t>
      </w:r>
      <w:r w:rsidR="001A66ED" w:rsidRPr="001A66ED">
        <w:rPr>
          <w:rFonts w:ascii="Times New Roman" w:hAnsi="Times New Roman"/>
          <w:sz w:val="28"/>
          <w:szCs w:val="28"/>
        </w:rPr>
        <w:t xml:space="preserve">ументе, сделанной перевозчиком.                                                                           </w:t>
      </w:r>
      <w:r w:rsidRPr="001A66ED">
        <w:rPr>
          <w:rFonts w:ascii="Times New Roman" w:hAnsi="Times New Roman"/>
          <w:sz w:val="28"/>
          <w:szCs w:val="28"/>
        </w:rPr>
        <w:t>На данном этапе договорные обязательства регулируются как Гражданским кодексом, так и иными нормативными актами, некоторые из которых были приняты ещё в СССР. Но вся проблема заключается в несовершенстве нашей законодательной базы. Не секрет, что порой договорные обязательства просто не выполняются в силу тех или иных причин. В таких случаях, хотя на бумаге и предусмотрена ответственность, она не наступает, т. к. нет строгого соблюдения закона. Практически во всех случаях его можно обойти, а это влечёт, в свою очередь, нарушение налаженных хозяйственных связей между поставщиками и потребителями той или иной продукции, несоблюдение прави</w:t>
      </w:r>
      <w:r w:rsidR="001A66ED" w:rsidRPr="001A66ED">
        <w:rPr>
          <w:rFonts w:ascii="Times New Roman" w:hAnsi="Times New Roman"/>
          <w:sz w:val="28"/>
          <w:szCs w:val="28"/>
        </w:rPr>
        <w:t xml:space="preserve">л перевозки грузов и т. п.                                                                                                                             </w:t>
      </w:r>
    </w:p>
    <w:p w:rsidR="00B833AD" w:rsidRPr="00B833AD" w:rsidRDefault="00B833AD" w:rsidP="00B833AD">
      <w:pPr>
        <w:pStyle w:val="a6"/>
        <w:jc w:val="right"/>
      </w:pPr>
      <w:r>
        <w:fldChar w:fldCharType="begin"/>
      </w:r>
      <w:r>
        <w:instrText>PAGE   \* MERGEFORMAT</w:instrText>
      </w:r>
      <w:r>
        <w:fldChar w:fldCharType="separate"/>
      </w:r>
      <w:r>
        <w:rPr>
          <w:noProof/>
        </w:rPr>
        <w:t>26</w:t>
      </w:r>
      <w:r>
        <w:fldChar w:fldCharType="end"/>
      </w:r>
    </w:p>
    <w:p w:rsidR="00DF6FB8" w:rsidRPr="001A66ED" w:rsidRDefault="00DF6FB8" w:rsidP="001A66ED">
      <w:pPr>
        <w:widowControl w:val="0"/>
        <w:autoSpaceDE w:val="0"/>
        <w:autoSpaceDN w:val="0"/>
        <w:adjustRightInd w:val="0"/>
        <w:spacing w:line="360" w:lineRule="auto"/>
        <w:rPr>
          <w:rFonts w:ascii="Times New Roman" w:hAnsi="Times New Roman"/>
          <w:sz w:val="28"/>
          <w:szCs w:val="28"/>
        </w:rPr>
      </w:pPr>
      <w:r w:rsidRPr="001A66ED">
        <w:rPr>
          <w:rFonts w:ascii="Times New Roman" w:hAnsi="Times New Roman"/>
          <w:sz w:val="28"/>
          <w:szCs w:val="28"/>
        </w:rPr>
        <w:t>Договор перевозки грузов призван обеспечить строго регламентированные правила перевозки грузов, в связи с этим требуется его неукоснительное выполнение. Грузоотправитель и грузополучатель должны со всей ответственностью подходить к выполнению обязательств по перевозке. А наш закон не должен создавать препятствий в этом, как это порой бывает (что и вынуждает людей его обходить), а наоборот, всячески помочь и обеспечить справедливое административное наказание (взыскание и т.п.) в тех случаях, когда это необходимо.</w:t>
      </w:r>
    </w:p>
    <w:p w:rsidR="00DF6FB8" w:rsidRDefault="00DF6FB8">
      <w:pPr>
        <w:widowControl w:val="0"/>
        <w:autoSpaceDE w:val="0"/>
        <w:autoSpaceDN w:val="0"/>
        <w:adjustRightInd w:val="0"/>
        <w:rPr>
          <w:rFonts w:cs="Calibri"/>
        </w:rPr>
      </w:pPr>
    </w:p>
    <w:p w:rsidR="00DF6FB8" w:rsidRDefault="00DF6FB8">
      <w:pPr>
        <w:widowControl w:val="0"/>
        <w:autoSpaceDE w:val="0"/>
        <w:autoSpaceDN w:val="0"/>
        <w:adjustRightInd w:val="0"/>
        <w:rPr>
          <w:rFonts w:cs="Calibri"/>
        </w:rPr>
      </w:pPr>
    </w:p>
    <w:p w:rsidR="00DF6FB8" w:rsidRDefault="00DF6FB8">
      <w:pPr>
        <w:widowControl w:val="0"/>
        <w:autoSpaceDE w:val="0"/>
        <w:autoSpaceDN w:val="0"/>
        <w:adjustRightInd w:val="0"/>
        <w:rPr>
          <w:rFonts w:cs="Calibri"/>
        </w:rPr>
      </w:pPr>
    </w:p>
    <w:p w:rsidR="00DF6FB8" w:rsidRDefault="00DF6FB8">
      <w:pPr>
        <w:widowControl w:val="0"/>
        <w:autoSpaceDE w:val="0"/>
        <w:autoSpaceDN w:val="0"/>
        <w:adjustRightInd w:val="0"/>
        <w:rPr>
          <w:rFonts w:cs="Calibri"/>
        </w:rPr>
      </w:pPr>
    </w:p>
    <w:p w:rsidR="00DF6FB8" w:rsidRDefault="00DF6FB8">
      <w:pPr>
        <w:widowControl w:val="0"/>
        <w:autoSpaceDE w:val="0"/>
        <w:autoSpaceDN w:val="0"/>
        <w:adjustRightInd w:val="0"/>
        <w:rPr>
          <w:rFonts w:cs="Calibri"/>
        </w:rPr>
      </w:pPr>
    </w:p>
    <w:p w:rsidR="00DF6FB8" w:rsidRDefault="00DF6FB8">
      <w:pPr>
        <w:widowControl w:val="0"/>
        <w:autoSpaceDE w:val="0"/>
        <w:autoSpaceDN w:val="0"/>
        <w:adjustRightInd w:val="0"/>
        <w:rPr>
          <w:rFonts w:cs="Calibri"/>
        </w:rPr>
      </w:pPr>
    </w:p>
    <w:p w:rsidR="00DF6FB8" w:rsidRDefault="00DF6FB8">
      <w:pPr>
        <w:widowControl w:val="0"/>
        <w:autoSpaceDE w:val="0"/>
        <w:autoSpaceDN w:val="0"/>
        <w:adjustRightInd w:val="0"/>
        <w:rPr>
          <w:rFonts w:cs="Calibri"/>
        </w:rPr>
      </w:pPr>
    </w:p>
    <w:p w:rsidR="00DF6FB8" w:rsidRDefault="00DF6FB8">
      <w:pPr>
        <w:widowControl w:val="0"/>
        <w:autoSpaceDE w:val="0"/>
        <w:autoSpaceDN w:val="0"/>
        <w:adjustRightInd w:val="0"/>
        <w:rPr>
          <w:rFonts w:cs="Calibri"/>
        </w:rPr>
      </w:pPr>
    </w:p>
    <w:p w:rsidR="001A66ED" w:rsidRDefault="001A66ED">
      <w:pPr>
        <w:widowControl w:val="0"/>
        <w:autoSpaceDE w:val="0"/>
        <w:autoSpaceDN w:val="0"/>
        <w:adjustRightInd w:val="0"/>
        <w:rPr>
          <w:rFonts w:cs="Calibri"/>
        </w:rPr>
      </w:pPr>
    </w:p>
    <w:p w:rsidR="001A66ED" w:rsidRDefault="001A66ED">
      <w:pPr>
        <w:widowControl w:val="0"/>
        <w:autoSpaceDE w:val="0"/>
        <w:autoSpaceDN w:val="0"/>
        <w:adjustRightInd w:val="0"/>
        <w:rPr>
          <w:rFonts w:cs="Calibri"/>
        </w:rPr>
      </w:pPr>
    </w:p>
    <w:p w:rsidR="001A66ED" w:rsidRDefault="001A66ED">
      <w:pPr>
        <w:widowControl w:val="0"/>
        <w:autoSpaceDE w:val="0"/>
        <w:autoSpaceDN w:val="0"/>
        <w:adjustRightInd w:val="0"/>
        <w:rPr>
          <w:rFonts w:cs="Calibri"/>
        </w:rPr>
      </w:pPr>
    </w:p>
    <w:p w:rsidR="001A66ED" w:rsidRDefault="001A66ED">
      <w:pPr>
        <w:widowControl w:val="0"/>
        <w:autoSpaceDE w:val="0"/>
        <w:autoSpaceDN w:val="0"/>
        <w:adjustRightInd w:val="0"/>
        <w:rPr>
          <w:rFonts w:cs="Calibri"/>
        </w:rPr>
      </w:pPr>
    </w:p>
    <w:p w:rsidR="001A66ED" w:rsidRDefault="001A66ED">
      <w:pPr>
        <w:widowControl w:val="0"/>
        <w:autoSpaceDE w:val="0"/>
        <w:autoSpaceDN w:val="0"/>
        <w:adjustRightInd w:val="0"/>
        <w:rPr>
          <w:rFonts w:cs="Calibri"/>
        </w:rPr>
      </w:pPr>
    </w:p>
    <w:p w:rsidR="001A66ED" w:rsidRDefault="001A66ED">
      <w:pPr>
        <w:widowControl w:val="0"/>
        <w:autoSpaceDE w:val="0"/>
        <w:autoSpaceDN w:val="0"/>
        <w:adjustRightInd w:val="0"/>
        <w:rPr>
          <w:rFonts w:cs="Calibri"/>
        </w:rPr>
      </w:pPr>
    </w:p>
    <w:p w:rsidR="001A66ED" w:rsidRDefault="001A66ED">
      <w:pPr>
        <w:widowControl w:val="0"/>
        <w:autoSpaceDE w:val="0"/>
        <w:autoSpaceDN w:val="0"/>
        <w:adjustRightInd w:val="0"/>
        <w:rPr>
          <w:rFonts w:cs="Calibri"/>
        </w:rPr>
      </w:pPr>
    </w:p>
    <w:p w:rsidR="001A66ED" w:rsidRDefault="001A66ED">
      <w:pPr>
        <w:widowControl w:val="0"/>
        <w:autoSpaceDE w:val="0"/>
        <w:autoSpaceDN w:val="0"/>
        <w:adjustRightInd w:val="0"/>
        <w:rPr>
          <w:rFonts w:cs="Calibri"/>
        </w:rPr>
      </w:pPr>
    </w:p>
    <w:p w:rsidR="00B833AD" w:rsidRDefault="00B833AD">
      <w:pPr>
        <w:pStyle w:val="a6"/>
        <w:jc w:val="right"/>
      </w:pPr>
      <w:r>
        <w:fldChar w:fldCharType="begin"/>
      </w:r>
      <w:r>
        <w:instrText>PAGE   \* MERGEFORMAT</w:instrText>
      </w:r>
      <w:r>
        <w:fldChar w:fldCharType="separate"/>
      </w:r>
      <w:r>
        <w:rPr>
          <w:noProof/>
        </w:rPr>
        <w:t>27</w:t>
      </w:r>
      <w:r>
        <w:fldChar w:fldCharType="end"/>
      </w:r>
    </w:p>
    <w:p w:rsidR="001A66ED" w:rsidRDefault="001A66ED">
      <w:pPr>
        <w:widowControl w:val="0"/>
        <w:autoSpaceDE w:val="0"/>
        <w:autoSpaceDN w:val="0"/>
        <w:adjustRightInd w:val="0"/>
        <w:rPr>
          <w:rFonts w:cs="Calibri"/>
        </w:rPr>
      </w:pPr>
    </w:p>
    <w:p w:rsidR="00DF6FB8" w:rsidRDefault="00DF6FB8">
      <w:pPr>
        <w:widowControl w:val="0"/>
        <w:autoSpaceDE w:val="0"/>
        <w:autoSpaceDN w:val="0"/>
        <w:adjustRightInd w:val="0"/>
        <w:rPr>
          <w:rFonts w:cs="Calibri"/>
        </w:rPr>
      </w:pPr>
    </w:p>
    <w:p w:rsidR="00DF6FB8" w:rsidRDefault="00DF6FB8">
      <w:pPr>
        <w:widowControl w:val="0"/>
        <w:autoSpaceDE w:val="0"/>
        <w:autoSpaceDN w:val="0"/>
        <w:adjustRightInd w:val="0"/>
        <w:rPr>
          <w:rFonts w:cs="Calibri"/>
        </w:rPr>
      </w:pPr>
    </w:p>
    <w:p w:rsidR="00DF6FB8" w:rsidRPr="001A66ED" w:rsidRDefault="00DF6FB8" w:rsidP="001A66ED">
      <w:pPr>
        <w:widowControl w:val="0"/>
        <w:autoSpaceDE w:val="0"/>
        <w:autoSpaceDN w:val="0"/>
        <w:adjustRightInd w:val="0"/>
        <w:jc w:val="center"/>
        <w:rPr>
          <w:rFonts w:ascii="Times New Roman" w:hAnsi="Times New Roman"/>
          <w:b/>
          <w:sz w:val="28"/>
          <w:szCs w:val="28"/>
        </w:rPr>
      </w:pPr>
      <w:r w:rsidRPr="001A66ED">
        <w:rPr>
          <w:rFonts w:ascii="Times New Roman" w:hAnsi="Times New Roman"/>
          <w:b/>
          <w:sz w:val="28"/>
          <w:szCs w:val="28"/>
        </w:rPr>
        <w:t>Список используемой литературы:</w:t>
      </w:r>
    </w:p>
    <w:p w:rsidR="00DF6FB8" w:rsidRDefault="00DF6FB8">
      <w:pPr>
        <w:widowControl w:val="0"/>
        <w:autoSpaceDE w:val="0"/>
        <w:autoSpaceDN w:val="0"/>
        <w:adjustRightInd w:val="0"/>
        <w:rPr>
          <w:rFonts w:cs="Calibri"/>
        </w:rPr>
      </w:pPr>
    </w:p>
    <w:p w:rsidR="00DF6FB8" w:rsidRDefault="00DF6FB8">
      <w:pPr>
        <w:widowControl w:val="0"/>
        <w:autoSpaceDE w:val="0"/>
        <w:autoSpaceDN w:val="0"/>
        <w:adjustRightInd w:val="0"/>
        <w:rPr>
          <w:rFonts w:cs="Calibri"/>
        </w:rPr>
      </w:pPr>
    </w:p>
    <w:p w:rsidR="00DF6FB8" w:rsidRDefault="001A66ED" w:rsidP="001A66ED">
      <w:pPr>
        <w:widowControl w:val="0"/>
        <w:autoSpaceDE w:val="0"/>
        <w:autoSpaceDN w:val="0"/>
        <w:adjustRightInd w:val="0"/>
        <w:spacing w:line="360" w:lineRule="auto"/>
        <w:rPr>
          <w:rFonts w:ascii="Times New Roman" w:hAnsi="Times New Roman"/>
          <w:sz w:val="28"/>
          <w:szCs w:val="28"/>
        </w:rPr>
      </w:pPr>
      <w:r w:rsidRPr="001A66ED">
        <w:rPr>
          <w:rFonts w:ascii="Times New Roman" w:hAnsi="Times New Roman"/>
          <w:sz w:val="28"/>
          <w:szCs w:val="28"/>
        </w:rPr>
        <w:t>1. Гражданский Кодекс РФ.                                                                                                                                                        2.</w:t>
      </w:r>
      <w:r w:rsidR="00DF6FB8" w:rsidRPr="001A66ED">
        <w:rPr>
          <w:rFonts w:ascii="Times New Roman" w:hAnsi="Times New Roman"/>
          <w:sz w:val="28"/>
          <w:szCs w:val="28"/>
        </w:rPr>
        <w:t xml:space="preserve"> Кодекс торгов</w:t>
      </w:r>
      <w:r w:rsidRPr="001A66ED">
        <w:rPr>
          <w:rFonts w:ascii="Times New Roman" w:hAnsi="Times New Roman"/>
          <w:sz w:val="28"/>
          <w:szCs w:val="28"/>
        </w:rPr>
        <w:t xml:space="preserve">ого мореплавания </w:t>
      </w:r>
      <w:r w:rsidR="00AA2673">
        <w:rPr>
          <w:rFonts w:ascii="Times New Roman" w:hAnsi="Times New Roman"/>
          <w:sz w:val="28"/>
          <w:szCs w:val="28"/>
        </w:rPr>
        <w:t>РФ от 30.04.99г.</w:t>
      </w:r>
      <w:r w:rsidR="00AA2673" w:rsidRPr="00B833AD">
        <w:rPr>
          <w:rFonts w:ascii="Times New Roman" w:hAnsi="Times New Roman"/>
          <w:sz w:val="28"/>
          <w:szCs w:val="28"/>
        </w:rPr>
        <w:t>//</w:t>
      </w:r>
      <w:r w:rsidR="00AA2673">
        <w:rPr>
          <w:rFonts w:ascii="Times New Roman" w:hAnsi="Times New Roman"/>
          <w:sz w:val="28"/>
          <w:szCs w:val="28"/>
        </w:rPr>
        <w:t xml:space="preserve"> СЗ РФ.1999.№18</w:t>
      </w:r>
      <w:r w:rsidRPr="001A66ED">
        <w:rPr>
          <w:rFonts w:ascii="Times New Roman" w:hAnsi="Times New Roman"/>
          <w:sz w:val="28"/>
          <w:szCs w:val="28"/>
        </w:rPr>
        <w:t>.                                                                                                                3.</w:t>
      </w:r>
      <w:r w:rsidR="00DF6FB8" w:rsidRPr="001A66ED">
        <w:rPr>
          <w:rFonts w:ascii="Times New Roman" w:hAnsi="Times New Roman"/>
          <w:sz w:val="28"/>
          <w:szCs w:val="28"/>
        </w:rPr>
        <w:t xml:space="preserve">  Устав автомобильн</w:t>
      </w:r>
      <w:r w:rsidRPr="001A66ED">
        <w:rPr>
          <w:rFonts w:ascii="Times New Roman" w:hAnsi="Times New Roman"/>
          <w:sz w:val="28"/>
          <w:szCs w:val="28"/>
        </w:rPr>
        <w:t xml:space="preserve">ого транспорта РФ от </w:t>
      </w:r>
      <w:r w:rsidR="00AA2673">
        <w:rPr>
          <w:rFonts w:ascii="Times New Roman" w:hAnsi="Times New Roman"/>
          <w:sz w:val="28"/>
          <w:szCs w:val="28"/>
        </w:rPr>
        <w:t>08.11.07г</w:t>
      </w:r>
      <w:r w:rsidRPr="001A66ED">
        <w:rPr>
          <w:rFonts w:ascii="Times New Roman" w:hAnsi="Times New Roman"/>
          <w:sz w:val="28"/>
          <w:szCs w:val="28"/>
        </w:rPr>
        <w:t xml:space="preserve">.                                                                                                          4. </w:t>
      </w:r>
      <w:r w:rsidR="00DF6FB8" w:rsidRPr="001A66ED">
        <w:rPr>
          <w:rFonts w:ascii="Times New Roman" w:hAnsi="Times New Roman"/>
          <w:sz w:val="28"/>
          <w:szCs w:val="28"/>
        </w:rPr>
        <w:t xml:space="preserve"> </w:t>
      </w:r>
      <w:r w:rsidR="00AA2673">
        <w:rPr>
          <w:rFonts w:ascii="Times New Roman" w:hAnsi="Times New Roman"/>
          <w:sz w:val="28"/>
          <w:szCs w:val="28"/>
        </w:rPr>
        <w:t>Кодекс</w:t>
      </w:r>
      <w:r w:rsidR="00DF6FB8" w:rsidRPr="001A66ED">
        <w:rPr>
          <w:rFonts w:ascii="Times New Roman" w:hAnsi="Times New Roman"/>
          <w:sz w:val="28"/>
          <w:szCs w:val="28"/>
        </w:rPr>
        <w:t xml:space="preserve"> внутреннего</w:t>
      </w:r>
      <w:r w:rsidRPr="001A66ED">
        <w:rPr>
          <w:rFonts w:ascii="Times New Roman" w:hAnsi="Times New Roman"/>
          <w:sz w:val="28"/>
          <w:szCs w:val="28"/>
        </w:rPr>
        <w:t xml:space="preserve"> водного транспорта </w:t>
      </w:r>
      <w:r w:rsidR="00AA2673">
        <w:rPr>
          <w:rFonts w:ascii="Times New Roman" w:hAnsi="Times New Roman"/>
          <w:sz w:val="28"/>
          <w:szCs w:val="28"/>
        </w:rPr>
        <w:t>РФ</w:t>
      </w:r>
      <w:r w:rsidRPr="001A66ED">
        <w:rPr>
          <w:rFonts w:ascii="Times New Roman" w:hAnsi="Times New Roman"/>
          <w:sz w:val="28"/>
          <w:szCs w:val="28"/>
        </w:rPr>
        <w:t xml:space="preserve"> </w:t>
      </w:r>
      <w:r w:rsidR="00AA2673">
        <w:rPr>
          <w:rFonts w:ascii="Times New Roman" w:hAnsi="Times New Roman"/>
          <w:sz w:val="28"/>
          <w:szCs w:val="28"/>
        </w:rPr>
        <w:t>07.03.01г.</w:t>
      </w:r>
      <w:r w:rsidRPr="001A66ED">
        <w:rPr>
          <w:rFonts w:ascii="Times New Roman" w:hAnsi="Times New Roman"/>
          <w:sz w:val="28"/>
          <w:szCs w:val="28"/>
        </w:rPr>
        <w:t xml:space="preserve"> </w:t>
      </w:r>
      <w:r w:rsidR="00AA2673" w:rsidRPr="00AA2673">
        <w:rPr>
          <w:rFonts w:ascii="Times New Roman" w:hAnsi="Times New Roman"/>
          <w:sz w:val="28"/>
          <w:szCs w:val="28"/>
        </w:rPr>
        <w:t>//</w:t>
      </w:r>
      <w:r w:rsidR="00AA2673">
        <w:rPr>
          <w:rFonts w:ascii="Times New Roman" w:hAnsi="Times New Roman"/>
          <w:sz w:val="28"/>
          <w:szCs w:val="28"/>
        </w:rPr>
        <w:t>СЗ РФ. 2001.№11.</w:t>
      </w:r>
      <w:r w:rsidRPr="001A66ED">
        <w:rPr>
          <w:rFonts w:ascii="Times New Roman" w:hAnsi="Times New Roman"/>
          <w:sz w:val="28"/>
          <w:szCs w:val="28"/>
        </w:rPr>
        <w:t xml:space="preserve">                                                                                                     5.</w:t>
      </w:r>
      <w:r w:rsidR="00DF6FB8" w:rsidRPr="001A66ED">
        <w:rPr>
          <w:rFonts w:ascii="Times New Roman" w:hAnsi="Times New Roman"/>
          <w:sz w:val="28"/>
          <w:szCs w:val="28"/>
        </w:rPr>
        <w:t xml:space="preserve">  Уста</w:t>
      </w:r>
      <w:r w:rsidR="00AA2673">
        <w:rPr>
          <w:rFonts w:ascii="Times New Roman" w:hAnsi="Times New Roman"/>
          <w:sz w:val="28"/>
          <w:szCs w:val="28"/>
        </w:rPr>
        <w:t>в железнодорожного</w:t>
      </w:r>
      <w:r w:rsidRPr="001A66ED">
        <w:rPr>
          <w:rFonts w:ascii="Times New Roman" w:hAnsi="Times New Roman"/>
          <w:sz w:val="28"/>
          <w:szCs w:val="28"/>
        </w:rPr>
        <w:t xml:space="preserve"> </w:t>
      </w:r>
      <w:r w:rsidR="00AA2673">
        <w:rPr>
          <w:rFonts w:ascii="Times New Roman" w:hAnsi="Times New Roman"/>
          <w:sz w:val="28"/>
          <w:szCs w:val="28"/>
        </w:rPr>
        <w:t xml:space="preserve">транспорта РФ от 10.01.03г. </w:t>
      </w:r>
      <w:r w:rsidR="00AA2673" w:rsidRPr="00AA2673">
        <w:rPr>
          <w:rFonts w:ascii="Times New Roman" w:hAnsi="Times New Roman"/>
          <w:sz w:val="28"/>
          <w:szCs w:val="28"/>
        </w:rPr>
        <w:t>//</w:t>
      </w:r>
      <w:r w:rsidR="00AA2673">
        <w:rPr>
          <w:rFonts w:ascii="Times New Roman" w:hAnsi="Times New Roman"/>
          <w:sz w:val="28"/>
          <w:szCs w:val="28"/>
        </w:rPr>
        <w:t xml:space="preserve">СЗ РФ. 2003. №2.      </w:t>
      </w:r>
      <w:r w:rsidRPr="001A66ED">
        <w:rPr>
          <w:rFonts w:ascii="Times New Roman" w:hAnsi="Times New Roman"/>
          <w:sz w:val="28"/>
          <w:szCs w:val="28"/>
        </w:rPr>
        <w:t>6.</w:t>
      </w:r>
      <w:r w:rsidR="00DF6FB8" w:rsidRPr="001A66ED">
        <w:rPr>
          <w:rFonts w:ascii="Times New Roman" w:hAnsi="Times New Roman"/>
          <w:sz w:val="28"/>
          <w:szCs w:val="28"/>
        </w:rPr>
        <w:t xml:space="preserve">  ГРАЖДАНСКОЕ ПРАВО: Учебник. Часть II / Под ред. А. П. Сергеева, Ю. К. Толстого. – М.: «ПРОСПЕКТ», </w:t>
      </w:r>
      <w:r w:rsidRPr="001A66ED">
        <w:rPr>
          <w:rFonts w:ascii="Times New Roman" w:hAnsi="Times New Roman"/>
          <w:sz w:val="28"/>
          <w:szCs w:val="28"/>
        </w:rPr>
        <w:t>2006</w:t>
      </w:r>
      <w:r w:rsidR="00DF6FB8" w:rsidRPr="001A66ED">
        <w:rPr>
          <w:rFonts w:ascii="Times New Roman" w:hAnsi="Times New Roman"/>
          <w:sz w:val="28"/>
          <w:szCs w:val="28"/>
        </w:rPr>
        <w:t>.</w:t>
      </w:r>
      <w:r w:rsidR="00B833AD">
        <w:rPr>
          <w:rFonts w:ascii="Times New Roman" w:hAnsi="Times New Roman"/>
          <w:sz w:val="28"/>
          <w:szCs w:val="28"/>
        </w:rPr>
        <w:t xml:space="preserve">          </w:t>
      </w:r>
    </w:p>
    <w:p w:rsidR="00B833AD" w:rsidRDefault="00B833AD" w:rsidP="001A66ED">
      <w:pPr>
        <w:widowControl w:val="0"/>
        <w:autoSpaceDE w:val="0"/>
        <w:autoSpaceDN w:val="0"/>
        <w:adjustRightInd w:val="0"/>
        <w:spacing w:line="360" w:lineRule="auto"/>
        <w:rPr>
          <w:rFonts w:ascii="Times New Roman" w:hAnsi="Times New Roman"/>
          <w:sz w:val="28"/>
          <w:szCs w:val="28"/>
        </w:rPr>
      </w:pPr>
    </w:p>
    <w:p w:rsidR="00B833AD" w:rsidRDefault="00B833AD" w:rsidP="001A66ED">
      <w:pPr>
        <w:widowControl w:val="0"/>
        <w:autoSpaceDE w:val="0"/>
        <w:autoSpaceDN w:val="0"/>
        <w:adjustRightInd w:val="0"/>
        <w:spacing w:line="360" w:lineRule="auto"/>
        <w:rPr>
          <w:rFonts w:ascii="Times New Roman" w:hAnsi="Times New Roman"/>
          <w:sz w:val="28"/>
          <w:szCs w:val="28"/>
        </w:rPr>
      </w:pPr>
    </w:p>
    <w:p w:rsidR="00B833AD" w:rsidRDefault="00B833AD" w:rsidP="001A66ED">
      <w:pPr>
        <w:widowControl w:val="0"/>
        <w:autoSpaceDE w:val="0"/>
        <w:autoSpaceDN w:val="0"/>
        <w:adjustRightInd w:val="0"/>
        <w:spacing w:line="360" w:lineRule="auto"/>
        <w:rPr>
          <w:rFonts w:ascii="Times New Roman" w:hAnsi="Times New Roman"/>
          <w:sz w:val="28"/>
          <w:szCs w:val="28"/>
        </w:rPr>
      </w:pPr>
    </w:p>
    <w:p w:rsidR="00B833AD" w:rsidRDefault="00B833AD" w:rsidP="001A66ED">
      <w:pPr>
        <w:widowControl w:val="0"/>
        <w:autoSpaceDE w:val="0"/>
        <w:autoSpaceDN w:val="0"/>
        <w:adjustRightInd w:val="0"/>
        <w:spacing w:line="360" w:lineRule="auto"/>
        <w:rPr>
          <w:rFonts w:ascii="Times New Roman" w:hAnsi="Times New Roman"/>
          <w:sz w:val="28"/>
          <w:szCs w:val="28"/>
        </w:rPr>
      </w:pPr>
    </w:p>
    <w:p w:rsidR="00B833AD" w:rsidRDefault="00B833AD" w:rsidP="001A66ED">
      <w:pPr>
        <w:widowControl w:val="0"/>
        <w:autoSpaceDE w:val="0"/>
        <w:autoSpaceDN w:val="0"/>
        <w:adjustRightInd w:val="0"/>
        <w:spacing w:line="360" w:lineRule="auto"/>
        <w:rPr>
          <w:rFonts w:ascii="Times New Roman" w:hAnsi="Times New Roman"/>
          <w:sz w:val="28"/>
          <w:szCs w:val="28"/>
        </w:rPr>
      </w:pPr>
    </w:p>
    <w:p w:rsidR="00B833AD" w:rsidRDefault="00B833AD" w:rsidP="001A66ED">
      <w:pPr>
        <w:widowControl w:val="0"/>
        <w:autoSpaceDE w:val="0"/>
        <w:autoSpaceDN w:val="0"/>
        <w:adjustRightInd w:val="0"/>
        <w:spacing w:line="360" w:lineRule="auto"/>
        <w:rPr>
          <w:rFonts w:ascii="Times New Roman" w:hAnsi="Times New Roman"/>
          <w:sz w:val="28"/>
          <w:szCs w:val="28"/>
        </w:rPr>
      </w:pPr>
    </w:p>
    <w:p w:rsidR="00B833AD" w:rsidRDefault="00B833AD" w:rsidP="001A66ED">
      <w:pPr>
        <w:widowControl w:val="0"/>
        <w:autoSpaceDE w:val="0"/>
        <w:autoSpaceDN w:val="0"/>
        <w:adjustRightInd w:val="0"/>
        <w:spacing w:line="360" w:lineRule="auto"/>
        <w:rPr>
          <w:rFonts w:ascii="Times New Roman" w:hAnsi="Times New Roman"/>
          <w:sz w:val="28"/>
          <w:szCs w:val="28"/>
        </w:rPr>
      </w:pPr>
    </w:p>
    <w:p w:rsidR="00B833AD" w:rsidRDefault="00B833AD" w:rsidP="001A66ED">
      <w:pPr>
        <w:widowControl w:val="0"/>
        <w:autoSpaceDE w:val="0"/>
        <w:autoSpaceDN w:val="0"/>
        <w:adjustRightInd w:val="0"/>
        <w:spacing w:line="360" w:lineRule="auto"/>
        <w:rPr>
          <w:rFonts w:ascii="Times New Roman" w:hAnsi="Times New Roman"/>
          <w:sz w:val="28"/>
          <w:szCs w:val="28"/>
        </w:rPr>
      </w:pPr>
    </w:p>
    <w:p w:rsidR="00B833AD" w:rsidRPr="00B833AD" w:rsidRDefault="00B833AD" w:rsidP="00B833AD">
      <w:pPr>
        <w:pStyle w:val="a6"/>
        <w:jc w:val="right"/>
      </w:pPr>
      <w:r>
        <w:fldChar w:fldCharType="begin"/>
      </w:r>
      <w:r>
        <w:instrText>PAGE   \* MERGEFORMAT</w:instrText>
      </w:r>
      <w:r>
        <w:fldChar w:fldCharType="separate"/>
      </w:r>
      <w:r>
        <w:rPr>
          <w:noProof/>
        </w:rPr>
        <w:t>28</w:t>
      </w:r>
      <w:r>
        <w:fldChar w:fldCharType="end"/>
      </w:r>
      <w:bookmarkStart w:id="0" w:name="_GoBack"/>
      <w:bookmarkEnd w:id="0"/>
    </w:p>
    <w:sectPr w:rsidR="00B833AD" w:rsidRPr="00B833AD" w:rsidSect="00400C68">
      <w:footerReference w:type="default" r:id="rId6"/>
      <w:pgSz w:w="12240" w:h="15840" w:code="1"/>
      <w:pgMar w:top="1134" w:right="850" w:bottom="709" w:left="1701"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6512" w:rsidRDefault="00FA6512" w:rsidP="00A379FB">
      <w:pPr>
        <w:spacing w:after="0" w:line="240" w:lineRule="auto"/>
      </w:pPr>
      <w:r>
        <w:separator/>
      </w:r>
    </w:p>
  </w:endnote>
  <w:endnote w:type="continuationSeparator" w:id="0">
    <w:p w:rsidR="00FA6512" w:rsidRDefault="00FA6512" w:rsidP="00A379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2B2" w:rsidRDefault="004D72B2">
    <w:pPr>
      <w:pStyle w:val="a6"/>
      <w:jc w:val="right"/>
    </w:pPr>
  </w:p>
  <w:p w:rsidR="004D72B2" w:rsidRDefault="004D72B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6512" w:rsidRDefault="00FA6512" w:rsidP="00A379FB">
      <w:pPr>
        <w:spacing w:after="0" w:line="240" w:lineRule="auto"/>
      </w:pPr>
      <w:r>
        <w:separator/>
      </w:r>
    </w:p>
  </w:footnote>
  <w:footnote w:type="continuationSeparator" w:id="0">
    <w:p w:rsidR="00FA6512" w:rsidRDefault="00FA6512" w:rsidP="00A379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3169"/>
    <w:rsid w:val="00023E6D"/>
    <w:rsid w:val="00104B8D"/>
    <w:rsid w:val="00173B66"/>
    <w:rsid w:val="001951A8"/>
    <w:rsid w:val="001A66ED"/>
    <w:rsid w:val="00262DCF"/>
    <w:rsid w:val="002F1496"/>
    <w:rsid w:val="00317778"/>
    <w:rsid w:val="003E76F2"/>
    <w:rsid w:val="00400C68"/>
    <w:rsid w:val="004A1378"/>
    <w:rsid w:val="004D72B2"/>
    <w:rsid w:val="004F7671"/>
    <w:rsid w:val="006A55C4"/>
    <w:rsid w:val="006B38EB"/>
    <w:rsid w:val="00864BCE"/>
    <w:rsid w:val="008C28F8"/>
    <w:rsid w:val="00910E4E"/>
    <w:rsid w:val="00913A3E"/>
    <w:rsid w:val="00970FD4"/>
    <w:rsid w:val="009A6E06"/>
    <w:rsid w:val="00A334C2"/>
    <w:rsid w:val="00A379FB"/>
    <w:rsid w:val="00A61223"/>
    <w:rsid w:val="00AA2673"/>
    <w:rsid w:val="00AB59BF"/>
    <w:rsid w:val="00B2411A"/>
    <w:rsid w:val="00B833AD"/>
    <w:rsid w:val="00B976AF"/>
    <w:rsid w:val="00BD5D35"/>
    <w:rsid w:val="00CD2124"/>
    <w:rsid w:val="00D01A57"/>
    <w:rsid w:val="00D67E52"/>
    <w:rsid w:val="00D7154D"/>
    <w:rsid w:val="00DF6FB8"/>
    <w:rsid w:val="00E11137"/>
    <w:rsid w:val="00E35D73"/>
    <w:rsid w:val="00E46918"/>
    <w:rsid w:val="00EC321C"/>
    <w:rsid w:val="00ED3C8E"/>
    <w:rsid w:val="00EE3169"/>
    <w:rsid w:val="00F12389"/>
    <w:rsid w:val="00F83BB4"/>
    <w:rsid w:val="00FA6512"/>
    <w:rsid w:val="00FB70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8E22414-EF36-4109-BA18-529A69532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semiHidden/>
    <w:rsid w:val="00EE3169"/>
  </w:style>
  <w:style w:type="paragraph" w:styleId="a4">
    <w:name w:val="header"/>
    <w:basedOn w:val="a"/>
    <w:link w:val="a5"/>
    <w:rsid w:val="00A379FB"/>
    <w:pPr>
      <w:tabs>
        <w:tab w:val="center" w:pos="4677"/>
        <w:tab w:val="right" w:pos="9355"/>
      </w:tabs>
    </w:pPr>
  </w:style>
  <w:style w:type="character" w:customStyle="1" w:styleId="a5">
    <w:name w:val="Верхній колонтитул Знак"/>
    <w:link w:val="a4"/>
    <w:locked/>
    <w:rsid w:val="00A379FB"/>
  </w:style>
  <w:style w:type="paragraph" w:styleId="a6">
    <w:name w:val="footer"/>
    <w:basedOn w:val="a"/>
    <w:link w:val="a7"/>
    <w:rsid w:val="00A379FB"/>
    <w:pPr>
      <w:tabs>
        <w:tab w:val="center" w:pos="4677"/>
        <w:tab w:val="right" w:pos="9355"/>
      </w:tabs>
    </w:pPr>
  </w:style>
  <w:style w:type="character" w:customStyle="1" w:styleId="a7">
    <w:name w:val="Нижній колонтитул Знак"/>
    <w:link w:val="a6"/>
    <w:locked/>
    <w:rsid w:val="00A379FB"/>
  </w:style>
  <w:style w:type="paragraph" w:styleId="a8">
    <w:name w:val="Balloon Text"/>
    <w:basedOn w:val="a"/>
    <w:link w:val="a9"/>
    <w:semiHidden/>
    <w:rsid w:val="00E35D73"/>
    <w:pPr>
      <w:spacing w:after="0" w:line="240" w:lineRule="auto"/>
    </w:pPr>
    <w:rPr>
      <w:rFonts w:ascii="Tahoma" w:hAnsi="Tahoma" w:cs="Tahoma"/>
      <w:sz w:val="16"/>
      <w:szCs w:val="16"/>
    </w:rPr>
  </w:style>
  <w:style w:type="character" w:customStyle="1" w:styleId="a9">
    <w:name w:val="Текст у виносці Знак"/>
    <w:link w:val="a8"/>
    <w:semiHidden/>
    <w:locked/>
    <w:rsid w:val="00E35D73"/>
    <w:rPr>
      <w:rFonts w:ascii="Tahoma" w:hAnsi="Tahoma"/>
      <w:sz w:val="16"/>
    </w:rPr>
  </w:style>
  <w:style w:type="paragraph" w:customStyle="1" w:styleId="F9E977197262459AB16AE09F8A4F0155">
    <w:name w:val="F9E977197262459AB16AE09F8A4F0155"/>
    <w:rsid w:val="004D72B2"/>
    <w:pPr>
      <w:spacing w:after="200" w:line="276" w:lineRule="auto"/>
    </w:pPr>
    <w:rPr>
      <w:rFonts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6221</Words>
  <Characters>35460</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41598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Irina</dc:creator>
  <cp:keywords/>
  <dc:description/>
  <cp:lastModifiedBy>Irina</cp:lastModifiedBy>
  <cp:revision>2</cp:revision>
  <dcterms:created xsi:type="dcterms:W3CDTF">2014-08-13T13:55:00Z</dcterms:created>
  <dcterms:modified xsi:type="dcterms:W3CDTF">2014-08-13T13:55:00Z</dcterms:modified>
</cp:coreProperties>
</file>