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EB" w:rsidRPr="004A3572" w:rsidRDefault="00711CEB" w:rsidP="00711CEB">
      <w:pPr>
        <w:spacing w:before="120"/>
        <w:jc w:val="center"/>
        <w:rPr>
          <w:b/>
          <w:bCs/>
          <w:sz w:val="32"/>
          <w:szCs w:val="32"/>
        </w:rPr>
      </w:pPr>
      <w:r w:rsidRPr="004A3572">
        <w:rPr>
          <w:b/>
          <w:bCs/>
          <w:sz w:val="32"/>
          <w:szCs w:val="32"/>
        </w:rPr>
        <w:t>Ханс Георг Гадамер</w:t>
      </w:r>
    </w:p>
    <w:p w:rsidR="00711CEB" w:rsidRPr="004A3572" w:rsidRDefault="00711CEB" w:rsidP="00711CEB">
      <w:pPr>
        <w:spacing w:before="120"/>
        <w:ind w:firstLine="567"/>
        <w:jc w:val="both"/>
        <w:rPr>
          <w:sz w:val="28"/>
          <w:szCs w:val="28"/>
        </w:rPr>
      </w:pPr>
      <w:bookmarkStart w:id="0" w:name="p-6519-1"/>
      <w:bookmarkEnd w:id="0"/>
      <w:r w:rsidRPr="004A3572">
        <w:rPr>
          <w:sz w:val="28"/>
          <w:szCs w:val="28"/>
          <w:lang w:val="en-US"/>
        </w:rPr>
        <w:t>B</w:t>
      </w:r>
      <w:r w:rsidRPr="004A3572">
        <w:rPr>
          <w:sz w:val="28"/>
          <w:szCs w:val="28"/>
        </w:rPr>
        <w:t>.</w:t>
      </w:r>
      <w:r w:rsidRPr="004A3572">
        <w:rPr>
          <w:sz w:val="28"/>
          <w:szCs w:val="28"/>
          <w:lang w:val="en-US"/>
        </w:rPr>
        <w:t>C</w:t>
      </w:r>
      <w:r w:rsidRPr="004A3572">
        <w:rPr>
          <w:sz w:val="28"/>
          <w:szCs w:val="28"/>
        </w:rPr>
        <w:t>. Малахов, Т.В. Щитцова</w:t>
      </w:r>
    </w:p>
    <w:p w:rsidR="00711CEB" w:rsidRDefault="00711CEB" w:rsidP="00711CEB">
      <w:pPr>
        <w:spacing w:before="120"/>
        <w:ind w:firstLine="567"/>
        <w:jc w:val="both"/>
      </w:pPr>
      <w:r w:rsidRPr="00806BFE">
        <w:t>Гадамер (Gadamer) Ханс Георг (1900—2002) — нем. философ. Изучал философию, германистику и</w:t>
      </w:r>
      <w:r>
        <w:t xml:space="preserve"> </w:t>
      </w:r>
      <w:r w:rsidRPr="00806BFE">
        <w:t>историю искусств сначала в</w:t>
      </w:r>
      <w:r>
        <w:t xml:space="preserve"> </w:t>
      </w:r>
      <w:r w:rsidRPr="00806BFE">
        <w:t>Бреслау (ныне Вроцлав), затем (1919—1922) в</w:t>
      </w:r>
      <w:r>
        <w:t xml:space="preserve"> </w:t>
      </w:r>
      <w:r w:rsidRPr="00806BFE">
        <w:t>Марбурге. Под</w:t>
      </w:r>
      <w:r>
        <w:t xml:space="preserve"> </w:t>
      </w:r>
      <w:r w:rsidRPr="00806BFE">
        <w:t>руководством П. Натор-па и</w:t>
      </w:r>
      <w:r>
        <w:t xml:space="preserve"> </w:t>
      </w:r>
      <w:r w:rsidRPr="00806BFE">
        <w:t>Н. Гартмана защитил диссертацию «Сущность удовольствия в</w:t>
      </w:r>
      <w:r>
        <w:t xml:space="preserve"> </w:t>
      </w:r>
      <w:r w:rsidRPr="00806BFE">
        <w:t>диалогах Платона» (1922). Слушал лекции М. Шелера и</w:t>
      </w:r>
      <w:r>
        <w:t xml:space="preserve"> </w:t>
      </w:r>
      <w:r w:rsidRPr="00806BFE">
        <w:t>Э. Гуссерля, работал в</w:t>
      </w:r>
      <w:r>
        <w:t xml:space="preserve"> </w:t>
      </w:r>
      <w:r w:rsidRPr="00806BFE">
        <w:t>семинаре М. Хайдеггера. Филос. образование дополнил классико-филологическим (на кафедре П. Фридлендера в</w:t>
      </w:r>
      <w:r>
        <w:t xml:space="preserve"> </w:t>
      </w:r>
      <w:r w:rsidRPr="00806BFE">
        <w:t>Марбургском ун-те), по</w:t>
      </w:r>
      <w:r>
        <w:t xml:space="preserve"> </w:t>
      </w:r>
      <w:r w:rsidRPr="00806BFE">
        <w:t>завершении полного курса обучения представил к</w:t>
      </w:r>
      <w:r>
        <w:t xml:space="preserve"> </w:t>
      </w:r>
      <w:r w:rsidRPr="00806BFE">
        <w:t>защите работу «Диалектическая этика Платона» (на материале диалога «Филеб»). В</w:t>
      </w:r>
      <w:r>
        <w:t xml:space="preserve"> </w:t>
      </w:r>
      <w:r w:rsidRPr="00806BFE">
        <w:t>1927—1936 — доцент в</w:t>
      </w:r>
      <w:r>
        <w:t xml:space="preserve"> </w:t>
      </w:r>
      <w:r w:rsidRPr="00806BFE">
        <w:t>ун-тах Марбурга и</w:t>
      </w:r>
      <w:r>
        <w:t xml:space="preserve"> </w:t>
      </w:r>
      <w:r w:rsidRPr="00806BFE">
        <w:t>Киля, в</w:t>
      </w:r>
      <w:r>
        <w:t xml:space="preserve"> </w:t>
      </w:r>
      <w:r w:rsidRPr="00806BFE">
        <w:t>1937 — проф. в</w:t>
      </w:r>
      <w:r>
        <w:t xml:space="preserve"> </w:t>
      </w:r>
      <w:r w:rsidRPr="00806BFE">
        <w:t>Марбурге, с</w:t>
      </w:r>
      <w:r>
        <w:t xml:space="preserve"> </w:t>
      </w:r>
      <w:r w:rsidRPr="00806BFE">
        <w:t>1939 — в</w:t>
      </w:r>
      <w:r>
        <w:t xml:space="preserve"> </w:t>
      </w:r>
      <w:r w:rsidRPr="00806BFE">
        <w:t>Лейпцигском ун-те (в 1947–1949 — ректор), 1949—1968 — в</w:t>
      </w:r>
      <w:r>
        <w:t xml:space="preserve"> </w:t>
      </w:r>
      <w:r w:rsidRPr="00806BFE">
        <w:t>Гейдельберге (где получает заведование кафедрой, руководимой ранее К. Ясперсом). После выхода на</w:t>
      </w:r>
      <w:r>
        <w:t xml:space="preserve"> </w:t>
      </w:r>
      <w:r w:rsidRPr="00806BFE">
        <w:t>пенсию (1968) жил</w:t>
      </w:r>
      <w:r>
        <w:t xml:space="preserve"> </w:t>
      </w:r>
      <w:r w:rsidRPr="00806BFE">
        <w:t>и</w:t>
      </w:r>
      <w:r>
        <w:t xml:space="preserve"> </w:t>
      </w:r>
      <w:r w:rsidRPr="00806BFE">
        <w:t>работал в</w:t>
      </w:r>
      <w:r>
        <w:t xml:space="preserve"> </w:t>
      </w:r>
      <w:r w:rsidRPr="00806BFE">
        <w:t>Гейдельберге. Вплоть до</w:t>
      </w:r>
      <w:r>
        <w:t xml:space="preserve"> </w:t>
      </w:r>
      <w:r w:rsidRPr="00806BFE">
        <w:t>кон. 1980-х гг. — активный участник филос. семинаров, в</w:t>
      </w:r>
      <w:r>
        <w:t xml:space="preserve"> </w:t>
      </w:r>
      <w:r w:rsidRPr="00806BFE">
        <w:t>т.ч. в</w:t>
      </w:r>
      <w:r>
        <w:t xml:space="preserve"> </w:t>
      </w:r>
      <w:r w:rsidRPr="00806BFE">
        <w:t>США. В</w:t>
      </w:r>
      <w:r>
        <w:t xml:space="preserve"> </w:t>
      </w:r>
      <w:r w:rsidRPr="00806BFE">
        <w:t>1990-е гг. — частый гость международных коллоквиумов (особенно в</w:t>
      </w:r>
      <w:r>
        <w:t xml:space="preserve"> </w:t>
      </w:r>
      <w:r w:rsidRPr="00806BFE">
        <w:t>Италии)</w:t>
      </w:r>
      <w:r>
        <w:t xml:space="preserve">, </w:t>
      </w:r>
      <w:r w:rsidRPr="00806BFE">
        <w:t>Г.</w:t>
      </w:r>
      <w:r>
        <w:t xml:space="preserve"> </w:t>
      </w:r>
      <w:r w:rsidRPr="00806BFE">
        <w:t xml:space="preserve">— основоположник филос. герменевтики. </w:t>
      </w:r>
    </w:p>
    <w:p w:rsidR="00711CEB" w:rsidRDefault="00711CEB" w:rsidP="00711CEB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отличие от</w:t>
      </w:r>
      <w:r>
        <w:t xml:space="preserve"> </w:t>
      </w:r>
      <w:r w:rsidRPr="00806BFE">
        <w:t>предшествующей герменевтической традиции филос. герменевтика не</w:t>
      </w:r>
      <w:r>
        <w:t xml:space="preserve"> </w:t>
      </w:r>
      <w:r w:rsidRPr="00806BFE">
        <w:t>сводится к</w:t>
      </w:r>
      <w:r>
        <w:t xml:space="preserve"> </w:t>
      </w:r>
      <w:r w:rsidRPr="00806BFE">
        <w:t>разработке методологии понимания текстов (и вообще не</w:t>
      </w:r>
      <w:r>
        <w:t xml:space="preserve"> </w:t>
      </w:r>
      <w:r w:rsidRPr="00806BFE">
        <w:t>является такой разработкой), а</w:t>
      </w:r>
      <w:r>
        <w:t xml:space="preserve"> </w:t>
      </w:r>
      <w:r w:rsidRPr="00806BFE">
        <w:t>представляет собой своего рода философию понимания. Ее</w:t>
      </w:r>
      <w:r>
        <w:t xml:space="preserve"> </w:t>
      </w:r>
      <w:r w:rsidRPr="00806BFE">
        <w:t>предмет образуют не</w:t>
      </w:r>
      <w:r>
        <w:t xml:space="preserve"> </w:t>
      </w:r>
      <w:r w:rsidRPr="00806BFE">
        <w:t>только «понимающие» (историко-гуманитарные) науки, но</w:t>
      </w:r>
      <w:r>
        <w:t xml:space="preserve"> </w:t>
      </w:r>
      <w:r w:rsidRPr="00806BFE">
        <w:t>— в</w:t>
      </w:r>
      <w:r>
        <w:t xml:space="preserve"> </w:t>
      </w:r>
      <w:r w:rsidRPr="00806BFE">
        <w:t>той мере, в</w:t>
      </w:r>
      <w:r>
        <w:t xml:space="preserve"> </w:t>
      </w:r>
      <w:r w:rsidRPr="00806BFE">
        <w:t>какой феномену понимания придается универсальный характер, — вся</w:t>
      </w:r>
      <w:r>
        <w:t xml:space="preserve"> </w:t>
      </w:r>
      <w:r w:rsidRPr="00806BFE">
        <w:t>совокупность человеческого знания о</w:t>
      </w:r>
      <w:r>
        <w:t xml:space="preserve"> </w:t>
      </w:r>
      <w:r w:rsidRPr="00806BFE">
        <w:t>мире и</w:t>
      </w:r>
      <w:r>
        <w:t xml:space="preserve"> </w:t>
      </w:r>
      <w:r w:rsidRPr="00806BFE">
        <w:t>бытие в</w:t>
      </w:r>
      <w:r>
        <w:t xml:space="preserve"> </w:t>
      </w:r>
      <w:r w:rsidRPr="00806BFE">
        <w:t>нем</w:t>
      </w:r>
      <w:r>
        <w:t xml:space="preserve">, </w:t>
      </w:r>
      <w:r w:rsidRPr="00806BFE">
        <w:t>Понимание для</w:t>
      </w:r>
      <w:r>
        <w:t xml:space="preserve"> </w:t>
      </w:r>
      <w:r w:rsidRPr="00806BFE">
        <w:t>Г. — способ существования познающего, действующего и</w:t>
      </w:r>
      <w:r>
        <w:t xml:space="preserve"> </w:t>
      </w:r>
      <w:r w:rsidRPr="00806BFE">
        <w:t>оценивающего человека. Ставя вопрос об</w:t>
      </w:r>
      <w:r>
        <w:t xml:space="preserve"> </w:t>
      </w:r>
      <w:r w:rsidRPr="00806BFE">
        <w:t>условиях возможности понимания, Г.</w:t>
      </w:r>
      <w:r>
        <w:t xml:space="preserve"> </w:t>
      </w:r>
      <w:r w:rsidRPr="00806BFE">
        <w:t>стремится преодолеть односторонне гносеологическую ориентацию филос. мышления (которое, начиная с</w:t>
      </w:r>
      <w:r>
        <w:t xml:space="preserve"> </w:t>
      </w:r>
      <w:r w:rsidRPr="00806BFE">
        <w:t>И. Канта, занималось исследованием условий возможности познания) и</w:t>
      </w:r>
      <w:r>
        <w:t xml:space="preserve"> </w:t>
      </w:r>
      <w:r w:rsidRPr="00806BFE">
        <w:t>перевести философствование в</w:t>
      </w:r>
      <w:r>
        <w:t xml:space="preserve"> </w:t>
      </w:r>
      <w:r w:rsidRPr="00806BFE">
        <w:t>плоскость онтологии. Понимание в</w:t>
      </w:r>
      <w:r>
        <w:t xml:space="preserve"> </w:t>
      </w:r>
      <w:r w:rsidRPr="00806BFE">
        <w:t>качестве универсального способа освоения человеком мира конкретизируется Г.</w:t>
      </w:r>
      <w:r>
        <w:t xml:space="preserve"> </w:t>
      </w:r>
      <w:r w:rsidRPr="00806BFE">
        <w:t>как</w:t>
      </w:r>
      <w:r>
        <w:t xml:space="preserve"> </w:t>
      </w:r>
      <w:r w:rsidRPr="00806BFE">
        <w:t>«опыт». Действительность не</w:t>
      </w:r>
      <w:r>
        <w:t xml:space="preserve"> </w:t>
      </w:r>
      <w:r w:rsidRPr="00806BFE">
        <w:t>только (теоретически) познается, но</w:t>
      </w:r>
      <w:r>
        <w:t xml:space="preserve"> </w:t>
      </w:r>
      <w:r w:rsidRPr="00806BFE">
        <w:t>и (жизненно-практически) «испытуется» человеком, поэтому у</w:t>
      </w:r>
      <w:r>
        <w:t xml:space="preserve"> </w:t>
      </w:r>
      <w:r w:rsidRPr="00806BFE">
        <w:t>Г. часто речь идет не</w:t>
      </w:r>
      <w:r>
        <w:t xml:space="preserve"> </w:t>
      </w:r>
      <w:r w:rsidRPr="00806BFE">
        <w:t>о «познании», а</w:t>
      </w:r>
      <w:r>
        <w:t xml:space="preserve"> </w:t>
      </w:r>
      <w:r w:rsidRPr="00806BFE">
        <w:t xml:space="preserve">об «опыте» мира. </w:t>
      </w:r>
    </w:p>
    <w:p w:rsidR="00711CEB" w:rsidRDefault="00711CEB" w:rsidP="00711CEB">
      <w:pPr>
        <w:spacing w:before="120"/>
        <w:ind w:firstLine="567"/>
        <w:jc w:val="both"/>
      </w:pPr>
      <w:r w:rsidRPr="00806BFE">
        <w:t>Последний включает в</w:t>
      </w:r>
      <w:r>
        <w:t xml:space="preserve"> </w:t>
      </w:r>
      <w:r w:rsidRPr="00806BFE">
        <w:t>себя и</w:t>
      </w:r>
      <w:r>
        <w:t xml:space="preserve"> </w:t>
      </w:r>
      <w:r w:rsidRPr="00806BFE">
        <w:t>непосредственность переживания («опыт жизни»), и</w:t>
      </w:r>
      <w:r>
        <w:t xml:space="preserve"> </w:t>
      </w:r>
      <w:r w:rsidRPr="00806BFE">
        <w:t>различные формы практически и</w:t>
      </w:r>
      <w:r>
        <w:t xml:space="preserve"> </w:t>
      </w:r>
      <w:r w:rsidRPr="00806BFE">
        <w:t>эстетически опосредованного освоения реальности («опыт истории», «опыт искусства»)</w:t>
      </w:r>
      <w:r>
        <w:t xml:space="preserve">, </w:t>
      </w:r>
      <w:r w:rsidRPr="00806BFE">
        <w:t>Основные механизмы формирования опыта заложены в</w:t>
      </w:r>
      <w:r>
        <w:t xml:space="preserve"> </w:t>
      </w:r>
      <w:r w:rsidRPr="00806BFE">
        <w:t>языке. Язык задает исходные схемы человеческой ориентации в</w:t>
      </w:r>
      <w:r>
        <w:t xml:space="preserve"> </w:t>
      </w:r>
      <w:r w:rsidRPr="00806BFE">
        <w:t>мире, предваряя его</w:t>
      </w:r>
      <w:r>
        <w:t xml:space="preserve"> </w:t>
      </w:r>
      <w:r w:rsidRPr="00806BFE">
        <w:t>схватывание в</w:t>
      </w:r>
      <w:r>
        <w:t xml:space="preserve"> </w:t>
      </w:r>
      <w:r w:rsidRPr="00806BFE">
        <w:t>понятиях. Допонятийные и</w:t>
      </w:r>
      <w:r>
        <w:t xml:space="preserve"> </w:t>
      </w:r>
      <w:r w:rsidRPr="00806BFE">
        <w:t>дорефлективные формы освоения действительности, реализующиеся на</w:t>
      </w:r>
      <w:r>
        <w:t xml:space="preserve"> </w:t>
      </w:r>
      <w:r w:rsidRPr="00806BFE">
        <w:t>уровне предпонимания и</w:t>
      </w:r>
      <w:r>
        <w:t xml:space="preserve"> </w:t>
      </w:r>
      <w:r w:rsidRPr="00806BFE">
        <w:t>лежащие в</w:t>
      </w:r>
      <w:r>
        <w:t xml:space="preserve"> </w:t>
      </w:r>
      <w:r w:rsidRPr="00806BFE">
        <w:t>основе теоретического познания, описываются Г.</w:t>
      </w:r>
      <w:r>
        <w:t xml:space="preserve"> </w:t>
      </w:r>
      <w:r w:rsidRPr="00806BFE">
        <w:t>как</w:t>
      </w:r>
      <w:r>
        <w:t xml:space="preserve"> </w:t>
      </w:r>
      <w:r w:rsidRPr="00806BFE">
        <w:t>«преднамерение», «предусматривание», «предвосхищение», «пред-мнение» и</w:t>
      </w:r>
      <w:r>
        <w:t xml:space="preserve"> </w:t>
      </w:r>
      <w:r w:rsidRPr="00806BFE">
        <w:t>т.д. — эти</w:t>
      </w:r>
      <w:r>
        <w:t xml:space="preserve"> </w:t>
      </w:r>
      <w:r w:rsidRPr="00806BFE">
        <w:t>понятия иерархически не</w:t>
      </w:r>
      <w:r>
        <w:t xml:space="preserve"> </w:t>
      </w:r>
      <w:r w:rsidRPr="00806BFE">
        <w:t>упорядочены. Главное для</w:t>
      </w:r>
      <w:r>
        <w:t xml:space="preserve"> </w:t>
      </w:r>
      <w:r w:rsidRPr="00806BFE">
        <w:t>Г. — показать обусловленность рефлективно-теоретического освоения мира допредикативными формами знакомства с</w:t>
      </w:r>
      <w:r>
        <w:t xml:space="preserve"> </w:t>
      </w:r>
      <w:r w:rsidRPr="00806BFE">
        <w:t>ним. В</w:t>
      </w:r>
      <w:r>
        <w:t xml:space="preserve"> </w:t>
      </w:r>
      <w:r w:rsidRPr="00806BFE">
        <w:t>качестве основной такой формы Г.</w:t>
      </w:r>
      <w:r>
        <w:t xml:space="preserve"> </w:t>
      </w:r>
      <w:r w:rsidRPr="00806BFE">
        <w:t>выделяет «предрассудок» (Vor-urteil, букв.: пред-суждение). В</w:t>
      </w:r>
      <w:r>
        <w:t xml:space="preserve"> </w:t>
      </w:r>
      <w:r w:rsidRPr="00806BFE">
        <w:t>сознательном использовании этого двусмысленного термина — полемика Г.</w:t>
      </w:r>
      <w:r>
        <w:t xml:space="preserve"> </w:t>
      </w:r>
      <w:r w:rsidRPr="00806BFE">
        <w:t>с</w:t>
      </w:r>
      <w:r>
        <w:t xml:space="preserve"> </w:t>
      </w:r>
      <w:r w:rsidRPr="00806BFE">
        <w:t>философией Просвещения, провозгласившего своей целью очищение разума от</w:t>
      </w:r>
      <w:r>
        <w:t xml:space="preserve"> </w:t>
      </w:r>
      <w:r w:rsidRPr="00806BFE">
        <w:t>предрассудков</w:t>
      </w:r>
      <w:r>
        <w:t xml:space="preserve">, </w:t>
      </w:r>
      <w:r w:rsidRPr="00806BFE">
        <w:t>Фундаментальной характеристикой человеческого бытия и</w:t>
      </w:r>
      <w:r>
        <w:t xml:space="preserve"> </w:t>
      </w:r>
      <w:r w:rsidRPr="00806BFE">
        <w:t>мышления Г.</w:t>
      </w:r>
      <w:r>
        <w:t xml:space="preserve"> </w:t>
      </w:r>
      <w:r w:rsidRPr="00806BFE">
        <w:t>считает историчность: его</w:t>
      </w:r>
      <w:r>
        <w:t xml:space="preserve"> </w:t>
      </w:r>
      <w:r w:rsidRPr="00806BFE">
        <w:t>определенность местом и</w:t>
      </w:r>
      <w:r>
        <w:t xml:space="preserve"> </w:t>
      </w:r>
      <w:r w:rsidRPr="00806BFE">
        <w:t>временем и, следовательно, той</w:t>
      </w:r>
      <w:r>
        <w:t xml:space="preserve"> </w:t>
      </w:r>
      <w:r w:rsidRPr="00806BFE">
        <w:t>«ситуацией», в</w:t>
      </w:r>
      <w:r>
        <w:t xml:space="preserve"> </w:t>
      </w:r>
      <w:r w:rsidRPr="00806BFE">
        <w:t>которой человек себя застает. Возможность встать на</w:t>
      </w:r>
      <w:r>
        <w:t xml:space="preserve"> </w:t>
      </w:r>
      <w:r w:rsidRPr="00806BFE">
        <w:t>позицию надвременного, внеисторического субъекта — иллюзия «идеализма сознания» (под таким именем у</w:t>
      </w:r>
      <w:r>
        <w:t xml:space="preserve"> </w:t>
      </w:r>
      <w:r w:rsidRPr="00806BFE">
        <w:t>Г. выступает классическая европейская философия от</w:t>
      </w:r>
      <w:r>
        <w:t xml:space="preserve"> </w:t>
      </w:r>
      <w:r w:rsidRPr="00806BFE">
        <w:t>Р. Декарта до</w:t>
      </w:r>
      <w:r>
        <w:t xml:space="preserve"> </w:t>
      </w:r>
      <w:r w:rsidRPr="00806BFE">
        <w:t xml:space="preserve">Гуссерля включительно). </w:t>
      </w:r>
    </w:p>
    <w:p w:rsidR="00711CEB" w:rsidRDefault="00711CEB" w:rsidP="00711CEB">
      <w:pPr>
        <w:spacing w:before="120"/>
        <w:ind w:firstLine="567"/>
        <w:jc w:val="both"/>
      </w:pPr>
      <w:r w:rsidRPr="00806BFE">
        <w:t>Преодолеть эту</w:t>
      </w:r>
      <w:r>
        <w:t xml:space="preserve"> </w:t>
      </w:r>
      <w:r w:rsidRPr="00806BFE">
        <w:t>т.зр. и</w:t>
      </w:r>
      <w:r>
        <w:t xml:space="preserve"> </w:t>
      </w:r>
      <w:r w:rsidRPr="00806BFE">
        <w:t>тем самым перевести философствование в</w:t>
      </w:r>
      <w:r>
        <w:t xml:space="preserve"> </w:t>
      </w:r>
      <w:r w:rsidRPr="00806BFE">
        <w:t>онтологический план Г.</w:t>
      </w:r>
      <w:r>
        <w:t xml:space="preserve"> </w:t>
      </w:r>
      <w:r w:rsidRPr="00806BFE">
        <w:t>пытается с</w:t>
      </w:r>
      <w:r>
        <w:t xml:space="preserve"> </w:t>
      </w:r>
      <w:r w:rsidRPr="00806BFE">
        <w:t>помощью понятия игры. Выход за</w:t>
      </w:r>
      <w:r>
        <w:t xml:space="preserve"> </w:t>
      </w:r>
      <w:r w:rsidRPr="00806BFE">
        <w:t>горизонт «мыслящего себя мышления» в</w:t>
      </w:r>
      <w:r>
        <w:t xml:space="preserve"> </w:t>
      </w:r>
      <w:r w:rsidRPr="00806BFE">
        <w:t>филос. герменевтике происходит путем обращения к</w:t>
      </w:r>
      <w:r>
        <w:t xml:space="preserve"> </w:t>
      </w:r>
      <w:r w:rsidRPr="00806BFE">
        <w:t>языку, рассматриваемому как</w:t>
      </w:r>
      <w:r>
        <w:t xml:space="preserve"> </w:t>
      </w:r>
      <w:r w:rsidRPr="00806BFE">
        <w:t>аутентичный способ самораскрытия истины бытия. В</w:t>
      </w:r>
      <w:r>
        <w:t xml:space="preserve"> </w:t>
      </w:r>
      <w:r w:rsidRPr="00806BFE">
        <w:t>критической оппозиции позитивистски-сциентистскому направлению современной философии Г.</w:t>
      </w:r>
      <w:r>
        <w:t xml:space="preserve"> </w:t>
      </w:r>
      <w:r w:rsidRPr="00806BFE">
        <w:t>стремится показать несводимость истины к</w:t>
      </w:r>
      <w:r>
        <w:t xml:space="preserve"> </w:t>
      </w:r>
      <w:r w:rsidRPr="00806BFE">
        <w:t>тому ее</w:t>
      </w:r>
      <w:r>
        <w:t xml:space="preserve"> </w:t>
      </w:r>
      <w:r w:rsidRPr="00806BFE">
        <w:t>понятию, которое сложилось в</w:t>
      </w:r>
      <w:r>
        <w:t xml:space="preserve"> </w:t>
      </w:r>
      <w:r w:rsidRPr="00806BFE">
        <w:t>рамках новоевропейской науки. Истина есть не</w:t>
      </w:r>
      <w:r>
        <w:t xml:space="preserve"> </w:t>
      </w:r>
      <w:r w:rsidRPr="00806BFE">
        <w:t>характеристика познания, а</w:t>
      </w:r>
      <w:r>
        <w:t xml:space="preserve"> </w:t>
      </w:r>
      <w:r w:rsidRPr="00806BFE">
        <w:t>характеристика самого бытия. Она</w:t>
      </w:r>
      <w:r>
        <w:t xml:space="preserve"> </w:t>
      </w:r>
      <w:r w:rsidRPr="00806BFE">
        <w:t>не</w:t>
      </w:r>
      <w:r>
        <w:t xml:space="preserve"> </w:t>
      </w:r>
      <w:r w:rsidRPr="00806BFE">
        <w:t>может быть схвачена с</w:t>
      </w:r>
      <w:r>
        <w:t xml:space="preserve"> </w:t>
      </w:r>
      <w:r w:rsidRPr="00806BFE">
        <w:t>помощью «метода», операционализирована познающим субъектом, а</w:t>
      </w:r>
      <w:r>
        <w:t xml:space="preserve"> </w:t>
      </w:r>
      <w:r w:rsidRPr="00806BFE">
        <w:t>может лишь приоткрыть себя понимающему осмыслению. Истина «свершается», и</w:t>
      </w:r>
      <w:r>
        <w:t xml:space="preserve"> </w:t>
      </w:r>
      <w:r w:rsidRPr="00806BFE">
        <w:t>преимущественный способ ее</w:t>
      </w:r>
      <w:r>
        <w:t xml:space="preserve"> </w:t>
      </w:r>
      <w:r w:rsidRPr="00806BFE">
        <w:t>«свершения» («события») — искусство</w:t>
      </w:r>
      <w:r>
        <w:t xml:space="preserve">, </w:t>
      </w:r>
      <w:r w:rsidRPr="00806BFE">
        <w:t>Исходя из</w:t>
      </w:r>
      <w:r>
        <w:t xml:space="preserve"> </w:t>
      </w:r>
      <w:r w:rsidRPr="00806BFE">
        <w:t>этих положений, Г.</w:t>
      </w:r>
      <w:r>
        <w:t xml:space="preserve"> </w:t>
      </w:r>
      <w:r w:rsidRPr="00806BFE">
        <w:t>переосмысливает традиционно-герменевтическую проблематику. Понимание текста предстает как</w:t>
      </w:r>
      <w:r>
        <w:t xml:space="preserve"> </w:t>
      </w:r>
      <w:r w:rsidRPr="00806BFE">
        <w:t>экзистенциальное событие человеческой жизни, а</w:t>
      </w:r>
      <w:r>
        <w:t xml:space="preserve"> </w:t>
      </w:r>
      <w:r w:rsidRPr="00806BFE">
        <w:t>осмысление прошлой культуры («опыт традиции») выступает как</w:t>
      </w:r>
      <w:r>
        <w:t xml:space="preserve"> </w:t>
      </w:r>
      <w:r w:rsidRPr="00806BFE">
        <w:t>форма самоосмысления индивида и</w:t>
      </w:r>
      <w:r>
        <w:t xml:space="preserve"> </w:t>
      </w:r>
      <w:r w:rsidRPr="00806BFE">
        <w:t>общества. Онтологическое условие понимания — его</w:t>
      </w:r>
      <w:r>
        <w:t xml:space="preserve"> </w:t>
      </w:r>
      <w:r w:rsidRPr="00806BFE">
        <w:t>укорененность в</w:t>
      </w:r>
      <w:r>
        <w:t xml:space="preserve"> </w:t>
      </w:r>
      <w:r w:rsidRPr="00806BFE">
        <w:t>традиции, «причастность» ее</w:t>
      </w:r>
      <w:r>
        <w:t xml:space="preserve"> </w:t>
      </w:r>
      <w:r w:rsidRPr="00806BFE">
        <w:t>бытию как</w:t>
      </w:r>
      <w:r>
        <w:t xml:space="preserve"> </w:t>
      </w:r>
      <w:r w:rsidRPr="00806BFE">
        <w:t>субъекта, так</w:t>
      </w:r>
      <w:r>
        <w:t xml:space="preserve"> </w:t>
      </w:r>
      <w:r w:rsidRPr="00806BFE">
        <w:t>и</w:t>
      </w:r>
      <w:r>
        <w:t xml:space="preserve"> </w:t>
      </w:r>
      <w:r w:rsidRPr="00806BFE">
        <w:t xml:space="preserve">объекта понимания. </w:t>
      </w:r>
    </w:p>
    <w:p w:rsidR="00711CEB" w:rsidRDefault="00711CEB" w:rsidP="00711CEB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противовес прежней герменевтике, различавшей понимание, истолкование (интерпретацию) и</w:t>
      </w:r>
      <w:r>
        <w:t xml:space="preserve"> </w:t>
      </w:r>
      <w:r w:rsidRPr="00806BFE">
        <w:t>«применение» («аппликацию») как</w:t>
      </w:r>
      <w:r>
        <w:t xml:space="preserve"> </w:t>
      </w:r>
      <w:r w:rsidRPr="00806BFE">
        <w:t>относительно самостоятельные процедуры, Г.</w:t>
      </w:r>
      <w:r>
        <w:t xml:space="preserve"> </w:t>
      </w:r>
      <w:r w:rsidRPr="00806BFE">
        <w:t>утверждает их</w:t>
      </w:r>
      <w:r>
        <w:t xml:space="preserve"> </w:t>
      </w:r>
      <w:r w:rsidRPr="00806BFE">
        <w:t xml:space="preserve">тождество: </w:t>
      </w:r>
    </w:p>
    <w:p w:rsidR="00711CEB" w:rsidRDefault="00711CEB" w:rsidP="00711CEB">
      <w:pPr>
        <w:spacing w:before="120"/>
        <w:ind w:firstLine="567"/>
        <w:jc w:val="both"/>
      </w:pPr>
      <w:r w:rsidRPr="00806BFE">
        <w:t>1) понимание всегда является «истолковывающим», а</w:t>
      </w:r>
      <w:r>
        <w:t xml:space="preserve"> </w:t>
      </w:r>
      <w:r w:rsidRPr="00806BFE">
        <w:t>истолкование — «понимающим»</w:t>
      </w:r>
      <w:r>
        <w:t xml:space="preserve"> </w:t>
      </w:r>
    </w:p>
    <w:p w:rsidR="00711CEB" w:rsidRDefault="00711CEB" w:rsidP="00711CEB">
      <w:pPr>
        <w:spacing w:before="120"/>
        <w:ind w:firstLine="567"/>
        <w:jc w:val="both"/>
      </w:pPr>
      <w:r w:rsidRPr="00806BFE">
        <w:t>2) понимание возможно лишь в</w:t>
      </w:r>
      <w:r>
        <w:t xml:space="preserve"> </w:t>
      </w:r>
      <w:r w:rsidRPr="00806BFE">
        <w:t>качестве «применения» — соотнесения содержания текста с</w:t>
      </w:r>
      <w:r>
        <w:t xml:space="preserve"> </w:t>
      </w:r>
      <w:r w:rsidRPr="00806BFE">
        <w:t>культурным и</w:t>
      </w:r>
      <w:r>
        <w:t xml:space="preserve"> </w:t>
      </w:r>
      <w:r w:rsidRPr="00806BFE">
        <w:t xml:space="preserve">мыслительным опытом современности. </w:t>
      </w:r>
    </w:p>
    <w:p w:rsidR="00711CEB" w:rsidRDefault="00711CEB" w:rsidP="00711CEB">
      <w:pPr>
        <w:spacing w:before="120"/>
        <w:ind w:firstLine="567"/>
        <w:jc w:val="both"/>
      </w:pPr>
      <w:r w:rsidRPr="00806BFE">
        <w:t>«Предрассудки» историка не</w:t>
      </w:r>
      <w:r>
        <w:t xml:space="preserve"> </w:t>
      </w:r>
      <w:r w:rsidRPr="00806BFE">
        <w:t>препятствуют пониманию, а</w:t>
      </w:r>
      <w:r>
        <w:t xml:space="preserve"> </w:t>
      </w:r>
      <w:r w:rsidRPr="00806BFE">
        <w:t>способствуют ему, во-первых, позволяя максимально заострить ина-ковость текста по</w:t>
      </w:r>
      <w:r>
        <w:t xml:space="preserve"> </w:t>
      </w:r>
      <w:r w:rsidRPr="00806BFE">
        <w:t>отношению к</w:t>
      </w:r>
      <w:r>
        <w:t xml:space="preserve"> </w:t>
      </w:r>
      <w:r w:rsidRPr="00806BFE">
        <w:t>интерпретатору (момент «чуждости» в</w:t>
      </w:r>
      <w:r>
        <w:t xml:space="preserve"> </w:t>
      </w:r>
      <w:r w:rsidRPr="00806BFE">
        <w:t>истолковании), во-вторых, способствуя трансляции опыта от</w:t>
      </w:r>
      <w:r>
        <w:t xml:space="preserve"> </w:t>
      </w:r>
      <w:r w:rsidRPr="00806BFE">
        <w:t>поколения к</w:t>
      </w:r>
      <w:r>
        <w:t xml:space="preserve"> </w:t>
      </w:r>
      <w:r w:rsidRPr="00806BFE">
        <w:t>поколению и</w:t>
      </w:r>
      <w:r>
        <w:t xml:space="preserve"> </w:t>
      </w:r>
      <w:r w:rsidRPr="00806BFE">
        <w:t>тем самым обеспечивая континуум традиции (момент «интимности» в</w:t>
      </w:r>
      <w:r>
        <w:t xml:space="preserve"> </w:t>
      </w:r>
      <w:r w:rsidRPr="00806BFE">
        <w:t>истолковании). Интерпретация текста, т.о., состоит не</w:t>
      </w:r>
      <w:r>
        <w:t xml:space="preserve"> </w:t>
      </w:r>
      <w:r w:rsidRPr="00806BFE">
        <w:t>в воссоздании первичного (авторского) смысла текста, а</w:t>
      </w:r>
      <w:r>
        <w:t xml:space="preserve"> </w:t>
      </w:r>
      <w:r w:rsidRPr="00806BFE">
        <w:t>в создании смысла заново. Каждый акт</w:t>
      </w:r>
      <w:r>
        <w:t xml:space="preserve"> </w:t>
      </w:r>
      <w:r w:rsidRPr="00806BFE">
        <w:t>интерпретации — событие в</w:t>
      </w:r>
      <w:r>
        <w:t xml:space="preserve"> </w:t>
      </w:r>
      <w:r w:rsidRPr="00806BFE">
        <w:t>жизни текста, момент его</w:t>
      </w:r>
      <w:r>
        <w:t xml:space="preserve"> </w:t>
      </w:r>
      <w:r w:rsidRPr="00806BFE">
        <w:t>«действенной истории», а</w:t>
      </w:r>
      <w:r>
        <w:t xml:space="preserve"> </w:t>
      </w:r>
      <w:r w:rsidRPr="00806BFE">
        <w:t>тем самым и</w:t>
      </w:r>
      <w:r>
        <w:t xml:space="preserve"> </w:t>
      </w:r>
      <w:r w:rsidRPr="00806BFE">
        <w:t>звено «свершения традиции»</w:t>
      </w:r>
      <w:r>
        <w:t xml:space="preserve">, </w:t>
      </w:r>
      <w:r w:rsidRPr="00806BFE">
        <w:t>Отказываясь от</w:t>
      </w:r>
      <w:r>
        <w:t xml:space="preserve"> </w:t>
      </w:r>
      <w:r w:rsidRPr="00806BFE">
        <w:t>разработки теории интерпретации (Г. удовлетворяет ее</w:t>
      </w:r>
      <w:r>
        <w:t xml:space="preserve"> </w:t>
      </w:r>
      <w:r w:rsidRPr="00806BFE">
        <w:t>разработка у</w:t>
      </w:r>
      <w:r>
        <w:t xml:space="preserve"> </w:t>
      </w:r>
      <w:r w:rsidRPr="00806BFE">
        <w:t>Э. Бетти), филос. герменевтика сосредоточивает внимание на</w:t>
      </w:r>
      <w:r>
        <w:t xml:space="preserve"> </w:t>
      </w:r>
      <w:r w:rsidRPr="00806BFE">
        <w:t xml:space="preserve">продуктивной стороне истолкования текстов. </w:t>
      </w:r>
    </w:p>
    <w:p w:rsidR="00711CEB" w:rsidRDefault="00711CEB" w:rsidP="00711CEB">
      <w:pPr>
        <w:spacing w:before="120"/>
        <w:ind w:firstLine="567"/>
        <w:jc w:val="both"/>
      </w:pPr>
      <w:r w:rsidRPr="00806BFE">
        <w:t>Интерпретацию культурной традиции Г.</w:t>
      </w:r>
      <w:r>
        <w:t xml:space="preserve"> </w:t>
      </w:r>
      <w:r w:rsidRPr="00806BFE">
        <w:t>рассматривает как</w:t>
      </w:r>
      <w:r>
        <w:t xml:space="preserve"> </w:t>
      </w:r>
      <w:r w:rsidRPr="00806BFE">
        <w:t>диалог прошлого и</w:t>
      </w:r>
      <w:r>
        <w:t xml:space="preserve"> </w:t>
      </w:r>
      <w:r w:rsidRPr="00806BFE">
        <w:t>настоящего. Диалог осуществляется в</w:t>
      </w:r>
      <w:r>
        <w:t xml:space="preserve"> </w:t>
      </w:r>
      <w:r w:rsidRPr="00806BFE">
        <w:t>«вопросно-ответной» форме, важно не</w:t>
      </w:r>
      <w:r>
        <w:t xml:space="preserve"> </w:t>
      </w:r>
      <w:r w:rsidRPr="00806BFE">
        <w:t>только реконструировать вопрос, ответом на</w:t>
      </w:r>
      <w:r>
        <w:t xml:space="preserve"> </w:t>
      </w:r>
      <w:r w:rsidRPr="00806BFE">
        <w:t>который данный текст является, но</w:t>
      </w:r>
      <w:r>
        <w:t xml:space="preserve"> </w:t>
      </w:r>
      <w:r w:rsidRPr="00806BFE">
        <w:t>и отнести этот вопрос к</w:t>
      </w:r>
      <w:r>
        <w:t xml:space="preserve"> </w:t>
      </w:r>
      <w:r w:rsidRPr="00806BFE">
        <w:t>себе. Диалог с</w:t>
      </w:r>
      <w:r>
        <w:t xml:space="preserve"> </w:t>
      </w:r>
      <w:r w:rsidRPr="00806BFE">
        <w:t>традицией для</w:t>
      </w:r>
      <w:r>
        <w:t xml:space="preserve"> </w:t>
      </w:r>
      <w:r w:rsidRPr="00806BFE">
        <w:t>Г. — не</w:t>
      </w:r>
      <w:r>
        <w:t xml:space="preserve"> </w:t>
      </w:r>
      <w:r w:rsidRPr="00806BFE">
        <w:t>культурологическая задача, а</w:t>
      </w:r>
      <w:r>
        <w:t xml:space="preserve"> </w:t>
      </w:r>
      <w:r w:rsidRPr="00806BFE">
        <w:t>самостоятельный источник филос. знания. Образцом для</w:t>
      </w:r>
      <w:r>
        <w:t xml:space="preserve"> </w:t>
      </w:r>
      <w:r w:rsidRPr="00806BFE">
        <w:t>него служит Хайдеггер. Но</w:t>
      </w:r>
      <w:r>
        <w:t xml:space="preserve"> </w:t>
      </w:r>
      <w:r w:rsidRPr="00806BFE">
        <w:t>обращение к</w:t>
      </w:r>
      <w:r>
        <w:t xml:space="preserve"> </w:t>
      </w:r>
      <w:r w:rsidRPr="00806BFE">
        <w:t>филос. традиции нацелено не</w:t>
      </w:r>
      <w:r>
        <w:t xml:space="preserve"> </w:t>
      </w:r>
      <w:r w:rsidRPr="00806BFE">
        <w:t>на «деструкцию метафизики», а</w:t>
      </w:r>
      <w:r>
        <w:t xml:space="preserve"> </w:t>
      </w:r>
      <w:r w:rsidRPr="00806BFE">
        <w:t>на ее</w:t>
      </w:r>
      <w:r>
        <w:t xml:space="preserve"> </w:t>
      </w:r>
      <w:r w:rsidRPr="00806BFE">
        <w:t>максимальную активизацию в</w:t>
      </w:r>
      <w:r>
        <w:t xml:space="preserve"> </w:t>
      </w:r>
      <w:r w:rsidRPr="00806BFE">
        <w:t>контексте современного мышления. В</w:t>
      </w:r>
      <w:r>
        <w:t xml:space="preserve"> </w:t>
      </w:r>
      <w:r w:rsidRPr="00806BFE">
        <w:t>поисках путей преодоления одностороннего когнитивизма Г.</w:t>
      </w:r>
      <w:r>
        <w:t xml:space="preserve"> </w:t>
      </w:r>
      <w:r w:rsidRPr="00806BFE">
        <w:t>обращается к</w:t>
      </w:r>
      <w:r>
        <w:t xml:space="preserve"> </w:t>
      </w:r>
      <w:r w:rsidRPr="00806BFE">
        <w:t>наследию Аристотеля и</w:t>
      </w:r>
      <w:r>
        <w:t xml:space="preserve"> </w:t>
      </w:r>
      <w:r w:rsidRPr="00806BFE">
        <w:t>Канта. «Практическая разумность», объединяющая в</w:t>
      </w:r>
      <w:r>
        <w:t xml:space="preserve"> </w:t>
      </w:r>
      <w:r w:rsidRPr="00806BFE">
        <w:t>себе и</w:t>
      </w:r>
      <w:r>
        <w:t xml:space="preserve"> </w:t>
      </w:r>
      <w:r w:rsidRPr="00806BFE">
        <w:t>познавательную, и</w:t>
      </w:r>
      <w:r>
        <w:t xml:space="preserve"> </w:t>
      </w:r>
      <w:r w:rsidRPr="00806BFE">
        <w:t>нравственную стороны отношения человека к</w:t>
      </w:r>
      <w:r>
        <w:t xml:space="preserve"> </w:t>
      </w:r>
      <w:r w:rsidRPr="00806BFE">
        <w:t>миру, должна вывести человечество из</w:t>
      </w:r>
      <w:r>
        <w:t xml:space="preserve"> </w:t>
      </w:r>
      <w:r w:rsidRPr="00806BFE">
        <w:t>тупика, в</w:t>
      </w:r>
      <w:r>
        <w:t xml:space="preserve"> </w:t>
      </w:r>
      <w:r w:rsidRPr="00806BFE">
        <w:t>который его</w:t>
      </w:r>
      <w:r>
        <w:t xml:space="preserve"> </w:t>
      </w:r>
      <w:r w:rsidRPr="00806BFE">
        <w:t>завело инструменталистски ориентированное мышление. Непреходящее значение Платона Г.</w:t>
      </w:r>
      <w:r>
        <w:t xml:space="preserve"> </w:t>
      </w:r>
      <w:r w:rsidRPr="00806BFE">
        <w:t>видит в</w:t>
      </w:r>
      <w:r>
        <w:t xml:space="preserve"> </w:t>
      </w:r>
      <w:r w:rsidRPr="00806BFE">
        <w:t>понимании философствования как</w:t>
      </w:r>
      <w:r>
        <w:t xml:space="preserve"> </w:t>
      </w:r>
      <w:r w:rsidRPr="00806BFE">
        <w:t>диалога (диалогическую модель философии Г.</w:t>
      </w:r>
      <w:r>
        <w:t xml:space="preserve"> </w:t>
      </w:r>
      <w:r w:rsidRPr="00806BFE">
        <w:t xml:space="preserve">заостряет против монологизма гегелевской диалектики). </w:t>
      </w:r>
    </w:p>
    <w:p w:rsidR="00711CEB" w:rsidRDefault="00711CEB" w:rsidP="00711CEB">
      <w:pPr>
        <w:spacing w:before="120"/>
        <w:ind w:firstLine="567"/>
        <w:jc w:val="both"/>
      </w:pPr>
      <w:r w:rsidRPr="00806BFE">
        <w:t>Критикуя новоевропейский «субъективизм» (трансцендентализм неокантианства и</w:t>
      </w:r>
      <w:r>
        <w:t xml:space="preserve"> </w:t>
      </w:r>
      <w:r w:rsidRPr="00806BFE">
        <w:t>феноменологии, отправным пунктом которых является автономный и</w:t>
      </w:r>
      <w:r>
        <w:t xml:space="preserve"> </w:t>
      </w:r>
      <w:r w:rsidRPr="00806BFE">
        <w:t>автореферентный субъект), Г.</w:t>
      </w:r>
      <w:r>
        <w:t xml:space="preserve"> </w:t>
      </w:r>
      <w:r w:rsidRPr="00806BFE">
        <w:t>апеллирует к</w:t>
      </w:r>
      <w:r>
        <w:t xml:space="preserve"> </w:t>
      </w:r>
      <w:r w:rsidRPr="00806BFE">
        <w:t>Г.В.Ф. Гегелю</w:t>
      </w:r>
      <w:r>
        <w:t xml:space="preserve">, </w:t>
      </w:r>
      <w:r w:rsidRPr="00806BFE">
        <w:t>Центральным произведением Г., принесшим ему</w:t>
      </w:r>
      <w:r>
        <w:t xml:space="preserve"> </w:t>
      </w:r>
      <w:r w:rsidRPr="00806BFE">
        <w:t>мировую известность, стала работа «Истина и</w:t>
      </w:r>
      <w:r>
        <w:t xml:space="preserve"> </w:t>
      </w:r>
      <w:r w:rsidRPr="00806BFE">
        <w:t>метод: основные черты философской герменевтики» (1960, рус. пер.</w:t>
      </w:r>
      <w:r>
        <w:t xml:space="preserve"> </w:t>
      </w:r>
      <w:r w:rsidRPr="00806BFE">
        <w:t>1988). Название работы носит провоцирующий характер: союз «и» обозначает здесь не</w:t>
      </w:r>
      <w:r>
        <w:t xml:space="preserve"> </w:t>
      </w:r>
      <w:r w:rsidRPr="00806BFE">
        <w:t>столько связь «истины» с</w:t>
      </w:r>
      <w:r>
        <w:t xml:space="preserve"> </w:t>
      </w:r>
      <w:r w:rsidRPr="00806BFE">
        <w:t>«методом», сколько их</w:t>
      </w:r>
      <w:r>
        <w:t xml:space="preserve"> </w:t>
      </w:r>
      <w:r w:rsidRPr="00806BFE">
        <w:t>определенную несовместимость. Демонстрируя «неметодическую» суть человеческого познания, Г.</w:t>
      </w:r>
      <w:r>
        <w:t xml:space="preserve"> </w:t>
      </w:r>
      <w:r w:rsidRPr="00806BFE">
        <w:t>стремится показать, что</w:t>
      </w:r>
      <w:r>
        <w:t xml:space="preserve"> </w:t>
      </w:r>
      <w:r w:rsidRPr="00806BFE">
        <w:t>способ познания, связанный с</w:t>
      </w:r>
      <w:r>
        <w:t xml:space="preserve"> </w:t>
      </w:r>
      <w:r w:rsidRPr="00806BFE">
        <w:t>понятием науки и</w:t>
      </w:r>
      <w:r>
        <w:t xml:space="preserve"> </w:t>
      </w:r>
      <w:r w:rsidRPr="00806BFE">
        <w:t>лежащим в</w:t>
      </w:r>
      <w:r>
        <w:t xml:space="preserve"> </w:t>
      </w:r>
      <w:r w:rsidRPr="00806BFE">
        <w:t>ее основе понятием метода, не</w:t>
      </w:r>
      <w:r>
        <w:t xml:space="preserve"> </w:t>
      </w:r>
      <w:r w:rsidRPr="00806BFE">
        <w:t>является ни</w:t>
      </w:r>
      <w:r>
        <w:t xml:space="preserve"> </w:t>
      </w:r>
      <w:r w:rsidRPr="00806BFE">
        <w:t>единственным, ни</w:t>
      </w:r>
      <w:r>
        <w:t xml:space="preserve"> </w:t>
      </w:r>
      <w:r w:rsidRPr="00806BFE">
        <w:t>универсальным. Культурно-историческая традиция знает различные способы человеческого отношения к</w:t>
      </w:r>
      <w:r>
        <w:t xml:space="preserve"> </w:t>
      </w:r>
      <w:r w:rsidRPr="00806BFE">
        <w:t>миру. Научно-теоретическое его</w:t>
      </w:r>
      <w:r>
        <w:t xml:space="preserve"> </w:t>
      </w:r>
      <w:r w:rsidRPr="00806BFE">
        <w:t>освоение — лишь одна из</w:t>
      </w:r>
      <w:r>
        <w:t xml:space="preserve"> </w:t>
      </w:r>
      <w:r w:rsidRPr="00806BFE">
        <w:t>возможных позиций человеческого бытия. Можно выделить три</w:t>
      </w:r>
      <w:r>
        <w:t xml:space="preserve"> </w:t>
      </w:r>
      <w:r w:rsidRPr="00806BFE">
        <w:t>основные формы связи человека с</w:t>
      </w:r>
      <w:r>
        <w:t xml:space="preserve"> </w:t>
      </w:r>
      <w:r w:rsidRPr="00806BFE">
        <w:t>миром, три</w:t>
      </w:r>
      <w:r>
        <w:t xml:space="preserve"> </w:t>
      </w:r>
      <w:r w:rsidRPr="00806BFE">
        <w:t>основных вида опыта и, соответственно, три</w:t>
      </w:r>
      <w:r>
        <w:t xml:space="preserve"> </w:t>
      </w:r>
      <w:r w:rsidRPr="00806BFE">
        <w:t>измерения, в</w:t>
      </w:r>
      <w:r>
        <w:t xml:space="preserve"> </w:t>
      </w:r>
      <w:r w:rsidRPr="00806BFE">
        <w:t>которых разворачивается бытие человека: «эстетическое», «историческое» и</w:t>
      </w:r>
      <w:r>
        <w:t xml:space="preserve"> </w:t>
      </w:r>
      <w:r w:rsidRPr="00806BFE">
        <w:t>«языковое» (им соответствуют три</w:t>
      </w:r>
      <w:r>
        <w:t xml:space="preserve"> </w:t>
      </w:r>
      <w:r w:rsidRPr="00806BFE">
        <w:t xml:space="preserve">основных раздела книги). </w:t>
      </w:r>
    </w:p>
    <w:p w:rsidR="00711CEB" w:rsidRDefault="00711CEB" w:rsidP="00711CEB">
      <w:pPr>
        <w:spacing w:before="120"/>
        <w:ind w:firstLine="567"/>
        <w:jc w:val="both"/>
      </w:pPr>
      <w:r w:rsidRPr="00806BFE">
        <w:t>Все</w:t>
      </w:r>
      <w:r>
        <w:t xml:space="preserve"> </w:t>
      </w:r>
      <w:r w:rsidRPr="00806BFE">
        <w:t>три термина несут на</w:t>
      </w:r>
      <w:r>
        <w:t xml:space="preserve"> </w:t>
      </w:r>
      <w:r w:rsidRPr="00806BFE">
        <w:t>себе печать условности, т.к., во-первых, они</w:t>
      </w:r>
      <w:r>
        <w:t xml:space="preserve"> </w:t>
      </w:r>
      <w:r w:rsidRPr="00806BFE">
        <w:t>не</w:t>
      </w:r>
      <w:r>
        <w:t xml:space="preserve"> </w:t>
      </w:r>
      <w:r w:rsidRPr="00806BFE">
        <w:t>обозначают принципиально различных сфер, а</w:t>
      </w:r>
      <w:r>
        <w:t xml:space="preserve"> </w:t>
      </w:r>
      <w:r w:rsidRPr="00806BFE">
        <w:t>во-вторых, сложившийся за</w:t>
      </w:r>
      <w:r>
        <w:t xml:space="preserve"> </w:t>
      </w:r>
      <w:r w:rsidRPr="00806BFE">
        <w:t>последние полтора столетия характер их</w:t>
      </w:r>
      <w:r>
        <w:t xml:space="preserve"> </w:t>
      </w:r>
      <w:r w:rsidRPr="00806BFE">
        <w:t>использования привел к</w:t>
      </w:r>
      <w:r>
        <w:t xml:space="preserve"> </w:t>
      </w:r>
      <w:r w:rsidRPr="00806BFE">
        <w:t>обеднению их</w:t>
      </w:r>
      <w:r>
        <w:t xml:space="preserve"> </w:t>
      </w:r>
      <w:r w:rsidRPr="00806BFE">
        <w:t>значения. Записанное по</w:t>
      </w:r>
      <w:r>
        <w:t xml:space="preserve"> </w:t>
      </w:r>
      <w:r w:rsidRPr="00806BFE">
        <w:t>ведомству «эстетики» искусствоведение недопустимо сузило опыт истины, обретаемый в</w:t>
      </w:r>
      <w:r>
        <w:t xml:space="preserve"> </w:t>
      </w:r>
      <w:r w:rsidRPr="00806BFE">
        <w:t>искусстве и</w:t>
      </w:r>
      <w:r>
        <w:t xml:space="preserve"> </w:t>
      </w:r>
      <w:r w:rsidRPr="00806BFE">
        <w:t>посредством искусства. Под</w:t>
      </w:r>
      <w:r>
        <w:t xml:space="preserve"> </w:t>
      </w:r>
      <w:r w:rsidRPr="00806BFE">
        <w:t>влиянием Канта, усматривавшего основу прекрасного в</w:t>
      </w:r>
      <w:r>
        <w:t xml:space="preserve"> </w:t>
      </w:r>
      <w:r w:rsidRPr="00806BFE">
        <w:t>априорной структуре субъективности, произошло забвение того фундаментального обстоятельства, что</w:t>
      </w:r>
      <w:r>
        <w:t xml:space="preserve"> </w:t>
      </w:r>
      <w:r w:rsidRPr="00806BFE">
        <w:t>искусство есть способ раскрытия истины. Историзм 19 в. изъял из</w:t>
      </w:r>
      <w:r>
        <w:t xml:space="preserve"> </w:t>
      </w:r>
      <w:r w:rsidRPr="00806BFE">
        <w:t>исторической сферы «герменевтическое измерение»: историю стали изучать, вместо того чтобы ее</w:t>
      </w:r>
      <w:r>
        <w:t xml:space="preserve"> </w:t>
      </w:r>
      <w:r w:rsidRPr="00806BFE">
        <w:t>понимать. К</w:t>
      </w:r>
      <w:r>
        <w:t xml:space="preserve"> </w:t>
      </w:r>
      <w:r w:rsidRPr="00806BFE">
        <w:t>текстам прошлого стали подходить «лишь исторически», т.е. рассматривать их</w:t>
      </w:r>
      <w:r>
        <w:t xml:space="preserve"> </w:t>
      </w:r>
      <w:r w:rsidRPr="00806BFE">
        <w:t>исключительно как</w:t>
      </w:r>
      <w:r>
        <w:t xml:space="preserve"> </w:t>
      </w:r>
      <w:r w:rsidRPr="00806BFE">
        <w:t>продукт определенных социально-культурных обстоятельств, как</w:t>
      </w:r>
      <w:r>
        <w:t xml:space="preserve"> </w:t>
      </w:r>
      <w:r w:rsidRPr="00806BFE">
        <w:t>если бы</w:t>
      </w:r>
      <w:r>
        <w:t xml:space="preserve"> </w:t>
      </w:r>
      <w:r w:rsidRPr="00806BFE">
        <w:t>они не</w:t>
      </w:r>
      <w:r>
        <w:t xml:space="preserve"> </w:t>
      </w:r>
      <w:r w:rsidRPr="00806BFE">
        <w:t>имели никакого касательства к</w:t>
      </w:r>
      <w:r>
        <w:t xml:space="preserve"> </w:t>
      </w:r>
      <w:r w:rsidRPr="00806BFE">
        <w:t>нам. В</w:t>
      </w:r>
      <w:r>
        <w:t xml:space="preserve"> </w:t>
      </w:r>
      <w:r w:rsidRPr="00806BFE">
        <w:t>стремлении преодолеть ограниченность позитивистски ориентированной исторической науки В. Дильтей предложил психологический подход к</w:t>
      </w:r>
      <w:r>
        <w:t xml:space="preserve"> </w:t>
      </w:r>
      <w:r w:rsidRPr="00806BFE">
        <w:t>осмыслению феноменов прошлого: их</w:t>
      </w:r>
      <w:r>
        <w:t xml:space="preserve"> </w:t>
      </w:r>
      <w:r w:rsidRPr="00806BFE">
        <w:t>нужно не</w:t>
      </w:r>
      <w:r>
        <w:t xml:space="preserve"> </w:t>
      </w:r>
      <w:r w:rsidRPr="00806BFE">
        <w:t>просто объяснить, исходя из</w:t>
      </w:r>
      <w:r>
        <w:t xml:space="preserve"> </w:t>
      </w:r>
      <w:r w:rsidRPr="00806BFE">
        <w:t>определенного представления о</w:t>
      </w:r>
      <w:r>
        <w:t xml:space="preserve"> </w:t>
      </w:r>
      <w:r w:rsidRPr="00806BFE">
        <w:t>связи общего и</w:t>
      </w:r>
      <w:r>
        <w:t xml:space="preserve"> </w:t>
      </w:r>
      <w:r w:rsidRPr="00806BFE">
        <w:t>частного, но</w:t>
      </w:r>
      <w:r>
        <w:t xml:space="preserve"> </w:t>
      </w:r>
      <w:r w:rsidRPr="00806BFE">
        <w:t>и понять, воспроизведя как</w:t>
      </w:r>
      <w:r>
        <w:t xml:space="preserve"> </w:t>
      </w:r>
      <w:r w:rsidRPr="00806BFE">
        <w:t>уникальное порождение индивидуальности. Однако герменевтическая проблема, т.е. проблема понимания, тем</w:t>
      </w:r>
      <w:r>
        <w:t xml:space="preserve"> </w:t>
      </w:r>
      <w:r w:rsidRPr="00806BFE">
        <w:t>самым не</w:t>
      </w:r>
      <w:r>
        <w:t xml:space="preserve"> </w:t>
      </w:r>
      <w:r w:rsidRPr="00806BFE">
        <w:t>раскрывается — для</w:t>
      </w:r>
      <w:r>
        <w:t xml:space="preserve"> </w:t>
      </w:r>
      <w:r w:rsidRPr="00806BFE">
        <w:t>понимания недостаточно перемещения интерпретатора в</w:t>
      </w:r>
      <w:r>
        <w:t xml:space="preserve"> </w:t>
      </w:r>
      <w:r w:rsidRPr="00806BFE">
        <w:t>«горизонт» автора, необходимо «переплавление» их</w:t>
      </w:r>
      <w:r>
        <w:t xml:space="preserve"> </w:t>
      </w:r>
      <w:r w:rsidRPr="00806BFE">
        <w:t xml:space="preserve">горизонтов. </w:t>
      </w:r>
    </w:p>
    <w:p w:rsidR="00711CEB" w:rsidRDefault="00711CEB" w:rsidP="00711CEB">
      <w:pPr>
        <w:spacing w:before="120"/>
        <w:ind w:firstLine="567"/>
        <w:jc w:val="both"/>
      </w:pPr>
      <w:r w:rsidRPr="00806BFE">
        <w:t>Последнее же</w:t>
      </w:r>
      <w:r>
        <w:t xml:space="preserve"> </w:t>
      </w:r>
      <w:r w:rsidRPr="00806BFE">
        <w:t>может произойти только благодаря чему-то третьему, тому общему, в</w:t>
      </w:r>
      <w:r>
        <w:t xml:space="preserve"> </w:t>
      </w:r>
      <w:r w:rsidRPr="00806BFE">
        <w:t>чем смогут примириться позиции обоих. Таким «третьим» выступает язык, рассматриваемый с</w:t>
      </w:r>
      <w:r>
        <w:t xml:space="preserve"> </w:t>
      </w:r>
      <w:r w:rsidRPr="00806BFE">
        <w:t>т.зр. его</w:t>
      </w:r>
      <w:r>
        <w:t xml:space="preserve"> </w:t>
      </w:r>
      <w:r w:rsidRPr="00806BFE">
        <w:t>бытийного статуса, т.е. как</w:t>
      </w:r>
      <w:r>
        <w:t xml:space="preserve"> </w:t>
      </w:r>
      <w:r w:rsidRPr="00806BFE">
        <w:t>особая реальность, внутри которой человек себя застает и</w:t>
      </w:r>
      <w:r>
        <w:t xml:space="preserve"> </w:t>
      </w:r>
      <w:r w:rsidRPr="00806BFE">
        <w:t>которая не</w:t>
      </w:r>
      <w:r>
        <w:t xml:space="preserve"> </w:t>
      </w:r>
      <w:r w:rsidRPr="00806BFE">
        <w:t>может быть схвачена средствами социологического или</w:t>
      </w:r>
      <w:r>
        <w:t xml:space="preserve"> </w:t>
      </w:r>
      <w:r w:rsidRPr="00806BFE">
        <w:t>психологического исследования. В</w:t>
      </w:r>
      <w:r>
        <w:t xml:space="preserve"> </w:t>
      </w:r>
      <w:r w:rsidRPr="00806BFE">
        <w:t>стихии языка осуществляется как</w:t>
      </w:r>
      <w:r>
        <w:t xml:space="preserve"> </w:t>
      </w:r>
      <w:r w:rsidRPr="00806BFE">
        <w:t>понимание человеком мира и</w:t>
      </w:r>
      <w:r>
        <w:t xml:space="preserve"> </w:t>
      </w:r>
      <w:r w:rsidRPr="00806BFE">
        <w:t>его самопонимание, так</w:t>
      </w:r>
      <w:r>
        <w:t xml:space="preserve"> </w:t>
      </w:r>
      <w:r w:rsidRPr="00806BFE">
        <w:t>и</w:t>
      </w:r>
      <w:r>
        <w:t xml:space="preserve"> </w:t>
      </w:r>
      <w:r w:rsidRPr="00806BFE">
        <w:t>понимание людьми друг друга. Г., однако, не</w:t>
      </w:r>
      <w:r>
        <w:t xml:space="preserve"> </w:t>
      </w:r>
      <w:r w:rsidRPr="00806BFE">
        <w:t>ограничивается указанием на</w:t>
      </w:r>
      <w:r>
        <w:t xml:space="preserve"> </w:t>
      </w:r>
      <w:r w:rsidRPr="00806BFE">
        <w:t>язык как</w:t>
      </w:r>
      <w:r>
        <w:t xml:space="preserve"> </w:t>
      </w:r>
      <w:r w:rsidRPr="00806BFE">
        <w:t>основное условие возможности человеческого бытия, а</w:t>
      </w:r>
      <w:r>
        <w:t xml:space="preserve"> </w:t>
      </w:r>
      <w:r w:rsidRPr="00806BFE">
        <w:t>стремится продемонстрировать, что</w:t>
      </w:r>
      <w:r>
        <w:t xml:space="preserve"> </w:t>
      </w:r>
      <w:r w:rsidRPr="00806BFE">
        <w:t>«бытие, которое может быть понято, есть язык». Как</w:t>
      </w:r>
      <w:r>
        <w:t xml:space="preserve"> </w:t>
      </w:r>
      <w:r w:rsidRPr="00806BFE">
        <w:t>несущая основа передачи культурного опыта от</w:t>
      </w:r>
      <w:r>
        <w:t xml:space="preserve"> </w:t>
      </w:r>
      <w:r w:rsidRPr="00806BFE">
        <w:t>поколения к</w:t>
      </w:r>
      <w:r>
        <w:t xml:space="preserve"> </w:t>
      </w:r>
      <w:r w:rsidRPr="00806BFE">
        <w:t>поколению язык обеспечивает возможность традиции, а</w:t>
      </w:r>
      <w:r>
        <w:t xml:space="preserve"> </w:t>
      </w:r>
      <w:r w:rsidRPr="00806BFE">
        <w:t>диалог между различными культурами реализуется через поиск общего языка</w:t>
      </w:r>
      <w:r>
        <w:t>,.</w:t>
      </w:r>
    </w:p>
    <w:p w:rsidR="00711CEB" w:rsidRPr="001B2617" w:rsidRDefault="00711CEB" w:rsidP="00711CEB">
      <w:pPr>
        <w:spacing w:before="120"/>
        <w:ind w:firstLine="567"/>
        <w:jc w:val="both"/>
      </w:pPr>
      <w:bookmarkStart w:id="1" w:name="p-6519-12"/>
      <w:bookmarkEnd w:id="1"/>
      <w:r w:rsidRPr="001B2617">
        <w:t>***</w:t>
      </w:r>
    </w:p>
    <w:p w:rsidR="00711CEB" w:rsidRDefault="00711CEB" w:rsidP="00711CEB">
      <w:pPr>
        <w:spacing w:before="120"/>
        <w:ind w:firstLine="567"/>
        <w:jc w:val="both"/>
      </w:pPr>
      <w:r>
        <w:t>Н</w:t>
      </w:r>
      <w:r w:rsidRPr="00806BFE">
        <w:t>емецкий философ, один из</w:t>
      </w:r>
      <w:r>
        <w:t xml:space="preserve"> </w:t>
      </w:r>
      <w:r w:rsidRPr="00806BFE">
        <w:t>основоположников философской герменевтики. Профессор философии в</w:t>
      </w:r>
      <w:r>
        <w:t xml:space="preserve"> </w:t>
      </w:r>
      <w:r w:rsidRPr="00806BFE">
        <w:t>Лейпциге (с 1939), ректор Лейпцигского университета (1946–1947), профессор философии в</w:t>
      </w:r>
      <w:r>
        <w:t xml:space="preserve"> </w:t>
      </w:r>
      <w:r w:rsidRPr="00806BFE">
        <w:t>Гейдельберге (с 1949). Основные сочинения: «Диалектическая этика Платона» (1931), «Гете и</w:t>
      </w:r>
      <w:r>
        <w:t xml:space="preserve"> </w:t>
      </w:r>
      <w:r w:rsidRPr="00806BFE">
        <w:t>философия» (1947), «Истина и</w:t>
      </w:r>
      <w:r>
        <w:t xml:space="preserve"> </w:t>
      </w:r>
      <w:r w:rsidRPr="00806BFE">
        <w:t>метод» (1960), «Диалектика Гегеля» (1971), «Диалог и</w:t>
      </w:r>
      <w:r>
        <w:t xml:space="preserve"> </w:t>
      </w:r>
      <w:r w:rsidRPr="00806BFE">
        <w:t>диалектика» (1980), «Хайдеггеровский путь» (1983), «Похвала теории» (1984) и</w:t>
      </w:r>
      <w:r>
        <w:t xml:space="preserve"> </w:t>
      </w:r>
      <w:r w:rsidRPr="00806BFE">
        <w:t>др. Подвергая критике методологизм наук о</w:t>
      </w:r>
      <w:r>
        <w:t xml:space="preserve"> </w:t>
      </w:r>
      <w:r w:rsidRPr="00806BFE">
        <w:t>духе, Г.</w:t>
      </w:r>
      <w:r>
        <w:t xml:space="preserve"> </w:t>
      </w:r>
      <w:r w:rsidRPr="00806BFE">
        <w:t>придает герменевтике универсальный характер, видя ее</w:t>
      </w:r>
      <w:r>
        <w:t xml:space="preserve"> </w:t>
      </w:r>
      <w:r w:rsidRPr="00806BFE">
        <w:t>задачу не</w:t>
      </w:r>
      <w:r>
        <w:t xml:space="preserve"> </w:t>
      </w:r>
      <w:r w:rsidRPr="00806BFE">
        <w:t>в том, чтобы разработать метод понимания (что имело место у</w:t>
      </w:r>
      <w:r>
        <w:t xml:space="preserve"> </w:t>
      </w:r>
      <w:r w:rsidRPr="00806BFE">
        <w:t>Дильтея), но</w:t>
      </w:r>
      <w:r>
        <w:t xml:space="preserve"> </w:t>
      </w:r>
      <w:r w:rsidRPr="00806BFE">
        <w:t>в том, чтобы прояснить природу этого понимания, условия, при</w:t>
      </w:r>
      <w:r>
        <w:t xml:space="preserve"> </w:t>
      </w:r>
      <w:r w:rsidRPr="00806BFE">
        <w:t>которых оно</w:t>
      </w:r>
      <w:r>
        <w:t xml:space="preserve"> </w:t>
      </w:r>
      <w:r w:rsidRPr="00806BFE">
        <w:t>совершается. Всеопределяющее основание герменевтического феномена Г., вслед за</w:t>
      </w:r>
      <w:r>
        <w:t xml:space="preserve"> </w:t>
      </w:r>
      <w:r w:rsidRPr="00806BFE">
        <w:t>Хайдеггером, усматривает в</w:t>
      </w:r>
      <w:r>
        <w:t xml:space="preserve"> </w:t>
      </w:r>
      <w:r w:rsidRPr="00806BFE">
        <w:t xml:space="preserve">конечности человеческого существования. </w:t>
      </w:r>
    </w:p>
    <w:p w:rsidR="00711CEB" w:rsidRDefault="00711CEB" w:rsidP="00711CEB">
      <w:pPr>
        <w:spacing w:before="120"/>
        <w:ind w:firstLine="567"/>
        <w:jc w:val="both"/>
      </w:pPr>
      <w:r w:rsidRPr="00806BFE">
        <w:t>Противопоставляя теоретико-познавательной установке понятие опыта, Г.</w:t>
      </w:r>
      <w:r>
        <w:t xml:space="preserve"> </w:t>
      </w:r>
      <w:r w:rsidRPr="00806BFE">
        <w:t>видит в</w:t>
      </w:r>
      <w:r>
        <w:t xml:space="preserve"> </w:t>
      </w:r>
      <w:r w:rsidRPr="00806BFE">
        <w:t>нем опыт человеческой конечности и</w:t>
      </w:r>
      <w:r>
        <w:t xml:space="preserve"> </w:t>
      </w:r>
      <w:r w:rsidRPr="00806BFE">
        <w:t>историчности. При</w:t>
      </w:r>
      <w:r>
        <w:t xml:space="preserve"> </w:t>
      </w:r>
      <w:r w:rsidRPr="00806BFE">
        <w:t>этом укорененность в</w:t>
      </w:r>
      <w:r>
        <w:t xml:space="preserve"> </w:t>
      </w:r>
      <w:r w:rsidRPr="00806BFE">
        <w:t>предании, которое и</w:t>
      </w:r>
      <w:r>
        <w:t xml:space="preserve"> </w:t>
      </w:r>
      <w:r w:rsidRPr="00806BFE">
        <w:t>должно быть испытано в</w:t>
      </w:r>
      <w:r>
        <w:t xml:space="preserve"> </w:t>
      </w:r>
      <w:r w:rsidRPr="00806BFE">
        <w:t>герменевтическом опыте, рассматривается им</w:t>
      </w:r>
      <w:r>
        <w:t xml:space="preserve"> </w:t>
      </w:r>
      <w:r w:rsidRPr="00806BFE">
        <w:t>как условие познания. Исходя из</w:t>
      </w:r>
      <w:r>
        <w:t xml:space="preserve"> </w:t>
      </w:r>
      <w:r w:rsidRPr="00806BFE">
        <w:t>конечности бытия человека и</w:t>
      </w:r>
      <w:r>
        <w:t xml:space="preserve"> </w:t>
      </w:r>
      <w:r w:rsidRPr="00806BFE">
        <w:t>принадлежности человека истории, Г.</w:t>
      </w:r>
      <w:r>
        <w:t xml:space="preserve"> </w:t>
      </w:r>
      <w:r w:rsidRPr="00806BFE">
        <w:t>подчеркивает онтологически позитивный смысл герменевтического круга (круга понимания), а</w:t>
      </w:r>
      <w:r>
        <w:t xml:space="preserve"> </w:t>
      </w:r>
      <w:r w:rsidRPr="00806BFE">
        <w:t>также особую значимость предструктур понимания для</w:t>
      </w:r>
      <w:r>
        <w:t xml:space="preserve"> </w:t>
      </w:r>
      <w:r w:rsidRPr="00806BFE">
        <w:t>герменевтического процесса. В</w:t>
      </w:r>
      <w:r>
        <w:t xml:space="preserve"> </w:t>
      </w:r>
      <w:r w:rsidRPr="00806BFE">
        <w:t>связи с</w:t>
      </w:r>
      <w:r>
        <w:t xml:space="preserve"> </w:t>
      </w:r>
      <w:r w:rsidRPr="00806BFE">
        <w:t>чем он, в</w:t>
      </w:r>
      <w:r>
        <w:t xml:space="preserve"> </w:t>
      </w:r>
      <w:r w:rsidRPr="00806BFE">
        <w:t>частности, реабилитирует понятие предрассудка (Vorurteil), указывая на</w:t>
      </w:r>
      <w:r>
        <w:t xml:space="preserve"> </w:t>
      </w:r>
      <w:r w:rsidRPr="00806BFE">
        <w:t>то, что</w:t>
      </w:r>
      <w:r>
        <w:t xml:space="preserve"> </w:t>
      </w:r>
      <w:r w:rsidRPr="00806BFE">
        <w:t>предрассудок как</w:t>
      </w:r>
      <w:r>
        <w:t xml:space="preserve"> </w:t>
      </w:r>
      <w:r w:rsidRPr="00806BFE">
        <w:t>пред-суждение (Vor-Urteil) вовсе не</w:t>
      </w:r>
      <w:r>
        <w:t xml:space="preserve"> </w:t>
      </w:r>
      <w:r w:rsidRPr="00806BFE">
        <w:t xml:space="preserve">означает неверного суждения, но, составляя историческую действительность человеческого бытия, выступает условием понимания. </w:t>
      </w:r>
    </w:p>
    <w:p w:rsidR="00711CEB" w:rsidRDefault="00711CEB" w:rsidP="00711CEB">
      <w:pPr>
        <w:spacing w:before="120"/>
        <w:ind w:firstLine="567"/>
        <w:jc w:val="both"/>
      </w:pPr>
      <w:r w:rsidRPr="00806BFE">
        <w:t>Анализируя герменевтическую ситуацию (осознавание которой Г.</w:t>
      </w:r>
      <w:r>
        <w:t xml:space="preserve"> </w:t>
      </w:r>
      <w:r w:rsidRPr="00806BFE">
        <w:t>называет действенно-историческим сознанием), Г.</w:t>
      </w:r>
      <w:r>
        <w:t xml:space="preserve"> </w:t>
      </w:r>
      <w:r w:rsidRPr="00806BFE">
        <w:t>опирается на</w:t>
      </w:r>
      <w:r>
        <w:t xml:space="preserve"> </w:t>
      </w:r>
      <w:r w:rsidRPr="00806BFE">
        <w:t>понятие горизонта. «Горизонтность» понимания характеризуется, согласно Г., принципиальной незамкнутостью горизонта – ввиду исторической подвижности человеческого бытия, – а</w:t>
      </w:r>
      <w:r>
        <w:t xml:space="preserve"> </w:t>
      </w:r>
      <w:r w:rsidRPr="00806BFE">
        <w:t>также существованием только одного горизонта, обнимающего собой все, что</w:t>
      </w:r>
      <w:r>
        <w:t xml:space="preserve"> </w:t>
      </w:r>
      <w:r w:rsidRPr="00806BFE">
        <w:t>содержит историческое сознание, так</w:t>
      </w:r>
      <w:r>
        <w:t xml:space="preserve"> </w:t>
      </w:r>
      <w:r w:rsidRPr="00806BFE">
        <w:t>что «понимание всегда есть процесс слияния якобы для</w:t>
      </w:r>
      <w:r>
        <w:t xml:space="preserve"> </w:t>
      </w:r>
      <w:r w:rsidRPr="00806BFE">
        <w:t>себя сущих горизонтов». При</w:t>
      </w:r>
      <w:r>
        <w:t xml:space="preserve"> </w:t>
      </w:r>
      <w:r w:rsidRPr="00806BFE">
        <w:t>этом на</w:t>
      </w:r>
      <w:r>
        <w:t xml:space="preserve"> </w:t>
      </w:r>
      <w:r w:rsidRPr="00806BFE">
        <w:t>первый план выходит центральная проблема герменевтики – проблема применения (Anwendung). Пересматривая традиционное решение этой проблемы, Г.</w:t>
      </w:r>
      <w:r>
        <w:t xml:space="preserve"> </w:t>
      </w:r>
      <w:r w:rsidRPr="00806BFE">
        <w:t>выделяет применение, понимание и</w:t>
      </w:r>
      <w:r>
        <w:t xml:space="preserve"> </w:t>
      </w:r>
      <w:r w:rsidRPr="00806BFE">
        <w:t>истолкование как</w:t>
      </w:r>
      <w:r>
        <w:t xml:space="preserve"> </w:t>
      </w:r>
      <w:r w:rsidRPr="00806BFE">
        <w:t>интегральные составные части единого герменевтического процесса и</w:t>
      </w:r>
      <w:r>
        <w:t xml:space="preserve"> </w:t>
      </w:r>
      <w:r w:rsidRPr="00806BFE">
        <w:t>подчеркивает, что</w:t>
      </w:r>
      <w:r>
        <w:t xml:space="preserve"> </w:t>
      </w:r>
      <w:r w:rsidRPr="00806BFE">
        <w:t>понимание включает в</w:t>
      </w:r>
      <w:r>
        <w:t xml:space="preserve"> </w:t>
      </w:r>
      <w:r w:rsidRPr="00806BFE">
        <w:t>себя и</w:t>
      </w:r>
      <w:r>
        <w:t xml:space="preserve"> </w:t>
      </w:r>
      <w:r w:rsidRPr="00806BFE">
        <w:t>всегда есть применение подлежащего пониманию текста к</w:t>
      </w:r>
      <w:r>
        <w:t xml:space="preserve"> </w:t>
      </w:r>
      <w:r w:rsidRPr="00806BFE">
        <w:t>той современной ситуации, в</w:t>
      </w:r>
      <w:r>
        <w:t xml:space="preserve"> </w:t>
      </w:r>
      <w:r w:rsidRPr="00806BFE">
        <w:t>которой находится интерпретатор. Таким образом, указывает Г., понимание является не</w:t>
      </w:r>
      <w:r>
        <w:t xml:space="preserve"> </w:t>
      </w:r>
      <w:r w:rsidRPr="00806BFE">
        <w:t>только репродуктивным, но</w:t>
      </w:r>
      <w:r>
        <w:t xml:space="preserve"> </w:t>
      </w:r>
      <w:r w:rsidRPr="00806BFE">
        <w:t>и продуктивным отношением, что</w:t>
      </w:r>
      <w:r>
        <w:t xml:space="preserve"> </w:t>
      </w:r>
      <w:r w:rsidRPr="00806BFE">
        <w:t>ведет к</w:t>
      </w:r>
      <w:r>
        <w:t xml:space="preserve"> </w:t>
      </w:r>
      <w:r w:rsidRPr="00806BFE">
        <w:t>признанию плюральности интерпретации. Апеллируя к</w:t>
      </w:r>
      <w:r>
        <w:t xml:space="preserve"> </w:t>
      </w:r>
      <w:r w:rsidRPr="00806BFE">
        <w:t>Гегелю, Г.</w:t>
      </w:r>
      <w:r>
        <w:t xml:space="preserve"> </w:t>
      </w:r>
      <w:r w:rsidRPr="00806BFE">
        <w:t>в</w:t>
      </w:r>
      <w:r>
        <w:t xml:space="preserve"> </w:t>
      </w:r>
      <w:r w:rsidRPr="00806BFE">
        <w:t>качестве фундамента герменевтики устанавливает абсолютное опосредование истории и</w:t>
      </w:r>
      <w:r>
        <w:t xml:space="preserve"> </w:t>
      </w:r>
      <w:r w:rsidRPr="00806BFE">
        <w:t xml:space="preserve">истины, обусловливающее исторический характер понимания. </w:t>
      </w:r>
    </w:p>
    <w:p w:rsidR="00711CEB" w:rsidRPr="00806BFE" w:rsidRDefault="00711CEB" w:rsidP="00711CEB">
      <w:pPr>
        <w:spacing w:before="120"/>
        <w:ind w:firstLine="567"/>
        <w:jc w:val="both"/>
      </w:pPr>
      <w:r w:rsidRPr="00806BFE">
        <w:t>Герменевтический феномен рассматривается Г.</w:t>
      </w:r>
      <w:r>
        <w:t xml:space="preserve"> </w:t>
      </w:r>
      <w:r w:rsidRPr="00806BFE">
        <w:t>как</w:t>
      </w:r>
      <w:r>
        <w:t xml:space="preserve"> </w:t>
      </w:r>
      <w:r w:rsidRPr="00806BFE">
        <w:t>своего рода диалог, который начинается с</w:t>
      </w:r>
      <w:r>
        <w:t xml:space="preserve"> </w:t>
      </w:r>
      <w:r w:rsidRPr="00806BFE">
        <w:t>обращения к</w:t>
      </w:r>
      <w:r>
        <w:t xml:space="preserve"> </w:t>
      </w:r>
      <w:r w:rsidRPr="00806BFE">
        <w:t>нам предания, оно</w:t>
      </w:r>
      <w:r>
        <w:t xml:space="preserve"> </w:t>
      </w:r>
      <w:r w:rsidRPr="00806BFE">
        <w:t>выступает партнером по</w:t>
      </w:r>
      <w:r>
        <w:t xml:space="preserve"> </w:t>
      </w:r>
      <w:r w:rsidRPr="00806BFE">
        <w:t>коммуникации, с</w:t>
      </w:r>
      <w:r>
        <w:t xml:space="preserve"> </w:t>
      </w:r>
      <w:r w:rsidRPr="00806BFE">
        <w:t>которым мы</w:t>
      </w:r>
      <w:r>
        <w:t xml:space="preserve"> </w:t>
      </w:r>
      <w:r w:rsidRPr="00806BFE">
        <w:t>объединены как</w:t>
      </w:r>
      <w:r>
        <w:t xml:space="preserve"> </w:t>
      </w:r>
      <w:r w:rsidRPr="00806BFE">
        <w:t>«Я» с</w:t>
      </w:r>
      <w:r>
        <w:t xml:space="preserve"> </w:t>
      </w:r>
      <w:r w:rsidRPr="00806BFE">
        <w:t>«Ты». Понимание как</w:t>
      </w:r>
      <w:r>
        <w:t xml:space="preserve"> </w:t>
      </w:r>
      <w:r w:rsidRPr="00806BFE">
        <w:t>разговор оказывается возможным благодаря открытости навстречу преданию, которой обладает действенно-историческое сознание. Герменевтика становится у</w:t>
      </w:r>
      <w:r>
        <w:t xml:space="preserve"> </w:t>
      </w:r>
      <w:r w:rsidRPr="00806BFE">
        <w:t>Г. онтологией, основанием которой является язык. Полагая язык в</w:t>
      </w:r>
      <w:r>
        <w:t xml:space="preserve"> </w:t>
      </w:r>
      <w:r w:rsidRPr="00806BFE">
        <w:t>качестве среды герменевтического опыта, Г.</w:t>
      </w:r>
      <w:r>
        <w:t xml:space="preserve"> </w:t>
      </w:r>
      <w:r w:rsidRPr="00806BFE">
        <w:t>исходит из</w:t>
      </w:r>
      <w:r>
        <w:t xml:space="preserve"> </w:t>
      </w:r>
      <w:r w:rsidRPr="00806BFE">
        <w:t>того, что</w:t>
      </w:r>
      <w:r>
        <w:t xml:space="preserve"> </w:t>
      </w:r>
      <w:r w:rsidRPr="00806BFE">
        <w:t>языковым (и потому понятным) является сам</w:t>
      </w:r>
      <w:r>
        <w:t xml:space="preserve"> </w:t>
      </w:r>
      <w:r w:rsidRPr="00806BFE">
        <w:t>человеческий опыт мира. Сам</w:t>
      </w:r>
      <w:r>
        <w:t xml:space="preserve"> </w:t>
      </w:r>
      <w:r w:rsidRPr="00806BFE">
        <w:t>мир выражает себя в</w:t>
      </w:r>
      <w:r>
        <w:t xml:space="preserve"> </w:t>
      </w:r>
      <w:r w:rsidRPr="00806BFE">
        <w:t>языке. Философское значение герменевтического опыта состоит, по</w:t>
      </w:r>
      <w:r>
        <w:t xml:space="preserve"> </w:t>
      </w:r>
      <w:r w:rsidRPr="00806BFE">
        <w:t>Г., в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в</w:t>
      </w:r>
      <w:r>
        <w:t xml:space="preserve"> </w:t>
      </w:r>
      <w:r w:rsidRPr="00806BFE">
        <w:t>нем постигается истина, недостижимая для</w:t>
      </w:r>
      <w:r>
        <w:t xml:space="preserve"> </w:t>
      </w:r>
      <w:r w:rsidRPr="00806BFE">
        <w:t>научного познания. Стремясь развить понятие истины, соответствующее герменевтическому опыту (формами которого являются опыт философии, опыт искусства и</w:t>
      </w:r>
      <w:r>
        <w:t xml:space="preserve"> </w:t>
      </w:r>
      <w:r w:rsidRPr="00806BFE">
        <w:t>опыт истории), Г.</w:t>
      </w:r>
      <w:r>
        <w:t xml:space="preserve"> </w:t>
      </w:r>
      <w:r w:rsidRPr="00806BFE">
        <w:t>обращается к</w:t>
      </w:r>
      <w:r>
        <w:t xml:space="preserve"> </w:t>
      </w:r>
      <w:r w:rsidRPr="00806BFE">
        <w:t>понятию игры. Трактуя его</w:t>
      </w:r>
      <w:r>
        <w:t xml:space="preserve"> </w:t>
      </w:r>
      <w:r w:rsidRPr="00806BFE">
        <w:t>в</w:t>
      </w:r>
      <w:r>
        <w:t xml:space="preserve"> </w:t>
      </w:r>
      <w:r w:rsidRPr="00806BFE">
        <w:t>духе антисубъективизма, Г.</w:t>
      </w:r>
      <w:r>
        <w:t xml:space="preserve"> </w:t>
      </w:r>
      <w:r w:rsidRPr="00806BFE">
        <w:t>отмечает, что</w:t>
      </w:r>
      <w:r>
        <w:t xml:space="preserve"> </w:t>
      </w:r>
      <w:r w:rsidRPr="00806BFE">
        <w:t>игра обладает своей собственной сущностью, она</w:t>
      </w:r>
      <w:r>
        <w:t xml:space="preserve"> </w:t>
      </w:r>
      <w:r w:rsidRPr="00806BFE">
        <w:t>вовлекает в</w:t>
      </w:r>
      <w:r>
        <w:t xml:space="preserve"> </w:t>
      </w:r>
      <w:r w:rsidRPr="00806BFE">
        <w:t>себя игроков и</w:t>
      </w:r>
      <w:r>
        <w:t xml:space="preserve"> </w:t>
      </w:r>
      <w:r w:rsidRPr="00806BFE">
        <w:t>держит их, и</w:t>
      </w:r>
      <w:r>
        <w:t xml:space="preserve"> </w:t>
      </w:r>
      <w:r w:rsidRPr="00806BFE">
        <w:t>соответственно субъектом игры является не</w:t>
      </w:r>
      <w:r>
        <w:t xml:space="preserve"> </w:t>
      </w:r>
      <w:r w:rsidRPr="00806BFE">
        <w:t>игрок, а</w:t>
      </w:r>
      <w:r>
        <w:t xml:space="preserve"> </w:t>
      </w:r>
      <w:r w:rsidRPr="00806BFE">
        <w:t>сама игра. Основываясь на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понимающие втянуты в</w:t>
      </w:r>
      <w:r>
        <w:t xml:space="preserve"> </w:t>
      </w:r>
      <w:r w:rsidRPr="00806BFE">
        <w:t>свершение истины и</w:t>
      </w:r>
      <w:r>
        <w:t xml:space="preserve"> </w:t>
      </w:r>
      <w:r w:rsidRPr="00806BFE">
        <w:t>что герменевтическое свершение не</w:t>
      </w:r>
      <w:r>
        <w:t xml:space="preserve"> </w:t>
      </w:r>
      <w:r w:rsidRPr="00806BFE">
        <w:t>есть наше действие, но</w:t>
      </w:r>
      <w:r>
        <w:t xml:space="preserve"> </w:t>
      </w:r>
      <w:r w:rsidRPr="00806BFE">
        <w:t>«деяние самого дела», Г.</w:t>
      </w:r>
      <w:r>
        <w:t xml:space="preserve"> </w:t>
      </w:r>
      <w:r w:rsidRPr="00806BFE">
        <w:t>распространяет понятие игры на</w:t>
      </w:r>
      <w:r>
        <w:t xml:space="preserve"> </w:t>
      </w:r>
      <w:r w:rsidRPr="00806BFE">
        <w:t>герменевтический феномен и</w:t>
      </w:r>
      <w:r>
        <w:t xml:space="preserve"> </w:t>
      </w:r>
      <w:r w:rsidRPr="00806BFE">
        <w:t>делает это</w:t>
      </w:r>
      <w:r>
        <w:t xml:space="preserve"> </w:t>
      </w:r>
      <w:r w:rsidRPr="00806BFE">
        <w:t>понятие отправной точкой в</w:t>
      </w:r>
      <w:r>
        <w:t xml:space="preserve"> </w:t>
      </w:r>
      <w:r w:rsidRPr="00806BFE">
        <w:t>постижении того, что</w:t>
      </w:r>
      <w:r>
        <w:t xml:space="preserve"> </w:t>
      </w:r>
      <w:r w:rsidRPr="00806BFE">
        <w:t>есть истина</w:t>
      </w:r>
      <w:r>
        <w:t xml:space="preserve">. </w:t>
      </w:r>
    </w:p>
    <w:p w:rsidR="00711CEB" w:rsidRPr="004A3572" w:rsidRDefault="00711CEB" w:rsidP="00711CEB">
      <w:pPr>
        <w:spacing w:before="120"/>
        <w:jc w:val="center"/>
        <w:rPr>
          <w:b/>
          <w:bCs/>
          <w:sz w:val="28"/>
          <w:szCs w:val="28"/>
        </w:rPr>
      </w:pPr>
      <w:r w:rsidRPr="004A3572">
        <w:rPr>
          <w:b/>
          <w:bCs/>
          <w:sz w:val="28"/>
          <w:szCs w:val="28"/>
        </w:rPr>
        <w:t>Список литературы</w:t>
      </w:r>
    </w:p>
    <w:p w:rsidR="00711CEB" w:rsidRPr="001B2617" w:rsidRDefault="00711CEB" w:rsidP="00711CEB">
      <w:pPr>
        <w:spacing w:before="120"/>
        <w:ind w:firstLine="567"/>
        <w:jc w:val="both"/>
      </w:pPr>
      <w:r w:rsidRPr="00806BFE">
        <w:t>Актуальность прекрасного. М</w:t>
      </w:r>
      <w:r w:rsidRPr="001B2617">
        <w:t xml:space="preserve">., 1991 </w:t>
      </w:r>
    </w:p>
    <w:p w:rsidR="00711CEB" w:rsidRPr="009A2BBD" w:rsidRDefault="00711CEB" w:rsidP="00711CEB">
      <w:pPr>
        <w:spacing w:before="120"/>
        <w:ind w:firstLine="567"/>
        <w:jc w:val="both"/>
        <w:rPr>
          <w:lang w:val="en-US"/>
        </w:rPr>
      </w:pPr>
      <w:r w:rsidRPr="00B21550">
        <w:rPr>
          <w:lang w:val="en-US"/>
        </w:rPr>
        <w:t>Platos</w:t>
      </w:r>
      <w:r w:rsidRPr="001B2617">
        <w:t xml:space="preserve"> </w:t>
      </w:r>
      <w:r w:rsidRPr="00B21550">
        <w:rPr>
          <w:lang w:val="en-US"/>
        </w:rPr>
        <w:t>dialektische</w:t>
      </w:r>
      <w:r w:rsidRPr="001B2617">
        <w:t xml:space="preserve"> </w:t>
      </w:r>
      <w:r w:rsidRPr="00B21550">
        <w:rPr>
          <w:lang w:val="en-US"/>
        </w:rPr>
        <w:t>Ethik</w:t>
      </w:r>
      <w:r w:rsidRPr="001B2617">
        <w:t xml:space="preserve">. </w:t>
      </w:r>
      <w:r w:rsidRPr="009A2BBD">
        <w:rPr>
          <w:lang w:val="en-US"/>
        </w:rPr>
        <w:t xml:space="preserve">Leipzig, 1931 </w:t>
      </w:r>
    </w:p>
    <w:p w:rsidR="00711CEB" w:rsidRPr="009A2BBD" w:rsidRDefault="00711CEB" w:rsidP="00711CEB">
      <w:pPr>
        <w:spacing w:before="120"/>
        <w:ind w:firstLine="567"/>
        <w:jc w:val="both"/>
        <w:rPr>
          <w:lang w:val="en-US"/>
        </w:rPr>
      </w:pPr>
      <w:r w:rsidRPr="009A2BBD">
        <w:rPr>
          <w:lang w:val="en-US"/>
        </w:rPr>
        <w:t xml:space="preserve">Wahrheit und Methode. Tubingen, 1960 </w:t>
      </w:r>
    </w:p>
    <w:p w:rsidR="00711CEB" w:rsidRPr="009A2BBD" w:rsidRDefault="00711CEB" w:rsidP="00711CEB">
      <w:pPr>
        <w:spacing w:before="120"/>
        <w:ind w:firstLine="567"/>
        <w:jc w:val="both"/>
        <w:rPr>
          <w:lang w:val="en-US"/>
        </w:rPr>
      </w:pPr>
      <w:r w:rsidRPr="009A2BBD">
        <w:rPr>
          <w:lang w:val="en-US"/>
        </w:rPr>
        <w:t xml:space="preserve">Hegels Dialektik. Tubingen, 1971 </w:t>
      </w:r>
    </w:p>
    <w:p w:rsidR="00711CEB" w:rsidRPr="009A2BBD" w:rsidRDefault="00711CEB" w:rsidP="00711CEB">
      <w:pPr>
        <w:spacing w:before="120"/>
        <w:ind w:firstLine="567"/>
        <w:jc w:val="both"/>
        <w:rPr>
          <w:lang w:val="en-US"/>
        </w:rPr>
      </w:pPr>
      <w:r>
        <w:rPr>
          <w:lang w:val="en-US"/>
        </w:rPr>
        <w:t>V</w:t>
      </w:r>
      <w:r w:rsidRPr="009A2BBD">
        <w:rPr>
          <w:lang w:val="en-US"/>
        </w:rPr>
        <w:t xml:space="preserve">ernunft im Zeitalter der Wissenschaft. Frankfurt am Main, 1976 </w:t>
      </w:r>
    </w:p>
    <w:p w:rsidR="00711CEB" w:rsidRPr="009A2BBD" w:rsidRDefault="00711CEB" w:rsidP="00711CEB">
      <w:pPr>
        <w:spacing w:before="120"/>
        <w:ind w:firstLine="567"/>
        <w:jc w:val="both"/>
        <w:rPr>
          <w:lang w:val="en-US"/>
        </w:rPr>
      </w:pPr>
      <w:r w:rsidRPr="009A2BBD">
        <w:rPr>
          <w:lang w:val="en-US"/>
        </w:rPr>
        <w:t xml:space="preserve">Gesammelte Schriften. Tubingen, 1982. Bd 1 — 10 </w:t>
      </w:r>
    </w:p>
    <w:p w:rsidR="00711CEB" w:rsidRPr="009A2BBD" w:rsidRDefault="00711CEB" w:rsidP="00711CEB">
      <w:pPr>
        <w:spacing w:before="120"/>
        <w:ind w:firstLine="567"/>
        <w:jc w:val="both"/>
        <w:rPr>
          <w:lang w:val="en-US"/>
        </w:rPr>
      </w:pPr>
      <w:r w:rsidRPr="009A2BBD">
        <w:rPr>
          <w:lang w:val="en-US"/>
        </w:rPr>
        <w:t xml:space="preserve">Heideggers Wege. Tubingen, 1983 </w:t>
      </w:r>
    </w:p>
    <w:p w:rsidR="00711CEB" w:rsidRDefault="00711CEB" w:rsidP="00711CEB">
      <w:pPr>
        <w:spacing w:before="120"/>
        <w:ind w:firstLine="567"/>
        <w:jc w:val="both"/>
        <w:rPr>
          <w:lang w:val="en-US"/>
        </w:rPr>
      </w:pPr>
      <w:r w:rsidRPr="009A2BBD">
        <w:rPr>
          <w:lang w:val="en-US"/>
        </w:rPr>
        <w:t>Das Erbe Europas. Frankfurt am Main, 1989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CEB"/>
    <w:rsid w:val="00002B5A"/>
    <w:rsid w:val="0010437E"/>
    <w:rsid w:val="00113D3C"/>
    <w:rsid w:val="001B2617"/>
    <w:rsid w:val="002332F0"/>
    <w:rsid w:val="00316F32"/>
    <w:rsid w:val="004A3572"/>
    <w:rsid w:val="00616072"/>
    <w:rsid w:val="006A5004"/>
    <w:rsid w:val="00710178"/>
    <w:rsid w:val="00711CEB"/>
    <w:rsid w:val="0076715C"/>
    <w:rsid w:val="00806BFE"/>
    <w:rsid w:val="0081563E"/>
    <w:rsid w:val="0086562E"/>
    <w:rsid w:val="008B35EE"/>
    <w:rsid w:val="00905CC1"/>
    <w:rsid w:val="009A2BBD"/>
    <w:rsid w:val="00B21550"/>
    <w:rsid w:val="00B42C45"/>
    <w:rsid w:val="00B47B6A"/>
    <w:rsid w:val="00B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59510D-E6C8-4E46-8D29-86DD136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1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Ханс Георг Гадамер</vt:lpstr>
    </vt:vector>
  </TitlesOfParts>
  <Company>Home</Company>
  <LinksUpToDate>false</LinksUpToDate>
  <CharactersWithSpaces>14935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Ханс Георг Гадамер</dc:title>
  <dc:subject/>
  <dc:creator>User</dc:creator>
  <cp:keywords/>
  <dc:description/>
  <cp:lastModifiedBy>admin</cp:lastModifiedBy>
  <cp:revision>2</cp:revision>
  <dcterms:created xsi:type="dcterms:W3CDTF">2014-02-14T18:49:00Z</dcterms:created>
  <dcterms:modified xsi:type="dcterms:W3CDTF">2014-02-14T18:49:00Z</dcterms:modified>
</cp:coreProperties>
</file>