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4BD" w:rsidRDefault="00856B0E">
      <w:pPr>
        <w:pStyle w:val="1"/>
        <w:jc w:val="center"/>
      </w:pPr>
      <w:r>
        <w:t>Характер героя и средства его создания в одном из произведений русской литературы XX века</w:t>
      </w:r>
    </w:p>
    <w:p w:rsidR="00FB44BD" w:rsidRPr="00856B0E" w:rsidRDefault="00856B0E">
      <w:pPr>
        <w:pStyle w:val="a3"/>
        <w:divId w:val="408619856"/>
      </w:pPr>
      <w:r>
        <w:t>Построение булгаковского романа позволяет утверждать, что писатель знал правила так называемой формулы «двойника» и использовал их для философской концепции мира и человека.</w:t>
      </w:r>
    </w:p>
    <w:p w:rsidR="00FB44BD" w:rsidRDefault="00856B0E">
      <w:pPr>
        <w:pStyle w:val="a3"/>
        <w:divId w:val="408619856"/>
      </w:pPr>
      <w:r>
        <w:t>П. Р. Абрагам указывает на два способа использования формулы «двойника2. С одной стороны, персонажи трактовались как отдельные психические слои «Я».</w:t>
      </w:r>
    </w:p>
    <w:p w:rsidR="00FB44BD" w:rsidRDefault="00856B0E">
      <w:pPr>
        <w:pStyle w:val="a3"/>
        <w:divId w:val="408619856"/>
      </w:pPr>
      <w:r>
        <w:t>Имеется в виду натурфилософская система Г. Г. Шуберта. Структура человеческого сознания состоит в следующем: эмпирическую часть «Я» составляет так называемое «бодрствующее» «Я» и «спящее» «Я». Метафизическими элементами сознания являются «внутренний поэт» и два голоса совести, представленные обычно образами «благого ангела» и «злого ангела».</w:t>
      </w:r>
    </w:p>
    <w:p w:rsidR="00FB44BD" w:rsidRDefault="00856B0E">
      <w:pPr>
        <w:pStyle w:val="a3"/>
        <w:divId w:val="408619856"/>
      </w:pPr>
      <w:r>
        <w:t>Второй способ заключается я в разделении центрального двойника (обычно «бодрствующего» «Я»), поставленного перед необходимостью выбора между добром и злом при столкновении с этической проблемой, на два персонажа.2 По законам данной формулы и построен роман «Мастер и Маргарита». Черты «внутреннего поэта» воплощены в образе Мастера.</w:t>
      </w:r>
    </w:p>
    <w:p w:rsidR="00FB44BD" w:rsidRDefault="00856B0E">
      <w:pPr>
        <w:pStyle w:val="a3"/>
        <w:divId w:val="408619856"/>
      </w:pPr>
      <w:r>
        <w:t>Создание параллельных образов героев-двойников - один из путей проверки философской идеи, теории в жизненной практике. Этот прием совместно с другими выявляет голос автора, его отношение к идеи героя, его раздумья.</w:t>
      </w:r>
    </w:p>
    <w:p w:rsidR="00FB44BD" w:rsidRDefault="00856B0E">
      <w:pPr>
        <w:pStyle w:val="a3"/>
        <w:divId w:val="408619856"/>
      </w:pPr>
      <w:r>
        <w:t>Для действующих лиц булгаковского романа характерна множественность обликов.</w:t>
      </w:r>
    </w:p>
    <w:p w:rsidR="00FB44BD" w:rsidRDefault="00856B0E">
      <w:pPr>
        <w:pStyle w:val="a3"/>
        <w:divId w:val="408619856"/>
      </w:pPr>
      <w:r>
        <w:t>Он говорит как о разных сторонах их натуры и разных видах деятельности, так и о неожиданном сходстве, «перекрещиваниях» между ними. «В этих множащихся сторонах каждого из героев - метаморфозы и облика героя и его профессии. В них же - объективная авторская эмоция по поводу происходящих с героями перемен, эмоция самых разнообразных оттенков... по устойчивая в своем качестве удивления, порою грустного, порою саркастического, иногда просто констатирующего». 1 Двоение и утроение образов и дальнейшее их идет в романе по всем компонентам образной истины по отдельным чертам внешнего и внутреннего сходства - различия героев, их поступков, поведения и даже судьбы в целом. Благодаря двойственности художественное изображение приобретает субстанциональный смысл. Показывает не только то, что есть, но и то, что потенциально присутствует как возможная тенденция в идее Первые главы романа посвящены в основном второстепенным персонажам, а главный герой - Мастер - появляется только в 13-й главе. Поначалу он представлен фигурой антимастера - Ивана Бездомного. Но «уходят за кулисы отыгравшие свою роль. И постепенно открисстализовывается до полной, рассветной отчетливости фигура Мастера - создателя романа о Христе занимает первый план прежде всего своим творением. И... из тумана возникает олицетворенный символ Истины, Творчества, Добра - Иешуа»1.</w:t>
      </w:r>
    </w:p>
    <w:p w:rsidR="00FB44BD" w:rsidRDefault="00856B0E">
      <w:pPr>
        <w:pStyle w:val="a3"/>
        <w:divId w:val="408619856"/>
      </w:pPr>
      <w:r>
        <w:t>Между Мастером и Иешуа по принципу зеркальной концепции явно ощущается параллель, сообщающая всему повествованию особую многозначность. Ю. М. Лотман назвал тему двойника «литературным адекватом мотивы зеркала». «Подобно тому как зазеркалье - это обратная модель мира, двойник - отражение персонажа».2 Булгаков убеждает читателя: идеи добра и справедливости возвышают человека, а трагизм его существования усиливает величие его идеалов и убеждений.</w:t>
      </w:r>
    </w:p>
    <w:p w:rsidR="00FB44BD" w:rsidRDefault="00856B0E">
      <w:pPr>
        <w:pStyle w:val="a3"/>
        <w:divId w:val="408619856"/>
      </w:pPr>
      <w:r>
        <w:t>По первому впечатлению, Мастер и Иешуа имеют несхожих. А с исторической точки зрения, - несопоставимых прототипов. Однако они оба вобрали в себя много автобиографического от автора. Создаваемый Мастером «малый» роман - зеркало, включенное в состав «большого» романа, большого зеркала, а отражают оба все ту же метущуюся булгаковскую душу, все ту же искательскую неустроенную жизнь»33. Мастер не был бы Мастером, если бы он не был еще и Иешуа. А Иешуа не был бы Иешуа, если бы он не был, вместе с тем, и Мастером. Художественное параллельное бытие решаемых реалий, необходимое условие “Мастера и Маргариты”. Мастер не был бы Мастером, если бы он не создал с Понтием Пилатом, и он не был бы Мастером, которого мы ныне знаем, если бы его выражению неких абстрактных истин, а не самовыражению Мастера.</w:t>
      </w:r>
    </w:p>
    <w:p w:rsidR="00FB44BD" w:rsidRDefault="00856B0E">
      <w:pPr>
        <w:pStyle w:val="a3"/>
        <w:divId w:val="408619856"/>
      </w:pPr>
      <w:r>
        <w:t>Собственно говоря, Мастер посвятил жизнь Иешуа - герою своего романа, герою основного романа и одновременно сыну бога. Согласно христианскому догмату, человек может найти удовлетворение только в боге. Именно в нем и находит свое призвание Мастер. Согласно концепции романа, бог ( в данном случае Иешуа) - это истина. Следовательно, смысл и цель жизни Мастера - в истине, которая и воплощает в себе подлинную высшую нравственность. Главное, что объединяет всех героев-двойников, находящихся в параллельной зависимости, - это их одержимость идеей.</w:t>
      </w:r>
    </w:p>
    <w:p w:rsidR="00FB44BD" w:rsidRDefault="00856B0E">
      <w:pPr>
        <w:pStyle w:val="a3"/>
        <w:divId w:val="408619856"/>
      </w:pPr>
      <w:r>
        <w:t>По мнению Б.М. Гаспарова, Мастер несет в себе черты не только Христа, как обычно принято думать, но и Пилата. Он отрекается от своей роли (а вместе с этим - и от своего героя), сжигает рукопись, пытался рассказать миру известную ему одному правду о совершившейся казни. Но у него не хватает сил это сделать, и слабость делает его не только жертвой но и молчаливым свидетелем-соучастником.</w:t>
      </w:r>
    </w:p>
    <w:p w:rsidR="00FB44BD" w:rsidRDefault="00856B0E">
      <w:pPr>
        <w:pStyle w:val="a3"/>
        <w:divId w:val="408619856"/>
      </w:pPr>
      <w:r>
        <w:t>Очевидно, именно этой двойной проекции образа объясняется знаменитый конечный приговор Мастеру. Он не заслуживал света, он заслуживал покой.1 В образе Мастера черт, роднящих его с Иешуа: верность убеждениям, неумение скрывать правду, внутреннюю независимость, так сильно его благополучию. Подобно бродячему философу из , Мастер чутко откликается на человеческие страдания, боль: “...Я, знаете ли, не выношу шума, возни, насилия и всяких вещей в этом роде. В особенности ненавистен мне морской крик, будь то крик страдания, ярости или иной какой-нибудь крик “ (109).</w:t>
      </w:r>
    </w:p>
    <w:p w:rsidR="00FB44BD" w:rsidRDefault="00856B0E">
      <w:pPr>
        <w:pStyle w:val="a3"/>
        <w:divId w:val="408619856"/>
      </w:pPr>
      <w:r>
        <w:t>“...Мастер эмоционально... связывается с Иешуа по общим трагическим интонациям, сопровождающим жизнь каждого, по углубленной внутренней работе и, наконец, страдания их в значительной степени связаны с Пилатом.2 Только вера, считает А. Белый, открывает человеку высшую истину о Христе. У Булгакова, “понявшего лишь сатанинское начало действительности, этой веры нет. Начав с точки зрения здравого смысла, который видит в легенде о Христе только тривиальную бытовую историю времен упадка римской империи, а в Иисусе - только бродягу ,он нашел в себе тайну мира и рассмотрел зло. Но добро ему не ясно”. Именно поэтому ему уготован не свет, а покой.1 Как видим, точки зрения Б.М Гаспарова и А. Белого на проблему свет-покой принципиально расходятся.</w:t>
      </w:r>
    </w:p>
    <w:p w:rsidR="00FB44BD" w:rsidRDefault="00856B0E">
      <w:pPr>
        <w:pStyle w:val="a3"/>
        <w:divId w:val="408619856"/>
      </w:pPr>
      <w:r>
        <w:t>Мастер одинок - как и Иешуа . Однако, как считает Л. М. Яновская “жестокое одиночество Мастера - не автобиографическая исповедь. Это булгаковская трактовка подвига творчества, голгофы творчества, как ее понимает автор”.2 “Холод и страх, ставший моим постоянным спутником, доводили меня до исступления. Идти мне было некуда...” (123).</w:t>
      </w:r>
    </w:p>
    <w:p w:rsidR="00FB44BD" w:rsidRDefault="00856B0E">
      <w:pPr>
        <w:pStyle w:val="a3"/>
        <w:divId w:val="408619856"/>
      </w:pPr>
      <w:r>
        <w:t>Общность судеб Мастера и героя его романа проецируется и в бездомности (“У меня нет постоянного жилища ... я путешествую из города в город” (22) - говорит Иешуа Пилату), и во всеобщей травле, заканчивающейся доносом и арестом, и в предательстве, и в теме - кани, и в молитве ученика.</w:t>
      </w:r>
    </w:p>
    <w:p w:rsidR="00FB44BD" w:rsidRDefault="00856B0E">
      <w:pPr>
        <w:pStyle w:val="a3"/>
        <w:divId w:val="408619856"/>
      </w:pPr>
      <w:r>
        <w:t>Конфронтация канонической и крифической версии повествования сообщает особую функцию образу ученика главного героя, который является свидетелем событий, но из-за своей слабости - невежества, непонимания, недостатка неспособен правдиво передать то, что он видел, и создает грубо искаженную версию. Таков Левий Матвей6 записывающий слова Иешуа. Таков и Иван Бездомный - “ученик” Мастера, в эпилоге романа становящийся профессором - историком, дающим совершенно искажающую версию всего происшедшего с ним. Еще одно преображение героя - Бездомный оказывается единственным учеником покидающего землю Мастера. Это обстоятельство протягивает нить к образу Левия Матвея; данный мотив выступает на поверхность лишь в самом конце романа (когда Иван несколько раз назван учеником), но “ретроспективно он позволят связать несколько точек, разбросанных в предыдущем изложении.”1 Так, агрессивность Ивана в сцене погони за консультантом и затем в грибоедове его поспешность, безуспешная погоня могут теперь приведены в связь с поведением Левия, решившего убить и тем освободить Иешуа, но опоздавшего к началу казни; сами кривые арбатские переулки, которыми пробираются, укрываясь от милиции, Иван, вызывают тем самым ассоциацию с Нижним городом, дополнительно спрямляя параллель Москва - .</w:t>
      </w:r>
    </w:p>
    <w:p w:rsidR="00FB44BD" w:rsidRDefault="00856B0E">
      <w:pPr>
        <w:pStyle w:val="a3"/>
        <w:divId w:val="408619856"/>
      </w:pPr>
      <w:r>
        <w:t>“Гефсимянтский сад оказывается той точкой, где расходятся пути Христа и Мастера”1. Первый, преодолев слабость, выходит из этого “приюта” навстречу своей судьбе. Второй остается и замыкается здесь как в вечном приюте.</w:t>
      </w:r>
    </w:p>
    <w:p w:rsidR="00FB44BD" w:rsidRDefault="00856B0E">
      <w:pPr>
        <w:pStyle w:val="a3"/>
        <w:divId w:val="408619856"/>
      </w:pPr>
      <w:r>
        <w:t>Иешуа совершает нравственный подвиг, даже перед лицом мучительной смерти оставаясь твердым в своей проповеди всеобщей доброты и свободомыслия. Автор романа о Понтии Пилате совершает подвиг творческий. Учение Иешуа и прозведение Мастера - это “своеобразный нравственный и художественный центры, от которых отталкивается и к которым в то же время направлено действие “Мастера и Маргариты”. Принцип снижения героев в их современных аналогах действует и в этом случае”.2 В отличие от Иешуа, Мастера перенесенные страдания сломили, заставили отказаться от творчества, сжечь рукопись. Он ищет убежища в клинике для душевнобольных, он возненавидел свой роман. “Я возненавидел этот роман, и я боюсь. Я болен. Мне страшно.” (121). Лишь в потустороннем мире Мастер вновь обретает возможность для творческой жизни.</w:t>
      </w:r>
    </w:p>
    <w:p w:rsidR="00FB44BD" w:rsidRDefault="00856B0E">
      <w:pPr>
        <w:pStyle w:val="a3"/>
        <w:divId w:val="408619856"/>
      </w:pPr>
      <w:r>
        <w:t>Интересна трактовка Булгаковым воскресения как пробуждение. Прошлое, тот мир, в котором Мастер жил, оказывается представленным как сон и как сон исчезает: “уходит в землю”, оставляя по себе дым и туман (конец сцены на Воробьевых горах). Данный мотив выступает в словах прощенного (и тоже пробудившегося) Пилата в эпилоге - о казни: “Ведь ее не было! Молю тебя, скажи, не было? - Ну, конечно, не было, - отвечает хриплым голосом спутник, - это тебе померещилось”.</w:t>
      </w:r>
    </w:p>
    <w:p w:rsidR="00FB44BD" w:rsidRDefault="00856B0E">
      <w:pPr>
        <w:pStyle w:val="a3"/>
        <w:divId w:val="408619856"/>
      </w:pPr>
      <w:r>
        <w:t>(318) (Правда, “обезображенное лицо” и “хриплый голос” спутника Пилата говорит обратно об обратном - но такова логика мифа). Участь Мастера - это гибель и затем “пробуждение” - воскресение для покоя. Заметим, что в романе не говорится прямо о воскресении Иешуа, но история ограничивается погребением. Но тема воскресения настойчиво повторяется в романе, сначала пародийно (воскресение - Лиходеева, Куролесова, кота) и наконец, в судьбе Мастера. Перед нами еще один пример косвенного введения в роман Евангельского рассказа.</w:t>
      </w:r>
    </w:p>
    <w:p w:rsidR="00FB44BD" w:rsidRDefault="00856B0E">
      <w:pPr>
        <w:pStyle w:val="a3"/>
        <w:divId w:val="408619856"/>
      </w:pPr>
      <w:r>
        <w:t>Для Мастера в концепции Булгакова характерна амбивалентность связей не только с Иешуа, но и с Воландом. Важным отличием Мастера от Иешуа (и от Пилата) является то, что двое последних не творческие личности. Иешуа весь обращен к реальной жизни, между ним и окружающим его миром связи прямые не опосредованные барьером художественного (или научного) творчества1. Иешуа не только ничего не пишет сам, но резко отрицательно относится к записям своего ученика Левия (сравним также отношения Пилата к секретарю, записывающему его разговор с Иешуа). В этом Иешуа прямо противоположен образу Мастера, превращающего литературу в материал творчества саму свою жизнь. Казалось бы, явное сходство Мастера и Иешуа оказывается средством для того, чтобы подчеркнуть их различия.</w:t>
      </w:r>
    </w:p>
    <w:p w:rsidR="00FB44BD" w:rsidRDefault="00856B0E">
      <w:pPr>
        <w:pStyle w:val="a3"/>
        <w:divId w:val="408619856"/>
      </w:pPr>
      <w:r>
        <w:t>Б.М. Гаспаров считает, что именно Мастер оказывается подлинным и более глубоким антогонистом Иешуа, а не Пилат, совершивший предательство и мучимый раскаянием.1 А В.В. Лакшин омечает еще одно чрезвычайно важное отличие Мастера от Иешуа: Мастер не разделяет идеи всепрощения ему трудно в то, что всякий человек добр. Возможно именно поэтому, поведав о бесконечной доброте Иешуа мастер находит себе покровителя и заступника в Дьяволе - Воланде2.</w:t>
      </w:r>
    </w:p>
    <w:p w:rsidR="00FB44BD" w:rsidRDefault="00856B0E">
      <w:pPr>
        <w:pStyle w:val="a3"/>
        <w:divId w:val="408619856"/>
      </w:pPr>
      <w:r>
        <w:t>В двух персонажах романа - Иешуа и Мастера - выражены главные проблемы внутренней, духовной биографии создателя романа “Мастер и Маргарита”. Многие исследователи (например, М.О. Чудакова, В.Я. Лакшин, И.Ф. элза) вполне обоснованно считают Булгакова прообразом историка, написавшего роман о Понтии Пилате. Мастер - персонаж безусловно автобиографический, но построенный с опорой на известные литературные образцы, а не с ориентацией на реальные жизненные обстоятельства. Он мало похож на человека 20-х - 30-х годов, “его можно легко переместить в любой век и в любое время.”3 Это философ, мыслитель, творец, и сним в первую очередь связана философия романа.</w:t>
      </w:r>
    </w:p>
    <w:p w:rsidR="00FB44BD" w:rsidRDefault="00856B0E">
      <w:pPr>
        <w:pStyle w:val="a3"/>
        <w:divId w:val="408619856"/>
      </w:pPr>
      <w:r>
        <w:t>Булгакову пришлось пережить практически все то, что узнал в своей “подвальной” жизни Мастер. Не даром эти страницы так ярки и убедительны.</w:t>
      </w:r>
    </w:p>
    <w:p w:rsidR="00FB44BD" w:rsidRDefault="00856B0E">
      <w:pPr>
        <w:pStyle w:val="a3"/>
        <w:divId w:val="408619856"/>
      </w:pPr>
      <w:r>
        <w:t>Существует мнение, что образы романа, в свою очередь, становились частью жизни самого писателя, определяя его собственную судьбу.</w:t>
      </w:r>
    </w:p>
    <w:p w:rsidR="00FB44BD" w:rsidRDefault="00856B0E">
      <w:pPr>
        <w:pStyle w:val="a3"/>
        <w:divId w:val="408619856"/>
      </w:pPr>
      <w:r>
        <w:t>...Мастера и Булгакова роднит очень многое. Оба работали историками в музее, оба жили достаточно замкнуто, оба родились не в Москве. Мастер очень одинок и в повседневной жизни, и в своем литературном творчестве. Роман о Пилате он создают без какого-либо контакта с литературным миром. В литературной среде Булгаков тоже ощущал себя одиноким, хотя в отличие от своего героя в разное время поддерживал дружеские отношения со многими видными деятелями литературы и искусства: В.В. Вересаевым, Е.И. Замятиным, А.А. Ахматовой, П.А. Марковым, С.А.</w:t>
      </w:r>
    </w:p>
    <w:p w:rsidR="00FB44BD" w:rsidRDefault="00856B0E">
      <w:pPr>
        <w:pStyle w:val="a3"/>
        <w:divId w:val="408619856"/>
      </w:pPr>
      <w:r>
        <w:t>Самосудовым и др.</w:t>
      </w:r>
    </w:p>
    <w:p w:rsidR="00FB44BD" w:rsidRDefault="00856B0E">
      <w:pPr>
        <w:pStyle w:val="a3"/>
        <w:divId w:val="408619856"/>
      </w:pPr>
      <w:r>
        <w:t>“С балкона осторожно заглядывал в комнату бритый, темноволосый, с острым носом, встревоженными глазами и со свешивающимся на лоб клоком волос человек лет примерно 38” (108). Б.С. Мягков предполагает, что это описание внешности героя - “практически автопортрет создателя романа, а уж в возрасте абсолютная точность: когда начинали создаваться этих глав, в 1929 году, Булгакову было именно 38 лет”.1 Далее Мягков ссылается на “аргументированное мнение”, согласно которому прототипом Мастера был и любимый писатель Булгакова Н.В. Гоголь, о чем свидетельствует несколько фактов: образование историка, портретное сходство, мотив сожженного романа, ряд тематических и стилистических совпадениях в их произведениях. Б.В. Соколов в качестве одного из возможных прототипов Мастера называет С.С. Топлянинова - художника-декоратора Художественного театра.2 Своего рода alter ego Мастера - фигура бродячего философа Иешуа Га-Ноцри, созданная им самим - еще одно предположение В.С. Мягкого.3 В качестве возможных прототипов Мастера называют и О. Мендельштама, и доктора Вагнера (Гете), но, несомненно больше всего в образ Мастера Булгаков вложил автобиографических черт.</w:t>
      </w:r>
    </w:p>
    <w:p w:rsidR="00FB44BD" w:rsidRDefault="00856B0E">
      <w:pPr>
        <w:pStyle w:val="a3"/>
        <w:divId w:val="408619856"/>
      </w:pPr>
      <w:r>
        <w:t>Автор романа о Понтии Пилате является двойником Булгакова не толькр потому, что в его образе отражены психологические черты и жизненные впечатления писателя. Булгаков сознательно выстраивает параллели меду своей жизнью и жизнью Мастера. Образ героя носит притчевый характер, выражая представление Булгакова о чрезвычайно важном призвании художника и являя собой обобщенный тип художника.</w:t>
      </w:r>
    </w:p>
    <w:p w:rsidR="00FB44BD" w:rsidRDefault="00856B0E">
      <w:pPr>
        <w:pStyle w:val="a3"/>
        <w:divId w:val="408619856"/>
      </w:pPr>
      <w:r>
        <w:t>Чрезвычайно привлекательна идея романа “Мастер и Маргарита” о высшем назначении искусства, призванного утвердить добро и противостоять злу. “Сам облик Мастера - человека с чистой душой, с чистыми помыслами, охваченного творческим горением, поклонника красоты и нуждающегося во взаимном понимании, родственной душе, - сам облик такого художника нам безусловно дорог”.1 В самом имени имени героя заключен не только прямой смысл слова “мастер” (специалист, достигший в какой-либо области высокого умения, искусства, мастерства). Оно противопоставлено слову “писатель”. На вопрос Ивана Бездомного: “Вы - писатель?” Ночной гость ответил: ”Я - мастер, - он сделался суров” (112).</w:t>
      </w:r>
    </w:p>
    <w:p w:rsidR="00FB44BD" w:rsidRDefault="00856B0E">
      <w:pPr>
        <w:pStyle w:val="a3"/>
        <w:divId w:val="408619856"/>
      </w:pPr>
      <w:r>
        <w:t>В 30-е годы писателя занимал важнейший вопрос: достоин ли человек быть ответственным перед вечностью? Иначе говоря, каков его заряд духовности.</w:t>
      </w:r>
    </w:p>
    <w:p w:rsidR="00FB44BD" w:rsidRDefault="00856B0E">
      <w:pPr>
        <w:pStyle w:val="a3"/>
        <w:divId w:val="408619856"/>
      </w:pPr>
      <w:r>
        <w:t>Личность, осознавшая себя, в представлении Булгакова, подотчетна только вечности. Вечность - среда существования этой личности. Берлиоз и многие другие “чьими руками по незнанию или безразличию творится зло на земле заслуживает безвестности”.1 Обращение к философии И. Канта позволило Булгакову более непосредственно обратиться к поискам природы нравственности и тайны творчества - понятиям, тесно связанным между собой, поскольку искусство в своей основе глубоко нравственно. Мастер обладает всеми высокими нравственными качествами, испытывая лишь недостаток как и сам М. Булгаков, практическом начале. Он “податливо проникается крайним отчаянием, а также свободно возносится в самые выси. Его свободная личность равно воспринимает и зло, и добро, оставаясь при этом собой”.2 Слабое противостояние злому началу для творческой натуры представляется автору романа закономерным. Герои - носители высокой нравственной идеи в произведениях писателя неизменно оказываются побежденными в столкновении с обстоятельствами, которые породило зло. Роман Мастера не принадлежащего к могущественной иерархии литературного и окололитературного мира, не может увидеть света. В этом обществе Мастеру нет места, несмотря на всю его гениальность. “Своим романом М. Булгаков ... утверждает приоритет простых человеческих чувств над любой социальной иерархией.”1 Но в мире, где роль человека определяется исключительно его общественным положением, все-таки существуют добро, правда, любовь, творчество, хотя им иногда и приходится искать защиту у “ ”. Булгаков твердо верил, что только опираясь на живое воплощение этих гуманистических понятий, человечество может создать общество истинной справедливости, где монополией на истину не будет обладать никто.</w:t>
      </w:r>
    </w:p>
    <w:p w:rsidR="00FB44BD" w:rsidRDefault="00856B0E">
      <w:pPr>
        <w:pStyle w:val="a3"/>
        <w:divId w:val="408619856"/>
      </w:pPr>
      <w:r>
        <w:t>Роман Мастера, как и роман самого Булгакова резко отличается от других произведений того времени. Он - плод свободного труда, свободной мысли, творческого полета, без насилия автора над собой: “...Пилат летел к концу, к концу, и я уже знал, что последними словами романа будут: “...Пятый прокуратор Иудеи, возник Понтий Пилат,” - говорит Мастер (114). История романа о Понтии Пилате предстает как живой поток времени движущийся из прошлого в будущее. А современность - как звено, соединяющее прошлое с будущим. Из романа Булгакова явствует, что свобода творчества нужна писателю как воздух. Без нее он жить и творить не может.</w:t>
      </w:r>
    </w:p>
    <w:p w:rsidR="00FB44BD" w:rsidRDefault="00856B0E">
      <w:pPr>
        <w:pStyle w:val="a3"/>
        <w:divId w:val="408619856"/>
      </w:pPr>
      <w:r>
        <w:t>Литературная судьба Мастера во многом повторяет литературную судьбу самого Булгакова. Нападки критики на роман о Понтии Пилате почти дословно повторяют обвинения янковцев против “Белой гвардии” и “Дней Турбиных”.</w:t>
      </w:r>
    </w:p>
    <w:p w:rsidR="00FB44BD" w:rsidRDefault="00856B0E">
      <w:pPr>
        <w:pStyle w:val="a3"/>
        <w:divId w:val="408619856"/>
      </w:pPr>
      <w:r>
        <w:t>В “Мастере и Маргарите” нашла точное отражение обстановка в стране 30-х годов. Через чувство страха, охватившего Мастера, в романе писателя передается атмосфера тоталитарной политики, в условиях которой писать правду о самовластии Понтия Пилата, о трагедии проповедника правды и справедливости Иешуа было опасно. Отказ печать роман сопровождался в редакции зловещим намеком:”...Кто это... надоумил сочинить роман на такую странную тему!?” (117) Ночная исповедь Мастера перед Иваном Бездомным в книжечке Стравинского поражает своим трагизмом.</w:t>
      </w:r>
    </w:p>
    <w:p w:rsidR="00FB44BD" w:rsidRDefault="00856B0E">
      <w:pPr>
        <w:pStyle w:val="a3"/>
        <w:divId w:val="408619856"/>
      </w:pPr>
      <w:r>
        <w:t>Булгакова травили критики, присяжные ораторы, и он, естественно, болезненно реагировал на эти гонения. Не имея возможности противостоять своим хулителям публично, “писатель искал сатисфакции через посредства искусства, взяв себе в секунданты муз (в том числе и покровительницу истории Клио). Таким образом, сценическая площадка ”Мастера” стала дуэльным ристалищем.”1 В плане автобиографических ассоциаций следует указать на то, что исходной причиной кампании против Булгакова явился его роман “Белая гвардия” и пьеса “Дни Турбиных”, и в первую очередь главный герой этих произведений белый офицер Алексей Турбин.</w:t>
      </w:r>
    </w:p>
    <w:p w:rsidR="00FB44BD" w:rsidRDefault="00856B0E">
      <w:pPr>
        <w:pStyle w:val="a3"/>
        <w:divId w:val="408619856"/>
      </w:pPr>
      <w:r>
        <w:t>Таким образом, выявляется сходство жизненных обстоятельств М. Булгакова и мастера, но и параллелизм героев романа Булгакова и романа Мастер и их литературной судьбы. Обстановка травли в которой оказался писатель во второй половине ХХ-х годов весьма напоминает обстоятельства, о которых рассказывает.</w:t>
      </w:r>
    </w:p>
    <w:p w:rsidR="00FB44BD" w:rsidRDefault="00856B0E">
      <w:pPr>
        <w:pStyle w:val="a3"/>
        <w:divId w:val="408619856"/>
      </w:pPr>
      <w:r>
        <w:t>Это и полное отрешение от литературной жизни, и отсутствие средств к существованию, “постоянное ожидание “худшего”. Статьи-доносы, градом сыпавшиеся в печать имели не только литературный, но и политический характер. “Настали совершенно безрадостные дни. Роман был написан6 больше делать было нечего...” (119), - рассказывает Мастер Ивану Бездомному. “Что-то наредкость фальшивое и неуверенное чувствовалось буквально в каждой строчке этих статей, несмотря на их грозный и уверенный тон. Мне все казалось, ...что авторы этих статей говорят не то, что они хотят сказать, и что их ярость вызывается именно этим” (119-120).</w:t>
      </w:r>
    </w:p>
    <w:p w:rsidR="00FB44BD" w:rsidRDefault="00856B0E">
      <w:pPr>
        <w:pStyle w:val="a3"/>
        <w:divId w:val="408619856"/>
      </w:pPr>
      <w:r>
        <w:t>Кульминацией этой кампании стали известные письма Булгакова к советскому правительству (собственно, к Сталину). “По мере того, как я выпускал в свет свои произведения, критика СССР обращала на меня все большее внимание, причем ни одно из моих произведений ... не только никогда и нигде не получила ни одного одобрительного отзыва, но напротив, чем большую известность приобретало мое имя в СССР и за границей тем яростнее становились отзывы прессы, принявшие, наконец, характер неистовой брани”1 (письмо 1929 г.). В другом письме (март 1930 г.) М.</w:t>
      </w:r>
    </w:p>
    <w:p w:rsidR="00FB44BD" w:rsidRDefault="00856B0E">
      <w:pPr>
        <w:pStyle w:val="a3"/>
        <w:divId w:val="408619856"/>
      </w:pPr>
      <w:r>
        <w:t>Булгаков пишет: “...Я обнаружил в прессе СССР за 10 лет моей работы (литературной) 301 отзыв обо мне. Из них похвальных - было 3, враждебно-ругательных - 298”.2 Примечательны заключительные слова этого письма: “...У меня, драматурга, ... известного и в СССР, и за границей, - налицо в данный момент - нищета, улица и гибель”.3 Почти дословное повторение в оценке своего положения Булгаковым и Мастером ясно свидетельствует о том, что писатель сознательно ассоциировал судьбу Мастера со своей собственной. В этой связи письмо к Сталину становится не только биографическим6 но и литературным фактом - заготовкой к роману, поскольку образ Мастера появился в более поздних редакциях романа.</w:t>
      </w:r>
    </w:p>
    <w:p w:rsidR="00FB44BD" w:rsidRDefault="00856B0E">
      <w:pPr>
        <w:pStyle w:val="a3"/>
        <w:divId w:val="408619856"/>
      </w:pPr>
      <w:r>
        <w:t>У Булгакова и Мастера одна общая трагедия - трагедия непризнания. В романе четко звучит мотив ответственности и вины творческой личности, которая идет на компромисс с обществом и властью, уходит от проблемы морального выбора, искусственно изолирует себя, чтобы получить возможность реализовать свой творческий потенциал. Устами Иешуа Мастер упрекает современников в трусливом малодушии при защите своего человеческого достоинства под напором диктатуры и бюрократии. Но в отличие от Булгакова Мастер не борется за свое признание, он остается самим собой - воплощением “безмерной силы и безмерной, беззащитной слабости творчества.”1 У Мастера, как и Булгакова наступает заболевание: “А затем наступила ...</w:t>
      </w:r>
    </w:p>
    <w:p w:rsidR="00FB44BD" w:rsidRDefault="00856B0E">
      <w:pPr>
        <w:pStyle w:val="a3"/>
        <w:divId w:val="408619856"/>
      </w:pPr>
      <w:r>
        <w:t>стадия - страха. Нет, не страха этих статей..., а страха перед другими, совершенно не относящимися к ним или к роману вещами. Так, например, я стал бояться темноты. Словом, наступила стадия психического заболевания” (120).</w:t>
      </w:r>
    </w:p>
    <w:p w:rsidR="00FB44BD" w:rsidRDefault="00856B0E">
      <w:pPr>
        <w:pStyle w:val="a3"/>
        <w:divId w:val="408619856"/>
      </w:pPr>
      <w:r>
        <w:t>К несомненным автобиографическим ассоциациям относятся и листы сожженного романа.</w:t>
      </w:r>
    </w:p>
    <w:p w:rsidR="00FB44BD" w:rsidRDefault="00856B0E">
      <w:pPr>
        <w:pStyle w:val="a3"/>
        <w:divId w:val="408619856"/>
      </w:pPr>
      <w:r>
        <w:t>Как известно, Булгаков сжег черновые рукописи первых редакций романа, отданных ему через три года после изъятия при обыске. Доведенный до отчаяния Мастер “вынул из ящика стола тяжелые списки романа и черновые тетради и начал их жечь”. “Ломая ногти, он раздирал тетради, стоймя вкладывал их между поленьями и кочергой, трепал листы. ...И роман, упорно сопротивляясь, все же погибал”.</w:t>
      </w:r>
    </w:p>
    <w:p w:rsidR="00FB44BD" w:rsidRDefault="00856B0E">
      <w:pPr>
        <w:pStyle w:val="a3"/>
        <w:divId w:val="408619856"/>
      </w:pPr>
      <w:r>
        <w:t>Нельзя не отметить, сожжение романа как мотив, “отсылающий к “Мертвым душам” и более того - ...не только к творчеству, но и судьбе Гоголя.”1 Большая любовь, озарившая жизнь М. Булгакова, также нашла отражение в романе. Наверное будет неправильным отождествлять образы Мастера и Маргариты с именами создателя романа и Елены Сергеевны. Они собирательны. Но многие автобиографические черты писателя и его жены присутствуют в произведении. Прежде всего хотелось бы отметить уход Маргариты (как и Елены Сергеевны) от обеспеченного, благополучного мужа. (Подробнее об этом см. ниже). Булгаков считает литературу верной судьбе Гоголя.” Большая любовь, озарившая жизнь М. Булгакова, также нашла отражение в романе. Наверное будет неправильным отождествлять образы Мастера и Маргариты с именами создателя романа и Елены Сергеевны. Они собирательны. Но многие автобиографические черты писателя и его жены присутствуют в произведении. Прежде всего хотелось бы отметить уход Маргариты (как и Елены Сергеевны) от обеспеченного, благополучного мужа. (Подробнее об этом см. ниже). Булгаков считает литературу верной спутницей Мастера, она не просто разделяет его трудную судьбу, но и дополняет собой его романтический образ. Любовь является к Мастеру как неожиданный дар судьбы, спасение от холодного одиночества. “По Тверской шли тысячи людей, но я вам ручаюсь, что увидела она меня одного и поглядела не то что тревожно, а даже как будто болезненно. И меня поразила не столько ее красота, сколько необыкновенное, никем не виданное одиночество в ее глазах!” (114) - рассказывает Мастер. И далее: “Она поглядела на меня удивленно, а я вдруг, и совершенно неожиданно, понял, что я всю жизнь любил именно эту женщину!” (114). “Любовь выскочила перед нами, как из-под земли выскакивает убийца в переулке, и поразила нас сразу обоих! Так поражает молния, так поражает финский нож!” (115).</w:t>
      </w:r>
    </w:p>
    <w:p w:rsidR="00FB44BD" w:rsidRDefault="00856B0E">
      <w:pPr>
        <w:pStyle w:val="a3"/>
        <w:divId w:val="408619856"/>
      </w:pPr>
      <w:r>
        <w:t>Явившаяся как внезапное озарение, мгновенно вспыхнувшая любовь героев оказывается долговечной. “В ней мало помалу открывается вся полнота чувства: тут и нежная влюбленность, и жаркая страсть, и необыкновенно высокая духовная связь двух люлей.” Мастер и Маргарита присутствуют в романе в неразрывном единстве.</w:t>
      </w:r>
    </w:p>
    <w:p w:rsidR="00FB44BD" w:rsidRDefault="00856B0E">
      <w:pPr>
        <w:pStyle w:val="a3"/>
        <w:divId w:val="408619856"/>
      </w:pPr>
      <w:r>
        <w:t>Когда Мастер рассказывает Ивану историю своей жизни, все его повествование пронизано воспоминаниями о любимой.</w:t>
      </w:r>
    </w:p>
    <w:p w:rsidR="00FB44BD" w:rsidRDefault="00856B0E">
      <w:pPr>
        <w:pStyle w:val="a3"/>
        <w:divId w:val="408619856"/>
      </w:pPr>
      <w:r>
        <w:t>В русской и мировой литературе традиционен мотив покоя как одной из высших ценностей человеческого существования. Достаточно вспомнить, например, Пушкинскую формулу “покой и воля”. Поэту они необходимы для освобождения гармонии. Имеется в виду не внешний покой, а творческий. Такой творческий покой и должен обрести Мастер в последнем приюте.</w:t>
      </w:r>
    </w:p>
    <w:p w:rsidR="00FB44BD" w:rsidRDefault="00856B0E">
      <w:pPr>
        <w:pStyle w:val="a3"/>
        <w:divId w:val="408619856"/>
      </w:pPr>
      <w:r>
        <w:t>В решении романа много нюансов, оттенков, ассоциаций, но “все они как в ракурсе сходятся в одном: это решение естественно, гармонично, единственно и неизбежно. Мастер получит именно то, что неоднократно жаждал.”1 И Воланд не смущает его разговором о неполноте награды. Булгаковская Маргарита обретает бытие после смерти за свою любовь, а Мастер - за подвиг свободной творческой воли, воссоздание бытия.</w:t>
      </w:r>
    </w:p>
    <w:p w:rsidR="00FB44BD" w:rsidRDefault="00856B0E">
      <w:pPr>
        <w:pStyle w:val="a3"/>
        <w:divId w:val="408619856"/>
      </w:pPr>
      <w:r>
        <w:t>Мастер легко переступает свой порог и выходит к общечеловеческому. Правда, делает он это ценой отказа от своего творчества, за что удостоен “покоя”. Причем Мастер и в этом случае соблюдает принцип абсолютной первичности нравственной позиции.</w:t>
      </w:r>
    </w:p>
    <w:p w:rsidR="00FB44BD" w:rsidRDefault="00856B0E">
      <w:pPr>
        <w:pStyle w:val="a3"/>
        <w:divId w:val="408619856"/>
      </w:pPr>
      <w:r>
        <w:t>В сцене Воланда с Левием Матвеем впервые говорится: “Он не заслужил света, он заслужил покой.” (290).</w:t>
      </w:r>
    </w:p>
    <w:p w:rsidR="00FB44BD" w:rsidRDefault="00856B0E">
      <w:pPr>
        <w:pStyle w:val="a3"/>
        <w:divId w:val="408619856"/>
      </w:pPr>
      <w:r>
        <w:t>Награда, данная герою, не ниже, но в чем-то даже выше, чем традиционный свет. Ибо покой, дарованный мастеру, - это покой творческий. Булгаков поднял подвиг творчества так высоко, что “Мастер на равных разговаривает с Князем тьмы”, так высоко, что вообще “возникает речь о вечной награде (... для Берлиоза, Латунского и прочих вечности нет и ни ада, ни рая не будет).” Но “Булгаков ... ставит подвиг творчества - свой подвиг - не так высоко, как смерть на кресте Иешуа Га-Ноцри.” И если провести связь с другими произведениями писателя - не так высоко, как подвиг “в поле брани убиенных” в романе “белая гвардия”.</w:t>
      </w:r>
    </w:p>
    <w:p w:rsidR="00FB44BD" w:rsidRDefault="00856B0E">
      <w:pPr>
        <w:pStyle w:val="a3"/>
        <w:divId w:val="408619856"/>
      </w:pPr>
      <w:r>
        <w:t>Наслаждаться “голым светом” способен лишь преданный Иешуа ограниченный и догматичный Левий Матвей (“но жесткое, “черно-белое” мышление подчеркивается цветовой гаммой в сцене казни, когда он то пропадал в полной мгле, то вдруг освещался зыбким светом”) , не обладающий творческим гением. Это сознает Иешуа и потому просит Воланда, “духа отрицание”, наградить Мастера творческим покоем: “Он прочитал сочинение Мастера, - заговорил Левий Матвей, - и просит тебя, чтобы ты взял с собою Мастера и наградил его покоем” (290). Именно Воланд с его скепсисом и сомнением, видящий мир во всех его противоречиях, лучше всего может справиться с такой задачей. Нравственный идеал, заложенный в романе Мастера, не подвержен тлению, и находится вне власти потусторонних сил. Булгаковский Иешуа, пославший на землю Левия Матвея, не абсолютный бог. Он сам просит за Пилата, Мастера и Маргариту у того, кто так давно послал его самого на землю: “Он просит, чтобы ту, которая любила и страдала из-за него, вы взяли бы тоже, - в первый раз моляще обратился Левий к Воланду.” (291).</w:t>
      </w:r>
    </w:p>
    <w:p w:rsidR="00FB44BD" w:rsidRDefault="00856B0E">
      <w:pPr>
        <w:pStyle w:val="a3"/>
        <w:divId w:val="408619856"/>
      </w:pPr>
      <w:r>
        <w:t>Покой для Мастера и Маргариты - очищение. А очистившись, они могут прийти в мир вечного света, в царство Божие, в бессмертие. Покой просто необходим таким настрадавшимся, неприкаянным и уставшим от жизни людям, какими были Мастер и Маргарита: “ ... О, трижды романтический мастер, неужели вы не хотите днем гулять со своей подругой под вишнями, которые начинают зацветать, а вечером слушать музыку Шуберта? Неужели же вам не будет приятно писать при свечах гусиным пером? Туда, туда. Там ждет уже вас дом и старый слуга, свечи уже горят, а скоро они потухнут, потому что вы немедленно встретите рассвет. По этой дороге, мастер, по этой,” - говорит Воланд герою (308).</w:t>
      </w:r>
    </w:p>
    <w:p w:rsidR="00FB44BD" w:rsidRDefault="00856B0E">
      <w:pPr>
        <w:pStyle w:val="a3"/>
        <w:divId w:val="408619856"/>
      </w:pPr>
      <w:r>
        <w:t>Мастер - вечный “скиталец”. Мастера трудно оторвать от земли, ибо много “счетов” надлежит ему “оплатить”. “Самый тяжкий его грех (Пилатов грех!) - отказ от ... творения, от поиска истины. ... И то обстоятельство, что власти предержащие лишили его ... права говорить с людьми, т. е. права нормально жить, не может служить смягчением вины. ... Но искупив вину открытием истины” он прощен и достоин свободы и покоя. “Художник, подобно богочеловеку, - “скиталец” между землей и “вечным приютом”. А “вечный дом” его - горные выси”.1 Именно покоя как противовеса прежней бурной жизни жаждет душа истинного художника.</w:t>
      </w:r>
    </w:p>
    <w:p w:rsidR="00FB44BD" w:rsidRDefault="00856B0E">
      <w:pPr>
        <w:pStyle w:val="a3"/>
        <w:divId w:val="408619856"/>
      </w:pPr>
      <w:r>
        <w:t>Покой - это и возможность творчества, и несбыточная романтическая мечта художника. Но покой - это и смерть. Мастер, умерший в психиатрической клинике, где он числился пациентом палаты № 118, и одновременно вознесенный Воландом в горние выси, остался “единственным человеком, познавшим с помощью воображения одну из важнейших для человечества истин”.2 Приют Мастера в его прямой экспозиции в романе, подчеркнуто, нарочито идилличен; он перенасыщен литературными атрибутами сентиментально - благополучных финалов: тут и венецианское окно, и стена, увитая виноградом, и ручей, и песчаная дорожка, и, наконец, свечи и старый преданный слуга. “Такая подчеркнутая литературность и сама по себе способна уже вызвать подозрения”, которые еще более усиливаются, если учесть то, что мы уже знаем о судьбе многих прямых утверждений в романе. Действительно, “проанализировав мотивные связи, которые имеют приют в романе, мы обнаруживаем косвенно выявляемый смысл данной темы”3 Проще всего, приют находится в сфере Воланда. Тут дело не столько в прямом содержании разговора Воланда с Левием Матвеем. Произнесенный в нем приговор мог бы затем оказаться ложным. Но в самой обрисовке приюта имеется деталь - мотив, недвусмысленно указывающий на соприсутсвие Воланда: Воланд говорит Мастеру, что тот сможет слушать здесь музыку Шуберта. Сопоставим это с тем, что ранее мы слышали отрывок из романса Шуберта (“Скалы, мой приют”) в исполнении “баса” по телефону - т. е. самого Воланда.</w:t>
      </w:r>
    </w:p>
    <w:p w:rsidR="00FB44BD" w:rsidRDefault="00856B0E">
      <w:pPr>
        <w:pStyle w:val="a3"/>
        <w:divId w:val="408619856"/>
      </w:pPr>
      <w:r>
        <w:t>Утверждение приюта как сферы Воланда проводится и в других мотивных связях этой темы. В. Ш. Гаспаров отрицает влияние на топографическое сходство приюта с пейзажем из сна Маргариты: ручей, за ним одинокий дом и ведущая к дому тропинка.</w:t>
      </w:r>
    </w:p>
    <w:p w:rsidR="00FB44BD" w:rsidRDefault="00856B0E">
      <w:pPr>
        <w:pStyle w:val="a3"/>
        <w:divId w:val="408619856"/>
      </w:pPr>
      <w:r>
        <w:t>“Данное сопоставление не только сообщает приюту соответствующую окраску (ср.</w:t>
      </w:r>
    </w:p>
    <w:p w:rsidR="00FB44BD" w:rsidRDefault="00856B0E">
      <w:pPr>
        <w:pStyle w:val="a3"/>
        <w:divId w:val="408619856"/>
      </w:pPr>
      <w:r>
        <w:t>безрадостность и безнадежность пейзажа в сне Маргариты), но и переносит некоторые определения, которые из метафорически - оценочных (какими они как будто являются во сне) превращаются в буквальные по отношению к приюту: ”неживое все кругом “, “Вот адское место для живого человека!”, “ захлебываясь в неживом воздухе “, бревенчатое здание, не то оно - отдельная кухня, не то баня, не то черт его знает что”; как уже не раз наблюдалось в романе, то, что сначала казалось лишь расхожей метафорой, оказывалось впоследствии пророчеством”1.</w:t>
      </w:r>
    </w:p>
    <w:p w:rsidR="00FB44BD" w:rsidRDefault="00856B0E">
      <w:pPr>
        <w:pStyle w:val="a3"/>
        <w:divId w:val="408619856"/>
      </w:pPr>
      <w:r>
        <w:t>Возврата в современный московский мир для Мастера нет: лишив возможности творить, возможности видеться с любимой, враги лишили его и смысла жизни на этом свете. В том доме, что Мастер получил в награду за свой бессмертный роман, к нему придут те, кого он любит, кем интересуется и кто его не встревожит. Именно о таком светлом будущем говорит любимому Маргарита: “Слушай беззвучие ... слушай и наслаждайся тем, что тебе не давали в жизни, - тишиной. Вот твой дом, твой вечный дом. Я знаю, что вечером к тебе придут те, кого ты любишь, кем ты интересуешься и кто тебя не встревожит. Они будут тебе играть, они будут петь тебе, ты увидишь, какой свет в комнате, когда горят свечи” (308).</w:t>
      </w:r>
    </w:p>
    <w:p w:rsidR="00FB44BD" w:rsidRDefault="00856B0E">
      <w:pPr>
        <w:pStyle w:val="a3"/>
        <w:divId w:val="408619856"/>
      </w:pPr>
      <w:r>
        <w:t>Видимо выбор на “свет” связан с полемикой с великим Гете, давшим своим героям традиционный “свет”. Первая часть его трагедии заканчивается прощением Гретхен. Вторая часть заканчивается прощением и оправданием Фауста: ангелы уносят на небеса его “бессмертную сущность”.</w:t>
      </w:r>
    </w:p>
    <w:p w:rsidR="00FB44BD" w:rsidRDefault="00856B0E">
      <w:pPr>
        <w:pStyle w:val="a3"/>
        <w:divId w:val="408619856"/>
      </w:pPr>
      <w:r>
        <w:t>Это было величайшей дерзостью со стороны Гете: в его время у церкви его герои могли получить у церкви только проклятие. Но что-то в этом решении уже не удовлетворяло и Гете. Недаром торжественность финала уравновешивается у него “полной грубоватого юмора сценой флирта Мефистофеля с ангелами, в которой крылатые мальчики так ловко обставляют самого старого черта и уносят у него из-под носа душу Фауста” 1.</w:t>
      </w:r>
    </w:p>
    <w:p w:rsidR="00FB44BD" w:rsidRDefault="00856B0E">
      <w:pPr>
        <w:pStyle w:val="a3"/>
        <w:divId w:val="408619856"/>
      </w:pPr>
      <w:r>
        <w:t>Тем более такое решение оказалось невозможным для Булгакова, невозможным в мироощущении ХХ века, наградить райским (79) автобиографического героя. И конечно абсолютно невозможно в художественной структуре романа, где нет ненависти между Тьмой и Светом, но есть противостояние, разделенность Тьмы и Света, где судьбы героев оказались связаны с Князем тьмы и свою награду они могли получить только из его рук.</w:t>
      </w:r>
    </w:p>
    <w:p w:rsidR="00FB44BD" w:rsidRDefault="00856B0E">
      <w:pPr>
        <w:pStyle w:val="a3"/>
        <w:divId w:val="408619856"/>
      </w:pPr>
      <w:r>
        <w:t>Е. Миллиор отмечает последний из трех снов Ивана в эпилоге (который заканчивает роман, то есть выделен композиционно). Ивану является “непомерной красоты женщина”, уводящая Мастера к луне. По мнению Миллиора, это можно рассматривать как указание на то, что в конце концов Мастер и Маргарита получают свой “приют” и устремляются к “свету” - по той же лунной дороге, по которой ушел ранее прощенный Пилат с Иешуа.2 Это наблюдение еще раз подтверждает неопределенность смысла романа, не дающего однозначных решений, а лишь метафорические намеки.</w:t>
      </w:r>
    </w:p>
    <w:p w:rsidR="00FB44BD" w:rsidRDefault="00856B0E">
      <w:pPr>
        <w:pStyle w:val="a3"/>
        <w:divId w:val="408619856"/>
      </w:pPr>
      <w:r>
        <w:t>Б. М. Гаспаров предлагает еще один возможный вариант трактовки окончания романа - исчезновение того мира, уход от которого был главной виной Мастера, означает его освобождение от этой вины. “Вины не только нет, но и никогда не было, ибо не было и самого этого призрачного мира, в котором она возникла. В этом плане превращение города за спиной Мастера в “дым и туман” служит таким же более общим символом отменяющего вину сна - прощение у Пилата (и его предшественников в творчестве Булгакова), как и сама вина Мастера является более общим, метафизическим воплощением личной вины.”1 В “ночь, когда сводятся счеты”, Мастер появляется в своем настоящем обличье”: “Волосы его были теперь при луне и сзади собрались в косу, и она летела по ветру. Когда ветер отдувал плащ с ног мастера, Маргарита видела на ботфортах его то потухающие, то загорающиеся звездочки шпор. Подобно юноше - демону, мастер летел, не сводя глаз с луны, но улыбался ей как будто знакомой хорошо и любимой, и что-то, по приобретенной в комнате № 118-й привычке, сам себе бормотал” (305-306). По мнению В. И. Немцева описание внешности и платья указывает на период времени, когда жил “настоящий” Мастер, - со второй четверти XVII в. до начала XIX в. Это было время формирования романтической традиции и ее детища - “трижды романтического” Мастера. В это время жили Мольер и Сервантес, Гете и Гофман, Кант. Через двести лет Мастер, пройдя через страдания которые “служат бродилом для настоящего творчества, заранее искупил “вину” всех писателей - приверженность луне как символу сомнения и противоречия и земле с ее туманами и болотами”.1 Одновременное Воскресение Иешуа и Воскресение Мастера - тот момент, когда герои московских сцен встречаются с героями библейской, древний ершалоимский мир в романе сливается с современным московским. И это соединение происходит в вечном потустороннем мире благодаря усилиям его господина, Воланда. “Именно здесь и Иешуа, и Пилат, и Мастер, и Маргарита обретают временное и внепространственное качество вечности. Но судьба становится абсолютным примером и абсолютной ценностью для всех веков и народов.”2 В этой последней сцене не только сливаются воедино древний ершалоимский, вечный потусторонний и современный московский пространственные пласты романа, но и время библейское формирует одни поток с тем временем, когда началась работа над “Мастером и Маргаритой”.</w:t>
      </w:r>
    </w:p>
    <w:p w:rsidR="00FB44BD" w:rsidRDefault="00856B0E">
      <w:pPr>
        <w:pStyle w:val="a3"/>
        <w:divId w:val="408619856"/>
      </w:pPr>
      <w:r>
        <w:t>Мастер отпускает Пилата в свет, к Иешуа, завершив тем самым свой роман. Эта тема исчерпана, и больше в свете с Пилатом и Иешуа ему делать нечего. Лишь в потустороннем мире он находит условия творческого покоя, которых был лишен на земле.</w:t>
      </w:r>
    </w:p>
    <w:p w:rsidR="00FB44BD" w:rsidRDefault="00856B0E">
      <w:pPr>
        <w:pStyle w:val="a3"/>
        <w:divId w:val="408619856"/>
      </w:pPr>
      <w:r>
        <w:t>Внешний покой скрывает за собой внутреннее творческое горение. Лишь такой покой признавал Булгаков. Иной покой, покой сытости, покой, достигаемый за счет других, был ему чужд.</w:t>
      </w:r>
    </w:p>
    <w:p w:rsidR="00FB44BD" w:rsidRDefault="00856B0E">
      <w:pPr>
        <w:pStyle w:val="a3"/>
        <w:divId w:val="408619856"/>
      </w:pPr>
      <w:r>
        <w:t>У Маргариты остается только ее любовь к Мастеру. Исчезает ожесточение и мучительное сознание того, что она причиняет незаслуженные страдания своему мужу. Мастер избавляется, наконец, от страха перед жизнью и отчуждения, остается с любимой женщиной, наедине со своим творчеством и в окружении своих героев: “Ты будешь засыпать, надевши свой засаленный и вечный колпак, ты будешь засыпать с улыбкой на губах. Сон укрепит тебя, ты станешь рассуждать мудро. А прогнать меня ты уже не сумеешь. Беречь твой сон буду я” (с. 308), - говорила Маргарита Мастеру, “и песок шуршал под ее босыми ногами” (308).</w:t>
      </w:r>
      <w:bookmarkStart w:id="0" w:name="_GoBack"/>
      <w:bookmarkEnd w:id="0"/>
    </w:p>
    <w:sectPr w:rsidR="00FB44B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6B0E"/>
    <w:rsid w:val="00856B0E"/>
    <w:rsid w:val="00932BA5"/>
    <w:rsid w:val="00FB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DC9E3A-1C92-4AB5-8289-21ACEFC0F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619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5493</Words>
  <Characters>31314</Characters>
  <Application>Microsoft Office Word</Application>
  <DocSecurity>0</DocSecurity>
  <Lines>260</Lines>
  <Paragraphs>73</Paragraphs>
  <ScaleCrop>false</ScaleCrop>
  <Company/>
  <LinksUpToDate>false</LinksUpToDate>
  <CharactersWithSpaces>36734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Характер героя и средства его создания в одном из произведений русской литературы XX века</dc:title>
  <dc:subject/>
  <dc:creator>admin</dc:creator>
  <cp:keywords/>
  <dc:description/>
  <cp:lastModifiedBy>admin</cp:lastModifiedBy>
  <cp:revision>2</cp:revision>
  <dcterms:created xsi:type="dcterms:W3CDTF">2014-01-30T13:34:00Z</dcterms:created>
  <dcterms:modified xsi:type="dcterms:W3CDTF">2014-01-30T13:34:00Z</dcterms:modified>
</cp:coreProperties>
</file>