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Тема реферата представляет собой интерес тем, что инфляция и спад производства являются одной из  актуальных проблем в стране. Об инфляции много говорят и много пишут, однако далеко не всегда приходят к единому мнению. Что является причиной инфляции ? Почему ее темпы то снижаются, то растут ? Чем объясняется ее низкая  эластичность к жесткой кредитно-денежной политике, но высокая — при ее  смягчении ? Где найти ответы на эти вопросы ? Автор реферата провела  исследование тех материалов, которые показались ей достаточно интересными и наиболее полно отражающими точку зрения их авторов, и представила материалы в своем реферате.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Какова природа российской  инфляции ? Какие причины ее определяют ?  Над этими вопросами бьются многие экономисты и политики. Перечитав много статей автор реферата пришла к выводу, что все большое разнообразие мнений о причинах инфляции в России сводится к двум точкам зрения:</w:t>
      </w:r>
    </w:p>
    <w:p w:rsidR="00B173D6" w:rsidRDefault="00370B16">
      <w:pPr>
        <w:rPr>
          <w:sz w:val="28"/>
        </w:rPr>
      </w:pPr>
      <w:r>
        <w:rPr>
          <w:sz w:val="28"/>
        </w:rPr>
        <w:t>*  инфляция в России имеет монетарные причины;</w:t>
      </w:r>
    </w:p>
    <w:p w:rsidR="00B173D6" w:rsidRDefault="00370B16">
      <w:pPr>
        <w:rPr>
          <w:sz w:val="28"/>
        </w:rPr>
      </w:pPr>
      <w:r>
        <w:rPr>
          <w:sz w:val="28"/>
        </w:rPr>
        <w:t>*  инфляция в России имеет немонетарую природу.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Сторонники  второй точки зрения утверждают, что российская инфляция порождена неденежными причинами, точнее, высокими ценами на энергоносители, неплатежами, монополизмом в промышленности, и что сама  инфляция носит характер инфляции “издержек”. С данными утверждениями не согласны противники этой точки зрения. В частности, Б. Айкс считает,  что монополизм в российской промышленности не является причиной инфляции, так как монополисты  конечно же могут поднять цены выше конкурентного уровня, но это приведет только лишь к единовременному росту цен, но никак не к постоянному их росту. 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Также не являются причиной инфляции и неплатежи. Они лишь затрудняют проведение жесткой кредитно-денежной политики, так как при этом  неплатежи растут, а инфляция — нет. Смягчив кредитно-денежную политику правительство получает уменьшение уровня неплатежей, но и рост инфляции.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для того, чтобы рост цен на энергоносители влиял на увеличение темпов инфляции необходимо увеличение издержек на энергоносители для всех пользователей, а также постоянный рост номинального спроса.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Рассмотрим мнение еще одного специалиста — А. Белякова, главного инспектора Счетной палаты РФ. Он подчеркивает, что “.. наша инфляция не вписывается в рамки стагфляционных процессов рыночной экономики. ..” И объясняет это тем, что ее причиной является спад общественного производства, а не монетарные причины. Даже избыток денежной массы в экономике страны он относит на счет недостаточной эффективности экономики и постоянного сокращения товарной массы (отсюда и непокрытая эмиссия денежной массы). Далее А. Беляков указывает, что  “... бороться с инфляцией “падающего производства” монетарными способами трудно. Ведь цены в таких условиях растут опережающими темпами. ..”. Для борьбы с ней он предлагает не уменьшать денежную массу, а принимать меры к наращиванию инвестиций. А. Беляков подчеркивает, что российская экономическая система по своей природе не является рыночной , и поэтому “...обычные лекарства от ее болезни — инфляции..” (налоговые, %, бюджетные, курсовые рыночные механизмы)  не действуют.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Он также упоминает о российской инфляции как об инфляции “издержек производства” . “...Именно в ее точном понимании и последующей локализации лежит путь к выходу из экономического тупика..”. Инфляция “издержек  производства” развивается импульсивно  и имеет самоподдерживающийся характер, а также отрицательно действует на конвертируемость и инфляционную устойчивость рубля. А. Беляков считает, что на падение курса рубля влияет не только постоянный рост денежной массы, но и рост издержек производства, всех цен. А с ростом внутренних цен экспорт теряет часть своей рентабельности, эффективность импорта же, наоборот, растет. Это приводит к новому падению курса рубля. Падение курса национальной валюты дает толчок росту цен на экспортируемое сырье и общей инфляции. Поэтому нельзя отменять экспортные пошлины с целью приближения внутренних цен на сырье  к мировым. А. Беляков говорит, что достичь сокращения инфляции и укрепления рубля можно только с одновременной фиксацией обменного курса и устранением экспортных пошлин.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Он также подчеркивает , что временное, но значительное занижение единого курса рубля в непроизводительной экономике однозначно ведет к росту инфляции. Следовательно, курс рубля не стоит качать в ту или иную стороны, иначе это вызовет всплеск финансовой нестабильности. А. Беляков предлагает мягкую, периодическую фиксацию курса рубля самим ЦБ.  Или привязку рубля к инфляции с целью недопущения его дальнейшего падения. Но в то же время эти шаги не должны рассматриваться как меры  по обеспечению полной финансово-экономической стабилизации.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А. Беляков считает, что с инфляцией “издержек производства” бороться только монетарными способами бесполезно. “...Проблема не только в том, что она развивается при общем дефиците денежной массы, но и в последствиях монетарно-шоковой политики ...”. Прямое усиление кредитно-денежной политики приведет к общему падению спроса, глубокому кризису сбыта, падению прибыли и инвестиций. И следовательно, еще большему падению производительности производства. Но при сокращении товарной массы и росте издержек инфляция не уменьшается. А развитие общей инфляции плюс дальнейшая либерализация  способствуют дальнейшему развитию  инфляционных процессов. И так без конца.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Вспомним события последних лет. В 1992-1995 годах было сделано четыре попытки преодолеть инфляцию. Первая — в начале 1992 года: жесткая денежная политика  вызвала резкое увеличение неплатежей и сокращение конечного спроса. В итоге инфляция в  третьем квартале снизилась до 10,7 % в месяц, но ускорился спад производства — 24 %. Однако после масштабной эмиссии денег  сокращение производства  было замедленно, но эмиссия привела к росту инфляции. Вторая попытка понизить темпы инфляции относится к  3-4 кварталам 1993 года. Также была  ужесточена кредитно-денежная политика, проводились попытки стабилизировать номинальный валютный курс. Экономика отреагировала  вначале ускорением оборота денег, а затем, в январе-феврале 1994 года — сильным спадом производства. В итоге уже во втором квартале 1994 года все вернулось “на круги своя”: была проведена денежная эмиссия, приостановлен спад производства, начался рост цен на транспорт и электроэнергию. Все это + “черный вторник”  способствовали росту инфляции до  13-16 % в месяц. Третья попытка  уменьшить темпы инфляции была похожа на прежние, хотя и не сопровождалась  сильным падением промышленного производства. 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Четвертая попытка преодоления инфляции существенно отличалась от предыдущих, так как снижение инфляции произошло  в условиях относительно мягкой  денежной политики  и под влиянием еще нескольких факторов. 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Во-первых,  впервые с 1992 года был нарушен механизм индексации заработной платы. Она начала устойчиво сокращаться в реальном выражении. Одновременно возросло число безработных.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Во-вторых, введение “валютного коридора” в 1995 году  привело к стабилизации курса рубля по отношению к доллару. В итоге замедлился рост цен на  импортные товары, что сказалось на динамике потребительских  цен. Кроме того, фиксация валютного курса привела к его сближению с паритетом покупательной способности, что ограничивает влияние мировых цен на внутренние.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В-третьих, были введены административные ограничения на рост цен на продукцию предприятий транспорта и ТЭКа.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В-четвертых, в 1995 году  кризис в сельском хозяйстве  проявился особенно остро. Это показало, что потенциал дальнейшего перераспределения ресурсов из АПК исчерпан. Поэтому резко уменьшилось инфляционное перераспределение добавленной стоимости из сельского хозяйства в другие отрасли экономики.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Сокращение инфляции в 1995 году было достигнуто в условиях сравнительно мягкой кредитно-денежной политики с использованием немонетарных антиифляционных мер. Они оказались достаточно эффективными, что подтверждает немонетарный характер отечественной инфляции.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Существует еще одно мнение, о котором упоминалось ранее: инфляция всегда и везде является денежным явлением. Сторонники этой точки зрения утверждают, что уровень цен в экономике зависит от количества обращающихся в ней денег. Это выражается в уравнении обмена:</w:t>
      </w:r>
    </w:p>
    <w:p w:rsidR="00B173D6" w:rsidRDefault="00B173D6">
      <w:pPr>
        <w:jc w:val="center"/>
        <w:rPr>
          <w:sz w:val="28"/>
        </w:rPr>
      </w:pPr>
    </w:p>
    <w:p w:rsidR="00B173D6" w:rsidRDefault="00A66032">
      <w:pPr>
        <w:jc w:val="center"/>
        <w:rPr>
          <w:sz w:val="32"/>
        </w:rPr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217.2pt,9.85pt" to="238.85pt,9.9pt" o:allowincell="f" strokeweight="1pt"/>
        </w:pict>
      </w:r>
      <w:r w:rsidR="00370B16">
        <w:rPr>
          <w:sz w:val="32"/>
        </w:rPr>
        <w:t>MV=PQ        P=MV/Q , где</w:t>
      </w:r>
    </w:p>
    <w:p w:rsidR="00B173D6" w:rsidRDefault="00370B16">
      <w:r>
        <w:t>Р — уровень цен,</w:t>
      </w:r>
    </w:p>
    <w:p w:rsidR="00B173D6" w:rsidRDefault="00370B16">
      <w:r>
        <w:t>М — денежная масса, находящаяся в обращении,</w:t>
      </w:r>
    </w:p>
    <w:p w:rsidR="00B173D6" w:rsidRDefault="00370B16">
      <w:r>
        <w:t>V — скорость обращения денег,</w:t>
      </w:r>
    </w:p>
    <w:p w:rsidR="00B173D6" w:rsidRDefault="00370B16">
      <w:r>
        <w:t>Q — количество реальных товаров и услуг.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ab/>
        <w:t>Получается, что  важнейшая причина усиления инфляции состоит в более быстром росте номинальной денежной массы по сравнению с ростом объема реального продукта:</w:t>
      </w:r>
    </w:p>
    <w:p w:rsidR="00B173D6" w:rsidRDefault="00B173D6">
      <w:pPr>
        <w:rPr>
          <w:sz w:val="28"/>
        </w:rPr>
      </w:pPr>
    </w:p>
    <w:p w:rsidR="00B173D6" w:rsidRDefault="00370B16">
      <w:pPr>
        <w:jc w:val="center"/>
        <w:rPr>
          <w:sz w:val="32"/>
        </w:rPr>
      </w:pPr>
      <w:r>
        <w:rPr>
          <w:sz w:val="32"/>
        </w:rPr>
        <w:t>сP=cM cV/cQ,      где</w:t>
      </w:r>
    </w:p>
    <w:p w:rsidR="00B173D6" w:rsidRDefault="00370B16">
      <w:r>
        <w:t>cP — прирост цен, темпы инфляции,</w:t>
      </w:r>
    </w:p>
    <w:p w:rsidR="00B173D6" w:rsidRDefault="00370B16">
      <w:r>
        <w:t>cM — темпы прироста денежной массы,</w:t>
      </w:r>
    </w:p>
    <w:p w:rsidR="00B173D6" w:rsidRDefault="00370B16">
      <w:r>
        <w:t>cV — темпы прироста скорости обращения денег, находящихся в обороте,</w:t>
      </w:r>
    </w:p>
    <w:p w:rsidR="00B173D6" w:rsidRDefault="00370B16">
      <w:r>
        <w:t>cQ — темпы прироста реального продукта.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Из уравнения видно, что  при стабильных значениях скорости обращения и объема реального продукта  инфляция определяется темпом роста денежной массы. Стабильный уровень денежной массы и снижение объема реального продукта ведут к росту инфляции, так как  меньшему объему продукта  противостоит прежнее количество денег. Возрастание же реального продукта при прежнем объеме денежной массы ведет к дефляции — понижению уровня цен. Чем же определяется движение денежной массы ?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Денежная масса создается ЦБ. Процесс создания денег состоит из двух стадий. На первой — ЦБ страны увеличивает свои активы путем предоставления кредитов правительству, коммерческим банкам, зарубежным странам, а также путем увеличения своих золото-валютных резервов. Увеличение активов ЦБ приводит одновременно и к росту его пассивов, то есть к созданию денежной базы (наличность в обращении+резервы комбанков в ЦБ). Вторая стадия наступает тогда, когда коммерческие банки, опираясь на свои резервы увеличивают кредитование своих клиентов. Остатки денег на счетах клиентов + наличность в обращении составляют денежную массу. Соотношение между денежной массой и денежной базой показывающее, какое количество денег создается в результате “разрастания“ денежной базы, называется денежным мультипликатором.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Таким образом, количество денег в обращении определяется кредитной эмиссией ЦБ. Рост его активов неизбежно приводит к увеличению денежной базы, что через эффект мультипликатор передается на повышение денежной массы, которая и воздействует уже на ускорение темпов инфляции.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Рассмотрев деятельность ЦБ в 1992 - 1994 годах  мы увидим, что темпы роста его активов наиболее высокими были в 1992 году. Невероятно высокое отношение приростов активов ЦБ  к ВВП в 1992 году — свыше 43 % определило исключительно высокий уровень инфляции в России в том же году и в начале 1993 года. Затем в результате перехода к ограничительной кредитно-денежной политике они несколько снизились.</w:t>
      </w:r>
    </w:p>
    <w:p w:rsidR="00B173D6" w:rsidRDefault="00B173D6">
      <w:pPr>
        <w:rPr>
          <w:sz w:val="28"/>
        </w:rPr>
      </w:pPr>
    </w:p>
    <w:p w:rsidR="00B173D6" w:rsidRDefault="00370B16">
      <w:pPr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3D6" w:rsidRDefault="00370B16">
      <w:pPr>
        <w:jc w:val="center"/>
        <w:rPr>
          <w:sz w:val="28"/>
        </w:rPr>
      </w:pPr>
      <w:r>
        <w:rPr>
          <w:sz w:val="28"/>
        </w:rPr>
        <w:t xml:space="preserve">Активы ЦБР.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Таблица  1.</w:t>
      </w: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34"/>
        <w:gridCol w:w="1"/>
        <w:gridCol w:w="1033"/>
        <w:gridCol w:w="2"/>
        <w:gridCol w:w="1032"/>
        <w:gridCol w:w="3"/>
        <w:gridCol w:w="1031"/>
        <w:gridCol w:w="4"/>
        <w:gridCol w:w="1030"/>
        <w:gridCol w:w="5"/>
        <w:gridCol w:w="1029"/>
        <w:gridCol w:w="6"/>
        <w:gridCol w:w="1028"/>
        <w:gridCol w:w="7"/>
      </w:tblGrid>
      <w:tr w:rsidR="00B173D6"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Показатели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</w:tcBorders>
          </w:tcPr>
          <w:p w:rsidR="00B173D6" w:rsidRDefault="00370B16">
            <w:pPr>
              <w:jc w:val="center"/>
            </w:pPr>
            <w:r>
              <w:t>Млрд.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</w:tcBorders>
          </w:tcPr>
          <w:p w:rsidR="00B173D6" w:rsidRDefault="00370B16">
            <w:pPr>
              <w:jc w:val="center"/>
            </w:pPr>
            <w:r>
              <w:t>руб.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</w:tcBorders>
          </w:tcPr>
          <w:p w:rsidR="00B173D6" w:rsidRDefault="00370B16">
            <w:pPr>
              <w:jc w:val="center"/>
            </w:pPr>
            <w:r>
              <w:t>Темпы</w:t>
            </w:r>
          </w:p>
          <w:p w:rsidR="00B173D6" w:rsidRDefault="00370B16">
            <w:pPr>
              <w:jc w:val="center"/>
            </w:pPr>
            <w:r>
              <w:t xml:space="preserve">году,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</w:tcBorders>
          </w:tcPr>
          <w:p w:rsidR="00B173D6" w:rsidRDefault="00370B16">
            <w:pPr>
              <w:jc w:val="center"/>
            </w:pPr>
            <w:r>
              <w:t xml:space="preserve">роста к   </w:t>
            </w:r>
          </w:p>
          <w:p w:rsidR="00B173D6" w:rsidRDefault="00370B16">
            <w:pPr>
              <w:jc w:val="center"/>
            </w:pPr>
            <w:r>
              <w:t>раз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предыд.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дек.91г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дек.92г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дек.93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дек.94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1992 г.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1993 г.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окт.94г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>Активы, всего: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233,8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8044,7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37794,8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94451,9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34,4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4,7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2,5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>Кредиты внутриросс.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233,8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6555,5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31452,9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87619,1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28,0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2,8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>Чистые междунар.рез.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246,2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8442,4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13493,0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34,3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1,6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    драг. металлы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140,0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2001,5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3321,9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14,3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1,7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  чист позиция в валюте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106,2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6440,9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10171,1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60,6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1,6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Кредиты  Минфину, вс.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88,6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3569,3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12954,6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53839,9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40,3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4,2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           прямые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88,6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3565,7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12832,0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51698,6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40,2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4,0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           цен. бум.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122,6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2141,3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34,1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17,5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>Кредиты комбанкам,вс.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142,0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2703,7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9912,0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19962,2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3,7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2,0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           прямые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133,8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2623,6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9504,0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19962,2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19,6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3,6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2,1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 xml:space="preserve">    в виде овердрафта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80,1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408,0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9,8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5,1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r>
              <w:t>Кредиты  др. заемщ.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36,3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143,9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324,0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11,3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4,0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>2,3</w:t>
            </w:r>
          </w:p>
        </w:tc>
      </w:tr>
      <w:tr w:rsidR="00B173D6"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r>
              <w:t>Кредиты государствам рублевой  зоны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370B16">
            <w:pPr>
              <w:jc w:val="center"/>
            </w:pPr>
            <w:r>
              <w:t xml:space="preserve">              </w:t>
            </w:r>
          </w:p>
          <w:p w:rsidR="00B173D6" w:rsidRDefault="00370B16">
            <w:pPr>
              <w:jc w:val="center"/>
            </w:pPr>
            <w:r>
              <w:t>0,0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  <w:p w:rsidR="00B173D6" w:rsidRDefault="00370B16">
            <w:pPr>
              <w:jc w:val="center"/>
            </w:pPr>
            <w:r>
              <w:t>1489,2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  <w:p w:rsidR="00B173D6" w:rsidRDefault="00370B16">
            <w:pPr>
              <w:jc w:val="center"/>
            </w:pPr>
            <w:r>
              <w:t>6341,9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  <w:p w:rsidR="00B173D6" w:rsidRDefault="00370B16">
            <w:pPr>
              <w:jc w:val="center"/>
            </w:pPr>
            <w:r>
              <w:t>6832,8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  <w:p w:rsidR="00B173D6" w:rsidRDefault="00370B16">
            <w:pPr>
              <w:jc w:val="center"/>
            </w:pPr>
            <w:r>
              <w:t>0,0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  <w:p w:rsidR="00B173D6" w:rsidRDefault="00370B16">
            <w:pPr>
              <w:jc w:val="center"/>
            </w:pPr>
            <w:r>
              <w:t>4,3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D6" w:rsidRDefault="00B173D6">
            <w:pPr>
              <w:jc w:val="center"/>
            </w:pPr>
          </w:p>
          <w:p w:rsidR="00B173D6" w:rsidRDefault="00370B16">
            <w:pPr>
              <w:jc w:val="center"/>
            </w:pPr>
            <w:r>
              <w:t>1,1</w:t>
            </w:r>
          </w:p>
        </w:tc>
      </w:tr>
    </w:tbl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 рис.1 хорошо видно 3 месяца, когда темпы прироста денежной массы были либо нулевыми, либо отрицательными: сентябрь 1992, январь 1994 и ноябрь 1994 годов. В это время происходило резкое падение курса рубля  и собственники денежных ресурсов вкладывали их в валюту, чтобы сохранить их стоимость.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первой половине 1992 года значение величины  денежного мультипликатора снизилось с 3,3 до 1,4 и после колебаний от 1,7 до 1,9 вышло на естественный уровень. Относительная стабильность денежного мультипликатора  дает представление о динамике денежной массы.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Судя по рис.2 в динамике денежной массы отчетливо выделяются два периода в июне - ноябре 1992  и в апреле - августе 1994 года и пик в июле 1993, когда денежная масса  достигала  высокого уровня. Сдержанными темпами денежная масса росла в первые месяцы 1992 года, в сентябре 1993 — феврале 1994 и начиная с сентября 1994. Очевидно, что темпы прироста денежной массы будут соответствовать темпам прироста инфляции и темпы сдержанного роста денежной массы — замедлению темпов инфляции. 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Для проверки этого кандидат экономических наук, А. Илларионов сопоставил  данные  по темпам инфляции и темпам прироста денежной массы. “.. Для большей точности в качестве индекса инфляции были использованы  ежемесячные темпы прироста оперативного индекса потребительских цен ИЭА, рассчитанного на еженедельной основе. А в качестве индекса денежной массы были использованы среднемесячные темпы прироста агрегаты М2, выравненного от случайных отклонений и уменьшенного на объем сбережений населения.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Далее он определил лаги — временные промежутки в течение которых, изменение объема денежной массы вызывает соответствующие изменения в темпах прироста  цен. В октябре 1992 года сотрудник Лондонской школы экономики П. Оршаг и А. Илларионов пришли к заключению, что лаг между денежной массой и инфляцией в российской экономике составляет 3-4 месяца. Но , так как  в 1992  году российская экономическая система  была мало развита, временной лаг между денежной массой и инфляцией составлял 3 месяца. Весной 1993 года в результате развития экономической системы лаг между темпами прироста денежной массы и темпами инфляции вырос до 4 месяцев. Осенью 1993 он составлял 5 месяцев, и летом 1994 — 6 месяцев.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 рис.3 видно насколько темпы инфляции  коррелируют с темпами прироста денежной массы. Повышение темпов прироста денежной массы в июне - октябре 1992 года вызвало увеличение темпов инфляции в сентябре 1992 года — феврале 1993 года. Интенсивная денежная эмиссия в апреле-августе 1994 г. привела к повышению темпов инфляции в сентябре 1994 — феврале 1995 г. Хотя, на графике есть небольшие несоответствия. Можно обнаружить 3 периода, когда темпы прироста денежной массы обгоняли темпы инфляции, и, два периода ,когда темпы инфляции опережали темпы прироста денежной массы. Объяснить это можно  исходя из “эффекта накопления” в финансовой системе “избыточной” части денежной массы, которая выливается на рынок  не сразу, а с гораздо большими лагами. “.. К тому же  суммарная площадь “накопленной”  избыточной денежной массы в 1992 году, образованная кривыми денежной массы и инфляции, практически полностью совпадает с площадью компенсировавшей ее “избыточной” инфляции 1993 г., образованной кривыми инфляции и денежной массы.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Одним из важнейших факторов, определяющих темпы инфляции А.Илларионов считает скорость денежного обращения. Он отмечает, что  в первой половине 1992 года значение скорости денежного обращения росло, в августе — ноябре того же года падало. Снижение скорости обращения денег  осенью  1992 года вызванное, очевидно, слишком медленными расчетами в банковской системе, спасло Россию от реальной угрозы гиперинфляции. Он считает, что если бы  скорость обращения вместо снижения поднялась до того уровня на каком оказалась через 1,5 года, в апреле 1994 года, то темп инфляции в России достиг бы как минимум 50 % в месяц.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 декабря 1994 года по апрель 1994 года скорость обращения денег в российской экономике возрастала —  с 5,4 до 11,4. Именно поэтому  заметное сокращение темпов  прироста денежной массы в течение всего 1993 года долго не приводило к  снижению инфляции. И неожиданное  “..снижение  темпов  инфляции летом 1994 года было обусловлено  не только снижением темпов прироста  денежной массы за 6 месяцев до того, но и снижением на 31 %  скорости обращения денег с апреля по август  1994 года.”.</w:t>
      </w:r>
    </w:p>
    <w:p w:rsidR="00B173D6" w:rsidRDefault="00370B16">
      <w:pPr>
        <w:rPr>
          <w:sz w:val="28"/>
        </w:rPr>
      </w:pPr>
      <w:r>
        <w:rPr>
          <w:sz w:val="28"/>
        </w:rPr>
        <w:t>Таким образом, получается что, российская инфляция монетарную природу, поэтому для ее подавления надо воздействовать на факторы ее определяющие.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1996 год был наиболее благоприятным  из всех — он стал переломным в снижении уровня инфляции. ИПЦ  за девять месяцев 1996 года  вырос на  15,5 %, тогда  как  в 1995 году его рост  составил 2,3 раза.  За 1996 год уровень инфляции уменьшился более чем в шесть раз. Это подтверждается также динамикой цен в  производственной сфере .</w:t>
      </w:r>
    </w:p>
    <w:p w:rsidR="00B173D6" w:rsidRDefault="00B173D6">
      <w:pPr>
        <w:jc w:val="right"/>
        <w:rPr>
          <w:sz w:val="28"/>
        </w:rPr>
      </w:pPr>
    </w:p>
    <w:p w:rsidR="00B173D6" w:rsidRDefault="00370B16">
      <w:pPr>
        <w:jc w:val="right"/>
        <w:rPr>
          <w:sz w:val="28"/>
        </w:rPr>
      </w:pPr>
      <w:r>
        <w:rPr>
          <w:sz w:val="28"/>
        </w:rPr>
        <w:t>Таблица 1.</w:t>
      </w:r>
    </w:p>
    <w:p w:rsidR="00B173D6" w:rsidRDefault="00370B16">
      <w:pPr>
        <w:jc w:val="center"/>
        <w:rPr>
          <w:sz w:val="28"/>
        </w:rPr>
      </w:pPr>
      <w:r>
        <w:rPr>
          <w:sz w:val="28"/>
        </w:rPr>
        <w:t>Изменение уровня цен в 1996 году по кварталам.</w:t>
      </w:r>
    </w:p>
    <w:p w:rsidR="00B173D6" w:rsidRDefault="00370B16">
      <w:pPr>
        <w:jc w:val="right"/>
        <w:rPr>
          <w:sz w:val="28"/>
        </w:rPr>
      </w:pPr>
      <w:r>
        <w:rPr>
          <w:sz w:val="28"/>
        </w:rPr>
        <w:t>( в % на конец периода.)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1417"/>
        <w:gridCol w:w="1348"/>
        <w:gridCol w:w="2353"/>
      </w:tblGrid>
      <w:tr w:rsidR="00B173D6">
        <w:tc>
          <w:tcPr>
            <w:tcW w:w="3472" w:type="dxa"/>
          </w:tcPr>
          <w:p w:rsidR="00B173D6" w:rsidRDefault="00B173D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  <w:tc>
          <w:tcPr>
            <w:tcW w:w="1417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  <w:tc>
          <w:tcPr>
            <w:tcW w:w="134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</w:tc>
        <w:tc>
          <w:tcPr>
            <w:tcW w:w="2353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 96 к дек 95</w:t>
            </w:r>
          </w:p>
        </w:tc>
      </w:tr>
      <w:tr w:rsidR="00B173D6">
        <w:tc>
          <w:tcPr>
            <w:tcW w:w="3472" w:type="dxa"/>
          </w:tcPr>
          <w:p w:rsidR="00B173D6" w:rsidRDefault="00370B16">
            <w:pPr>
              <w:jc w:val="left"/>
              <w:rPr>
                <w:sz w:val="28"/>
              </w:rPr>
            </w:pPr>
            <w:r>
              <w:rPr>
                <w:sz w:val="28"/>
              </w:rPr>
              <w:t>Индекс потреб. цен</w:t>
            </w:r>
          </w:p>
        </w:tc>
        <w:tc>
          <w:tcPr>
            <w:tcW w:w="141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110,0</w:t>
            </w:r>
          </w:p>
        </w:tc>
        <w:tc>
          <w:tcPr>
            <w:tcW w:w="1417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w="134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100,8</w:t>
            </w:r>
          </w:p>
        </w:tc>
        <w:tc>
          <w:tcPr>
            <w:tcW w:w="2353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120,1</w:t>
            </w:r>
          </w:p>
        </w:tc>
      </w:tr>
      <w:tr w:rsidR="00B173D6">
        <w:tc>
          <w:tcPr>
            <w:tcW w:w="3472" w:type="dxa"/>
          </w:tcPr>
          <w:p w:rsidR="00B173D6" w:rsidRDefault="00370B16">
            <w:pPr>
              <w:jc w:val="left"/>
              <w:rPr>
                <w:sz w:val="28"/>
              </w:rPr>
            </w:pPr>
            <w:r>
              <w:rPr>
                <w:sz w:val="28"/>
              </w:rPr>
              <w:t>Инд. цен  в промышленн.</w:t>
            </w:r>
          </w:p>
        </w:tc>
        <w:tc>
          <w:tcPr>
            <w:tcW w:w="141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108,8</w:t>
            </w:r>
          </w:p>
        </w:tc>
        <w:tc>
          <w:tcPr>
            <w:tcW w:w="1417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105,2</w:t>
            </w:r>
          </w:p>
        </w:tc>
        <w:tc>
          <w:tcPr>
            <w:tcW w:w="134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105,1</w:t>
            </w:r>
          </w:p>
        </w:tc>
        <w:tc>
          <w:tcPr>
            <w:tcW w:w="2353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</w:tr>
      <w:tr w:rsidR="00B173D6">
        <w:tc>
          <w:tcPr>
            <w:tcW w:w="3472" w:type="dxa"/>
          </w:tcPr>
          <w:p w:rsidR="00B173D6" w:rsidRDefault="00370B16">
            <w:pPr>
              <w:jc w:val="left"/>
              <w:rPr>
                <w:sz w:val="28"/>
              </w:rPr>
            </w:pPr>
            <w:r>
              <w:rPr>
                <w:sz w:val="28"/>
              </w:rPr>
              <w:t>Индекс тарифов на перев.</w:t>
            </w:r>
          </w:p>
        </w:tc>
        <w:tc>
          <w:tcPr>
            <w:tcW w:w="141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109,1</w:t>
            </w:r>
          </w:p>
        </w:tc>
        <w:tc>
          <w:tcPr>
            <w:tcW w:w="1417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106,3</w:t>
            </w:r>
          </w:p>
        </w:tc>
        <w:tc>
          <w:tcPr>
            <w:tcW w:w="1348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104,5</w:t>
            </w:r>
          </w:p>
        </w:tc>
        <w:tc>
          <w:tcPr>
            <w:tcW w:w="2353" w:type="dxa"/>
          </w:tcPr>
          <w:p w:rsidR="00B173D6" w:rsidRDefault="0037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120,4</w:t>
            </w:r>
          </w:p>
        </w:tc>
      </w:tr>
    </w:tbl>
    <w:p w:rsidR="00B173D6" w:rsidRDefault="00B173D6">
      <w:pPr>
        <w:jc w:val="left"/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Эти цифры свидетельствуют о замедлении инфляционных процессов, а также о том, что инфляция в большей степени сместилась в область повышения издержек производства. Соответственно этому ослабилась роль инфляции как фактора ограничения спроса населения и усилилась ее влияние на уменьшение денежных доходов и платежеспособности  предприятий.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Экономические данные характеризующие начало текущего года, свидетельствуют о реальности достижения поставленных целей. Инфляция находится под контролем. За четыре месяца 1997 года среднемесячный уровень инфляции составил 1,5 %. Поэтому в этом году сохранятся основные принципы политики в денежно-кредитной сфере.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Довольно сложно сделать вывод о характере и причинах инфляции в России на основе этих противоречивых материалов. С одной стороны, очевидно, что правы А. Илларионов и его сторонники, с другой стороны  не ошибаются  и их противники. Автор реферата долго взвешивала все  “за” и “против” и пришла к  некоторому заключению, которое представлено ниже. 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Проведенное исследование позволяет автору реферата опираясь на мнение А. Илларионова о деятельности  ЦБР и временных лагах, сделать  вывод  о том,  что  природа российской инфляции является монетарной, так как  она считает,  что  монополизм в промышленности, неплатежи и высокие цены на энергоносители не могут вызвать  инфляцию.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Но на вопрос как бороться с инфляцией автор однозначного ответа  не нашла. Так  как , совершенно очевидно, что если  инфляция имеет монетарные причины, то и бороться с ней надо монетарными способами. Но как видно из приведенных  ранее фактов, российская инфляция не реагирует на  них, снижаясь только при  применении  немонетарных способов подавления инфляции. </w:t>
      </w:r>
    </w:p>
    <w:p w:rsidR="00B173D6" w:rsidRDefault="00370B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За 1997 год инфляция уменьшилась  почти до  1 % в месяц, однако, это не означает, что проблема ее подавления окончательно решена.</w:t>
      </w: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370B16">
      <w:pPr>
        <w:jc w:val="center"/>
        <w:rPr>
          <w:sz w:val="28"/>
        </w:rPr>
      </w:pPr>
      <w:r>
        <w:rPr>
          <w:sz w:val="28"/>
        </w:rPr>
        <w:br w:type="page"/>
        <w:t>Институт  “ВСК  государственного права и управления”.</w:t>
      </w:r>
    </w:p>
    <w:p w:rsidR="00B173D6" w:rsidRDefault="00370B16">
      <w:pPr>
        <w:jc w:val="center"/>
        <w:rPr>
          <w:sz w:val="28"/>
        </w:rPr>
      </w:pPr>
      <w:r>
        <w:rPr>
          <w:sz w:val="28"/>
        </w:rPr>
        <w:t>Финансы, денежное обращение  и кредит.</w:t>
      </w: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370B16">
      <w:pPr>
        <w:jc w:val="center"/>
        <w:rPr>
          <w:sz w:val="28"/>
        </w:rPr>
      </w:pPr>
      <w:r>
        <w:rPr>
          <w:sz w:val="20"/>
        </w:rPr>
        <w:object w:dxaOrig="3963" w:dyaOrig="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1.5pt" o:ole="">
            <v:imagedata r:id="rId4" o:title=""/>
          </v:shape>
          <o:OLEObject Type="Embed" ProgID="Unknown" ShapeID="_x0000_i1025" DrawAspect="Content" ObjectID="_1468674938" r:id="rId5">
            <o:FieldCodes>\s</o:FieldCodes>
          </o:OLEObject>
        </w:object>
      </w: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370B16">
      <w:pPr>
        <w:jc w:val="center"/>
        <w:rPr>
          <w:sz w:val="32"/>
        </w:rPr>
      </w:pPr>
      <w:r>
        <w:rPr>
          <w:sz w:val="32"/>
        </w:rPr>
        <w:t>Характеристика инфляции в России  в  1992 — 1997 годах.</w:t>
      </w: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370B16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Сдал:</w:t>
      </w:r>
    </w:p>
    <w:p w:rsidR="00B173D6" w:rsidRDefault="00370B16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Бартош Е.П.</w:t>
      </w:r>
    </w:p>
    <w:p w:rsidR="00B173D6" w:rsidRDefault="00370B16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Принял:</w:t>
      </w:r>
    </w:p>
    <w:p w:rsidR="00B173D6" w:rsidRDefault="00B173D6">
      <w:pPr>
        <w:jc w:val="left"/>
        <w:rPr>
          <w:sz w:val="32"/>
        </w:rPr>
      </w:pPr>
    </w:p>
    <w:p w:rsidR="00B173D6" w:rsidRDefault="00B173D6">
      <w:pPr>
        <w:jc w:val="left"/>
        <w:rPr>
          <w:sz w:val="32"/>
        </w:rPr>
      </w:pPr>
    </w:p>
    <w:p w:rsidR="00B173D6" w:rsidRDefault="00B173D6">
      <w:pPr>
        <w:jc w:val="left"/>
        <w:rPr>
          <w:sz w:val="32"/>
        </w:rPr>
      </w:pPr>
    </w:p>
    <w:p w:rsidR="00B173D6" w:rsidRDefault="00B173D6">
      <w:pPr>
        <w:jc w:val="left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B173D6">
      <w:pPr>
        <w:jc w:val="center"/>
        <w:rPr>
          <w:sz w:val="32"/>
        </w:rPr>
      </w:pPr>
    </w:p>
    <w:p w:rsidR="00B173D6" w:rsidRDefault="00370B16">
      <w:pPr>
        <w:jc w:val="center"/>
        <w:rPr>
          <w:sz w:val="32"/>
        </w:rPr>
      </w:pPr>
      <w:r>
        <w:rPr>
          <w:sz w:val="32"/>
        </w:rPr>
        <w:t>г. Мегион</w:t>
      </w:r>
    </w:p>
    <w:p w:rsidR="00B173D6" w:rsidRDefault="00370B16">
      <w:pPr>
        <w:jc w:val="center"/>
        <w:rPr>
          <w:sz w:val="32"/>
        </w:rPr>
      </w:pPr>
      <w:r>
        <w:rPr>
          <w:sz w:val="32"/>
        </w:rPr>
        <w:t>1997</w:t>
      </w:r>
    </w:p>
    <w:p w:rsidR="00B173D6" w:rsidRDefault="00B173D6">
      <w:pPr>
        <w:jc w:val="center"/>
        <w:rPr>
          <w:sz w:val="36"/>
        </w:rPr>
      </w:pPr>
    </w:p>
    <w:p w:rsidR="00B173D6" w:rsidRDefault="00B173D6">
      <w:pPr>
        <w:jc w:val="center"/>
        <w:rPr>
          <w:sz w:val="36"/>
        </w:rPr>
      </w:pPr>
    </w:p>
    <w:p w:rsidR="00B173D6" w:rsidRDefault="00B173D6">
      <w:pPr>
        <w:jc w:val="center"/>
        <w:rPr>
          <w:sz w:val="36"/>
        </w:rPr>
      </w:pPr>
    </w:p>
    <w:p w:rsidR="00B173D6" w:rsidRDefault="00370B16">
      <w:pPr>
        <w:jc w:val="center"/>
        <w:rPr>
          <w:sz w:val="36"/>
        </w:rPr>
      </w:pPr>
      <w:r>
        <w:rPr>
          <w:sz w:val="36"/>
        </w:rPr>
        <w:t>План.</w:t>
      </w:r>
    </w:p>
    <w:p w:rsidR="00B173D6" w:rsidRDefault="00B173D6">
      <w:pPr>
        <w:jc w:val="center"/>
        <w:rPr>
          <w:sz w:val="36"/>
        </w:rPr>
      </w:pP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>1. Вступление. ....................................................................................................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>2. Причины и характеристика инфляции в России ..........................................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ab/>
        <w:t>а) мнение Б. Айкса ...................................................................................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ab/>
        <w:t>б) А. Беляков —  “немонетарные причины инфляции” 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ab/>
        <w:t>в) 1992-1995 гг. — попытки подавления инфляции ................................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ab/>
        <w:t>г) инфляция — денежное явление — А.Илларионов ..............................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ab/>
        <w:t>д) 1997 год — стабилизация инфляционных процессов 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>3. Заключение. ...................................................................................................</w:t>
      </w:r>
    </w:p>
    <w:p w:rsidR="00B173D6" w:rsidRDefault="00B173D6">
      <w:pPr>
        <w:jc w:val="left"/>
        <w:rPr>
          <w:sz w:val="28"/>
        </w:rPr>
      </w:pPr>
    </w:p>
    <w:p w:rsidR="00B173D6" w:rsidRDefault="00370B16">
      <w:pPr>
        <w:jc w:val="left"/>
        <w:rPr>
          <w:sz w:val="28"/>
        </w:rPr>
      </w:pPr>
      <w:r>
        <w:rPr>
          <w:sz w:val="28"/>
        </w:rPr>
        <w:t>4. Литература. ...................................................................................................</w:t>
      </w: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370B16">
      <w:pPr>
        <w:jc w:val="center"/>
        <w:rPr>
          <w:sz w:val="28"/>
        </w:rPr>
      </w:pPr>
      <w:r>
        <w:rPr>
          <w:sz w:val="28"/>
        </w:rPr>
        <w:br w:type="page"/>
      </w: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28"/>
        </w:rPr>
      </w:pPr>
    </w:p>
    <w:p w:rsidR="00B173D6" w:rsidRDefault="00B173D6">
      <w:pPr>
        <w:jc w:val="center"/>
        <w:rPr>
          <w:sz w:val="36"/>
        </w:rPr>
      </w:pPr>
    </w:p>
    <w:p w:rsidR="00B173D6" w:rsidRDefault="00B173D6">
      <w:pPr>
        <w:jc w:val="center"/>
        <w:rPr>
          <w:sz w:val="36"/>
        </w:rPr>
      </w:pPr>
    </w:p>
    <w:p w:rsidR="00B173D6" w:rsidRDefault="00370B16">
      <w:pPr>
        <w:jc w:val="center"/>
        <w:rPr>
          <w:sz w:val="36"/>
        </w:rPr>
      </w:pPr>
      <w:r>
        <w:rPr>
          <w:sz w:val="36"/>
        </w:rPr>
        <w:t>Литература.</w:t>
      </w: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>1.  А. Беляков. Еще раз о природе инфляции.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 xml:space="preserve">2.  А. Илларионов. Природа российской инфляции. — Вопросы экономики. 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ab/>
        <w:t>№ 3, 1995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>3. Денежно-кредитная политика Банка Росии в 1997 году. — Деньги и кредит.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>4. К  итогам 1996 года . — Экономист. № 2, 1997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 xml:space="preserve">5. Р. Белоусов, А. Белоусов, Д.Белоусов.  Инфляция: факторы, механизм, </w:t>
      </w:r>
    </w:p>
    <w:p w:rsidR="00B173D6" w:rsidRDefault="00B173D6">
      <w:pPr>
        <w:rPr>
          <w:sz w:val="28"/>
        </w:rPr>
      </w:pPr>
    </w:p>
    <w:p w:rsidR="00B173D6" w:rsidRDefault="00370B16">
      <w:pPr>
        <w:rPr>
          <w:sz w:val="28"/>
        </w:rPr>
      </w:pPr>
      <w:r>
        <w:rPr>
          <w:sz w:val="28"/>
        </w:rPr>
        <w:tab/>
        <w:t>стратегия преодоления. — Экономист. № 4,  1996</w:t>
      </w: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</w:p>
    <w:p w:rsidR="00B173D6" w:rsidRDefault="00B173D6">
      <w:pPr>
        <w:rPr>
          <w:sz w:val="28"/>
        </w:rPr>
      </w:pPr>
      <w:bookmarkStart w:id="0" w:name="_GoBack"/>
      <w:bookmarkEnd w:id="0"/>
    </w:p>
    <w:sectPr w:rsidR="00B173D6">
      <w:pgSz w:w="11907" w:h="16840"/>
      <w:pgMar w:top="1701" w:right="62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16"/>
    <w:rsid w:val="00370B16"/>
    <w:rsid w:val="00A66032"/>
    <w:rsid w:val="00B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7A06072-95F7-4309-A786-0E12574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3002</Words>
  <Characters>17117</Characters>
  <Application>Microsoft Office Word</Application>
  <DocSecurity>0</DocSecurity>
  <Lines>142</Lines>
  <Paragraphs>40</Paragraphs>
  <ScaleCrop>false</ScaleCrop>
  <Company> </Company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Какова природа российской инфляции ? Какие причины ее определяют ?  Над этими вопросами бьются многие экономисты и политики. Перечитав много статей автор реферата пришла к выводу, что все большое разнообразие мнений о причинах инфляции в России сводится к</dc:title>
  <dc:subject/>
  <dc:creator>Бартош Елена Петровна</dc:creator>
  <cp:keywords/>
  <dc:description/>
  <cp:lastModifiedBy>Irina</cp:lastModifiedBy>
  <cp:revision>2</cp:revision>
  <cp:lastPrinted>1997-07-28T08:51:00Z</cp:lastPrinted>
  <dcterms:created xsi:type="dcterms:W3CDTF">2014-08-04T13:29:00Z</dcterms:created>
  <dcterms:modified xsi:type="dcterms:W3CDTF">2014-08-04T13:29:00Z</dcterms:modified>
</cp:coreProperties>
</file>