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7667B8" w:rsidRDefault="007667B8">
      <w:pPr>
        <w:pStyle w:val="2"/>
      </w:pPr>
      <w:r>
        <w:t xml:space="preserve">КУБАНСКИЙ ГОСУДАРСТВЕННЫЙ АГРАРНЫЙ </w:t>
      </w:r>
    </w:p>
    <w:p w:rsidR="007667B8" w:rsidRDefault="007667B8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УНИВЕРСИТЕТ</w:t>
      </w: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7667B8" w:rsidRDefault="007667B8">
      <w:pPr>
        <w:pStyle w:val="21"/>
      </w:pPr>
      <w:r>
        <w:t>Юридический факультет</w:t>
      </w:r>
    </w:p>
    <w:p w:rsidR="007667B8" w:rsidRDefault="007667B8">
      <w:pPr>
        <w:pStyle w:val="21"/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кафедра криминалистики</w:t>
      </w: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i/>
          <w:iCs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i/>
          <w:iCs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i/>
          <w:iCs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i/>
          <w:iCs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i/>
          <w:iCs/>
        </w:rPr>
      </w:pPr>
    </w:p>
    <w:p w:rsidR="007667B8" w:rsidRDefault="007667B8">
      <w:pPr>
        <w:autoSpaceDE w:val="0"/>
        <w:autoSpaceDN w:val="0"/>
        <w:adjustRightInd w:val="0"/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Реферат на тему:</w:t>
      </w:r>
    </w:p>
    <w:p w:rsidR="007667B8" w:rsidRDefault="007667B8">
      <w:pPr>
        <w:autoSpaceDE w:val="0"/>
        <w:autoSpaceDN w:val="0"/>
        <w:adjustRightInd w:val="0"/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 xml:space="preserve"> «ХАРАКТЕРИСТИКА МЕХАНИЧЕСКИХ        ПОВРЕЖДЕНИЙ»</w:t>
      </w: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 xml:space="preserve">        </w:t>
      </w: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</w:p>
    <w:p w:rsidR="007667B8" w:rsidRDefault="007667B8">
      <w:pPr>
        <w:autoSpaceDE w:val="0"/>
        <w:autoSpaceDN w:val="0"/>
        <w:adjustRightInd w:val="0"/>
        <w:ind w:left="5400"/>
        <w:rPr>
          <w:szCs w:val="20"/>
        </w:rPr>
      </w:pPr>
      <w:r>
        <w:rPr>
          <w:szCs w:val="20"/>
        </w:rPr>
        <w:t>Выполнил: студент ЮФ – 51</w:t>
      </w:r>
    </w:p>
    <w:p w:rsidR="007667B8" w:rsidRDefault="007667B8">
      <w:pPr>
        <w:autoSpaceDE w:val="0"/>
        <w:autoSpaceDN w:val="0"/>
        <w:adjustRightInd w:val="0"/>
        <w:ind w:left="5400"/>
        <w:rPr>
          <w:szCs w:val="20"/>
        </w:rPr>
      </w:pPr>
      <w:r>
        <w:rPr>
          <w:szCs w:val="20"/>
        </w:rPr>
        <w:t>Верхотуров А.Ю.</w:t>
      </w:r>
    </w:p>
    <w:p w:rsidR="007667B8" w:rsidRDefault="007667B8">
      <w:pPr>
        <w:autoSpaceDE w:val="0"/>
        <w:autoSpaceDN w:val="0"/>
        <w:adjustRightInd w:val="0"/>
        <w:ind w:left="5400"/>
        <w:rPr>
          <w:szCs w:val="20"/>
        </w:rPr>
      </w:pPr>
      <w:r>
        <w:rPr>
          <w:szCs w:val="20"/>
        </w:rPr>
        <w:t>Проверила: доцент Рыбникова Татьяна Борисовна</w:t>
      </w:r>
    </w:p>
    <w:p w:rsidR="007667B8" w:rsidRDefault="007667B8">
      <w:pPr>
        <w:autoSpaceDE w:val="0"/>
        <w:autoSpaceDN w:val="0"/>
        <w:adjustRightInd w:val="0"/>
        <w:ind w:left="5400"/>
        <w:rPr>
          <w:szCs w:val="20"/>
        </w:rPr>
      </w:pPr>
    </w:p>
    <w:p w:rsidR="007667B8" w:rsidRDefault="007667B8">
      <w:pPr>
        <w:autoSpaceDE w:val="0"/>
        <w:autoSpaceDN w:val="0"/>
        <w:adjustRightInd w:val="0"/>
        <w:ind w:left="5400"/>
        <w:rPr>
          <w:szCs w:val="20"/>
        </w:rPr>
      </w:pPr>
    </w:p>
    <w:p w:rsidR="007667B8" w:rsidRDefault="007667B8">
      <w:pPr>
        <w:autoSpaceDE w:val="0"/>
        <w:autoSpaceDN w:val="0"/>
        <w:adjustRightInd w:val="0"/>
        <w:ind w:left="5400"/>
        <w:rPr>
          <w:szCs w:val="20"/>
        </w:rPr>
      </w:pPr>
    </w:p>
    <w:p w:rsidR="007667B8" w:rsidRDefault="007667B8">
      <w:pPr>
        <w:autoSpaceDE w:val="0"/>
        <w:autoSpaceDN w:val="0"/>
        <w:adjustRightInd w:val="0"/>
        <w:ind w:left="5400"/>
        <w:rPr>
          <w:szCs w:val="20"/>
        </w:rPr>
      </w:pPr>
    </w:p>
    <w:p w:rsidR="007667B8" w:rsidRDefault="007667B8">
      <w:pPr>
        <w:autoSpaceDE w:val="0"/>
        <w:autoSpaceDN w:val="0"/>
        <w:adjustRightInd w:val="0"/>
        <w:ind w:left="5400"/>
        <w:rPr>
          <w:szCs w:val="20"/>
        </w:rPr>
      </w:pPr>
    </w:p>
    <w:p w:rsidR="007667B8" w:rsidRDefault="007667B8">
      <w:pPr>
        <w:autoSpaceDE w:val="0"/>
        <w:autoSpaceDN w:val="0"/>
        <w:adjustRightInd w:val="0"/>
        <w:ind w:left="5400"/>
        <w:rPr>
          <w:szCs w:val="20"/>
        </w:rPr>
      </w:pPr>
    </w:p>
    <w:p w:rsidR="007667B8" w:rsidRDefault="007667B8">
      <w:pPr>
        <w:autoSpaceDE w:val="0"/>
        <w:autoSpaceDN w:val="0"/>
        <w:adjustRightInd w:val="0"/>
        <w:ind w:left="5400"/>
        <w:rPr>
          <w:szCs w:val="20"/>
        </w:rPr>
      </w:pPr>
    </w:p>
    <w:p w:rsidR="007667B8" w:rsidRDefault="007667B8">
      <w:pPr>
        <w:autoSpaceDE w:val="0"/>
        <w:autoSpaceDN w:val="0"/>
        <w:adjustRightInd w:val="0"/>
        <w:ind w:left="5400"/>
        <w:rPr>
          <w:szCs w:val="20"/>
        </w:rPr>
      </w:pPr>
    </w:p>
    <w:p w:rsidR="007667B8" w:rsidRDefault="007667B8">
      <w:pPr>
        <w:autoSpaceDE w:val="0"/>
        <w:autoSpaceDN w:val="0"/>
        <w:adjustRightInd w:val="0"/>
        <w:ind w:left="5400"/>
        <w:rPr>
          <w:szCs w:val="20"/>
        </w:rPr>
      </w:pPr>
    </w:p>
    <w:p w:rsidR="007667B8" w:rsidRDefault="007667B8">
      <w:pPr>
        <w:autoSpaceDE w:val="0"/>
        <w:autoSpaceDN w:val="0"/>
        <w:adjustRightInd w:val="0"/>
        <w:ind w:left="5400"/>
        <w:rPr>
          <w:szCs w:val="20"/>
        </w:rPr>
      </w:pPr>
    </w:p>
    <w:p w:rsidR="007667B8" w:rsidRDefault="007667B8">
      <w:pPr>
        <w:pStyle w:val="1"/>
      </w:pPr>
      <w:r>
        <w:t>К р а с н о д а р  2002</w:t>
      </w:r>
    </w:p>
    <w:p w:rsidR="007667B8" w:rsidRDefault="007667B8"/>
    <w:p w:rsidR="007667B8" w:rsidRDefault="007667B8">
      <w:pPr>
        <w:autoSpaceDE w:val="0"/>
        <w:autoSpaceDN w:val="0"/>
        <w:adjustRightInd w:val="0"/>
        <w:ind w:firstLine="900"/>
        <w:jc w:val="both"/>
        <w:rPr>
          <w:b/>
          <w:bCs/>
          <w:szCs w:val="20"/>
        </w:rPr>
      </w:pPr>
      <w:r>
        <w:rPr>
          <w:b/>
          <w:bCs/>
          <w:szCs w:val="20"/>
        </w:rPr>
        <w:t>Характеристика механических повреждений</w:t>
      </w:r>
    </w:p>
    <w:p w:rsidR="007667B8" w:rsidRDefault="007667B8">
      <w:pPr>
        <w:pStyle w:val="a3"/>
        <w:ind w:firstLine="900"/>
      </w:pPr>
      <w:r>
        <w:t xml:space="preserve">Нарушения анатомической целости или функции органа (тканей), возникшие от воздействия кинетической энергии какого-либо предмета, образуют </w:t>
      </w:r>
      <w:r>
        <w:rPr>
          <w:i/>
          <w:iCs/>
        </w:rPr>
        <w:t>группу механических повреждений</w:t>
      </w:r>
      <w:r>
        <w:t>. При травматизации принципиального значения не имеет, находится ли тело человека (или его часть) в покое, а движется повреждающий предмет или наоборот. Характер же и свойства повреждений определяются не только видом предмета (орудия, оружия), но и энергией, направлением, углом и другими условиями воздействия. Наиболее часто основным механизмом травмы при действии повреждающего предмета по отношению к телу человека являются удар или сдавление. Однако наблюдается и такое воздействие, при котором образуются растяжения, кручение, разрыв и даже отрыв отдельных частей тела.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>Различные повреждения механического происхождения встречаются неодинаково часто, что зависит от многих причин. Совокупность однородных травм у отдельных групп людей, находящихся в аналогичных условиях труда или быта, принято называть травматизмом. Выделяют нескольки видов травматизма:</w:t>
      </w:r>
    </w:p>
    <w:p w:rsidR="007667B8" w:rsidRDefault="007667B8">
      <w:pPr>
        <w:autoSpaceDE w:val="0"/>
        <w:autoSpaceDN w:val="0"/>
        <w:adjustRightInd w:val="0"/>
        <w:spacing w:before="120"/>
        <w:ind w:firstLine="900"/>
        <w:jc w:val="both"/>
        <w:rPr>
          <w:noProof/>
          <w:szCs w:val="16"/>
          <w:lang w:val="en-US"/>
        </w:rPr>
      </w:pPr>
      <w:r>
        <w:rPr>
          <w:b/>
          <w:bCs/>
          <w:i/>
          <w:iCs/>
          <w:sz w:val="32"/>
          <w:szCs w:val="16"/>
        </w:rPr>
        <w:t>А. Производственный травматизм</w:t>
      </w:r>
      <w:r>
        <w:rPr>
          <w:noProof/>
          <w:szCs w:val="16"/>
        </w:rPr>
        <w:t xml:space="preserve">  </w:t>
      </w:r>
    </w:p>
    <w:p w:rsidR="007667B8" w:rsidRDefault="007667B8">
      <w:pPr>
        <w:numPr>
          <w:ilvl w:val="0"/>
          <w:numId w:val="1"/>
        </w:numPr>
        <w:autoSpaceDE w:val="0"/>
        <w:autoSpaceDN w:val="0"/>
        <w:adjustRightInd w:val="0"/>
        <w:spacing w:before="120"/>
        <w:ind w:firstLine="900"/>
        <w:jc w:val="both"/>
        <w:rPr>
          <w:szCs w:val="16"/>
        </w:rPr>
      </w:pPr>
      <w:r>
        <w:rPr>
          <w:szCs w:val="16"/>
        </w:rPr>
        <w:t>Промышленный</w:t>
      </w:r>
    </w:p>
    <w:p w:rsidR="007667B8" w:rsidRDefault="007667B8">
      <w:pPr>
        <w:numPr>
          <w:ilvl w:val="0"/>
          <w:numId w:val="1"/>
        </w:numPr>
        <w:autoSpaceDE w:val="0"/>
        <w:autoSpaceDN w:val="0"/>
        <w:adjustRightInd w:val="0"/>
        <w:ind w:firstLine="900"/>
        <w:jc w:val="both"/>
        <w:rPr>
          <w:szCs w:val="16"/>
        </w:rPr>
      </w:pPr>
      <w:r>
        <w:rPr>
          <w:szCs w:val="16"/>
        </w:rPr>
        <w:t xml:space="preserve">Сельскохозяйственный </w:t>
      </w:r>
    </w:p>
    <w:p w:rsidR="007667B8" w:rsidRDefault="007667B8">
      <w:pPr>
        <w:autoSpaceDE w:val="0"/>
        <w:autoSpaceDN w:val="0"/>
        <w:adjustRightInd w:val="0"/>
        <w:ind w:left="75" w:firstLine="900"/>
        <w:jc w:val="both"/>
        <w:rPr>
          <w:szCs w:val="16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noProof/>
          <w:szCs w:val="16"/>
        </w:rPr>
      </w:pPr>
      <w:r>
        <w:rPr>
          <w:b/>
          <w:bCs/>
          <w:i/>
          <w:iCs/>
          <w:sz w:val="32"/>
          <w:szCs w:val="16"/>
        </w:rPr>
        <w:t>Б. Непроизводственный травматизм</w:t>
      </w:r>
      <w:r>
        <w:rPr>
          <w:noProof/>
          <w:szCs w:val="16"/>
        </w:rPr>
        <w:t xml:space="preserve"> </w:t>
      </w:r>
    </w:p>
    <w:p w:rsidR="007667B8" w:rsidRDefault="007667B8">
      <w:pPr>
        <w:numPr>
          <w:ilvl w:val="0"/>
          <w:numId w:val="1"/>
        </w:numPr>
        <w:autoSpaceDE w:val="0"/>
        <w:autoSpaceDN w:val="0"/>
        <w:adjustRightInd w:val="0"/>
        <w:ind w:firstLine="900"/>
        <w:jc w:val="both"/>
        <w:rPr>
          <w:szCs w:val="16"/>
        </w:rPr>
      </w:pPr>
      <w:r>
        <w:rPr>
          <w:szCs w:val="16"/>
        </w:rPr>
        <w:t>Бытовой</w:t>
      </w:r>
    </w:p>
    <w:p w:rsidR="007667B8" w:rsidRDefault="007667B8">
      <w:pPr>
        <w:numPr>
          <w:ilvl w:val="0"/>
          <w:numId w:val="1"/>
        </w:numPr>
        <w:autoSpaceDE w:val="0"/>
        <w:autoSpaceDN w:val="0"/>
        <w:adjustRightInd w:val="0"/>
        <w:ind w:firstLine="900"/>
        <w:jc w:val="both"/>
        <w:rPr>
          <w:szCs w:val="16"/>
        </w:rPr>
      </w:pPr>
      <w:r>
        <w:rPr>
          <w:szCs w:val="16"/>
        </w:rPr>
        <w:t xml:space="preserve">Спортивный </w:t>
      </w:r>
    </w:p>
    <w:p w:rsidR="007667B8" w:rsidRDefault="007667B8">
      <w:pPr>
        <w:autoSpaceDE w:val="0"/>
        <w:autoSpaceDN w:val="0"/>
        <w:adjustRightInd w:val="0"/>
        <w:ind w:left="75" w:firstLine="900"/>
        <w:jc w:val="both"/>
        <w:rPr>
          <w:szCs w:val="16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noProof/>
          <w:szCs w:val="16"/>
        </w:rPr>
      </w:pPr>
      <w:r>
        <w:rPr>
          <w:b/>
          <w:bCs/>
          <w:i/>
          <w:iCs/>
          <w:sz w:val="32"/>
          <w:szCs w:val="16"/>
        </w:rPr>
        <w:t>В. Транспортный травматизм</w:t>
      </w:r>
      <w:r>
        <w:rPr>
          <w:noProof/>
          <w:szCs w:val="16"/>
        </w:rPr>
        <w:t xml:space="preserve">       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16"/>
        </w:rPr>
      </w:pPr>
      <w:r>
        <w:rPr>
          <w:noProof/>
          <w:szCs w:val="16"/>
        </w:rPr>
        <w:t xml:space="preserve">      5.</w:t>
      </w:r>
      <w:r>
        <w:rPr>
          <w:szCs w:val="16"/>
        </w:rPr>
        <w:t xml:space="preserve"> Автодорожный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16"/>
        </w:rPr>
      </w:pPr>
      <w:r>
        <w:rPr>
          <w:noProof/>
          <w:szCs w:val="16"/>
        </w:rPr>
        <w:t xml:space="preserve">      6.</w:t>
      </w:r>
      <w:r>
        <w:rPr>
          <w:szCs w:val="16"/>
        </w:rPr>
        <w:t xml:space="preserve"> Железнодорожный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16"/>
        </w:rPr>
      </w:pPr>
      <w:r>
        <w:rPr>
          <w:noProof/>
          <w:szCs w:val="16"/>
        </w:rPr>
        <w:t xml:space="preserve">      7. </w:t>
      </w:r>
      <w:r>
        <w:rPr>
          <w:szCs w:val="16"/>
        </w:rPr>
        <w:t xml:space="preserve"> Водный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16"/>
        </w:rPr>
      </w:pPr>
      <w:r>
        <w:rPr>
          <w:noProof/>
          <w:szCs w:val="16"/>
        </w:rPr>
        <w:t xml:space="preserve">      8.</w:t>
      </w:r>
      <w:r>
        <w:rPr>
          <w:szCs w:val="16"/>
        </w:rPr>
        <w:t xml:space="preserve"> Воздушный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16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noProof/>
          <w:szCs w:val="16"/>
        </w:rPr>
      </w:pPr>
      <w:r>
        <w:rPr>
          <w:b/>
          <w:bCs/>
          <w:i/>
          <w:iCs/>
          <w:sz w:val="32"/>
          <w:szCs w:val="16"/>
        </w:rPr>
        <w:t>Г. Военный травматизм</w:t>
      </w:r>
      <w:r>
        <w:rPr>
          <w:noProof/>
          <w:szCs w:val="16"/>
        </w:rPr>
        <w:t xml:space="preserve">                  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16"/>
        </w:rPr>
      </w:pPr>
      <w:r>
        <w:rPr>
          <w:noProof/>
          <w:szCs w:val="16"/>
        </w:rPr>
        <w:t xml:space="preserve">     9.</w:t>
      </w:r>
      <w:r>
        <w:rPr>
          <w:szCs w:val="16"/>
        </w:rPr>
        <w:t xml:space="preserve"> Военного времени: 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16"/>
        </w:rPr>
      </w:pPr>
      <w:r>
        <w:rPr>
          <w:szCs w:val="16"/>
        </w:rPr>
        <w:t xml:space="preserve">              а) боевая травма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16"/>
        </w:rPr>
      </w:pPr>
      <w:r>
        <w:rPr>
          <w:szCs w:val="16"/>
        </w:rPr>
        <w:t xml:space="preserve">              б) небоевая трав</w:t>
      </w:r>
      <w:r>
        <w:rPr>
          <w:szCs w:val="16"/>
        </w:rPr>
        <w:softHyphen/>
        <w:t xml:space="preserve">ма 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16"/>
        </w:rPr>
      </w:pPr>
      <w:r>
        <w:rPr>
          <w:noProof/>
          <w:szCs w:val="16"/>
        </w:rPr>
        <w:t xml:space="preserve">  10.</w:t>
      </w:r>
      <w:r>
        <w:rPr>
          <w:szCs w:val="16"/>
        </w:rPr>
        <w:t xml:space="preserve"> Мирного времени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16"/>
        </w:rPr>
      </w:pPr>
    </w:p>
    <w:p w:rsidR="007667B8" w:rsidRDefault="007667B8">
      <w:pPr>
        <w:autoSpaceDE w:val="0"/>
        <w:autoSpaceDN w:val="0"/>
        <w:adjustRightInd w:val="0"/>
        <w:ind w:firstLine="900"/>
        <w:rPr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 xml:space="preserve">Все объекты, которыми могут быть причинены механические повреждения, принято подразделять на </w:t>
      </w:r>
      <w:r>
        <w:rPr>
          <w:b/>
          <w:bCs/>
          <w:i/>
          <w:iCs/>
          <w:szCs w:val="20"/>
        </w:rPr>
        <w:t>оружие</w:t>
      </w:r>
      <w:r>
        <w:rPr>
          <w:szCs w:val="20"/>
        </w:rPr>
        <w:t xml:space="preserve"> — средства, специально предназначенные для причинения повреждений при нападении или защите, и различные предметы (</w:t>
      </w:r>
      <w:r>
        <w:rPr>
          <w:b/>
          <w:bCs/>
          <w:i/>
          <w:iCs/>
          <w:szCs w:val="20"/>
        </w:rPr>
        <w:t>орудия</w:t>
      </w:r>
      <w:r>
        <w:rPr>
          <w:szCs w:val="20"/>
        </w:rPr>
        <w:t>), широко распространенные в быту, но не имеющие указанного назначения (камень, палка и т. д.).</w:t>
      </w:r>
    </w:p>
    <w:p w:rsidR="007667B8" w:rsidRDefault="007667B8">
      <w:pPr>
        <w:pStyle w:val="a3"/>
        <w:spacing w:before="0"/>
        <w:ind w:firstLine="900"/>
      </w:pPr>
      <w:r>
        <w:t>В задачи судебно-медицинского эксперта входит не только конкретизация повреждающего предмета (орудия, оружия) по свойствам и особенностям травмы, но и выделение основного повреждения, приведшего к смертельному исходу.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 xml:space="preserve">В </w:t>
      </w:r>
      <w:r>
        <w:rPr>
          <w:i/>
          <w:iCs/>
          <w:szCs w:val="20"/>
        </w:rPr>
        <w:t>зависимости от характера</w:t>
      </w:r>
      <w:r>
        <w:rPr>
          <w:szCs w:val="20"/>
        </w:rPr>
        <w:t xml:space="preserve">, особенностей поверхности предмета и способа нанесения им травмы </w:t>
      </w:r>
      <w:r>
        <w:rPr>
          <w:b/>
          <w:bCs/>
          <w:szCs w:val="20"/>
        </w:rPr>
        <w:t>принято различать повреждения</w:t>
      </w:r>
      <w:r>
        <w:rPr>
          <w:szCs w:val="20"/>
        </w:rPr>
        <w:t xml:space="preserve"> от воздействия: </w:t>
      </w:r>
    </w:p>
    <w:p w:rsidR="007667B8" w:rsidRDefault="007667B8">
      <w:pPr>
        <w:numPr>
          <w:ilvl w:val="0"/>
          <w:numId w:val="3"/>
        </w:numPr>
        <w:tabs>
          <w:tab w:val="clear" w:pos="845"/>
          <w:tab w:val="num" w:pos="0"/>
        </w:tabs>
        <w:autoSpaceDE w:val="0"/>
        <w:autoSpaceDN w:val="0"/>
        <w:adjustRightInd w:val="0"/>
        <w:ind w:left="0" w:firstLine="540"/>
        <w:jc w:val="both"/>
        <w:rPr>
          <w:szCs w:val="20"/>
        </w:rPr>
      </w:pPr>
      <w:r>
        <w:rPr>
          <w:i/>
          <w:iCs/>
          <w:szCs w:val="20"/>
        </w:rPr>
        <w:t>тупых твердых предметов</w:t>
      </w:r>
      <w:r>
        <w:rPr>
          <w:szCs w:val="20"/>
        </w:rPr>
        <w:t xml:space="preserve"> (например, части движущегося транспорта, молоток, нога, кулак и т. д.),</w:t>
      </w:r>
    </w:p>
    <w:p w:rsidR="007667B8" w:rsidRDefault="007667B8">
      <w:pPr>
        <w:numPr>
          <w:ilvl w:val="0"/>
          <w:numId w:val="3"/>
        </w:numPr>
        <w:tabs>
          <w:tab w:val="clear" w:pos="845"/>
          <w:tab w:val="num" w:pos="0"/>
        </w:tabs>
        <w:autoSpaceDE w:val="0"/>
        <w:autoSpaceDN w:val="0"/>
        <w:adjustRightInd w:val="0"/>
        <w:ind w:left="0" w:firstLine="540"/>
        <w:jc w:val="both"/>
        <w:rPr>
          <w:i/>
          <w:iCs/>
          <w:szCs w:val="20"/>
        </w:rPr>
      </w:pPr>
      <w:r>
        <w:rPr>
          <w:szCs w:val="20"/>
        </w:rPr>
        <w:t xml:space="preserve"> </w:t>
      </w:r>
      <w:r>
        <w:rPr>
          <w:i/>
          <w:iCs/>
          <w:szCs w:val="20"/>
        </w:rPr>
        <w:t>имеющих острый край или конец</w:t>
      </w:r>
      <w:r>
        <w:rPr>
          <w:szCs w:val="20"/>
        </w:rPr>
        <w:t xml:space="preserve"> (рубящие, режущие, колюще-режущие, колющие) </w:t>
      </w:r>
    </w:p>
    <w:p w:rsidR="007667B8" w:rsidRDefault="007667B8">
      <w:pPr>
        <w:numPr>
          <w:ilvl w:val="0"/>
          <w:numId w:val="3"/>
        </w:numPr>
        <w:tabs>
          <w:tab w:val="clear" w:pos="845"/>
          <w:tab w:val="num" w:pos="0"/>
        </w:tabs>
        <w:autoSpaceDE w:val="0"/>
        <w:autoSpaceDN w:val="0"/>
        <w:adjustRightInd w:val="0"/>
        <w:ind w:left="0" w:firstLine="540"/>
        <w:jc w:val="both"/>
        <w:rPr>
          <w:i/>
          <w:iCs/>
          <w:szCs w:val="20"/>
        </w:rPr>
      </w:pPr>
      <w:r>
        <w:rPr>
          <w:szCs w:val="20"/>
        </w:rPr>
        <w:t xml:space="preserve">причиненные из </w:t>
      </w:r>
      <w:r>
        <w:rPr>
          <w:i/>
          <w:iCs/>
          <w:szCs w:val="20"/>
        </w:rPr>
        <w:t>огнестрельного оружия.</w:t>
      </w:r>
    </w:p>
    <w:p w:rsidR="007667B8" w:rsidRDefault="007667B8">
      <w:pPr>
        <w:autoSpaceDE w:val="0"/>
        <w:autoSpaceDN w:val="0"/>
        <w:adjustRightInd w:val="0"/>
        <w:ind w:left="320" w:firstLine="900"/>
        <w:jc w:val="both"/>
        <w:rPr>
          <w:i/>
          <w:iCs/>
          <w:szCs w:val="20"/>
        </w:rPr>
      </w:pPr>
    </w:p>
    <w:p w:rsidR="007667B8" w:rsidRDefault="007667B8">
      <w:pPr>
        <w:pStyle w:val="a3"/>
        <w:spacing w:before="0"/>
        <w:ind w:firstLine="900"/>
      </w:pPr>
      <w:r>
        <w:t>Если в морфологии повреждений, возникших в результате воздействия тупых или острых предметов, весьма существенным и даже определяющим фактором является форма орудия, то при огнестрельных повреждениях основное значение имеет кинетическая энергия снаряда.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 xml:space="preserve">В </w:t>
      </w:r>
      <w:r>
        <w:rPr>
          <w:i/>
          <w:iCs/>
          <w:szCs w:val="20"/>
        </w:rPr>
        <w:t>клинико-морфологическом отношении</w:t>
      </w:r>
      <w:r>
        <w:rPr>
          <w:szCs w:val="20"/>
        </w:rPr>
        <w:t xml:space="preserve"> </w:t>
      </w:r>
      <w:r>
        <w:rPr>
          <w:b/>
          <w:bCs/>
          <w:szCs w:val="20"/>
        </w:rPr>
        <w:t>механические повреждения подразделяют</w:t>
      </w:r>
      <w:r>
        <w:rPr>
          <w:szCs w:val="20"/>
        </w:rPr>
        <w:t xml:space="preserve"> на:</w:t>
      </w:r>
    </w:p>
    <w:p w:rsidR="007667B8" w:rsidRDefault="007667B8">
      <w:pPr>
        <w:numPr>
          <w:ilvl w:val="0"/>
          <w:numId w:val="3"/>
        </w:num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>кровоподтеки</w:t>
      </w:r>
    </w:p>
    <w:p w:rsidR="007667B8" w:rsidRDefault="007667B8">
      <w:pPr>
        <w:numPr>
          <w:ilvl w:val="0"/>
          <w:numId w:val="3"/>
        </w:num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 xml:space="preserve">ссадины </w:t>
      </w:r>
    </w:p>
    <w:p w:rsidR="007667B8" w:rsidRDefault="007667B8">
      <w:pPr>
        <w:numPr>
          <w:ilvl w:val="0"/>
          <w:numId w:val="3"/>
        </w:num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 xml:space="preserve">раны </w:t>
      </w:r>
    </w:p>
    <w:p w:rsidR="007667B8" w:rsidRDefault="007667B8">
      <w:pPr>
        <w:numPr>
          <w:ilvl w:val="0"/>
          <w:numId w:val="3"/>
        </w:num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 xml:space="preserve">сотрясения  </w:t>
      </w:r>
    </w:p>
    <w:p w:rsidR="007667B8" w:rsidRDefault="007667B8">
      <w:pPr>
        <w:numPr>
          <w:ilvl w:val="0"/>
          <w:numId w:val="3"/>
        </w:num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 xml:space="preserve">разрывы органов </w:t>
      </w:r>
    </w:p>
    <w:p w:rsidR="007667B8" w:rsidRDefault="007667B8">
      <w:pPr>
        <w:numPr>
          <w:ilvl w:val="0"/>
          <w:numId w:val="3"/>
        </w:num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>вывихи</w:t>
      </w:r>
    </w:p>
    <w:p w:rsidR="007667B8" w:rsidRDefault="007667B8">
      <w:pPr>
        <w:numPr>
          <w:ilvl w:val="0"/>
          <w:numId w:val="3"/>
        </w:num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 xml:space="preserve">переломы </w:t>
      </w:r>
    </w:p>
    <w:p w:rsidR="007667B8" w:rsidRDefault="007667B8">
      <w:pPr>
        <w:numPr>
          <w:ilvl w:val="0"/>
          <w:numId w:val="3"/>
        </w:num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 xml:space="preserve">размятие </w:t>
      </w:r>
    </w:p>
    <w:p w:rsidR="007667B8" w:rsidRDefault="007667B8">
      <w:pPr>
        <w:numPr>
          <w:ilvl w:val="0"/>
          <w:numId w:val="3"/>
        </w:num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>отчленение (расчленение).</w:t>
      </w:r>
    </w:p>
    <w:p w:rsidR="007667B8" w:rsidRDefault="007667B8">
      <w:pPr>
        <w:autoSpaceDE w:val="0"/>
        <w:autoSpaceDN w:val="0"/>
        <w:adjustRightInd w:val="0"/>
        <w:ind w:left="320" w:firstLine="900"/>
        <w:jc w:val="both"/>
        <w:rPr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b/>
          <w:bCs/>
          <w:i/>
          <w:iCs/>
          <w:szCs w:val="20"/>
        </w:rPr>
        <w:t>Кровоподтеки</w:t>
      </w:r>
      <w:r>
        <w:rPr>
          <w:szCs w:val="20"/>
        </w:rPr>
        <w:t xml:space="preserve"> образуются от перпендикулярного (или близкого к нему) по отношению к поверхности тела воздействия тупого твердого предмета. При этом разрываются кровеносные сосуды в коже и подлежащих мягких тканях. Излившаяся кровь пропитывает ткани, скапливается под кожей и выявляется в виде кровоподтеков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b/>
          <w:bCs/>
          <w:i/>
          <w:iCs/>
          <w:szCs w:val="20"/>
        </w:rPr>
        <w:t xml:space="preserve">Гематомы </w:t>
      </w:r>
      <w:r>
        <w:rPr>
          <w:szCs w:val="20"/>
        </w:rPr>
        <w:t>возникают при закрытых повреждениях органов или переломах костей и представляют собой скопление крови в тканях с образованием полости, содержащей иногда до 1,5л свернувшейся или жидкой крови. В зависимости от локализации гематомы и ее величины наблюдаются клинические симптомы сдавления органов (особенно эпи- и субдуральные гематомы).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b/>
          <w:bCs/>
          <w:i/>
          <w:iCs/>
          <w:szCs w:val="20"/>
        </w:rPr>
        <w:t>Ссадины (осаднения)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нарушения эпидермиса при воздействии повреждающего предмета. Отслоение и смещение эпидермиса происходит в толще росткового слоя кожи. Поверхность возникшего осаднения влажная, розово-красного цвета, располагается несколько ниже уровня смежной неповрежденной кожи. Линейные ссадины обозначаются как </w:t>
      </w:r>
      <w:r>
        <w:rPr>
          <w:i/>
          <w:iCs/>
          <w:szCs w:val="20"/>
        </w:rPr>
        <w:t>царапины</w:t>
      </w:r>
      <w:r>
        <w:rPr>
          <w:szCs w:val="20"/>
        </w:rPr>
        <w:t>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b/>
          <w:bCs/>
          <w:szCs w:val="20"/>
        </w:rPr>
        <w:t>Раны</w:t>
      </w:r>
      <w:r>
        <w:rPr>
          <w:szCs w:val="20"/>
        </w:rPr>
        <w:t xml:space="preserve"> являются следствием нарушения целости кожных покровов, которое часто сопровождается повреждением подлежащих мягких тканей, нервных стволов, кровеносных сосудов, а при проникающих в полости ранениях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даже внутренних органов. Раны в известной степени могут отображать свойства повреждающего предмета, от действия которого они возникли. В зависимости от вида оружия и предмета, а также механизма травмы различают раны от действия:</w:t>
      </w:r>
    </w:p>
    <w:p w:rsidR="007667B8" w:rsidRDefault="007667B8">
      <w:pPr>
        <w:numPr>
          <w:ilvl w:val="0"/>
          <w:numId w:val="3"/>
        </w:numPr>
        <w:tabs>
          <w:tab w:val="clear" w:pos="845"/>
          <w:tab w:val="num" w:pos="0"/>
        </w:tabs>
        <w:autoSpaceDE w:val="0"/>
        <w:autoSpaceDN w:val="0"/>
        <w:adjustRightInd w:val="0"/>
        <w:ind w:left="0" w:firstLine="360"/>
        <w:jc w:val="both"/>
        <w:rPr>
          <w:szCs w:val="20"/>
        </w:rPr>
      </w:pPr>
      <w:r>
        <w:rPr>
          <w:i/>
          <w:iCs/>
          <w:szCs w:val="20"/>
        </w:rPr>
        <w:t>твердых тупых предметов</w:t>
      </w:r>
      <w:r>
        <w:rPr>
          <w:noProof/>
          <w:szCs w:val="20"/>
        </w:rPr>
        <w:t xml:space="preserve"> — </w:t>
      </w:r>
      <w:r>
        <w:rPr>
          <w:szCs w:val="20"/>
        </w:rPr>
        <w:t xml:space="preserve">ушибленные (в том числе рваные и укушенные); </w:t>
      </w:r>
    </w:p>
    <w:p w:rsidR="007667B8" w:rsidRDefault="007667B8">
      <w:pPr>
        <w:numPr>
          <w:ilvl w:val="0"/>
          <w:numId w:val="3"/>
        </w:numPr>
        <w:tabs>
          <w:tab w:val="clear" w:pos="845"/>
          <w:tab w:val="num" w:pos="0"/>
        </w:tabs>
        <w:autoSpaceDE w:val="0"/>
        <w:autoSpaceDN w:val="0"/>
        <w:adjustRightInd w:val="0"/>
        <w:ind w:left="0" w:firstLine="360"/>
        <w:jc w:val="both"/>
        <w:rPr>
          <w:szCs w:val="20"/>
        </w:rPr>
      </w:pPr>
      <w:r>
        <w:rPr>
          <w:i/>
          <w:iCs/>
          <w:szCs w:val="20"/>
        </w:rPr>
        <w:t>острых предметов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резаные, колото-резаные, колотые, рубленые;</w:t>
      </w:r>
    </w:p>
    <w:p w:rsidR="007667B8" w:rsidRDefault="007667B8">
      <w:pPr>
        <w:numPr>
          <w:ilvl w:val="0"/>
          <w:numId w:val="3"/>
        </w:numPr>
        <w:tabs>
          <w:tab w:val="clear" w:pos="845"/>
          <w:tab w:val="num" w:pos="0"/>
        </w:tabs>
        <w:autoSpaceDE w:val="0"/>
        <w:autoSpaceDN w:val="0"/>
        <w:adjustRightInd w:val="0"/>
        <w:ind w:left="0" w:firstLine="360"/>
        <w:jc w:val="both"/>
        <w:rPr>
          <w:szCs w:val="20"/>
        </w:rPr>
      </w:pPr>
      <w:r>
        <w:rPr>
          <w:i/>
          <w:iCs/>
          <w:szCs w:val="20"/>
        </w:rPr>
        <w:t>огнестрельного оружия и боеприпасов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пулевые, дробовые, осколочные.</w:t>
      </w:r>
    </w:p>
    <w:p w:rsidR="007667B8" w:rsidRDefault="007667B8">
      <w:pPr>
        <w:autoSpaceDE w:val="0"/>
        <w:autoSpaceDN w:val="0"/>
        <w:adjustRightInd w:val="0"/>
        <w:ind w:firstLine="900"/>
        <w:jc w:val="both"/>
      </w:pPr>
      <w:r>
        <w:rPr>
          <w:szCs w:val="20"/>
        </w:rPr>
        <w:t>Судебно-медицинское исследование локализации ран, особенностей их краев</w:t>
      </w:r>
      <w:r>
        <w:rPr>
          <w:noProof/>
          <w:szCs w:val="20"/>
        </w:rPr>
        <w:t>,</w:t>
      </w:r>
      <w:r>
        <w:rPr>
          <w:szCs w:val="20"/>
        </w:rPr>
        <w:t xml:space="preserve"> раневого канала, посторонних внедрений и загрязнений как в самой ране, так и в окружности может иметь большое диагностическое значение, позволяя судить о характере, виде повреждающего предмета и условиях возникновения травмы.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b/>
          <w:bCs/>
          <w:szCs w:val="20"/>
        </w:rPr>
        <w:t>Разрывы внутренних органов</w:t>
      </w:r>
      <w:r>
        <w:rPr>
          <w:szCs w:val="20"/>
        </w:rPr>
        <w:t xml:space="preserve"> возникают при значительной силе внешнего механического воздействия. Нередко при этом отмечают несоответствие характера наружных и внутренних повреждений: при минимальных повреждениях на кожных покровах могут быть массивные разрушения внутренних органов, особенно паренхиматозных (разрывы, отрывы и даже размозжения).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b/>
          <w:bCs/>
          <w:szCs w:val="20"/>
        </w:rPr>
        <w:t>Вывихи</w:t>
      </w:r>
      <w:r>
        <w:rPr>
          <w:szCs w:val="20"/>
        </w:rPr>
        <w:t xml:space="preserve"> представляют собой смещение соприкасающихся в норме суставных поверхностей и чаще наблюдаются на верхних конечностях. Кожные покровы, как правило, оказываются неповрежденными, а наличие отека указывает на повреждение окружающих суставы тканей (растяжение и разрывы связок, суставной сумки, кровоизлияние в полость сустава и т. д.).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b/>
          <w:bCs/>
          <w:szCs w:val="20"/>
        </w:rPr>
        <w:t>Перелом кости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нарушение ее анатомической целости</w:t>
      </w:r>
      <w:r>
        <w:rPr>
          <w:noProof/>
          <w:szCs w:val="20"/>
        </w:rPr>
        <w:t xml:space="preserve"> —</w:t>
      </w:r>
      <w:r>
        <w:rPr>
          <w:szCs w:val="20"/>
        </w:rPr>
        <w:t>сопровождаются повреждением окружающих мягких тканей большей или меньшей степени. По особенностям и характеру, а также локализации переломов костей можно судить не только о повреждающем предмете (огнестрельное оружие, рубящий предмет и др.), но и о направлении внешнего воздействия.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b/>
          <w:bCs/>
          <w:szCs w:val="20"/>
        </w:rPr>
        <w:t>Размятия, расчленения тела</w:t>
      </w:r>
      <w:r>
        <w:rPr>
          <w:szCs w:val="20"/>
        </w:rPr>
        <w:t xml:space="preserve"> или отчленение отдельных частей возникает чаще всего при воздействии частей рельсового транспорта, при авиационных катастрофах и т. д. Отделение части тела может произойти и при действии острых орудий или огнестрельного оружия.</w:t>
      </w: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7667B8" w:rsidRDefault="007667B8">
      <w:pPr>
        <w:autoSpaceDE w:val="0"/>
        <w:autoSpaceDN w:val="0"/>
        <w:adjustRightInd w:val="0"/>
        <w:ind w:firstLine="900"/>
        <w:jc w:val="center"/>
        <w:rPr>
          <w:szCs w:val="20"/>
        </w:rPr>
      </w:pPr>
      <w:r>
        <w:rPr>
          <w:b/>
          <w:bCs/>
          <w:szCs w:val="20"/>
        </w:rPr>
        <w:t>Описание повреждений.</w:t>
      </w:r>
    </w:p>
    <w:p w:rsidR="007667B8" w:rsidRDefault="007667B8">
      <w:pPr>
        <w:pStyle w:val="20"/>
        <w:ind w:firstLine="900"/>
      </w:pPr>
      <w:r>
        <w:t>Каждое повреждение необходимо тщательно исследовать и описать, придерживаясь определенной последовательности.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noProof/>
          <w:szCs w:val="20"/>
        </w:rPr>
        <w:t>1.</w:t>
      </w:r>
      <w:r>
        <w:rPr>
          <w:szCs w:val="20"/>
        </w:rPr>
        <w:t xml:space="preserve"> </w:t>
      </w:r>
      <w:r>
        <w:rPr>
          <w:i/>
          <w:iCs/>
          <w:szCs w:val="20"/>
        </w:rPr>
        <w:t>Локализация</w:t>
      </w:r>
      <w:r>
        <w:rPr>
          <w:noProof/>
          <w:szCs w:val="20"/>
        </w:rPr>
        <w:t xml:space="preserve"> — </w:t>
      </w:r>
      <w:r>
        <w:rPr>
          <w:szCs w:val="20"/>
        </w:rPr>
        <w:t>точное месторасположение каждого повреждения в отдельности по отношению к общепринятым анатомическим ориентирам. Важно указать расстояние повреждения от подошвы, особенно в случаях огнестрельных повреждений, транспортной травмы и т. п.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noProof/>
          <w:szCs w:val="20"/>
        </w:rPr>
        <w:t>2.</w:t>
      </w:r>
      <w:r>
        <w:rPr>
          <w:szCs w:val="20"/>
        </w:rPr>
        <w:t xml:space="preserve"> </w:t>
      </w:r>
      <w:r>
        <w:rPr>
          <w:i/>
          <w:iCs/>
          <w:szCs w:val="20"/>
        </w:rPr>
        <w:t>Вид повреждения</w:t>
      </w:r>
      <w:r>
        <w:rPr>
          <w:noProof/>
          <w:szCs w:val="20"/>
        </w:rPr>
        <w:t xml:space="preserve"> —</w:t>
      </w:r>
      <w:r>
        <w:rPr>
          <w:szCs w:val="20"/>
        </w:rPr>
        <w:t>ссадина, кровоподтек, рана и т. д.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noProof/>
          <w:szCs w:val="20"/>
        </w:rPr>
        <w:t>3</w:t>
      </w:r>
      <w:r>
        <w:rPr>
          <w:i/>
          <w:iCs/>
          <w:noProof/>
          <w:szCs w:val="20"/>
        </w:rPr>
        <w:t>.</w:t>
      </w:r>
      <w:r>
        <w:rPr>
          <w:i/>
          <w:iCs/>
          <w:szCs w:val="20"/>
        </w:rPr>
        <w:t xml:space="preserve"> Форма повреждения</w:t>
      </w:r>
      <w:r>
        <w:rPr>
          <w:szCs w:val="20"/>
        </w:rPr>
        <w:t xml:space="preserve"> в сравнении с простыми геометрическими фигурами.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noProof/>
          <w:szCs w:val="20"/>
        </w:rPr>
        <w:t>4.</w:t>
      </w:r>
      <w:r>
        <w:rPr>
          <w:szCs w:val="20"/>
        </w:rPr>
        <w:t xml:space="preserve"> </w:t>
      </w:r>
      <w:r>
        <w:rPr>
          <w:i/>
          <w:iCs/>
          <w:szCs w:val="20"/>
        </w:rPr>
        <w:t>Размеры повреждений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длина, ширина, глубина (в сантиметрах или миллиметрах).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noProof/>
          <w:szCs w:val="20"/>
        </w:rPr>
        <w:t>5</w:t>
      </w:r>
      <w:r>
        <w:rPr>
          <w:i/>
          <w:iCs/>
          <w:noProof/>
          <w:szCs w:val="20"/>
        </w:rPr>
        <w:t>.</w:t>
      </w:r>
      <w:r>
        <w:rPr>
          <w:i/>
          <w:iCs/>
          <w:szCs w:val="20"/>
        </w:rPr>
        <w:t xml:space="preserve"> Состояние поверхности повреждения</w:t>
      </w:r>
      <w:r>
        <w:rPr>
          <w:szCs w:val="20"/>
        </w:rPr>
        <w:t xml:space="preserve"> (рельеф краев, дна)</w:t>
      </w:r>
      <w:r>
        <w:rPr>
          <w:noProof/>
          <w:szCs w:val="20"/>
        </w:rPr>
        <w:t xml:space="preserve"> —</w:t>
      </w:r>
      <w:r>
        <w:rPr>
          <w:b/>
          <w:bCs/>
          <w:szCs w:val="20"/>
        </w:rPr>
        <w:t xml:space="preserve"> </w:t>
      </w:r>
      <w:r>
        <w:rPr>
          <w:szCs w:val="20"/>
        </w:rPr>
        <w:t>их характер, особенности, смыкание краев раны, дефекты, насечки, осаднения и т. д.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noProof/>
          <w:szCs w:val="20"/>
        </w:rPr>
        <w:t>6.</w:t>
      </w:r>
      <w:r>
        <w:rPr>
          <w:szCs w:val="20"/>
        </w:rPr>
        <w:t xml:space="preserve"> </w:t>
      </w:r>
      <w:r>
        <w:rPr>
          <w:i/>
          <w:iCs/>
          <w:szCs w:val="20"/>
        </w:rPr>
        <w:t>Посторонние внедрения</w:t>
      </w:r>
      <w:r>
        <w:rPr>
          <w:szCs w:val="20"/>
        </w:rPr>
        <w:t xml:space="preserve"> (характер, изъятие для исследования).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noProof/>
          <w:szCs w:val="20"/>
        </w:rPr>
        <w:t>7.</w:t>
      </w:r>
      <w:r>
        <w:rPr>
          <w:szCs w:val="20"/>
        </w:rPr>
        <w:t xml:space="preserve"> </w:t>
      </w:r>
      <w:r>
        <w:rPr>
          <w:i/>
          <w:iCs/>
          <w:szCs w:val="20"/>
        </w:rPr>
        <w:t>Состояние окружающих тк</w:t>
      </w:r>
      <w:r>
        <w:rPr>
          <w:szCs w:val="20"/>
        </w:rPr>
        <w:t>аней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следы крови, отложение пороховой копоти, загрязнение смазочными веществами и т. д.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noProof/>
          <w:szCs w:val="20"/>
        </w:rPr>
        <w:t>8.</w:t>
      </w:r>
      <w:r>
        <w:rPr>
          <w:szCs w:val="20"/>
        </w:rPr>
        <w:t xml:space="preserve"> </w:t>
      </w:r>
      <w:r>
        <w:rPr>
          <w:i/>
          <w:iCs/>
          <w:szCs w:val="20"/>
        </w:rPr>
        <w:t>Другие свойства</w:t>
      </w:r>
      <w:r>
        <w:rPr>
          <w:szCs w:val="20"/>
        </w:rPr>
        <w:t>: направление длинника повреждений, цвет и др.</w:t>
      </w:r>
    </w:p>
    <w:p w:rsidR="007667B8" w:rsidRDefault="007667B8">
      <w:pPr>
        <w:autoSpaceDE w:val="0"/>
        <w:autoSpaceDN w:val="0"/>
        <w:adjustRightInd w:val="0"/>
        <w:ind w:firstLine="900"/>
        <w:jc w:val="both"/>
      </w:pPr>
    </w:p>
    <w:p w:rsidR="007667B8" w:rsidRDefault="007667B8">
      <w:pPr>
        <w:pStyle w:val="3"/>
      </w:pPr>
      <w:r>
        <w:rPr>
          <w:b/>
          <w:bCs/>
          <w:i/>
          <w:iCs/>
        </w:rPr>
        <w:t>Причины смерти при механических повреждениях</w:t>
      </w:r>
      <w:r>
        <w:t xml:space="preserve"> многообразны, но из них можно выделить наиболее часто встречающиеся: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>1. Повреждения, не совместимые с жизнью.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 xml:space="preserve">2. Кровопотеря. 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 xml:space="preserve">3. Ушиб и сотрясение головного мозга 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 xml:space="preserve">4. Сотрясение и ушиб сердца </w:t>
      </w:r>
    </w:p>
    <w:p w:rsidR="007667B8" w:rsidRDefault="007667B8">
      <w:pPr>
        <w:autoSpaceDE w:val="0"/>
        <w:autoSpaceDN w:val="0"/>
        <w:adjustRightInd w:val="0"/>
        <w:ind w:firstLine="900"/>
        <w:jc w:val="both"/>
        <w:rPr>
          <w:szCs w:val="20"/>
        </w:rPr>
      </w:pPr>
      <w:r>
        <w:rPr>
          <w:szCs w:val="20"/>
        </w:rPr>
        <w:t>5. Сдавленин органов излившейся кровью или воздухом</w:t>
      </w:r>
    </w:p>
    <w:p w:rsidR="007667B8" w:rsidRDefault="007667B8">
      <w:pPr>
        <w:autoSpaceDE w:val="0"/>
        <w:autoSpaceDN w:val="0"/>
        <w:adjustRightInd w:val="0"/>
        <w:ind w:left="75"/>
        <w:jc w:val="both"/>
        <w:rPr>
          <w:szCs w:val="20"/>
        </w:rPr>
      </w:pPr>
      <w:r>
        <w:rPr>
          <w:szCs w:val="20"/>
        </w:rPr>
        <w:t xml:space="preserve">            6. Шок </w:t>
      </w:r>
      <w:r>
        <w:rPr>
          <w:szCs w:val="20"/>
          <w:lang w:val="en-US"/>
        </w:rPr>
        <w:t>III</w:t>
      </w:r>
      <w:r>
        <w:rPr>
          <w:szCs w:val="20"/>
        </w:rPr>
        <w:t xml:space="preserve"> и </w:t>
      </w:r>
      <w:r>
        <w:rPr>
          <w:szCs w:val="20"/>
          <w:lang w:val="en-US"/>
        </w:rPr>
        <w:t>IV</w:t>
      </w:r>
      <w:r>
        <w:rPr>
          <w:szCs w:val="20"/>
        </w:rPr>
        <w:t xml:space="preserve"> степени</w:t>
      </w:r>
    </w:p>
    <w:p w:rsidR="007667B8" w:rsidRDefault="007667B8">
      <w:pPr>
        <w:autoSpaceDE w:val="0"/>
        <w:autoSpaceDN w:val="0"/>
        <w:adjustRightInd w:val="0"/>
        <w:ind w:left="75"/>
        <w:jc w:val="both"/>
        <w:rPr>
          <w:szCs w:val="20"/>
        </w:rPr>
      </w:pPr>
    </w:p>
    <w:p w:rsidR="007667B8" w:rsidRDefault="007667B8">
      <w:pPr>
        <w:pStyle w:val="20"/>
        <w:ind w:firstLine="900"/>
      </w:pPr>
      <w:r>
        <w:t>Смерть от механичских повреждений может наступить и вследствии осложнений, которые весьма разнообразны: острая почечная недостаточность, развившаяся вследствие интоксикации продуктами распада травматизированных мягких тканей, поздние тромбоэмболии, вторичные апоплексии в зоне ушиба мозга, инфекционные заболевания и др.</w:t>
      </w:r>
      <w:bookmarkStart w:id="0" w:name="_GoBack"/>
      <w:bookmarkEnd w:id="0"/>
    </w:p>
    <w:sectPr w:rsidR="007667B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B8" w:rsidRDefault="007667B8">
      <w:r>
        <w:separator/>
      </w:r>
    </w:p>
  </w:endnote>
  <w:endnote w:type="continuationSeparator" w:id="0">
    <w:p w:rsidR="007667B8" w:rsidRDefault="0076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B8" w:rsidRDefault="007667B8">
      <w:r>
        <w:separator/>
      </w:r>
    </w:p>
  </w:footnote>
  <w:footnote w:type="continuationSeparator" w:id="0">
    <w:p w:rsidR="007667B8" w:rsidRDefault="00766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B8" w:rsidRDefault="007667B8">
    <w:pPr>
      <w:pStyle w:val="a4"/>
      <w:framePr w:wrap="around" w:vAnchor="text" w:hAnchor="margin" w:xAlign="center" w:y="1"/>
      <w:rPr>
        <w:rStyle w:val="a5"/>
      </w:rPr>
    </w:pPr>
  </w:p>
  <w:p w:rsidR="007667B8" w:rsidRDefault="007667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B8" w:rsidRDefault="008B61C0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7667B8" w:rsidRDefault="007667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5D4F"/>
    <w:multiLevelType w:val="hybridMultilevel"/>
    <w:tmpl w:val="E2CAE1B8"/>
    <w:lvl w:ilvl="0" w:tplc="51582A94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F1B3C11"/>
    <w:multiLevelType w:val="hybridMultilevel"/>
    <w:tmpl w:val="D2AA657E"/>
    <w:lvl w:ilvl="0" w:tplc="4D680A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63B06EE"/>
    <w:multiLevelType w:val="hybridMultilevel"/>
    <w:tmpl w:val="445AA6CA"/>
    <w:lvl w:ilvl="0" w:tplc="B2A4DC7C">
      <w:start w:val="10"/>
      <w:numFmt w:val="bullet"/>
      <w:lvlText w:val="-"/>
      <w:lvlJc w:val="left"/>
      <w:pPr>
        <w:tabs>
          <w:tab w:val="num" w:pos="845"/>
        </w:tabs>
        <w:ind w:left="84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1C0"/>
    <w:rsid w:val="003F6B50"/>
    <w:rsid w:val="007667B8"/>
    <w:rsid w:val="008B61C0"/>
    <w:rsid w:val="00AC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13CB-D037-405D-B487-02C022AA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before="240"/>
      <w:ind w:firstLine="320"/>
      <w:jc w:val="both"/>
    </w:pPr>
    <w:rPr>
      <w:szCs w:val="20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ind w:firstLine="360"/>
      <w:jc w:val="both"/>
    </w:pPr>
    <w:rPr>
      <w:szCs w:val="20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spacing w:before="100" w:line="280" w:lineRule="auto"/>
      <w:ind w:firstLine="900"/>
      <w:jc w:val="both"/>
    </w:pPr>
    <w:rPr>
      <w:szCs w:val="20"/>
    </w:rPr>
  </w:style>
  <w:style w:type="paragraph" w:styleId="21">
    <w:name w:val="Body Text 2"/>
    <w:basedOn w:val="a"/>
    <w:semiHidden/>
    <w:pPr>
      <w:jc w:val="center"/>
    </w:pPr>
    <w:rPr>
      <w:b/>
      <w:bCs/>
      <w:i/>
      <w:iCs/>
      <w:spacing w:val="24"/>
      <w:sz w:val="32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механических повреждений</vt:lpstr>
    </vt:vector>
  </TitlesOfParts>
  <Company>КубГАУ</Company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механических повреждений</dc:title>
  <dc:subject/>
  <dc:creator>Верхотуров Антон Юрьевич</dc:creator>
  <cp:keywords/>
  <dc:description/>
  <cp:lastModifiedBy>admin</cp:lastModifiedBy>
  <cp:revision>2</cp:revision>
  <cp:lastPrinted>2002-01-14T19:19:00Z</cp:lastPrinted>
  <dcterms:created xsi:type="dcterms:W3CDTF">2014-02-06T15:40:00Z</dcterms:created>
  <dcterms:modified xsi:type="dcterms:W3CDTF">2014-02-06T15:40:00Z</dcterms:modified>
</cp:coreProperties>
</file>