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074" w:rsidRPr="00440E75" w:rsidRDefault="001C2074" w:rsidP="00505182">
      <w:pPr>
        <w:spacing w:after="0" w:line="360" w:lineRule="auto"/>
        <w:jc w:val="center"/>
        <w:rPr>
          <w:rFonts w:ascii="Times New Roman" w:hAnsi="Times New Roman"/>
          <w:noProof/>
          <w:color w:val="000000"/>
          <w:sz w:val="28"/>
          <w:szCs w:val="24"/>
        </w:rPr>
      </w:pPr>
      <w:r w:rsidRPr="00440E75">
        <w:rPr>
          <w:rFonts w:ascii="Times New Roman" w:hAnsi="Times New Roman"/>
          <w:noProof/>
          <w:color w:val="000000"/>
          <w:sz w:val="28"/>
          <w:szCs w:val="24"/>
        </w:rPr>
        <w:t>МИНИСТЕРСТВО СЕЛЬСКОГО ХОЗЯЙСТВА РОССИЙСКОЙ ФЕДЕРАЦИИ</w:t>
      </w:r>
    </w:p>
    <w:p w:rsidR="001C2074" w:rsidRPr="00440E75" w:rsidRDefault="001C2074" w:rsidP="00505182">
      <w:pPr>
        <w:spacing w:after="0" w:line="360" w:lineRule="auto"/>
        <w:jc w:val="center"/>
        <w:rPr>
          <w:rFonts w:ascii="Times New Roman" w:hAnsi="Times New Roman"/>
          <w:noProof/>
          <w:color w:val="000000"/>
          <w:sz w:val="28"/>
          <w:szCs w:val="24"/>
        </w:rPr>
      </w:pPr>
      <w:r w:rsidRPr="00440E75">
        <w:rPr>
          <w:rFonts w:ascii="Times New Roman" w:hAnsi="Times New Roman"/>
          <w:noProof/>
          <w:color w:val="000000"/>
          <w:sz w:val="28"/>
          <w:szCs w:val="24"/>
        </w:rPr>
        <w:t>ФЕДЕРАЛЬНОЕ ГОСУДАРСТВЕННОЕ ОБРАЗОВАТЕЛЬНОЕ УЧРЕЖДЕНИЕ ВЫСШЕГО ПРОФЕССИОНАЛЬНОГО ОБРАЗОВАНИЯ</w:t>
      </w:r>
    </w:p>
    <w:p w:rsidR="001C2074" w:rsidRPr="00440E75" w:rsidRDefault="001C2074" w:rsidP="00505182">
      <w:pPr>
        <w:spacing w:after="0" w:line="360" w:lineRule="auto"/>
        <w:jc w:val="center"/>
        <w:rPr>
          <w:rFonts w:ascii="Times New Roman" w:hAnsi="Times New Roman"/>
          <w:noProof/>
          <w:color w:val="000000"/>
          <w:sz w:val="28"/>
          <w:szCs w:val="24"/>
        </w:rPr>
      </w:pPr>
      <w:r w:rsidRPr="00440E75">
        <w:rPr>
          <w:rFonts w:ascii="Times New Roman" w:hAnsi="Times New Roman"/>
          <w:noProof/>
          <w:color w:val="000000"/>
          <w:sz w:val="28"/>
          <w:szCs w:val="24"/>
        </w:rPr>
        <w:t>«ДАЛЬНЕВОСТОЧНЫЙ ГОСУДАРСТВЕННЫЙ АГРАРНЫЙ УНИВЕРСИТЕТ»</w:t>
      </w:r>
    </w:p>
    <w:p w:rsidR="001C2074" w:rsidRPr="00440E75" w:rsidRDefault="001C2074" w:rsidP="00505182">
      <w:pPr>
        <w:spacing w:after="0" w:line="360" w:lineRule="auto"/>
        <w:jc w:val="center"/>
        <w:rPr>
          <w:rFonts w:ascii="Times New Roman" w:hAnsi="Times New Roman"/>
          <w:noProof/>
          <w:color w:val="000000"/>
          <w:sz w:val="28"/>
          <w:szCs w:val="24"/>
        </w:rPr>
      </w:pPr>
    </w:p>
    <w:p w:rsidR="001C2074" w:rsidRPr="00440E75" w:rsidRDefault="001C2074" w:rsidP="00505182">
      <w:pPr>
        <w:spacing w:after="0" w:line="360" w:lineRule="auto"/>
        <w:jc w:val="center"/>
        <w:rPr>
          <w:rFonts w:ascii="Times New Roman" w:hAnsi="Times New Roman"/>
          <w:noProof/>
          <w:color w:val="000000"/>
          <w:sz w:val="28"/>
          <w:szCs w:val="24"/>
        </w:rPr>
      </w:pPr>
      <w:r w:rsidRPr="00440E75">
        <w:rPr>
          <w:rFonts w:ascii="Times New Roman" w:hAnsi="Times New Roman"/>
          <w:noProof/>
          <w:color w:val="000000"/>
          <w:sz w:val="28"/>
          <w:szCs w:val="24"/>
        </w:rPr>
        <w:t>КАФЕДРА БИОЛОГИИ-ОХОТОВЕДЕНИЯ</w:t>
      </w: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b/>
          <w:noProof/>
          <w:color w:val="000000"/>
          <w:sz w:val="28"/>
          <w:szCs w:val="36"/>
        </w:rPr>
      </w:pPr>
    </w:p>
    <w:p w:rsidR="001C2074" w:rsidRPr="00440E75" w:rsidRDefault="001C2074" w:rsidP="00505182">
      <w:pPr>
        <w:spacing w:after="0" w:line="360" w:lineRule="auto"/>
        <w:jc w:val="center"/>
        <w:rPr>
          <w:rFonts w:ascii="Times New Roman" w:hAnsi="Times New Roman"/>
          <w:b/>
          <w:noProof/>
          <w:color w:val="000000"/>
          <w:sz w:val="28"/>
          <w:szCs w:val="36"/>
        </w:rPr>
      </w:pPr>
    </w:p>
    <w:p w:rsidR="001C2074" w:rsidRPr="00440E75" w:rsidRDefault="001C2074" w:rsidP="00505182">
      <w:pPr>
        <w:spacing w:after="0" w:line="360" w:lineRule="auto"/>
        <w:jc w:val="center"/>
        <w:rPr>
          <w:rFonts w:ascii="Times New Roman" w:hAnsi="Times New Roman"/>
          <w:b/>
          <w:noProof/>
          <w:color w:val="000000"/>
          <w:sz w:val="28"/>
          <w:szCs w:val="36"/>
        </w:rPr>
      </w:pPr>
    </w:p>
    <w:p w:rsidR="001C2074" w:rsidRPr="00440E75" w:rsidRDefault="001C2074" w:rsidP="00505182">
      <w:pPr>
        <w:spacing w:after="0" w:line="360" w:lineRule="auto"/>
        <w:jc w:val="center"/>
        <w:rPr>
          <w:rFonts w:ascii="Times New Roman" w:hAnsi="Times New Roman"/>
          <w:b/>
          <w:noProof/>
          <w:color w:val="000000"/>
          <w:sz w:val="28"/>
          <w:szCs w:val="36"/>
        </w:rPr>
      </w:pPr>
    </w:p>
    <w:p w:rsidR="001C2074" w:rsidRPr="00440E75" w:rsidRDefault="001C2074" w:rsidP="00505182">
      <w:pPr>
        <w:spacing w:after="0" w:line="360" w:lineRule="auto"/>
        <w:jc w:val="center"/>
        <w:rPr>
          <w:rFonts w:ascii="Times New Roman" w:hAnsi="Times New Roman"/>
          <w:b/>
          <w:noProof/>
          <w:color w:val="000000"/>
          <w:sz w:val="28"/>
          <w:szCs w:val="36"/>
        </w:rPr>
      </w:pPr>
    </w:p>
    <w:p w:rsidR="001C2074" w:rsidRPr="00440E75" w:rsidRDefault="00706DF3" w:rsidP="00505182">
      <w:pPr>
        <w:spacing w:after="0" w:line="360" w:lineRule="auto"/>
        <w:jc w:val="center"/>
        <w:rPr>
          <w:rFonts w:ascii="Times New Roman" w:hAnsi="Times New Roman"/>
          <w:b/>
          <w:noProof/>
          <w:color w:val="000000"/>
          <w:sz w:val="28"/>
          <w:szCs w:val="40"/>
        </w:rPr>
      </w:pPr>
      <w:r w:rsidRPr="00440E75">
        <w:rPr>
          <w:rFonts w:ascii="Times New Roman" w:hAnsi="Times New Roman"/>
          <w:b/>
          <w:noProof/>
          <w:color w:val="000000"/>
          <w:sz w:val="28"/>
          <w:szCs w:val="40"/>
        </w:rPr>
        <w:t>Реферат</w:t>
      </w:r>
    </w:p>
    <w:p w:rsidR="001C2074" w:rsidRPr="00440E75" w:rsidRDefault="001C2074" w:rsidP="00505182">
      <w:pPr>
        <w:spacing w:after="0" w:line="360" w:lineRule="auto"/>
        <w:jc w:val="center"/>
        <w:rPr>
          <w:rFonts w:ascii="Times New Roman" w:hAnsi="Times New Roman"/>
          <w:noProof/>
          <w:color w:val="000000"/>
          <w:sz w:val="28"/>
          <w:szCs w:val="36"/>
        </w:rPr>
      </w:pPr>
      <w:r w:rsidRPr="00440E75">
        <w:rPr>
          <w:rFonts w:ascii="Times New Roman" w:hAnsi="Times New Roman"/>
          <w:noProof/>
          <w:color w:val="000000"/>
          <w:sz w:val="28"/>
          <w:szCs w:val="36"/>
        </w:rPr>
        <w:t>по дисциплине «</w:t>
      </w:r>
      <w:r w:rsidR="00505182" w:rsidRPr="00440E75">
        <w:rPr>
          <w:rFonts w:ascii="Times New Roman" w:hAnsi="Times New Roman"/>
          <w:noProof/>
          <w:color w:val="000000"/>
          <w:sz w:val="28"/>
          <w:szCs w:val="36"/>
        </w:rPr>
        <w:t>Т</w:t>
      </w:r>
      <w:r w:rsidRPr="00440E75">
        <w:rPr>
          <w:rFonts w:ascii="Times New Roman" w:hAnsi="Times New Roman"/>
          <w:noProof/>
          <w:color w:val="000000"/>
          <w:sz w:val="28"/>
          <w:szCs w:val="36"/>
        </w:rPr>
        <w:t>ипология охотничьих угодий»</w:t>
      </w:r>
    </w:p>
    <w:p w:rsidR="001C2074" w:rsidRPr="00440E75" w:rsidRDefault="00505182" w:rsidP="00505182">
      <w:pPr>
        <w:spacing w:after="0" w:line="360" w:lineRule="auto"/>
        <w:jc w:val="center"/>
        <w:rPr>
          <w:rFonts w:ascii="Times New Roman" w:hAnsi="Times New Roman"/>
          <w:b/>
          <w:noProof/>
          <w:color w:val="000000"/>
          <w:sz w:val="28"/>
          <w:szCs w:val="28"/>
        </w:rPr>
      </w:pPr>
      <w:r w:rsidRPr="00440E75">
        <w:rPr>
          <w:rFonts w:ascii="Times New Roman" w:hAnsi="Times New Roman"/>
          <w:b/>
          <w:noProof/>
          <w:color w:val="000000"/>
          <w:sz w:val="28"/>
          <w:szCs w:val="36"/>
        </w:rPr>
        <w:t>«</w:t>
      </w:r>
      <w:r w:rsidR="001C2074" w:rsidRPr="00440E75">
        <w:rPr>
          <w:rFonts w:ascii="Times New Roman" w:hAnsi="Times New Roman"/>
          <w:b/>
          <w:noProof/>
          <w:color w:val="000000"/>
          <w:sz w:val="28"/>
          <w:szCs w:val="36"/>
        </w:rPr>
        <w:t>Характеристика основных стаций гус</w:t>
      </w:r>
      <w:r w:rsidR="00956691" w:rsidRPr="00440E75">
        <w:rPr>
          <w:rFonts w:ascii="Times New Roman" w:hAnsi="Times New Roman"/>
          <w:b/>
          <w:noProof/>
          <w:color w:val="000000"/>
          <w:sz w:val="28"/>
          <w:szCs w:val="36"/>
        </w:rPr>
        <w:t>е</w:t>
      </w:r>
      <w:r w:rsidR="001C2074" w:rsidRPr="00440E75">
        <w:rPr>
          <w:rFonts w:ascii="Times New Roman" w:hAnsi="Times New Roman"/>
          <w:b/>
          <w:noProof/>
          <w:color w:val="000000"/>
          <w:sz w:val="28"/>
          <w:szCs w:val="36"/>
        </w:rPr>
        <w:t>образных на прол</w:t>
      </w:r>
      <w:r w:rsidRPr="00440E75">
        <w:rPr>
          <w:rFonts w:ascii="Times New Roman" w:hAnsi="Times New Roman"/>
          <w:b/>
          <w:noProof/>
          <w:color w:val="000000"/>
          <w:sz w:val="28"/>
          <w:szCs w:val="36"/>
        </w:rPr>
        <w:t>е</w:t>
      </w:r>
      <w:r w:rsidR="001C2074" w:rsidRPr="00440E75">
        <w:rPr>
          <w:rFonts w:ascii="Times New Roman" w:hAnsi="Times New Roman"/>
          <w:b/>
          <w:noProof/>
          <w:color w:val="000000"/>
          <w:sz w:val="28"/>
          <w:szCs w:val="36"/>
        </w:rPr>
        <w:t>те в Константиновском районе Амурской области</w:t>
      </w:r>
      <w:r w:rsidRPr="00440E75">
        <w:rPr>
          <w:rFonts w:ascii="Times New Roman" w:hAnsi="Times New Roman"/>
          <w:b/>
          <w:noProof/>
          <w:color w:val="000000"/>
          <w:sz w:val="28"/>
          <w:szCs w:val="36"/>
        </w:rPr>
        <w:t>»</w:t>
      </w: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tabs>
          <w:tab w:val="left" w:pos="6120"/>
        </w:tabs>
        <w:spacing w:after="0" w:line="360" w:lineRule="auto"/>
        <w:ind w:firstLine="5610"/>
        <w:rPr>
          <w:rFonts w:ascii="Times New Roman" w:hAnsi="Times New Roman"/>
          <w:noProof/>
          <w:color w:val="000000"/>
          <w:sz w:val="28"/>
          <w:szCs w:val="28"/>
        </w:rPr>
      </w:pPr>
      <w:r w:rsidRPr="00440E75">
        <w:rPr>
          <w:rFonts w:ascii="Times New Roman" w:hAnsi="Times New Roman"/>
          <w:noProof/>
          <w:color w:val="000000"/>
          <w:sz w:val="28"/>
          <w:szCs w:val="28"/>
        </w:rPr>
        <w:t>Выполнил: студент 3 курса</w:t>
      </w:r>
    </w:p>
    <w:p w:rsidR="001C2074" w:rsidRPr="00440E75" w:rsidRDefault="001C2074" w:rsidP="00505182">
      <w:pPr>
        <w:tabs>
          <w:tab w:val="left" w:pos="6120"/>
        </w:tabs>
        <w:spacing w:after="0" w:line="360" w:lineRule="auto"/>
        <w:ind w:firstLine="5610"/>
        <w:rPr>
          <w:rFonts w:ascii="Times New Roman" w:hAnsi="Times New Roman"/>
          <w:noProof/>
          <w:color w:val="000000"/>
          <w:sz w:val="28"/>
          <w:szCs w:val="28"/>
        </w:rPr>
      </w:pPr>
      <w:r w:rsidRPr="00440E75">
        <w:rPr>
          <w:rFonts w:ascii="Times New Roman" w:hAnsi="Times New Roman"/>
          <w:noProof/>
          <w:color w:val="000000"/>
          <w:sz w:val="28"/>
          <w:szCs w:val="28"/>
        </w:rPr>
        <w:t>гр. 8217</w:t>
      </w:r>
      <w:r w:rsidR="00505182"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Мурмило Р. С.</w:t>
      </w:r>
    </w:p>
    <w:p w:rsidR="001C2074" w:rsidRPr="00440E75" w:rsidRDefault="001C2074" w:rsidP="00505182">
      <w:pPr>
        <w:spacing w:after="0" w:line="360" w:lineRule="auto"/>
        <w:ind w:firstLine="5610"/>
        <w:rPr>
          <w:rFonts w:ascii="Times New Roman" w:hAnsi="Times New Roman"/>
          <w:noProof/>
          <w:color w:val="000000"/>
          <w:sz w:val="28"/>
          <w:szCs w:val="28"/>
        </w:rPr>
      </w:pPr>
      <w:r w:rsidRPr="00440E75">
        <w:rPr>
          <w:rFonts w:ascii="Times New Roman" w:hAnsi="Times New Roman"/>
          <w:noProof/>
          <w:color w:val="000000"/>
          <w:sz w:val="28"/>
          <w:szCs w:val="28"/>
        </w:rPr>
        <w:t>Проверил:</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Сенчик А. В.</w:t>
      </w:r>
    </w:p>
    <w:p w:rsidR="001C2074" w:rsidRPr="00440E75" w:rsidRDefault="001C2074" w:rsidP="00505182">
      <w:pPr>
        <w:spacing w:after="0" w:line="360" w:lineRule="auto"/>
        <w:jc w:val="center"/>
        <w:rPr>
          <w:rFonts w:ascii="Times New Roman" w:hAnsi="Times New Roman"/>
          <w:noProof/>
          <w:color w:val="000000"/>
          <w:sz w:val="28"/>
          <w:szCs w:val="28"/>
        </w:rPr>
      </w:pPr>
    </w:p>
    <w:p w:rsidR="0091229C" w:rsidRPr="00440E75" w:rsidRDefault="0091229C"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noProof/>
          <w:color w:val="000000"/>
          <w:sz w:val="28"/>
          <w:szCs w:val="28"/>
        </w:rPr>
      </w:pPr>
    </w:p>
    <w:p w:rsidR="001C2074" w:rsidRPr="00440E75" w:rsidRDefault="001C2074" w:rsidP="00505182">
      <w:pPr>
        <w:spacing w:after="0" w:line="360" w:lineRule="auto"/>
        <w:jc w:val="center"/>
        <w:rPr>
          <w:rFonts w:ascii="Times New Roman" w:hAnsi="Times New Roman"/>
          <w:noProof/>
          <w:color w:val="000000"/>
          <w:sz w:val="28"/>
          <w:szCs w:val="28"/>
        </w:rPr>
      </w:pPr>
    </w:p>
    <w:p w:rsidR="00F905F0" w:rsidRPr="00440E75" w:rsidRDefault="001C2074" w:rsidP="00505182">
      <w:pPr>
        <w:spacing w:after="0" w:line="360" w:lineRule="auto"/>
        <w:jc w:val="center"/>
        <w:rPr>
          <w:rFonts w:ascii="Times New Roman" w:hAnsi="Times New Roman"/>
          <w:noProof/>
          <w:color w:val="000000"/>
          <w:sz w:val="28"/>
          <w:szCs w:val="28"/>
        </w:rPr>
      </w:pPr>
      <w:r w:rsidRPr="00440E75">
        <w:rPr>
          <w:rFonts w:ascii="Times New Roman" w:hAnsi="Times New Roman"/>
          <w:noProof/>
          <w:color w:val="000000"/>
          <w:sz w:val="28"/>
          <w:szCs w:val="28"/>
        </w:rPr>
        <w:t>Благовещенск 2009</w:t>
      </w:r>
    </w:p>
    <w:p w:rsidR="001C2074"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br w:type="page"/>
      </w:r>
      <w:r w:rsidR="001C2074" w:rsidRPr="00440E75">
        <w:rPr>
          <w:rFonts w:ascii="Times New Roman" w:hAnsi="Times New Roman"/>
          <w:b/>
          <w:noProof/>
          <w:color w:val="000000"/>
          <w:sz w:val="28"/>
          <w:szCs w:val="28"/>
        </w:rPr>
        <w:t>Содержание</w:t>
      </w:r>
    </w:p>
    <w:p w:rsidR="00505182" w:rsidRPr="00440E75" w:rsidRDefault="00505182" w:rsidP="00FE052D">
      <w:pPr>
        <w:spacing w:after="0" w:line="360" w:lineRule="auto"/>
        <w:ind w:firstLine="709"/>
        <w:jc w:val="both"/>
        <w:rPr>
          <w:rFonts w:ascii="Times New Roman" w:hAnsi="Times New Roman"/>
          <w:noProof/>
          <w:color w:val="000000"/>
          <w:sz w:val="28"/>
          <w:szCs w:val="28"/>
        </w:rPr>
      </w:pP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Введение</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1</w:t>
      </w:r>
      <w:r w:rsidR="00505182"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Физико-географическая характеристика Константиновского района</w:t>
      </w:r>
    </w:p>
    <w:p w:rsidR="00FE052D" w:rsidRPr="00440E75" w:rsidRDefault="00144C0E" w:rsidP="00505182">
      <w:pPr>
        <w:pStyle w:val="1"/>
        <w:tabs>
          <w:tab w:val="left" w:pos="440"/>
        </w:tabs>
        <w:spacing w:before="0" w:after="0" w:line="360" w:lineRule="auto"/>
        <w:jc w:val="both"/>
        <w:rPr>
          <w:rFonts w:ascii="Times New Roman" w:hAnsi="Times New Roman" w:cs="Times New Roman"/>
          <w:b w:val="0"/>
          <w:noProof/>
          <w:color w:val="000000"/>
          <w:sz w:val="28"/>
          <w:szCs w:val="28"/>
        </w:rPr>
      </w:pPr>
      <w:r w:rsidRPr="00440E75">
        <w:rPr>
          <w:rFonts w:ascii="Times New Roman" w:hAnsi="Times New Roman" w:cs="Times New Roman"/>
          <w:b w:val="0"/>
          <w:noProof/>
          <w:color w:val="000000"/>
          <w:sz w:val="28"/>
          <w:szCs w:val="28"/>
        </w:rPr>
        <w:t>2</w:t>
      </w:r>
      <w:r w:rsidR="00505182" w:rsidRPr="00440E75">
        <w:rPr>
          <w:rFonts w:ascii="Times New Roman" w:hAnsi="Times New Roman" w:cs="Times New Roman"/>
          <w:b w:val="0"/>
          <w:noProof/>
          <w:color w:val="000000"/>
          <w:sz w:val="28"/>
          <w:szCs w:val="28"/>
        </w:rPr>
        <w:t>.</w:t>
      </w:r>
      <w:r w:rsidRPr="00440E75">
        <w:rPr>
          <w:rFonts w:ascii="Times New Roman" w:hAnsi="Times New Roman" w:cs="Times New Roman"/>
          <w:b w:val="0"/>
          <w:noProof/>
          <w:color w:val="000000"/>
          <w:sz w:val="28"/>
          <w:szCs w:val="28"/>
        </w:rPr>
        <w:t xml:space="preserve"> Характеристика основных стаций гусеобразных на пролёте</w:t>
      </w:r>
    </w:p>
    <w:p w:rsidR="00144C0E" w:rsidRPr="00440E75" w:rsidRDefault="00144C0E" w:rsidP="00505182">
      <w:pPr>
        <w:pStyle w:val="1"/>
        <w:numPr>
          <w:ilvl w:val="1"/>
          <w:numId w:val="9"/>
        </w:numPr>
        <w:tabs>
          <w:tab w:val="left" w:pos="440"/>
        </w:tabs>
        <w:spacing w:before="0" w:after="0" w:line="360" w:lineRule="auto"/>
        <w:ind w:left="0" w:firstLine="0"/>
        <w:jc w:val="both"/>
        <w:rPr>
          <w:rFonts w:ascii="Times New Roman" w:hAnsi="Times New Roman" w:cs="Times New Roman"/>
          <w:b w:val="0"/>
          <w:noProof/>
          <w:color w:val="000000"/>
          <w:sz w:val="28"/>
          <w:szCs w:val="28"/>
        </w:rPr>
      </w:pPr>
      <w:r w:rsidRPr="00440E75">
        <w:rPr>
          <w:rFonts w:ascii="Times New Roman" w:hAnsi="Times New Roman" w:cs="Times New Roman"/>
          <w:b w:val="0"/>
          <w:noProof/>
          <w:color w:val="000000"/>
          <w:sz w:val="28"/>
          <w:szCs w:val="28"/>
        </w:rPr>
        <w:t>Полевые угодия</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2.2 Водно-болотные угодия</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3</w:t>
      </w:r>
      <w:r w:rsidR="00505182"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Характеристика птиц отряда гусеобразные</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4</w:t>
      </w:r>
      <w:r w:rsidR="00505182"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Предложение производству</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Выводы</w:t>
      </w:r>
    </w:p>
    <w:p w:rsidR="00144C0E" w:rsidRPr="00440E75" w:rsidRDefault="00144C0E" w:rsidP="00505182">
      <w:pPr>
        <w:tabs>
          <w:tab w:val="left" w:pos="440"/>
        </w:tabs>
        <w:spacing w:after="0" w:line="360" w:lineRule="auto"/>
        <w:jc w:val="both"/>
        <w:rPr>
          <w:rFonts w:ascii="Times New Roman" w:hAnsi="Times New Roman"/>
          <w:noProof/>
          <w:color w:val="000000"/>
          <w:sz w:val="28"/>
          <w:szCs w:val="28"/>
        </w:rPr>
      </w:pPr>
      <w:r w:rsidRPr="00440E75">
        <w:rPr>
          <w:rFonts w:ascii="Times New Roman" w:hAnsi="Times New Roman"/>
          <w:noProof/>
          <w:color w:val="000000"/>
          <w:sz w:val="28"/>
          <w:szCs w:val="28"/>
        </w:rPr>
        <w:t>Список использованной литературы</w:t>
      </w:r>
    </w:p>
    <w:p w:rsidR="001C2074"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br w:type="page"/>
      </w:r>
      <w:r w:rsidR="00551AD9" w:rsidRPr="00440E75">
        <w:rPr>
          <w:rFonts w:ascii="Times New Roman" w:hAnsi="Times New Roman"/>
          <w:b/>
          <w:noProof/>
          <w:color w:val="000000"/>
          <w:sz w:val="28"/>
          <w:szCs w:val="28"/>
        </w:rPr>
        <w:t>Введение</w:t>
      </w:r>
    </w:p>
    <w:p w:rsidR="00505182" w:rsidRPr="00440E75" w:rsidRDefault="00505182" w:rsidP="00FE052D">
      <w:pPr>
        <w:spacing w:after="0" w:line="360" w:lineRule="auto"/>
        <w:ind w:firstLine="709"/>
        <w:jc w:val="both"/>
        <w:rPr>
          <w:rFonts w:ascii="Times New Roman" w:hAnsi="Times New Roman"/>
          <w:noProof/>
          <w:color w:val="000000"/>
          <w:sz w:val="28"/>
          <w:szCs w:val="28"/>
        </w:rPr>
      </w:pPr>
    </w:p>
    <w:p w:rsidR="00186C3F" w:rsidRPr="00440E75" w:rsidRDefault="00186C3F"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Специфические черты гидрологических пойменно-образовательных процессов в долине р. Амур, предопределили формирование уникального комплекса водно-болотных угодий долинного типа в пойме Амура: собственно, вся пойма представлена сплошными водно-болотными угодьями.</w:t>
      </w:r>
    </w:p>
    <w:p w:rsidR="00911523" w:rsidRPr="00440E75" w:rsidRDefault="00186C3F"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Достигая колоссальных размеров, с многочисленными островами, разделенными протоками и покрытыми бесчисленными озерами, разливами, заболоченными лугами, Амурская пойма является одним из основных, а если исходить из ее масштабов — главным местом обитания гусеобразных на пролёте. </w:t>
      </w:r>
    </w:p>
    <w:p w:rsidR="008B321C" w:rsidRPr="00440E75" w:rsidRDefault="008B321C"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Пойменные и надпойменные пресные озера с прилежащими озерными болотами</w:t>
      </w:r>
      <w:r w:rsidR="00186C3F"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w:t>
      </w:r>
      <w:r w:rsidR="00186C3F" w:rsidRPr="00440E75">
        <w:rPr>
          <w:rFonts w:ascii="Times New Roman" w:hAnsi="Times New Roman"/>
          <w:noProof/>
          <w:color w:val="000000"/>
          <w:sz w:val="28"/>
          <w:szCs w:val="28"/>
        </w:rPr>
        <w:t>м</w:t>
      </w:r>
      <w:r w:rsidRPr="00440E75">
        <w:rPr>
          <w:rFonts w:ascii="Times New Roman" w:hAnsi="Times New Roman"/>
          <w:noProof/>
          <w:color w:val="000000"/>
          <w:sz w:val="28"/>
          <w:szCs w:val="28"/>
        </w:rPr>
        <w:t>едленно текущие небольшие реки с прилегающими болотами, старицы</w:t>
      </w:r>
      <w:r w:rsidR="00186C3F" w:rsidRPr="00440E75">
        <w:rPr>
          <w:rFonts w:ascii="Times New Roman" w:hAnsi="Times New Roman"/>
          <w:noProof/>
          <w:color w:val="000000"/>
          <w:sz w:val="28"/>
          <w:szCs w:val="28"/>
        </w:rPr>
        <w:t xml:space="preserve"> – в</w:t>
      </w:r>
      <w:r w:rsidRPr="00440E75">
        <w:rPr>
          <w:rFonts w:ascii="Times New Roman" w:hAnsi="Times New Roman"/>
          <w:noProof/>
          <w:color w:val="000000"/>
          <w:sz w:val="28"/>
          <w:szCs w:val="28"/>
        </w:rPr>
        <w:t xml:space="preserve">ажное место сезонной концентрации </w:t>
      </w:r>
      <w:r w:rsidR="00312772" w:rsidRPr="00440E75">
        <w:rPr>
          <w:rFonts w:ascii="Times New Roman" w:hAnsi="Times New Roman"/>
          <w:noProof/>
          <w:color w:val="000000"/>
          <w:sz w:val="28"/>
          <w:szCs w:val="28"/>
        </w:rPr>
        <w:t xml:space="preserve">гусеобразных </w:t>
      </w:r>
      <w:r w:rsidRPr="00440E75">
        <w:rPr>
          <w:rFonts w:ascii="Times New Roman" w:hAnsi="Times New Roman"/>
          <w:noProof/>
          <w:color w:val="000000"/>
          <w:sz w:val="28"/>
          <w:szCs w:val="28"/>
        </w:rPr>
        <w:t xml:space="preserve">во время </w:t>
      </w:r>
      <w:r w:rsidR="00312772" w:rsidRPr="00440E75">
        <w:rPr>
          <w:rFonts w:ascii="Times New Roman" w:hAnsi="Times New Roman"/>
          <w:noProof/>
          <w:color w:val="000000"/>
          <w:sz w:val="28"/>
          <w:szCs w:val="28"/>
        </w:rPr>
        <w:t>пролёта в Константиновском районе.</w:t>
      </w:r>
    </w:p>
    <w:p w:rsidR="00312772" w:rsidRPr="00440E75" w:rsidRDefault="00312772"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Целью данной курсовой работы </w:t>
      </w:r>
      <w:r w:rsidR="00186C3F" w:rsidRPr="00440E75">
        <w:rPr>
          <w:rFonts w:ascii="Times New Roman" w:hAnsi="Times New Roman"/>
          <w:noProof/>
          <w:color w:val="000000"/>
          <w:sz w:val="28"/>
          <w:szCs w:val="28"/>
        </w:rPr>
        <w:t>является</w:t>
      </w:r>
      <w:r w:rsidRPr="00440E75">
        <w:rPr>
          <w:rFonts w:ascii="Times New Roman" w:hAnsi="Times New Roman"/>
          <w:noProof/>
          <w:color w:val="000000"/>
          <w:sz w:val="28"/>
          <w:szCs w:val="28"/>
        </w:rPr>
        <w:t xml:space="preserve"> </w:t>
      </w:r>
      <w:r w:rsidR="00186C3F" w:rsidRPr="00440E75">
        <w:rPr>
          <w:rFonts w:ascii="Times New Roman" w:hAnsi="Times New Roman"/>
          <w:noProof/>
          <w:color w:val="000000"/>
          <w:sz w:val="28"/>
          <w:szCs w:val="28"/>
        </w:rPr>
        <w:t>изучение</w:t>
      </w:r>
      <w:r w:rsidRPr="00440E75">
        <w:rPr>
          <w:rFonts w:ascii="Times New Roman" w:hAnsi="Times New Roman"/>
          <w:noProof/>
          <w:color w:val="000000"/>
          <w:sz w:val="28"/>
          <w:szCs w:val="28"/>
        </w:rPr>
        <w:t xml:space="preserve"> характеристик</w:t>
      </w:r>
      <w:r w:rsidR="00186C3F" w:rsidRPr="00440E75">
        <w:rPr>
          <w:rFonts w:ascii="Times New Roman" w:hAnsi="Times New Roman"/>
          <w:noProof/>
          <w:color w:val="000000"/>
          <w:sz w:val="28"/>
          <w:szCs w:val="28"/>
        </w:rPr>
        <w:t>и основных</w:t>
      </w:r>
      <w:r w:rsidRPr="00440E75">
        <w:rPr>
          <w:rFonts w:ascii="Times New Roman" w:hAnsi="Times New Roman"/>
          <w:noProof/>
          <w:color w:val="000000"/>
          <w:sz w:val="28"/>
          <w:szCs w:val="28"/>
        </w:rPr>
        <w:t xml:space="preserve"> стаций гусеобразных на пролёте в </w:t>
      </w:r>
      <w:r w:rsidR="00186C3F" w:rsidRPr="00440E75">
        <w:rPr>
          <w:rFonts w:ascii="Times New Roman" w:hAnsi="Times New Roman"/>
          <w:noProof/>
          <w:color w:val="000000"/>
          <w:sz w:val="28"/>
          <w:szCs w:val="28"/>
        </w:rPr>
        <w:t xml:space="preserve">Константиновском </w:t>
      </w:r>
      <w:r w:rsidRPr="00440E75">
        <w:rPr>
          <w:rFonts w:ascii="Times New Roman" w:hAnsi="Times New Roman"/>
          <w:noProof/>
          <w:color w:val="000000"/>
          <w:sz w:val="28"/>
          <w:szCs w:val="28"/>
        </w:rPr>
        <w:t>районе.</w:t>
      </w:r>
    </w:p>
    <w:p w:rsidR="00312772" w:rsidRPr="00440E75" w:rsidRDefault="00312772"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Основные задачи: </w:t>
      </w:r>
    </w:p>
    <w:p w:rsidR="00956691" w:rsidRPr="00440E75" w:rsidRDefault="00312772" w:rsidP="00FE052D">
      <w:pPr>
        <w:pStyle w:val="a8"/>
        <w:numPr>
          <w:ilvl w:val="0"/>
          <w:numId w:val="4"/>
        </w:numPr>
        <w:spacing w:after="0" w:line="360" w:lineRule="auto"/>
        <w:ind w:left="0"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Изучить физико-географическую характеристику Константиновского района;</w:t>
      </w:r>
    </w:p>
    <w:p w:rsidR="00312772" w:rsidRPr="00440E75" w:rsidRDefault="00312772" w:rsidP="00FE052D">
      <w:pPr>
        <w:pStyle w:val="a8"/>
        <w:numPr>
          <w:ilvl w:val="0"/>
          <w:numId w:val="4"/>
        </w:numPr>
        <w:spacing w:after="0" w:line="360" w:lineRule="auto"/>
        <w:ind w:left="0"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 xml:space="preserve">Изучить полевые угодья как стации </w:t>
      </w:r>
      <w:r w:rsidR="00FE1D84" w:rsidRPr="00440E75">
        <w:rPr>
          <w:rFonts w:ascii="Times New Roman" w:hAnsi="Times New Roman"/>
          <w:noProof/>
          <w:color w:val="000000"/>
          <w:sz w:val="28"/>
          <w:szCs w:val="28"/>
        </w:rPr>
        <w:t xml:space="preserve">гусеобразных </w:t>
      </w:r>
      <w:r w:rsidRPr="00440E75">
        <w:rPr>
          <w:rFonts w:ascii="Times New Roman" w:hAnsi="Times New Roman"/>
          <w:noProof/>
          <w:color w:val="000000"/>
          <w:sz w:val="28"/>
          <w:szCs w:val="28"/>
        </w:rPr>
        <w:t>во время пролёта;</w:t>
      </w:r>
    </w:p>
    <w:p w:rsidR="00312772" w:rsidRPr="00440E75" w:rsidRDefault="00312772" w:rsidP="00FE052D">
      <w:pPr>
        <w:pStyle w:val="a8"/>
        <w:numPr>
          <w:ilvl w:val="0"/>
          <w:numId w:val="4"/>
        </w:numPr>
        <w:spacing w:after="0" w:line="360" w:lineRule="auto"/>
        <w:ind w:left="0"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 xml:space="preserve">Изучить водно-болотные угодья как основные стации </w:t>
      </w:r>
      <w:r w:rsidR="00FE1D84" w:rsidRPr="00440E75">
        <w:rPr>
          <w:rFonts w:ascii="Times New Roman" w:hAnsi="Times New Roman"/>
          <w:noProof/>
          <w:color w:val="000000"/>
          <w:sz w:val="28"/>
          <w:szCs w:val="28"/>
        </w:rPr>
        <w:t xml:space="preserve">гусеобразных </w:t>
      </w:r>
      <w:r w:rsidRPr="00440E75">
        <w:rPr>
          <w:rFonts w:ascii="Times New Roman" w:hAnsi="Times New Roman"/>
          <w:noProof/>
          <w:color w:val="000000"/>
          <w:sz w:val="28"/>
          <w:szCs w:val="28"/>
        </w:rPr>
        <w:t>во время пролёта</w:t>
      </w:r>
      <w:r w:rsidR="00FE1D84" w:rsidRPr="00440E75">
        <w:rPr>
          <w:rFonts w:ascii="Times New Roman" w:hAnsi="Times New Roman"/>
          <w:noProof/>
          <w:color w:val="000000"/>
          <w:sz w:val="28"/>
          <w:szCs w:val="28"/>
        </w:rPr>
        <w:t>;</w:t>
      </w:r>
    </w:p>
    <w:p w:rsidR="00FE1D84" w:rsidRPr="00440E75" w:rsidRDefault="00FE1D84" w:rsidP="00FE052D">
      <w:pPr>
        <w:pStyle w:val="a8"/>
        <w:numPr>
          <w:ilvl w:val="0"/>
          <w:numId w:val="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Дать общую характеристику гусеобразных;</w:t>
      </w:r>
    </w:p>
    <w:p w:rsidR="00FE1D84" w:rsidRPr="00440E75" w:rsidRDefault="00FE1D84" w:rsidP="00FE052D">
      <w:pPr>
        <w:pStyle w:val="a8"/>
        <w:numPr>
          <w:ilvl w:val="0"/>
          <w:numId w:val="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Сделать выводы.</w:t>
      </w:r>
    </w:p>
    <w:p w:rsidR="00551AD9" w:rsidRPr="00440E75" w:rsidRDefault="00505182" w:rsidP="00505182">
      <w:pPr>
        <w:pStyle w:val="a8"/>
        <w:numPr>
          <w:ilvl w:val="0"/>
          <w:numId w:val="20"/>
        </w:numPr>
        <w:spacing w:after="0" w:line="360" w:lineRule="auto"/>
        <w:ind w:hanging="157"/>
        <w:jc w:val="both"/>
        <w:rPr>
          <w:rFonts w:ascii="Times New Roman" w:hAnsi="Times New Roman"/>
          <w:b/>
          <w:noProof/>
          <w:color w:val="000000"/>
          <w:sz w:val="28"/>
          <w:szCs w:val="32"/>
        </w:rPr>
      </w:pPr>
      <w:r w:rsidRPr="00440E75">
        <w:rPr>
          <w:rFonts w:ascii="Times New Roman" w:hAnsi="Times New Roman"/>
          <w:b/>
          <w:noProof/>
          <w:color w:val="000000"/>
          <w:sz w:val="28"/>
          <w:szCs w:val="32"/>
        </w:rPr>
        <w:br w:type="page"/>
      </w:r>
      <w:r w:rsidR="00551AD9" w:rsidRPr="00440E75">
        <w:rPr>
          <w:rFonts w:ascii="Times New Roman" w:hAnsi="Times New Roman"/>
          <w:b/>
          <w:noProof/>
          <w:color w:val="000000"/>
          <w:sz w:val="28"/>
          <w:szCs w:val="32"/>
        </w:rPr>
        <w:t>Физико-географическая характеристика района</w:t>
      </w:r>
    </w:p>
    <w:p w:rsidR="00505182" w:rsidRPr="00440E75" w:rsidRDefault="00505182" w:rsidP="00FE052D">
      <w:pPr>
        <w:spacing w:after="0" w:line="360" w:lineRule="auto"/>
        <w:ind w:firstLine="709"/>
        <w:jc w:val="both"/>
        <w:rPr>
          <w:rFonts w:ascii="Times New Roman" w:hAnsi="Times New Roman"/>
          <w:noProof/>
          <w:color w:val="000000"/>
          <w:sz w:val="28"/>
          <w:szCs w:val="28"/>
        </w:rPr>
      </w:pP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Константиновский район расположен на юге Зейско-Буреинской равнины. Граничит на северо-западе и севере с Тамбовским, на востоке с Михайловским районами. На юге государственная граница.</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Площадь Константиновского района 1816 кв. км. Центр – с. Константиновка. Населенных пунктов 16, все сельскохозяйственные. Население 16,7 тыс. человек. Автодорог общего пользования </w:t>
      </w:r>
      <w:smartTag w:uri="urn:schemas-microsoft-com:office:smarttags" w:element="metricconverter">
        <w:smartTagPr>
          <w:attr w:name="ProductID" w:val="240 км"/>
        </w:smartTagPr>
        <w:r w:rsidRPr="00440E75">
          <w:rPr>
            <w:rFonts w:ascii="Times New Roman" w:hAnsi="Times New Roman"/>
            <w:noProof/>
            <w:color w:val="000000"/>
            <w:sz w:val="28"/>
            <w:szCs w:val="28"/>
          </w:rPr>
          <w:t>240 км</w:t>
        </w:r>
      </w:smartTag>
      <w:r w:rsidRPr="00440E75">
        <w:rPr>
          <w:rFonts w:ascii="Times New Roman" w:hAnsi="Times New Roman"/>
          <w:noProof/>
          <w:color w:val="000000"/>
          <w:sz w:val="28"/>
          <w:szCs w:val="28"/>
        </w:rPr>
        <w:t xml:space="preserve">, ведомственных и прочих дорог </w:t>
      </w:r>
      <w:smartTag w:uri="urn:schemas-microsoft-com:office:smarttags" w:element="metricconverter">
        <w:smartTagPr>
          <w:attr w:name="ProductID" w:val="404 км"/>
        </w:smartTagPr>
        <w:r w:rsidRPr="00440E75">
          <w:rPr>
            <w:rFonts w:ascii="Times New Roman" w:hAnsi="Times New Roman"/>
            <w:noProof/>
            <w:color w:val="000000"/>
            <w:sz w:val="28"/>
            <w:szCs w:val="28"/>
          </w:rPr>
          <w:t>404 км</w:t>
        </w:r>
      </w:smartTag>
      <w:r w:rsidRPr="00440E75">
        <w:rPr>
          <w:rFonts w:ascii="Times New Roman" w:hAnsi="Times New Roman"/>
          <w:noProof/>
          <w:color w:val="000000"/>
          <w:sz w:val="28"/>
          <w:szCs w:val="28"/>
        </w:rPr>
        <w:t xml:space="preserve">, уличной сети населенных пунктов </w:t>
      </w:r>
      <w:smartTag w:uri="urn:schemas-microsoft-com:office:smarttags" w:element="metricconverter">
        <w:smartTagPr>
          <w:attr w:name="ProductID" w:val="58 км"/>
        </w:smartTagPr>
        <w:r w:rsidRPr="00440E75">
          <w:rPr>
            <w:rFonts w:ascii="Times New Roman" w:hAnsi="Times New Roman"/>
            <w:noProof/>
            <w:color w:val="000000"/>
            <w:sz w:val="28"/>
            <w:szCs w:val="28"/>
          </w:rPr>
          <w:t>58 км</w:t>
        </w:r>
      </w:smartTag>
      <w:r w:rsidRPr="00440E75">
        <w:rPr>
          <w:rFonts w:ascii="Times New Roman" w:hAnsi="Times New Roman"/>
          <w:noProof/>
          <w:color w:val="000000"/>
          <w:sz w:val="28"/>
          <w:szCs w:val="28"/>
        </w:rPr>
        <w:t>. По юго-западу до с. Константиновка – 1 надпойменная терраса, с наличием влажных осоково-вейниковых лугов на луговых и лугово-болотных почвах, почти полностью используемые как сенокосы и пастбища. По юго-западу и югу тянется узкой полосой пойма реки Амур. Центральная часть района и северо-восточная – 2 и 3 террасы – низкая равнина, расчлененная падями и узкими долинами рек на плоские обширные увалы с многочисленными лиманами и озерами, с преобладанием луговых черноземовидных почв. Крупные притоки Амура – Уртуй, Филиновка, Топкоча.</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Средняя температура января -25,3</w:t>
      </w:r>
      <w:r w:rsidRPr="00440E75">
        <w:rPr>
          <w:rFonts w:ascii="Times New Roman" w:hAnsi="Times New Roman"/>
          <w:noProof/>
          <w:color w:val="000000"/>
          <w:sz w:val="28"/>
          <w:szCs w:val="28"/>
          <w:vertAlign w:val="superscript"/>
        </w:rPr>
        <w:t>0</w:t>
      </w:r>
      <w:r w:rsidRPr="00440E75">
        <w:rPr>
          <w:rFonts w:ascii="Times New Roman" w:hAnsi="Times New Roman"/>
          <w:noProof/>
          <w:color w:val="000000"/>
          <w:sz w:val="28"/>
          <w:szCs w:val="28"/>
        </w:rPr>
        <w:t>, июля +21</w:t>
      </w:r>
      <w:r w:rsidRPr="00440E75">
        <w:rPr>
          <w:rFonts w:ascii="Times New Roman" w:hAnsi="Times New Roman"/>
          <w:noProof/>
          <w:color w:val="000000"/>
          <w:sz w:val="28"/>
          <w:szCs w:val="28"/>
          <w:vertAlign w:val="superscript"/>
        </w:rPr>
        <w:t>0</w:t>
      </w:r>
      <w:r w:rsidRPr="00440E75">
        <w:rPr>
          <w:rFonts w:ascii="Times New Roman" w:hAnsi="Times New Roman"/>
          <w:noProof/>
          <w:color w:val="000000"/>
          <w:sz w:val="28"/>
          <w:szCs w:val="28"/>
        </w:rPr>
        <w:t xml:space="preserve">, годовое количество осадков – </w:t>
      </w:r>
      <w:smartTag w:uri="urn:schemas-microsoft-com:office:smarttags" w:element="metricconverter">
        <w:smartTagPr>
          <w:attr w:name="ProductID" w:val="590 мм"/>
        </w:smartTagPr>
        <w:r w:rsidRPr="00440E75">
          <w:rPr>
            <w:rFonts w:ascii="Times New Roman" w:hAnsi="Times New Roman"/>
            <w:noProof/>
            <w:color w:val="000000"/>
            <w:sz w:val="28"/>
            <w:szCs w:val="28"/>
          </w:rPr>
          <w:t>590 мм</w:t>
        </w:r>
      </w:smartTag>
      <w:r w:rsidRPr="00440E75">
        <w:rPr>
          <w:rFonts w:ascii="Times New Roman" w:hAnsi="Times New Roman"/>
          <w:noProof/>
          <w:color w:val="000000"/>
          <w:sz w:val="28"/>
          <w:szCs w:val="28"/>
        </w:rPr>
        <w:t>. (метеостанция Константиновка).</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Растительный комплекс луговой и небольшие массивы белоберезовых лесов с примесью осины, ивы, дуба, черной березы и зарослей лещины. Произрастает также смородина, шиповник, виноград, лимонник.</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Фауну образуют светлый хорь (редко), барсук, длиннохвостый суслик, енотовидная собака, лисица, бурундук, даурский хомячок, полевая мышь, серые полевки. Из птиц характерны фазан, немой перепел, пегий лунь, обыкновенная пустельга, черный коршун, клинохвостый сорокопут, полевой жаворонок, белая трясогузка, овсянка-дубровник. Среди рыб преобладают серебряный карась, амурский сом, косатка-скрипун, змееголов, чебак, пескари, гольяны, головешка-ротан.</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На территории района выделяют следующие категории охотничьих угодий: полевые угодия (культурные поля, заболоченные луга), лесные угодия (кустарники, леса), водоемы и болота (травянистые болота, водоемы), прочие земли.</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Полевые угодия.</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Культурные поля. В районе занимают обширные площади, расчлененные многочисленными падями, впадинами и лощинами. Менее расчленены только южная и юго-западная части района, первая надпойменная терраса реки Амур. Основными посевными культурами являются соя (40 – 50 % от всей засевной площади) и пшеница, далее следуют по значению овес, ячмень, кукуруза, смесь сои с овсом, картофель и другие культуры. Культурные поля, в особенности соевые поля, создают хорошие кормовые условия для косули, фазана, водоплавающей дичи, енотовидной собаке, лисицы.</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Заболоченные луга. Этот тип охотничьих угодий распространен по долинам рек, по падям, по окраинам травяных болот, по впадинам и лощинам. Травяной покров состоит из злаков, бобовых, осок, разнотравья. Луга часто кочковатые. При больших дождях во второй половине лета луга часто заливаются водой. Заболоченные луга могут служить местами обитания косули, енотовидной собаки, лисицы и других.</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Лесные угодия.</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Кустарники. Распространены, в основном, на первой надпойменной террасе Амура и по склонам долин рек Филиновка, Топкоча, Уртуй, реже встречаются небольшими площадями по всему району. Состоят из ивы, лещины, шиповника, порослевой березы и дуба, образуя местами густые заросли. Кустарники служат местами обитания косули, лисицы, енотовидной собаки, барсука, фазана и других. Распространение кустарников среди культурных полей создает совокупность хороших защитных и кормовых условий для многих видов животных.</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Леса. Распространены леса небольшими площадями в основном в окружности населенных пунктов. Редко встречаются сколки леса в других местах. Древостои состоят преимущественно из березы с примесью осины, реже ольхи. Встречаются чистые низкорослые дубняки. Подрост групповой, из березы, осины, в дубняках из дуба. В подлеске местами густая лещина, шиповник. Леса являются местами обитания косули, лисицы, енотовидной собаки, барсука, фазана и других.</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Водоемы и болота.</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Травянистые болота. Распространены по долинам рек, по падям впадинам и лощинам на всей территории района. Болота покрыты вейником, осоками, разнотравьем болотного типа. Высота кочек в среднем 15 – </w:t>
      </w:r>
      <w:smartTag w:uri="urn:schemas-microsoft-com:office:smarttags" w:element="metricconverter">
        <w:smartTagPr>
          <w:attr w:name="ProductID" w:val="20 см"/>
        </w:smartTagPr>
        <w:r w:rsidRPr="00440E75">
          <w:rPr>
            <w:rFonts w:ascii="Times New Roman" w:hAnsi="Times New Roman"/>
            <w:noProof/>
            <w:color w:val="000000"/>
            <w:sz w:val="28"/>
            <w:szCs w:val="28"/>
          </w:rPr>
          <w:t>20 см</w:t>
        </w:r>
      </w:smartTag>
      <w:r w:rsidRPr="00440E75">
        <w:rPr>
          <w:rFonts w:ascii="Times New Roman" w:hAnsi="Times New Roman"/>
          <w:noProof/>
          <w:color w:val="000000"/>
          <w:sz w:val="28"/>
          <w:szCs w:val="28"/>
        </w:rPr>
        <w:t xml:space="preserve">, местами 30 – </w:t>
      </w:r>
      <w:smartTag w:uri="urn:schemas-microsoft-com:office:smarttags" w:element="metricconverter">
        <w:smartTagPr>
          <w:attr w:name="ProductID" w:val="40 см"/>
        </w:smartTagPr>
        <w:r w:rsidRPr="00440E75">
          <w:rPr>
            <w:rFonts w:ascii="Times New Roman" w:hAnsi="Times New Roman"/>
            <w:noProof/>
            <w:color w:val="000000"/>
            <w:sz w:val="28"/>
            <w:szCs w:val="28"/>
          </w:rPr>
          <w:t>40 см</w:t>
        </w:r>
      </w:smartTag>
      <w:r w:rsidRPr="00440E75">
        <w:rPr>
          <w:rFonts w:ascii="Times New Roman" w:hAnsi="Times New Roman"/>
          <w:noProof/>
          <w:color w:val="000000"/>
          <w:sz w:val="28"/>
          <w:szCs w:val="28"/>
        </w:rPr>
        <w:t>. Между кочками встречается мох. Травянистые болота служат местами обитания енотовидной собаки, колонка, болотной дичи.</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Водоемы. Для всех рек (за исключением рек Филиновка, Тимошка, Дунайка) характерны низкие, заболоченные берега, заросшие местами тростником, камышом, хвощом и рогозом, небольшая ширина (2 – </w:t>
      </w:r>
      <w:smartTag w:uri="urn:schemas-microsoft-com:office:smarttags" w:element="metricconverter">
        <w:smartTagPr>
          <w:attr w:name="ProductID" w:val="6 м"/>
        </w:smartTagPr>
        <w:r w:rsidRPr="00440E75">
          <w:rPr>
            <w:rFonts w:ascii="Times New Roman" w:hAnsi="Times New Roman"/>
            <w:noProof/>
            <w:color w:val="000000"/>
            <w:sz w:val="28"/>
            <w:szCs w:val="28"/>
          </w:rPr>
          <w:t>6 м</w:t>
        </w:r>
      </w:smartTag>
      <w:r w:rsidRPr="00440E75">
        <w:rPr>
          <w:rFonts w:ascii="Times New Roman" w:hAnsi="Times New Roman"/>
          <w:noProof/>
          <w:color w:val="000000"/>
          <w:sz w:val="28"/>
          <w:szCs w:val="28"/>
        </w:rPr>
        <w:t>), слабое течение – 0,4 – 0,9 м/сек, местами неясно выраженное русло, разбивающее на ряд отдельных водоемов со стоячей водой. Берега рек Филиновка, Тимошка, Дунайка более высокие, местами с кустарником ивы, ольхи. Водно-болотная растительность по берегам этих рек менее развита, русла сравнительно ясно выражены. Озера и озерки в большинстве моховые, с заболоченными берегами, часто заросшими камышом, тростником, рогозом, местами хвощом. Озера богаты водной растительностью – кувшинкой, кубышкой, водяным орехом, нередко ряской и рдестом. В озере Осиновое растет лотос. Во время больших дождей большинство из лощин и впадин заливаются водой, образуя мелкие озерки и пруды. Водоемы района, особенно реки Амур, Филиновка и Тимошка, озера Белоберезовое, Кривое, Хомутино и другие, богаты рыбой. Они являются хорошими местами гнездования водоплавающей дичи.</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Прочие земли.</w:t>
      </w:r>
    </w:p>
    <w:p w:rsidR="00551AD9" w:rsidRPr="00440E75" w:rsidRDefault="00551AD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Сюда включены площади, занятые под населенными пунктами, постройками, дорогами и т. п.</w:t>
      </w:r>
    </w:p>
    <w:p w:rsidR="00453ECC" w:rsidRPr="00440E75" w:rsidRDefault="00453ECC" w:rsidP="00FE052D">
      <w:pPr>
        <w:spacing w:after="0" w:line="360" w:lineRule="auto"/>
        <w:ind w:firstLine="709"/>
        <w:jc w:val="both"/>
        <w:rPr>
          <w:rFonts w:ascii="Times New Roman" w:hAnsi="Times New Roman"/>
          <w:noProof/>
          <w:color w:val="000000"/>
          <w:sz w:val="28"/>
          <w:szCs w:val="28"/>
        </w:rPr>
      </w:pPr>
    </w:p>
    <w:p w:rsidR="00217B03" w:rsidRPr="00440E75" w:rsidRDefault="00505182" w:rsidP="00505182">
      <w:pPr>
        <w:pStyle w:val="1"/>
        <w:numPr>
          <w:ilvl w:val="0"/>
          <w:numId w:val="20"/>
        </w:numPr>
        <w:tabs>
          <w:tab w:val="clear" w:pos="927"/>
          <w:tab w:val="num" w:pos="-110"/>
        </w:tabs>
        <w:spacing w:before="0" w:after="0" w:line="360" w:lineRule="auto"/>
        <w:ind w:left="0" w:firstLine="770"/>
        <w:jc w:val="both"/>
        <w:rPr>
          <w:rFonts w:ascii="Times New Roman" w:hAnsi="Times New Roman" w:cs="Times New Roman"/>
          <w:noProof/>
          <w:color w:val="000000"/>
          <w:sz w:val="28"/>
        </w:rPr>
      </w:pPr>
      <w:bookmarkStart w:id="0" w:name="_Toc74024965"/>
      <w:r w:rsidRPr="00440E75">
        <w:rPr>
          <w:rFonts w:ascii="Times New Roman" w:hAnsi="Times New Roman" w:cs="Times New Roman"/>
          <w:noProof/>
          <w:color w:val="000000"/>
          <w:sz w:val="28"/>
        </w:rPr>
        <w:br w:type="page"/>
      </w:r>
      <w:r w:rsidR="00217B03" w:rsidRPr="00440E75">
        <w:rPr>
          <w:rFonts w:ascii="Times New Roman" w:hAnsi="Times New Roman" w:cs="Times New Roman"/>
          <w:noProof/>
          <w:color w:val="000000"/>
          <w:sz w:val="28"/>
        </w:rPr>
        <w:t>Характеристика основных стаций гусеобразных на пролёте</w:t>
      </w:r>
    </w:p>
    <w:p w:rsidR="00FE1D84" w:rsidRPr="00440E75" w:rsidRDefault="00FE1D84" w:rsidP="00FE052D">
      <w:pPr>
        <w:spacing w:after="0" w:line="360" w:lineRule="auto"/>
        <w:ind w:firstLine="709"/>
        <w:jc w:val="both"/>
        <w:rPr>
          <w:rFonts w:ascii="Times New Roman" w:hAnsi="Times New Roman"/>
          <w:noProof/>
          <w:color w:val="000000"/>
          <w:sz w:val="28"/>
          <w:szCs w:val="28"/>
        </w:rPr>
      </w:pPr>
    </w:p>
    <w:p w:rsidR="00593A3F" w:rsidRPr="00440E75" w:rsidRDefault="00593A3F"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В районе в основном преобладают пойменные и надпойменные пресные озера </w:t>
      </w:r>
      <w:r w:rsidR="00FE1D84" w:rsidRPr="00440E75">
        <w:rPr>
          <w:rFonts w:ascii="Times New Roman" w:hAnsi="Times New Roman"/>
          <w:noProof/>
          <w:color w:val="000000"/>
          <w:sz w:val="28"/>
          <w:szCs w:val="28"/>
        </w:rPr>
        <w:t xml:space="preserve">(Осиновое, Белоберёзовое, Моховое и др.) </w:t>
      </w:r>
      <w:r w:rsidRPr="00440E75">
        <w:rPr>
          <w:rFonts w:ascii="Times New Roman" w:hAnsi="Times New Roman"/>
          <w:noProof/>
          <w:color w:val="000000"/>
          <w:sz w:val="28"/>
          <w:szCs w:val="28"/>
        </w:rPr>
        <w:t>с прилежащими озерными болотами. Медленно текущие небольшие реки, такие как Филиновка, Тапкочи, с прилегающими к ним болотами, старицами – являются основными стациями гусеобразных на пролёте</w:t>
      </w:r>
      <w:r w:rsidR="00F40B44" w:rsidRPr="00440E75">
        <w:rPr>
          <w:rFonts w:ascii="Times New Roman" w:hAnsi="Times New Roman"/>
          <w:noProof/>
          <w:color w:val="000000"/>
          <w:sz w:val="28"/>
          <w:szCs w:val="28"/>
        </w:rPr>
        <w:t xml:space="preserve"> (приложение 1)</w:t>
      </w:r>
      <w:r w:rsidRPr="00440E75">
        <w:rPr>
          <w:rFonts w:ascii="Times New Roman" w:hAnsi="Times New Roman"/>
          <w:noProof/>
          <w:color w:val="000000"/>
          <w:sz w:val="28"/>
          <w:szCs w:val="28"/>
        </w:rPr>
        <w:t>.</w:t>
      </w:r>
    </w:p>
    <w:p w:rsidR="009503BA" w:rsidRPr="00440E75" w:rsidRDefault="009503BA"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Во время пролёта гусиные в основном останавливаются в близи водоёмов и местах кормёжки на водно-болотных угодьях и на лугах, где они щипают траву.</w:t>
      </w:r>
    </w:p>
    <w:p w:rsidR="00B422FF" w:rsidRPr="00440E75" w:rsidRDefault="00B422FF" w:rsidP="00FE052D">
      <w:pPr>
        <w:pStyle w:val="1"/>
        <w:spacing w:before="0" w:after="0" w:line="360" w:lineRule="auto"/>
        <w:ind w:firstLine="709"/>
        <w:jc w:val="both"/>
        <w:rPr>
          <w:rFonts w:ascii="Times New Roman" w:hAnsi="Times New Roman" w:cs="Times New Roman"/>
          <w:noProof/>
          <w:color w:val="000000"/>
          <w:sz w:val="28"/>
          <w:szCs w:val="28"/>
        </w:rPr>
      </w:pPr>
    </w:p>
    <w:p w:rsidR="00217B03" w:rsidRPr="00440E75" w:rsidRDefault="00505182" w:rsidP="00505182">
      <w:pPr>
        <w:pStyle w:val="1"/>
        <w:spacing w:before="0" w:after="0" w:line="360" w:lineRule="auto"/>
        <w:ind w:left="709"/>
        <w:jc w:val="both"/>
        <w:rPr>
          <w:rFonts w:ascii="Times New Roman" w:hAnsi="Times New Roman" w:cs="Times New Roman"/>
          <w:noProof/>
          <w:color w:val="000000"/>
          <w:sz w:val="28"/>
          <w:szCs w:val="28"/>
        </w:rPr>
      </w:pPr>
      <w:r w:rsidRPr="00440E75">
        <w:rPr>
          <w:rFonts w:ascii="Times New Roman" w:hAnsi="Times New Roman" w:cs="Times New Roman"/>
          <w:noProof/>
          <w:color w:val="000000"/>
          <w:sz w:val="28"/>
          <w:szCs w:val="28"/>
        </w:rPr>
        <w:t xml:space="preserve">2.1 </w:t>
      </w:r>
      <w:r w:rsidR="00217B03" w:rsidRPr="00440E75">
        <w:rPr>
          <w:rFonts w:ascii="Times New Roman" w:hAnsi="Times New Roman" w:cs="Times New Roman"/>
          <w:noProof/>
          <w:color w:val="000000"/>
          <w:sz w:val="28"/>
          <w:szCs w:val="28"/>
        </w:rPr>
        <w:t>Полевые угодия</w:t>
      </w:r>
    </w:p>
    <w:p w:rsidR="00505182" w:rsidRPr="00440E75" w:rsidRDefault="00505182" w:rsidP="00FE052D">
      <w:pPr>
        <w:pStyle w:val="a8"/>
        <w:spacing w:after="0" w:line="360" w:lineRule="auto"/>
        <w:ind w:left="0" w:firstLine="709"/>
        <w:jc w:val="both"/>
        <w:rPr>
          <w:rFonts w:ascii="Times New Roman" w:hAnsi="Times New Roman"/>
          <w:noProof/>
          <w:color w:val="000000"/>
          <w:sz w:val="28"/>
          <w:szCs w:val="28"/>
        </w:rPr>
      </w:pPr>
    </w:p>
    <w:p w:rsidR="00911523" w:rsidRPr="00440E75" w:rsidRDefault="00911523"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 состав полевых угодий входят пашни, сенокосы, пастбища, залежи, болота,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луга и прочие сельскохозяйственные земли.</w:t>
      </w:r>
    </w:p>
    <w:p w:rsidR="00911523" w:rsidRPr="00440E75" w:rsidRDefault="00911523"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Пашни на территории района - это земли сельхозпредприятий, примыкающие к лесному фонду. В основном это заброшенные старопахотные земли. Те пашни, которые обрабатываются засеваются зерновыми культурами.</w:t>
      </w:r>
    </w:p>
    <w:p w:rsidR="00911523" w:rsidRPr="00440E75" w:rsidRDefault="00911523"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Сенокосы. Представлены суходольными и заболоченными (по понижениям) сенокосами</w:t>
      </w:r>
      <w:r w:rsidR="00C04C86" w:rsidRPr="00440E75">
        <w:rPr>
          <w:rFonts w:ascii="Times New Roman" w:hAnsi="Times New Roman"/>
          <w:noProof/>
          <w:color w:val="000000"/>
          <w:sz w:val="28"/>
          <w:szCs w:val="28"/>
        </w:rPr>
        <w:t xml:space="preserve"> (рис.1)</w:t>
      </w:r>
      <w:r w:rsidRPr="00440E75">
        <w:rPr>
          <w:rFonts w:ascii="Times New Roman" w:hAnsi="Times New Roman"/>
          <w:noProof/>
          <w:color w:val="000000"/>
          <w:sz w:val="28"/>
          <w:szCs w:val="28"/>
        </w:rPr>
        <w:t>, часто заросшими ивой кустарниковой до 50%. Различаются густотой, составом и качеством травяного покрова, который на суходольных сенокосах представлен злаками, клевером, а на заболоченных – осоками, вейником и другими. Чистые сенокосные угодья используются сельскохозяйственными предприятиями ежегодно, закустаренные - выборочно или заброшены. Часть сенокосов улучшена путем посева кормовых многолетних трав.</w:t>
      </w:r>
    </w:p>
    <w:p w:rsidR="00911523" w:rsidRPr="00440E75" w:rsidRDefault="00911523"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Пастбища и залежи. Этот тип угодий объединяет сельскохозяйственные земли, используемые, как правило, для выпаса скота. Данный тип угодий представлен бывшими пашнями и сенокосами, не пригодными для использования.</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Луга в районе занимают обширные </w:t>
      </w:r>
      <w:r w:rsidR="00B422FF" w:rsidRPr="00440E75">
        <w:rPr>
          <w:rFonts w:ascii="Times New Roman" w:hAnsi="Times New Roman"/>
          <w:noProof/>
          <w:color w:val="000000"/>
          <w:sz w:val="28"/>
          <w:szCs w:val="28"/>
        </w:rPr>
        <w:t>площади.</w:t>
      </w:r>
    </w:p>
    <w:p w:rsidR="00FE1D84" w:rsidRPr="00440E75" w:rsidRDefault="00FE1D84"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Встречаются следующие виды полевых угодий:</w:t>
      </w:r>
    </w:p>
    <w:p w:rsidR="009503BA"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 xml:space="preserve">Нормально-увлажнёные луга </w:t>
      </w:r>
      <w:r w:rsidR="008B321C" w:rsidRPr="00440E75">
        <w:rPr>
          <w:rFonts w:ascii="Times New Roman" w:hAnsi="Times New Roman"/>
          <w:i/>
          <w:noProof/>
          <w:color w:val="000000"/>
          <w:sz w:val="28"/>
          <w:szCs w:val="28"/>
        </w:rPr>
        <w:t>(рис.</w:t>
      </w:r>
      <w:r w:rsidR="00C04C86" w:rsidRPr="00440E75">
        <w:rPr>
          <w:rFonts w:ascii="Times New Roman" w:hAnsi="Times New Roman"/>
          <w:i/>
          <w:noProof/>
          <w:color w:val="000000"/>
          <w:sz w:val="28"/>
          <w:szCs w:val="28"/>
        </w:rPr>
        <w:t>2</w:t>
      </w:r>
      <w:r w:rsidR="008B321C" w:rsidRPr="00440E75">
        <w:rPr>
          <w:rFonts w:ascii="Times New Roman" w:hAnsi="Times New Roman"/>
          <w:i/>
          <w:noProof/>
          <w:color w:val="000000"/>
          <w:sz w:val="28"/>
          <w:szCs w:val="28"/>
        </w:rPr>
        <w:t>)</w:t>
      </w:r>
      <w:r w:rsidRPr="00440E75">
        <w:rPr>
          <w:rFonts w:ascii="Times New Roman" w:hAnsi="Times New Roman"/>
          <w:i/>
          <w:noProof/>
          <w:color w:val="000000"/>
          <w:sz w:val="28"/>
          <w:szCs w:val="28"/>
        </w:rPr>
        <w:t xml:space="preserve">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Основными типами растительности являются: злаково-разнотравные-бобовые, злаково-разнотравные, осоково-мытниковые с разнотравием, разнотравно-злаковые закустаренные. Нормальная увлажнённость почвенного покрова под этими типами растительности относительная, так как во время обильных летних дождей они, также переувлажняются. Нормально-увлажнённые луга расположены на пологих склонах увалов, почвенный покров, в основном, представлен дерново-луговыми, луговыми почвами.</w:t>
      </w:r>
    </w:p>
    <w:p w:rsidR="00FE052D"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Аспект таким лугам дают осока просовидная, мятник луговой, осока Шмидта, лапчатка земляничная, гравилат разрезный, красоднев жёлтый, кровохлёбка аптечная, репяшок железистоволосистый, подорожник средний, подмаренник настоящий. Поверхность их ровная или бугристая. Травостой несколько изрежен и не всегда образует сомкнутый полог. Урожай травяной массы не превышает 4-6 центнеров с гектара. </w:t>
      </w:r>
    </w:p>
    <w:p w:rsidR="006E527B"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Временно-избыточно-увлажнённые</w:t>
      </w:r>
      <w:r w:rsidR="00956691" w:rsidRPr="00440E75">
        <w:rPr>
          <w:rFonts w:ascii="Times New Roman" w:hAnsi="Times New Roman"/>
          <w:i/>
          <w:noProof/>
          <w:color w:val="000000"/>
          <w:sz w:val="28"/>
          <w:szCs w:val="28"/>
        </w:rPr>
        <w:t xml:space="preserve"> луга</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Основными типами растительности являются: осоково-злаковые с 30℅ вейников, злаково-осоковые с кустарником, осоково-вейниковые, злаково-осоковые, осоково-разнотравные, осоково-вейниковые с ивой.</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От нормально-увлажнённых лугов они отличаются плохим сбросом поверхностных вод. В травостое доминируют вейники (Лангедорфа, узколистный, наземный) и осоки (Шмидта, придатковая, пузырчатая).</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Из разнотравья присутствует герань Власова, троелистник чихотный, кровохлёбка аптечная, купальница китайская, клевер лютиковый.</w:t>
      </w:r>
    </w:p>
    <w:p w:rsidR="009503BA"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Постоянно-избыточно-увлажнённые луга</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В эти угодья входят следующие типы растительности: осоково-вейниковая, вейниково-осоковая, осоковая, вейнико-осоковая закустаренная. Размещаются они, в основном, на плоских междуречьях, в падях.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Ранним летом аспект таким лугам дают осоки, а позднее кровохлёбка мелкоцветная или мытник крупноцветный. Основными видами растений этого класса являются: осока Мейера, осока Шмидта, осока пузырчатая, вейник узколистный, хвощ болотный, сабельник, кровохлёбка мелкоцветная, ива сереющая, спирея.</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На постоянно-избыточно-увлажнённых лугах хорошо выражен микрорельеф фитогенного типа (кочковатость).</w:t>
      </w:r>
    </w:p>
    <w:p w:rsidR="00FE052D"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При дальнейшем заболачивании такие луга превращаются в осоковые болота, а при подсыхании – в разнотравные или разнотравно-вейниковые.</w:t>
      </w:r>
    </w:p>
    <w:p w:rsidR="009503BA"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 xml:space="preserve">Суходольные рёлочные луга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Суходольные рёлочные луга – это полынно-пырейные, полынно</w:t>
      </w:r>
      <w:r w:rsidR="00956691" w:rsidRPr="00440E75">
        <w:rPr>
          <w:rFonts w:ascii="Times New Roman" w:hAnsi="Times New Roman"/>
          <w:noProof/>
          <w:color w:val="000000"/>
          <w:sz w:val="28"/>
          <w:szCs w:val="28"/>
        </w:rPr>
        <w:t>-</w:t>
      </w:r>
      <w:r w:rsidRPr="00440E75">
        <w:rPr>
          <w:rFonts w:ascii="Times New Roman" w:hAnsi="Times New Roman"/>
          <w:noProof/>
          <w:color w:val="000000"/>
          <w:sz w:val="28"/>
          <w:szCs w:val="28"/>
        </w:rPr>
        <w:t>разнотравно-злаковые, полынно-злаковые часто с кустарниковой порослью.</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Фоновыми травами на них являются: пырей ползучий, мятлик луговой, полевицы, полыни, подмаренники, лапчатки, володушка, клевер люпиновидный и горошек однопарный.</w:t>
      </w:r>
    </w:p>
    <w:p w:rsidR="00FE052D"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Эти луга расположены на пойменно-луговых почвах. В связи с дренированностью почв и достаточно высоким их потенциальным плодородием на этих лугах создаются травянистая масса широкого видового состава и высокого кормового достоинства. </w:t>
      </w:r>
    </w:p>
    <w:p w:rsidR="009503BA"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 xml:space="preserve">Сырые луга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Сырые луга включают в себя такие типы растительности: осоково-разнотравно-злаковые, разнотравно-осоково-вейниковые.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Видовой состав на них не широкий. Такие луга среднего качества, преобладающими травами на них являются осока придатковая, вейник узколистный, кровохлёбка мелкоцветная, черемица, ива сереющая.</w:t>
      </w:r>
    </w:p>
    <w:p w:rsidR="009503BA" w:rsidRPr="00440E75" w:rsidRDefault="009503BA"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 xml:space="preserve">Заболоченные осоковые луга </w:t>
      </w:r>
    </w:p>
    <w:p w:rsidR="009503BA" w:rsidRPr="00440E75" w:rsidRDefault="009503B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Располагаются заболоченные луга в глубоких межрёлочных ложбинах, где получают питание от стоковых и грунтовых вод. Травостой и качество этих лугов низкое.</w:t>
      </w:r>
    </w:p>
    <w:p w:rsidR="00723B12" w:rsidRPr="00440E75" w:rsidRDefault="00723B12" w:rsidP="00FE052D">
      <w:pPr>
        <w:spacing w:after="0" w:line="360" w:lineRule="auto"/>
        <w:ind w:firstLine="709"/>
        <w:jc w:val="both"/>
        <w:rPr>
          <w:rFonts w:ascii="Times New Roman" w:hAnsi="Times New Roman"/>
          <w:b/>
          <w:noProof/>
          <w:color w:val="000000"/>
          <w:sz w:val="28"/>
          <w:szCs w:val="28"/>
        </w:rPr>
      </w:pPr>
    </w:p>
    <w:p w:rsidR="00B422FF"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t>2</w:t>
      </w:r>
      <w:r w:rsidR="00723B12" w:rsidRPr="00440E75">
        <w:rPr>
          <w:rFonts w:ascii="Times New Roman" w:hAnsi="Times New Roman"/>
          <w:b/>
          <w:noProof/>
          <w:color w:val="000000"/>
          <w:sz w:val="28"/>
          <w:szCs w:val="28"/>
        </w:rPr>
        <w:t xml:space="preserve">.2 </w:t>
      </w:r>
      <w:r w:rsidR="00B422FF" w:rsidRPr="00440E75">
        <w:rPr>
          <w:rFonts w:ascii="Times New Roman" w:hAnsi="Times New Roman"/>
          <w:b/>
          <w:noProof/>
          <w:color w:val="000000"/>
          <w:sz w:val="28"/>
          <w:szCs w:val="28"/>
        </w:rPr>
        <w:t>Водно-болотные угодия</w:t>
      </w:r>
    </w:p>
    <w:p w:rsidR="00505182" w:rsidRPr="00440E75" w:rsidRDefault="00505182" w:rsidP="00FE052D">
      <w:pPr>
        <w:spacing w:after="0" w:line="360" w:lineRule="auto"/>
        <w:ind w:firstLine="709"/>
        <w:jc w:val="both"/>
        <w:rPr>
          <w:rFonts w:ascii="Times New Roman" w:hAnsi="Times New Roman"/>
          <w:noProof/>
          <w:color w:val="000000"/>
          <w:sz w:val="28"/>
          <w:szCs w:val="28"/>
        </w:rPr>
      </w:pPr>
    </w:p>
    <w:p w:rsidR="00285E3B" w:rsidRPr="00440E75" w:rsidRDefault="002B6BF9" w:rsidP="00FE052D">
      <w:pPr>
        <w:spacing w:after="0" w:line="360" w:lineRule="auto"/>
        <w:ind w:firstLine="709"/>
        <w:jc w:val="both"/>
        <w:rPr>
          <w:rFonts w:ascii="Times New Roman" w:hAnsi="Times New Roman"/>
          <w:noProof/>
          <w:color w:val="000000"/>
          <w:sz w:val="28"/>
          <w:szCs w:val="20"/>
        </w:rPr>
      </w:pPr>
      <w:r w:rsidRPr="00440E75">
        <w:rPr>
          <w:rFonts w:ascii="Times New Roman" w:hAnsi="Times New Roman"/>
          <w:noProof/>
          <w:color w:val="000000"/>
          <w:sz w:val="28"/>
          <w:szCs w:val="28"/>
        </w:rPr>
        <w:t>Под водно-болотными угодьями понимаются «районы болот, фенов, торфяных угодий или водоемов - естественных или искусственных, постоянных или временных, стоячих или проточных, пресных, солоноватых или соленых» (Рамсарская конвенция, Статья 1.1.). Кроме того, «водно-болотные угодья могут включать прибрежные речные зоны, смежные с водно-болотными угодьями</w:t>
      </w:r>
      <w:r w:rsidR="00B9799A" w:rsidRPr="00440E75">
        <w:rPr>
          <w:rFonts w:ascii="Times New Roman" w:hAnsi="Times New Roman"/>
          <w:noProof/>
          <w:color w:val="000000"/>
          <w:sz w:val="28"/>
          <w:szCs w:val="28"/>
        </w:rPr>
        <w:t>.</w:t>
      </w:r>
      <w:r w:rsidR="00285E3B" w:rsidRPr="00440E75">
        <w:rPr>
          <w:rFonts w:ascii="Times New Roman" w:hAnsi="Times New Roman"/>
          <w:noProof/>
          <w:color w:val="000000"/>
          <w:sz w:val="28"/>
          <w:szCs w:val="20"/>
        </w:rPr>
        <w:t xml:space="preserve"> </w:t>
      </w:r>
    </w:p>
    <w:p w:rsidR="00CC3B93" w:rsidRPr="00440E75" w:rsidRDefault="006E527B" w:rsidP="00FE052D">
      <w:pPr>
        <w:spacing w:after="0" w:line="360" w:lineRule="auto"/>
        <w:ind w:firstLine="709"/>
        <w:jc w:val="both"/>
        <w:rPr>
          <w:rFonts w:ascii="Times New Roman" w:hAnsi="Times New Roman"/>
          <w:bCs/>
          <w:noProof/>
          <w:color w:val="000000"/>
          <w:sz w:val="28"/>
          <w:szCs w:val="28"/>
        </w:rPr>
      </w:pPr>
      <w:r w:rsidRPr="00440E75">
        <w:rPr>
          <w:rFonts w:ascii="Times New Roman" w:hAnsi="Times New Roman"/>
          <w:bCs/>
          <w:noProof/>
          <w:color w:val="000000"/>
          <w:sz w:val="28"/>
          <w:szCs w:val="28"/>
        </w:rPr>
        <w:t>Водно-болотные угодия в районе являются основными стациями гусеобразных на пролёте. Здесь изобилие кормов, которыми питаются гусеобразные, хорошие защитные условия</w:t>
      </w:r>
      <w:r w:rsidR="00331D26" w:rsidRPr="00440E75">
        <w:rPr>
          <w:rFonts w:ascii="Times New Roman" w:hAnsi="Times New Roman"/>
          <w:bCs/>
          <w:noProof/>
          <w:color w:val="000000"/>
          <w:sz w:val="28"/>
          <w:szCs w:val="28"/>
        </w:rPr>
        <w:t xml:space="preserve"> (рис.4).</w:t>
      </w:r>
    </w:p>
    <w:p w:rsidR="004E165E" w:rsidRPr="00440E75" w:rsidRDefault="004E165E" w:rsidP="00FE052D">
      <w:pPr>
        <w:spacing w:after="0" w:line="360" w:lineRule="auto"/>
        <w:ind w:firstLine="709"/>
        <w:jc w:val="both"/>
        <w:rPr>
          <w:rFonts w:ascii="Times New Roman" w:hAnsi="Times New Roman"/>
          <w:b/>
          <w:bCs/>
          <w:noProof/>
          <w:color w:val="000000"/>
          <w:sz w:val="28"/>
          <w:szCs w:val="28"/>
        </w:rPr>
      </w:pPr>
      <w:r w:rsidRPr="00440E75">
        <w:rPr>
          <w:rFonts w:ascii="Times New Roman" w:hAnsi="Times New Roman"/>
          <w:b/>
          <w:bCs/>
          <w:noProof/>
          <w:color w:val="000000"/>
          <w:sz w:val="28"/>
          <w:szCs w:val="28"/>
        </w:rPr>
        <w:t xml:space="preserve">Характеристика стации гусеобразных на </w:t>
      </w:r>
      <w:r w:rsidR="006E527B" w:rsidRPr="00440E75">
        <w:rPr>
          <w:rFonts w:ascii="Times New Roman" w:hAnsi="Times New Roman"/>
          <w:b/>
          <w:bCs/>
          <w:noProof/>
          <w:color w:val="000000"/>
          <w:sz w:val="28"/>
          <w:szCs w:val="28"/>
        </w:rPr>
        <w:t>водоёмах и их поймах</w:t>
      </w:r>
    </w:p>
    <w:p w:rsidR="00D6411E" w:rsidRPr="00440E75" w:rsidRDefault="00D6411E"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Места обитания гусеобразных представлены разными по площади водоемами, где имеются участки, различные по характеру зарастания, глубине и другим признакам, которые рассматриваются как самостоятельные типы угодий. Водно-болотные угодья, тянущиеся вдоль всего Амура и его притоков, являются ценнейшими природными комплексами. Это важнейший участок на пролётах для гусеобразных. Водно-болотные угодья Константиновского района представляет собой сложный комплекс водных и сухопутных экосистем и переходов между ними.</w:t>
      </w:r>
      <w:r w:rsidRPr="00440E75">
        <w:rPr>
          <w:rFonts w:ascii="Times New Roman" w:hAnsi="Times New Roman"/>
          <w:noProof/>
          <w:color w:val="000000"/>
          <w:sz w:val="28"/>
          <w:szCs w:val="20"/>
        </w:rPr>
        <w:t xml:space="preserve"> </w:t>
      </w:r>
      <w:r w:rsidRPr="00440E75">
        <w:rPr>
          <w:rFonts w:ascii="Times New Roman" w:hAnsi="Times New Roman"/>
          <w:noProof/>
          <w:color w:val="000000"/>
          <w:sz w:val="28"/>
          <w:szCs w:val="28"/>
        </w:rPr>
        <w:t xml:space="preserve">Кроме того, в районе существуют искусственные водно-болотные угодья, такие как пруды (дамбы), создаваемые для разных хозяйственных целей, каналы для орошения и обводнения, заливаемые водой поля. </w:t>
      </w:r>
    </w:p>
    <w:p w:rsidR="00D6411E" w:rsidRPr="00440E75" w:rsidRDefault="00285E3B"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К водно-болотным угодьям относится широкий круг водоемов, мелководий, а также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избыточно увлажненных участков территории, где водное зеркало обычно находится на поверхности земли. Везде в этих местах вода является основным фактором, который определяет условия жизни растений и животных и контролирует состояние окружающей среды.</w:t>
      </w:r>
    </w:p>
    <w:p w:rsidR="00335D48" w:rsidRPr="00440E75" w:rsidRDefault="00D6411E" w:rsidP="00FE052D">
      <w:pPr>
        <w:spacing w:after="0" w:line="360" w:lineRule="auto"/>
        <w:ind w:firstLine="709"/>
        <w:jc w:val="both"/>
        <w:rPr>
          <w:rFonts w:ascii="Times New Roman" w:hAnsi="Times New Roman"/>
          <w:noProof/>
          <w:color w:val="000000"/>
          <w:sz w:val="28"/>
        </w:rPr>
      </w:pPr>
      <w:r w:rsidRPr="00440E75">
        <w:rPr>
          <w:rFonts w:ascii="Times New Roman" w:hAnsi="Times New Roman"/>
          <w:noProof/>
          <w:color w:val="000000"/>
          <w:sz w:val="28"/>
          <w:szCs w:val="28"/>
        </w:rPr>
        <w:t>Водно-болотные угодия, имеет особое биогеографическое значение как место сосредоточения гусеобразных. Многочисленные водоемы: реки, старицы, мелкие озера, болота с богатой урожайностью зеленой массы обильно заселены различными водными беспозвоночными. Обилие кормовых водоемов привлекает огромное количество водоплавающих птиц в период весенних и осенних пролётах.</w:t>
      </w:r>
    </w:p>
    <w:p w:rsidR="00335D48" w:rsidRPr="00440E75" w:rsidRDefault="00335D48"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 районе большинство водоёмом имеют умеренное течение или течение вовсе отсутствует</w:t>
      </w:r>
      <w:r w:rsidR="00AA7649" w:rsidRPr="00440E75">
        <w:rPr>
          <w:rFonts w:ascii="Times New Roman" w:hAnsi="Times New Roman"/>
          <w:noProof/>
          <w:color w:val="000000"/>
          <w:sz w:val="28"/>
          <w:szCs w:val="28"/>
        </w:rPr>
        <w:t xml:space="preserve"> (рис.</w:t>
      </w:r>
      <w:r w:rsidR="00C04C86" w:rsidRPr="00440E75">
        <w:rPr>
          <w:rFonts w:ascii="Times New Roman" w:hAnsi="Times New Roman"/>
          <w:noProof/>
          <w:color w:val="000000"/>
          <w:sz w:val="28"/>
          <w:szCs w:val="28"/>
        </w:rPr>
        <w:t>5</w:t>
      </w:r>
      <w:r w:rsidR="00AA7649" w:rsidRPr="00440E75">
        <w:rPr>
          <w:rFonts w:ascii="Times New Roman" w:hAnsi="Times New Roman"/>
          <w:noProof/>
          <w:color w:val="000000"/>
          <w:sz w:val="28"/>
          <w:szCs w:val="28"/>
        </w:rPr>
        <w:t>)</w:t>
      </w:r>
      <w:r w:rsidRPr="00440E75">
        <w:rPr>
          <w:rFonts w:ascii="Times New Roman" w:hAnsi="Times New Roman"/>
          <w:noProof/>
          <w:color w:val="000000"/>
          <w:sz w:val="28"/>
          <w:szCs w:val="28"/>
        </w:rPr>
        <w:t>, из-за чего эти водоёмы, в той или иной степени, подвергаются зарастанию.</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 степени и виду зарастания водоёмов в Константиновском районе</w:t>
      </w:r>
      <w:r w:rsidR="0057451A" w:rsidRPr="00440E75">
        <w:rPr>
          <w:rFonts w:ascii="Times New Roman" w:hAnsi="Times New Roman"/>
          <w:noProof/>
          <w:color w:val="000000"/>
          <w:sz w:val="28"/>
          <w:szCs w:val="28"/>
        </w:rPr>
        <w:t xml:space="preserve"> выделяют 2 групп</w:t>
      </w:r>
      <w:r w:rsidRPr="00440E75">
        <w:rPr>
          <w:rFonts w:ascii="Times New Roman" w:hAnsi="Times New Roman"/>
          <w:noProof/>
          <w:color w:val="000000"/>
          <w:sz w:val="28"/>
          <w:szCs w:val="28"/>
        </w:rPr>
        <w:t>ы</w:t>
      </w:r>
      <w:r w:rsidR="0057451A" w:rsidRPr="00440E75">
        <w:rPr>
          <w:rFonts w:ascii="Times New Roman" w:hAnsi="Times New Roman"/>
          <w:noProof/>
          <w:color w:val="000000"/>
          <w:sz w:val="28"/>
          <w:szCs w:val="28"/>
        </w:rPr>
        <w:t xml:space="preserve"> типов зарастания водоёмов</w:t>
      </w:r>
      <w:r w:rsidRPr="00440E75">
        <w:rPr>
          <w:rFonts w:ascii="Times New Roman" w:hAnsi="Times New Roman"/>
          <w:noProof/>
          <w:color w:val="000000"/>
          <w:sz w:val="28"/>
          <w:szCs w:val="28"/>
        </w:rPr>
        <w:t>:</w:t>
      </w:r>
    </w:p>
    <w:p w:rsidR="00335D48" w:rsidRPr="00440E75" w:rsidRDefault="00335D48"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Первая группа – Прибрежно-зональное зарастание – при данном зарастании, зоны чётко сменяют</w:t>
      </w:r>
      <w:r w:rsidR="00D6411E" w:rsidRPr="00440E75">
        <w:rPr>
          <w:rFonts w:ascii="Times New Roman" w:hAnsi="Times New Roman"/>
          <w:noProof/>
          <w:color w:val="000000"/>
          <w:sz w:val="28"/>
          <w:szCs w:val="28"/>
        </w:rPr>
        <w:t xml:space="preserve"> друг друга. Около берега пояс осок, далее зона высоких прибрежных растений (камыш, тростник, рогоз), зона растений с плавающими листьями (рдесты; стрелолисты), зона погружённых в воду растений, затем водоросли. Данные озёра относятся к высокопродуктивным озёрам по биомассе, поэтому они являются излюбленным местом обитания для водоплавающих, в том числе и гусеобразных.</w:t>
      </w:r>
    </w:p>
    <w:p w:rsidR="0057451A" w:rsidRPr="00440E75" w:rsidRDefault="00335D48"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Вторая группа</w:t>
      </w:r>
      <w:r w:rsidR="0057451A" w:rsidRPr="00440E75">
        <w:rPr>
          <w:rFonts w:ascii="Times New Roman" w:hAnsi="Times New Roman"/>
          <w:noProof/>
          <w:color w:val="000000"/>
          <w:sz w:val="28"/>
          <w:szCs w:val="28"/>
        </w:rPr>
        <w:t xml:space="preserve"> – зарослевое. В этой группе выделяют 4 типа:</w:t>
      </w:r>
    </w:p>
    <w:p w:rsidR="0057451A" w:rsidRPr="00440E75" w:rsidRDefault="0057451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1 тип – массивно-зарослевая, т.е. сплошное зарастания озера одним или двумя видами растений;</w:t>
      </w:r>
    </w:p>
    <w:p w:rsidR="0057451A" w:rsidRPr="00440E75" w:rsidRDefault="0057451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2 тип – мозаично зарослевая – зарастание происходит участками в виде мозаики;</w:t>
      </w:r>
    </w:p>
    <w:p w:rsidR="0057451A" w:rsidRPr="00440E75" w:rsidRDefault="0057451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3 тип – бордюрный тип – зарастание происходит по косой зарослей в прибрежной зоне;</w:t>
      </w:r>
    </w:p>
    <w:p w:rsidR="0057451A" w:rsidRPr="00440E75" w:rsidRDefault="0057451A"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4 тип – барьерный тип – зарастание водоёма </w:t>
      </w:r>
      <w:r w:rsidR="00335D48" w:rsidRPr="00440E75">
        <w:rPr>
          <w:rFonts w:ascii="Times New Roman" w:hAnsi="Times New Roman"/>
          <w:noProof/>
          <w:color w:val="000000"/>
          <w:sz w:val="28"/>
          <w:szCs w:val="28"/>
        </w:rPr>
        <w:t>растительностью удалённой от берега на 10 -15 метров.</w:t>
      </w:r>
    </w:p>
    <w:p w:rsidR="00DF2976" w:rsidRPr="00440E75" w:rsidRDefault="00DF2976"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Третья группа – подводно-луговое зарастание. Происходит за счёт растений погружённых в воду.</w:t>
      </w:r>
    </w:p>
    <w:p w:rsidR="006E527B" w:rsidRPr="00440E75" w:rsidRDefault="000E43A9"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b/>
          <w:bCs/>
          <w:noProof/>
          <w:color w:val="000000"/>
          <w:sz w:val="28"/>
          <w:szCs w:val="28"/>
        </w:rPr>
        <w:t>Характеристика стации гусеобразных на болотах и заболоченных угодьях</w:t>
      </w:r>
      <w:r w:rsidR="006E527B" w:rsidRPr="00440E75">
        <w:rPr>
          <w:rFonts w:ascii="Times New Roman" w:hAnsi="Times New Roman"/>
          <w:b/>
          <w:bCs/>
          <w:noProof/>
          <w:color w:val="000000"/>
          <w:sz w:val="28"/>
          <w:szCs w:val="28"/>
        </w:rPr>
        <w:t>.</w:t>
      </w:r>
    </w:p>
    <w:p w:rsidR="006E527B" w:rsidRPr="00440E75" w:rsidRDefault="006E527B" w:rsidP="00FE052D">
      <w:pPr>
        <w:pStyle w:val="a8"/>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Болота. Данный тип охотничьих угодий представлен отдельными участками осоковых низинных болот, заросших ивой кустарниковой. Травянистая растительность представлена осоками и болотно-тростниковыми видами. Прочие земли сельхозпредприятий. Этот тип охотничьих угодий представлен малоценными насаждениями, древесно-кустарниковой растительностью, пустошами и другими неудобными в сельскохозяйственном отношении землями.</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bCs/>
          <w:noProof/>
          <w:color w:val="000000"/>
          <w:sz w:val="28"/>
          <w:szCs w:val="28"/>
        </w:rPr>
        <w:t>Типы болот:</w:t>
      </w:r>
    </w:p>
    <w:p w:rsidR="000E43A9" w:rsidRPr="00440E75" w:rsidRDefault="000E43A9" w:rsidP="00FE052D">
      <w:pPr>
        <w:spacing w:after="0" w:line="360" w:lineRule="auto"/>
        <w:ind w:firstLine="709"/>
        <w:jc w:val="both"/>
        <w:rPr>
          <w:rFonts w:ascii="Times New Roman" w:hAnsi="Times New Roman"/>
          <w:i/>
          <w:noProof/>
          <w:color w:val="000000"/>
          <w:sz w:val="28"/>
          <w:szCs w:val="28"/>
        </w:rPr>
      </w:pPr>
      <w:r w:rsidRPr="00440E75">
        <w:rPr>
          <w:rFonts w:ascii="Times New Roman" w:hAnsi="Times New Roman"/>
          <w:i/>
          <w:noProof/>
          <w:color w:val="000000"/>
          <w:sz w:val="28"/>
          <w:szCs w:val="28"/>
        </w:rPr>
        <w:t>Вейниково-осоковые болота.</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 поймах вейниково-осоковые болота питаются аллювиальными водами слабопроточного характера. Аллювиальных осадков выпадает значительно меньше и они имеют более тяжелый, механический состав. По днищам падей и слабо сточных котловин они питаются склоновыми водами. Микрорельеф кочковатый. Кочки образованы вейником и осокой. Вейниковые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кочки узкие, конические, осоковые — широкопирамидальные. В растительном покрове доминируют осоки</w:t>
      </w:r>
      <w:r w:rsidR="00A96329"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Из кустарников и кустарничков встречаются ива черничная и спирея иволистная.</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При благоприятных условиях на окраинах и небольших повышениях среди болот поселяются береза и осина.</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i/>
          <w:noProof/>
          <w:color w:val="000000"/>
          <w:sz w:val="28"/>
          <w:szCs w:val="28"/>
        </w:rPr>
        <w:t>Разнотравно-осоковые болота</w:t>
      </w:r>
      <w:r w:rsidRPr="00440E75">
        <w:rPr>
          <w:rFonts w:ascii="Times New Roman" w:hAnsi="Times New Roman"/>
          <w:noProof/>
          <w:color w:val="000000"/>
          <w:sz w:val="28"/>
          <w:szCs w:val="28"/>
        </w:rPr>
        <w:t xml:space="preserve"> представляют первые стадии заболачивания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лугов и сохраняют</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некоторые их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признаки: большие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колебания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уровня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почвенно-грунтовых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вод,</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повышенную степень разложения оторфованной дернины и большое количество</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луговых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растений.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Они окаймляют</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другие болота,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образуя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вокруг</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них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переходную</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зону</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суходолам. Ширина этой зоны зависит от рельефа и механического состава минерального ложа болот и варьирует от 10 до нескольких с</w:t>
      </w:r>
      <w:r w:rsidRPr="00440E75">
        <w:rPr>
          <w:rFonts w:ascii="Times New Roman" w:hAnsi="Times New Roman"/>
          <w:bCs/>
          <w:noProof/>
          <w:color w:val="000000"/>
          <w:sz w:val="28"/>
          <w:szCs w:val="28"/>
        </w:rPr>
        <w:t>отен</w:t>
      </w:r>
      <w:r w:rsidRPr="00440E75">
        <w:rPr>
          <w:rFonts w:ascii="Times New Roman" w:hAnsi="Times New Roman"/>
          <w:b/>
          <w:bCs/>
          <w:noProof/>
          <w:color w:val="000000"/>
          <w:sz w:val="28"/>
          <w:szCs w:val="28"/>
        </w:rPr>
        <w:t xml:space="preserve"> </w:t>
      </w:r>
      <w:r w:rsidRPr="00440E75">
        <w:rPr>
          <w:rFonts w:ascii="Times New Roman" w:hAnsi="Times New Roman"/>
          <w:noProof/>
          <w:color w:val="000000"/>
          <w:sz w:val="28"/>
          <w:szCs w:val="28"/>
        </w:rPr>
        <w:t>метров. В западинах и ложбинах надпойменных террас встречаются массивы, целиком образованные разнотравно-осоковыми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болотами.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Рельеф</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болот слабовогнутый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w:t>
      </w:r>
      <w:r w:rsidR="004A3AAD" w:rsidRPr="00440E75">
        <w:rPr>
          <w:rFonts w:ascii="Times New Roman" w:hAnsi="Times New Roman"/>
          <w:noProof/>
          <w:color w:val="000000"/>
          <w:sz w:val="28"/>
          <w:szCs w:val="28"/>
        </w:rPr>
        <w:t xml:space="preserve"> западин</w:t>
      </w:r>
      <w:r w:rsidR="004A3AAD" w:rsidRPr="00440E75">
        <w:rPr>
          <w:rFonts w:ascii="Times New Roman" w:hAnsi="Times New Roman"/>
          <w:bCs/>
          <w:noProof/>
          <w:color w:val="000000"/>
          <w:sz w:val="28"/>
          <w:szCs w:val="28"/>
        </w:rPr>
        <w:t>ам</w:t>
      </w:r>
      <w:r w:rsidRPr="00440E75">
        <w:rPr>
          <w:rFonts w:ascii="Times New Roman" w:hAnsi="Times New Roman"/>
          <w:b/>
          <w:bCs/>
          <w:noProof/>
          <w:color w:val="000000"/>
          <w:sz w:val="28"/>
          <w:szCs w:val="28"/>
        </w:rPr>
        <w:t xml:space="preserve"> </w:t>
      </w:r>
      <w:r w:rsidRPr="00440E75">
        <w:rPr>
          <w:rFonts w:ascii="Times New Roman" w:hAnsi="Times New Roman"/>
          <w:noProof/>
          <w:color w:val="000000"/>
          <w:sz w:val="28"/>
          <w:szCs w:val="28"/>
        </w:rPr>
        <w:t>и слегка наклонный в поймах. Микрорельеф кочковатый, образован</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плотными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осоковыми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кочками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небольшой (5—</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10 см) высоты, цилиндрической формы.</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 растительном покрове преобладают осока Шмидта</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о. волосистоплодная</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о. топяная</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с проективным покрытием 60—80%</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 вейник Лангангсдорфа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(10—15%).</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Дудник</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Максимовича, соссюрея амурская, хвощ топяной,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пузырчатка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средняя,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касатик</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Кемпфера</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белозор болотный дают вместе около 10%.</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Здесь растет</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целый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ряд видов,</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свойственных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степным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луговым, фитоценозам,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например</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вика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однопарная</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клевер луговой</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полынь Комарова, вероника Комарова, горечавка</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купальница Ледебура</w:t>
      </w:r>
      <w:r w:rsidRPr="00440E75">
        <w:rPr>
          <w:rFonts w:ascii="Times New Roman" w:hAnsi="Times New Roman"/>
          <w:i/>
          <w:iCs/>
          <w:noProof/>
          <w:color w:val="000000"/>
          <w:sz w:val="28"/>
          <w:szCs w:val="28"/>
        </w:rPr>
        <w:t>.</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Проективное покрытие растений этой экологической группы составляет 20—30%. Кустарники и кустарнички представлены</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отдельными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экземплярами,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ивы</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черничной, спиреи иволистной.</w:t>
      </w:r>
    </w:p>
    <w:p w:rsidR="000E43A9" w:rsidRPr="00440E75" w:rsidRDefault="000E43A9" w:rsidP="00FE052D">
      <w:pPr>
        <w:tabs>
          <w:tab w:val="left" w:pos="6965"/>
          <w:tab w:val="left" w:pos="7291"/>
        </w:tabs>
        <w:spacing w:after="0" w:line="360" w:lineRule="auto"/>
        <w:ind w:firstLine="709"/>
        <w:jc w:val="both"/>
        <w:rPr>
          <w:rFonts w:ascii="Times New Roman" w:hAnsi="Times New Roman"/>
          <w:noProof/>
          <w:color w:val="000000"/>
          <w:sz w:val="28"/>
          <w:szCs w:val="28"/>
        </w:rPr>
      </w:pPr>
      <w:r w:rsidRPr="00440E75">
        <w:rPr>
          <w:rFonts w:ascii="Times New Roman" w:hAnsi="Times New Roman"/>
          <w:bCs/>
          <w:i/>
          <w:noProof/>
          <w:color w:val="000000"/>
          <w:sz w:val="28"/>
          <w:szCs w:val="28"/>
        </w:rPr>
        <w:t>Пушицево-осоковые болота</w:t>
      </w:r>
      <w:r w:rsidRPr="00440E75">
        <w:rPr>
          <w:rFonts w:ascii="Times New Roman" w:hAnsi="Times New Roman"/>
          <w:b/>
          <w:bCs/>
          <w:noProof/>
          <w:color w:val="000000"/>
          <w:sz w:val="28"/>
          <w:szCs w:val="28"/>
        </w:rPr>
        <w:t xml:space="preserve"> </w:t>
      </w:r>
      <w:r w:rsidRPr="00440E75">
        <w:rPr>
          <w:rFonts w:ascii="Times New Roman" w:hAnsi="Times New Roman"/>
          <w:bCs/>
          <w:noProof/>
          <w:color w:val="000000"/>
          <w:sz w:val="28"/>
          <w:szCs w:val="28"/>
        </w:rPr>
        <w:t>встречаются</w:t>
      </w:r>
      <w:r w:rsidR="004A3AAD" w:rsidRPr="00440E75">
        <w:rPr>
          <w:rFonts w:ascii="Times New Roman" w:hAnsi="Times New Roman"/>
          <w:bCs/>
          <w:noProof/>
          <w:color w:val="000000"/>
          <w:sz w:val="28"/>
          <w:szCs w:val="28"/>
        </w:rPr>
        <w:t xml:space="preserve"> в </w:t>
      </w:r>
      <w:r w:rsidRPr="00440E75">
        <w:rPr>
          <w:rFonts w:ascii="Times New Roman" w:hAnsi="Times New Roman"/>
          <w:bCs/>
          <w:noProof/>
          <w:color w:val="000000"/>
          <w:sz w:val="28"/>
          <w:szCs w:val="28"/>
        </w:rPr>
        <w:t>комплексе</w:t>
      </w:r>
      <w:r w:rsidRPr="00440E75">
        <w:rPr>
          <w:rFonts w:ascii="Times New Roman" w:hAnsi="Times New Roman"/>
          <w:b/>
          <w:bCs/>
          <w:noProof/>
          <w:color w:val="000000"/>
          <w:sz w:val="28"/>
          <w:szCs w:val="28"/>
        </w:rPr>
        <w:tab/>
      </w:r>
      <w:r w:rsidRPr="00440E75">
        <w:rPr>
          <w:rFonts w:ascii="Times New Roman" w:hAnsi="Times New Roman"/>
          <w:noProof/>
          <w:color w:val="000000"/>
          <w:sz w:val="28"/>
          <w:szCs w:val="28"/>
        </w:rPr>
        <w:t>с веиниковыми и осоково-вейниковыми болотами, но занимают проточные участки. Гидрологический режим застой-проточного характера.</w:t>
      </w:r>
    </w:p>
    <w:p w:rsidR="000E43A9" w:rsidRPr="00440E75" w:rsidRDefault="000E43A9" w:rsidP="00FE052D">
      <w:pPr>
        <w:tabs>
          <w:tab w:val="left" w:pos="6965"/>
          <w:tab w:val="left" w:pos="7291"/>
        </w:tabs>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Поверхность пушициево-осоково болот имеет слабовогнутая, микрорельеф мелкокочковатый из осоковых и пушицевых кочек.</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Часть болот используется под пастбища и сенокосы, почти ежегодно бывают весенние палы, поэтому естественная растительность и внешний облик болот изменились: кустарнички угнетены, кочки обгорели.</w:t>
      </w:r>
    </w:p>
    <w:p w:rsidR="00286E9D" w:rsidRPr="00440E75" w:rsidRDefault="000E43A9" w:rsidP="00FE052D">
      <w:pPr>
        <w:tabs>
          <w:tab w:val="left" w:pos="6965"/>
          <w:tab w:val="left" w:pos="7291"/>
        </w:tabs>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Растительный покров состоит из осоки волосистоподобной с проективным покрытием 50%, осоки мелкой с покрытием 10% и осоки кирганской c покрытием 5%</w:t>
      </w:r>
      <w:r w:rsidR="00286E9D" w:rsidRPr="00440E75">
        <w:rPr>
          <w:rFonts w:ascii="Times New Roman" w:hAnsi="Times New Roman"/>
          <w:noProof/>
          <w:color w:val="000000"/>
          <w:sz w:val="28"/>
          <w:szCs w:val="28"/>
        </w:rPr>
        <w:t>,</w:t>
      </w:r>
      <w:r w:rsidRPr="00440E75">
        <w:rPr>
          <w:rFonts w:ascii="Times New Roman" w:hAnsi="Times New Roman"/>
          <w:noProof/>
          <w:color w:val="000000"/>
          <w:sz w:val="28"/>
          <w:szCs w:val="28"/>
        </w:rPr>
        <w:t xml:space="preserve"> другие виды, например хвощ топяной, вейник узколистный и Лангсдорфа, мытник крупноцветковый, калужница карликовая, дудник Максимовича, касатик Кемпфера, вахта трёхлистная, кровохлёбка мелкоцветковая, соссюрея амурская, лобелия сидячелистная растут в малом количестве. Изредка отдельными кустами располагается ива черничная, спирея иволистная</w:t>
      </w:r>
      <w:r w:rsidR="00286E9D" w:rsidRPr="00440E75">
        <w:rPr>
          <w:rFonts w:ascii="Times New Roman" w:hAnsi="Times New Roman"/>
          <w:noProof/>
          <w:color w:val="000000"/>
          <w:sz w:val="28"/>
          <w:szCs w:val="28"/>
        </w:rPr>
        <w:t>.</w:t>
      </w:r>
    </w:p>
    <w:p w:rsidR="000E43A9" w:rsidRPr="00440E75" w:rsidRDefault="000E43A9" w:rsidP="00FE052D">
      <w:pPr>
        <w:tabs>
          <w:tab w:val="left" w:pos="6965"/>
          <w:tab w:val="left" w:pos="7291"/>
        </w:tabs>
        <w:spacing w:after="0" w:line="360" w:lineRule="auto"/>
        <w:ind w:firstLine="709"/>
        <w:jc w:val="both"/>
        <w:rPr>
          <w:rFonts w:ascii="Times New Roman" w:hAnsi="Times New Roman"/>
          <w:noProof/>
          <w:color w:val="000000"/>
          <w:sz w:val="28"/>
          <w:szCs w:val="28"/>
        </w:rPr>
      </w:pPr>
      <w:r w:rsidRPr="00440E75">
        <w:rPr>
          <w:rFonts w:ascii="Times New Roman" w:hAnsi="Times New Roman"/>
          <w:i/>
          <w:noProof/>
          <w:color w:val="000000"/>
          <w:sz w:val="28"/>
          <w:szCs w:val="28"/>
        </w:rPr>
        <w:t>Осоково-сфагновые болота</w:t>
      </w:r>
      <w:r w:rsidR="00286E9D" w:rsidRPr="00440E75">
        <w:rPr>
          <w:rFonts w:ascii="Times New Roman" w:hAnsi="Times New Roman"/>
          <w:i/>
          <w:noProof/>
          <w:color w:val="000000"/>
          <w:sz w:val="28"/>
          <w:szCs w:val="28"/>
        </w:rPr>
        <w:t>.</w:t>
      </w:r>
      <w:r w:rsidRPr="00440E75">
        <w:rPr>
          <w:rFonts w:ascii="Times New Roman" w:hAnsi="Times New Roman"/>
          <w:b/>
          <w:noProof/>
          <w:color w:val="000000"/>
          <w:sz w:val="28"/>
          <w:szCs w:val="28"/>
        </w:rPr>
        <w:t xml:space="preserve"> </w:t>
      </w:r>
      <w:r w:rsidRPr="00440E75">
        <w:rPr>
          <w:rFonts w:ascii="Times New Roman" w:hAnsi="Times New Roman"/>
          <w:noProof/>
          <w:color w:val="000000"/>
          <w:sz w:val="28"/>
          <w:szCs w:val="28"/>
        </w:rPr>
        <w:t>Занимают древние ложбины стока небольшие локальные понижения на надпойменных террасах, где протекают мелкие речки и ручьи. Питаются делювиальными водами, редко и короткое время – паводковыми водами небольших речек, несущих мало взвешенного материала.</w:t>
      </w:r>
    </w:p>
    <w:p w:rsidR="000E43A9" w:rsidRPr="00440E75" w:rsidRDefault="000E43A9" w:rsidP="00FE052D">
      <w:pPr>
        <w:tabs>
          <w:tab w:val="left" w:pos="6965"/>
          <w:tab w:val="left" w:pos="7291"/>
        </w:tabs>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Поверхность осоково-сфагновых болот имеет слабовогнутую форму. Микрорельеф кочковатый. Осоковые кочки цилиндрической формы высотой 10-20 см занимают до 30% площади.</w:t>
      </w:r>
    </w:p>
    <w:p w:rsidR="000E43A9" w:rsidRPr="00440E75" w:rsidRDefault="000E43A9" w:rsidP="00FE052D">
      <w:pPr>
        <w:tabs>
          <w:tab w:val="left" w:pos="6413"/>
        </w:tabs>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Растительный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покров</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состоит главным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образом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из</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осок Шмидта, Мейера, малой и топяной.</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bCs/>
          <w:i/>
          <w:noProof/>
          <w:color w:val="000000"/>
          <w:sz w:val="28"/>
          <w:szCs w:val="28"/>
        </w:rPr>
        <w:t>Болота</w:t>
      </w:r>
      <w:r w:rsidR="004A3AAD" w:rsidRPr="00440E75">
        <w:rPr>
          <w:rFonts w:ascii="Times New Roman" w:hAnsi="Times New Roman"/>
          <w:bCs/>
          <w:i/>
          <w:noProof/>
          <w:color w:val="000000"/>
          <w:sz w:val="28"/>
          <w:szCs w:val="28"/>
        </w:rPr>
        <w:t xml:space="preserve"> </w:t>
      </w:r>
      <w:r w:rsidRPr="00440E75">
        <w:rPr>
          <w:rFonts w:ascii="Times New Roman" w:hAnsi="Times New Roman"/>
          <w:bCs/>
          <w:i/>
          <w:noProof/>
          <w:color w:val="000000"/>
          <w:sz w:val="28"/>
          <w:szCs w:val="28"/>
        </w:rPr>
        <w:t>зарастающих</w:t>
      </w:r>
      <w:r w:rsidR="004A3AAD" w:rsidRPr="00440E75">
        <w:rPr>
          <w:rFonts w:ascii="Times New Roman" w:hAnsi="Times New Roman"/>
          <w:bCs/>
          <w:i/>
          <w:noProof/>
          <w:color w:val="000000"/>
          <w:sz w:val="28"/>
          <w:szCs w:val="28"/>
        </w:rPr>
        <w:t xml:space="preserve"> </w:t>
      </w:r>
      <w:r w:rsidRPr="00440E75">
        <w:rPr>
          <w:rFonts w:ascii="Times New Roman" w:hAnsi="Times New Roman"/>
          <w:bCs/>
          <w:i/>
          <w:noProof/>
          <w:color w:val="000000"/>
          <w:sz w:val="28"/>
          <w:szCs w:val="28"/>
        </w:rPr>
        <w:t>водоемов</w:t>
      </w:r>
      <w:r w:rsidR="004A3AAD" w:rsidRPr="00440E75">
        <w:rPr>
          <w:rFonts w:ascii="Times New Roman" w:hAnsi="Times New Roman"/>
          <w:b/>
          <w:bCs/>
          <w:noProof/>
          <w:color w:val="000000"/>
          <w:sz w:val="28"/>
          <w:szCs w:val="28"/>
        </w:rPr>
        <w:t xml:space="preserve"> </w:t>
      </w:r>
      <w:r w:rsidRPr="00440E75">
        <w:rPr>
          <w:rFonts w:ascii="Times New Roman" w:hAnsi="Times New Roman"/>
          <w:noProof/>
          <w:color w:val="000000"/>
          <w:sz w:val="28"/>
          <w:szCs w:val="28"/>
        </w:rPr>
        <w:t>распространены</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w:t>
      </w:r>
      <w:r w:rsidR="004A3AAD" w:rsidRPr="00440E75">
        <w:rPr>
          <w:rFonts w:ascii="Times New Roman" w:hAnsi="Times New Roman"/>
          <w:noProof/>
          <w:color w:val="000000"/>
          <w:sz w:val="28"/>
          <w:szCs w:val="28"/>
        </w:rPr>
        <w:t xml:space="preserve"> </w:t>
      </w:r>
      <w:r w:rsidR="00286E9D" w:rsidRPr="00440E75">
        <w:rPr>
          <w:rFonts w:ascii="Times New Roman" w:hAnsi="Times New Roman"/>
          <w:noProof/>
          <w:color w:val="000000"/>
          <w:sz w:val="28"/>
          <w:szCs w:val="28"/>
        </w:rPr>
        <w:t>всему району</w:t>
      </w:r>
      <w:r w:rsidRPr="00440E75">
        <w:rPr>
          <w:rFonts w:ascii="Times New Roman" w:hAnsi="Times New Roman"/>
          <w:noProof/>
          <w:color w:val="000000"/>
          <w:sz w:val="28"/>
          <w:szCs w:val="28"/>
        </w:rPr>
        <w:t>. Разнообразие водоемов</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 глубине, площади, формам чаш, гидрологическому режиму, расположению</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толще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различных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геологических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пород накладывает отпечаток и на динамику заболачивания в каждом конкретном случае. Оно сказывается на порядке смен и продолжительности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существования растительных сообществ, на степени разложения и засорения, мощности и стратиграфии торфа,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на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изменении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гидрологического</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режима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водоема т. д. Однако общий ход заболачивания и генетическая связи между отдельными стадиями зарастания обусловливают необходимость рассмотреть их вместе. Нами выделено 4 группы видов болот зарастающих водоемов.</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Рогозово-тростниковые болота на зарастающих водоемах занимают наиболее глубоководную часть заросшей зоны. Не редко образуют большие массивы. Например, у с</w:t>
      </w:r>
      <w:r w:rsidR="00273C6F" w:rsidRPr="00440E75">
        <w:rPr>
          <w:rFonts w:ascii="Times New Roman" w:hAnsi="Times New Roman"/>
          <w:noProof/>
          <w:color w:val="000000"/>
          <w:sz w:val="28"/>
          <w:szCs w:val="28"/>
        </w:rPr>
        <w:t>ела</w:t>
      </w:r>
      <w:r w:rsidRPr="00440E75">
        <w:rPr>
          <w:rFonts w:ascii="Times New Roman" w:hAnsi="Times New Roman"/>
          <w:noProof/>
          <w:color w:val="000000"/>
          <w:sz w:val="28"/>
          <w:szCs w:val="28"/>
        </w:rPr>
        <w:t xml:space="preserve"> Вой</w:t>
      </w:r>
      <w:r w:rsidR="00286E9D" w:rsidRPr="00440E75">
        <w:rPr>
          <w:rFonts w:ascii="Times New Roman" w:hAnsi="Times New Roman"/>
          <w:noProof/>
          <w:color w:val="000000"/>
          <w:sz w:val="28"/>
          <w:szCs w:val="28"/>
        </w:rPr>
        <w:t>ково</w:t>
      </w:r>
      <w:r w:rsidRPr="00440E75">
        <w:rPr>
          <w:rFonts w:ascii="Times New Roman" w:hAnsi="Times New Roman"/>
          <w:noProof/>
          <w:color w:val="000000"/>
          <w:sz w:val="28"/>
          <w:szCs w:val="28"/>
        </w:rPr>
        <w:t xml:space="preserve"> их площадь достигает нескольких сотен гектаров. Гидрологический режим их участков застойно-проточный.</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Тростник и рогоз не образуют смешанных группировок. а располагаются куртинами, мозаично. Причины такой мозаичности пока не установлены. Удалось лишь выяснить, что куртинность в сложении растительного покрова существует давно. Об этом свидетельствует стратиграфия торфяных залежей. Озера с густыми зарослями тростника и рогоза зарастают сверху и снизу. Наряду со сплавинами, опоясывающими зеркало водоемов, формируются также плавающие островки на значительном удалении от берегов.</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Образованию сплавин благоприятствует строение стеблей и листьев рогоза и тростника. Так, стебли тростника полые, с плотными междоузлиями, а листья и стебли рогоза пористые. Поэтому они обладают хорошей плавучестью. При ежегодном отмирании стебли надламываются у поверхности воды, оставаясь на плаву и удерживаясь подводной частью. Таким образом формируется плавающий слой растительных остатков, постепенно увеличивающийся в размерах до сплавины, удерживающей тяжесть человека. На сплавинах поселяются растения других видов. </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Кроме господствующих тростника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рогоза</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единично встречаются хвощ топяной, кувшинка</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калужница, горец перечный, уруть колосовидная. У краев зарослей тростника и рогоза местами растет лотос Комарова</w:t>
      </w:r>
      <w:r w:rsidR="00273C6F" w:rsidRPr="00440E75">
        <w:rPr>
          <w:rFonts w:ascii="Times New Roman" w:hAnsi="Times New Roman"/>
          <w:noProof/>
          <w:color w:val="000000"/>
          <w:sz w:val="28"/>
          <w:szCs w:val="28"/>
        </w:rPr>
        <w:t xml:space="preserve"> (оз. Осиновое)</w:t>
      </w:r>
      <w:r w:rsidRPr="00440E75">
        <w:rPr>
          <w:rFonts w:ascii="Times New Roman" w:hAnsi="Times New Roman"/>
          <w:noProof/>
          <w:color w:val="000000"/>
          <w:sz w:val="28"/>
          <w:szCs w:val="28"/>
        </w:rPr>
        <w:t>, а также кувшинки и водяной орех. Мхов на этих болотах нет.</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i/>
          <w:noProof/>
          <w:color w:val="000000"/>
          <w:sz w:val="28"/>
          <w:szCs w:val="28"/>
        </w:rPr>
        <w:t>Камышово-глицериевые болота распространены слабо.</w:t>
      </w:r>
      <w:r w:rsidRPr="00440E75">
        <w:rPr>
          <w:rFonts w:ascii="Times New Roman" w:hAnsi="Times New Roman"/>
          <w:noProof/>
          <w:color w:val="000000"/>
          <w:sz w:val="28"/>
          <w:szCs w:val="28"/>
        </w:rPr>
        <w:t xml:space="preserve"> Местами образуют более или менее самостоятельные </w:t>
      </w:r>
      <w:r w:rsidR="00336310" w:rsidRPr="00440E75">
        <w:rPr>
          <w:rFonts w:ascii="Times New Roman" w:hAnsi="Times New Roman"/>
          <w:noProof/>
          <w:color w:val="000000"/>
          <w:sz w:val="28"/>
          <w:szCs w:val="28"/>
        </w:rPr>
        <w:t>массивы</w:t>
      </w:r>
      <w:r w:rsidRPr="00440E75">
        <w:rPr>
          <w:rFonts w:ascii="Times New Roman" w:hAnsi="Times New Roman"/>
          <w:noProof/>
          <w:color w:val="000000"/>
          <w:sz w:val="28"/>
          <w:szCs w:val="28"/>
        </w:rPr>
        <w:t>, а также располагаются между тростниково-рогозовыми и хвощово-вахтово-осоковыми,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занимая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сравнительно</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мелкие участки водоёма (1 -1,5 м) во время паводков заливаются на 3-5 дней, а остальное время их режим слабопроточный. На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поверхности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болот</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аккумулируется аллювия. Это легко заметить</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потому что на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листьях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 xml:space="preserve">и стеблях растений после спада паводковых вод остаются частицы наилка. </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Растительный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покров</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камышово-глицериевых</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болот стоит из укореняющихся гидрофитов. Сплавин здесь не образуется, что, вероятно связано с большим удельным весом сильно засорённого торфа.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Проективное покрытие травостоя 80-100%. В нём больше всего глицерии и камышей -10-25% покрытия. В незначительном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количестве встречаются хвощ топяной, тростник, ва</w:t>
      </w:r>
      <w:r w:rsidR="00336310" w:rsidRPr="00440E75">
        <w:rPr>
          <w:rFonts w:ascii="Times New Roman" w:hAnsi="Times New Roman"/>
          <w:noProof/>
          <w:color w:val="000000"/>
          <w:sz w:val="28"/>
          <w:szCs w:val="28"/>
        </w:rPr>
        <w:t>хта трёхлистная</w:t>
      </w:r>
      <w:r w:rsidRPr="00440E75">
        <w:rPr>
          <w:rFonts w:ascii="Times New Roman" w:hAnsi="Times New Roman"/>
          <w:noProof/>
          <w:color w:val="000000"/>
          <w:sz w:val="28"/>
          <w:szCs w:val="28"/>
        </w:rPr>
        <w:t>.</w:t>
      </w:r>
      <w:r w:rsidR="004A3AAD" w:rsidRPr="00440E75">
        <w:rPr>
          <w:rFonts w:ascii="Times New Roman" w:hAnsi="Times New Roman"/>
          <w:noProof/>
          <w:color w:val="000000"/>
          <w:sz w:val="28"/>
          <w:szCs w:val="28"/>
        </w:rPr>
        <w:t xml:space="preserve"> </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Торфяные отложения формируются на дне водоемов, мощность их варьирует от 0,7 до 2,5 м. Залежи состоят преимущественно из растительных остатков глицерии и камыша. Разложение торфа увеличивается от верхних горизонтов к нижним с 25 до 40%. Параллельно с этим возрастает количество аллювиальных примесей. Переход от торфа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подстилающему болото аллювию постепенный</w:t>
      </w:r>
      <w:r w:rsidR="00FE052D" w:rsidRPr="00440E75">
        <w:rPr>
          <w:rFonts w:ascii="Times New Roman" w:hAnsi="Times New Roman"/>
          <w:noProof/>
          <w:color w:val="000000"/>
          <w:sz w:val="28"/>
          <w:szCs w:val="28"/>
        </w:rPr>
        <w:t xml:space="preserve"> </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bCs/>
          <w:i/>
          <w:noProof/>
          <w:color w:val="000000"/>
          <w:sz w:val="28"/>
          <w:szCs w:val="28"/>
        </w:rPr>
        <w:t xml:space="preserve">Кустарничково-осоковые </w:t>
      </w:r>
      <w:r w:rsidRPr="00440E75">
        <w:rPr>
          <w:rFonts w:ascii="Times New Roman" w:hAnsi="Times New Roman"/>
          <w:i/>
          <w:noProof/>
          <w:color w:val="000000"/>
          <w:sz w:val="28"/>
          <w:szCs w:val="28"/>
        </w:rPr>
        <w:t>болота</w:t>
      </w:r>
      <w:r w:rsidRPr="00440E75">
        <w:rPr>
          <w:rFonts w:ascii="Times New Roman" w:hAnsi="Times New Roman"/>
          <w:noProof/>
          <w:color w:val="000000"/>
          <w:sz w:val="28"/>
          <w:szCs w:val="28"/>
        </w:rPr>
        <w:t>, как правило, приурочены к пологим приводораздельным пространствам. Рельеф плоский, слабонаклонный. Питаются кустарничково-осоковые болота атмосферными и склоновыми водами. Гидрологический особенностью болот является широкая амплитуда колебаний уровня почвенно-грунтовых вод. В ранневесенний и позднеосенний сухие периоды болота сильно просыхают. С началом муссонных дождей на болота поступает много воды, июне—августе уровень почвенно-грунтовых вод выше поверхности межкочковых понижений.</w:t>
      </w:r>
    </w:p>
    <w:p w:rsidR="000E43A9" w:rsidRPr="00440E75" w:rsidRDefault="000E43A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Микрорельеф</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болот</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кочковатый.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Кочки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высотой</w:t>
      </w:r>
      <w:r w:rsidR="004A3AAD" w:rsidRPr="00440E75">
        <w:rPr>
          <w:rFonts w:ascii="Times New Roman" w:hAnsi="Times New Roman"/>
          <w:noProof/>
          <w:color w:val="000000"/>
          <w:sz w:val="28"/>
          <w:szCs w:val="28"/>
        </w:rPr>
        <w:t xml:space="preserve"> </w:t>
      </w:r>
      <w:r w:rsidR="0091229C" w:rsidRPr="00440E75">
        <w:rPr>
          <w:rFonts w:ascii="Times New Roman" w:hAnsi="Times New Roman"/>
          <w:noProof/>
          <w:color w:val="000000"/>
          <w:sz w:val="28"/>
          <w:szCs w:val="28"/>
        </w:rPr>
        <w:t>1</w:t>
      </w:r>
      <w:r w:rsidRPr="00440E75">
        <w:rPr>
          <w:rFonts w:ascii="Times New Roman" w:hAnsi="Times New Roman"/>
          <w:noProof/>
          <w:color w:val="000000"/>
          <w:sz w:val="28"/>
          <w:szCs w:val="28"/>
        </w:rPr>
        <w:t xml:space="preserve">0 — </w:t>
      </w:r>
      <w:r w:rsidR="0091229C" w:rsidRPr="00440E75">
        <w:rPr>
          <w:rFonts w:ascii="Times New Roman" w:hAnsi="Times New Roman"/>
          <w:noProof/>
          <w:color w:val="000000"/>
          <w:sz w:val="28"/>
          <w:szCs w:val="28"/>
        </w:rPr>
        <w:t>3</w:t>
      </w:r>
      <w:r w:rsidRPr="00440E75">
        <w:rPr>
          <w:rFonts w:ascii="Times New Roman" w:hAnsi="Times New Roman"/>
          <w:noProof/>
          <w:color w:val="000000"/>
          <w:sz w:val="28"/>
          <w:szCs w:val="28"/>
        </w:rPr>
        <w:t>0.</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Форма</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кочек усеченно-пирамидальная, с широким основанием.</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Кроме кочек здесь встречаются</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также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минеральные</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бугры</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полигональные структуры. Растительность состоит из осок, кустарников и кустарничков — ивы коротконожковой,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ивы</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черничной,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кровохлебк</w:t>
      </w:r>
      <w:r w:rsidR="0091229C" w:rsidRPr="00440E75">
        <w:rPr>
          <w:rFonts w:ascii="Times New Roman" w:hAnsi="Times New Roman"/>
          <w:noProof/>
          <w:color w:val="000000"/>
          <w:sz w:val="28"/>
          <w:szCs w:val="28"/>
        </w:rPr>
        <w:t>и</w:t>
      </w:r>
      <w:r w:rsidRPr="00440E75">
        <w:rPr>
          <w:rFonts w:ascii="Times New Roman" w:hAnsi="Times New Roman"/>
          <w:noProof/>
          <w:color w:val="000000"/>
          <w:sz w:val="28"/>
          <w:szCs w:val="28"/>
        </w:rPr>
        <w:t xml:space="preserve"> мелкоцветковой,</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соссюреи амурской, лобелии, вейника и некоторых других видов.</w:t>
      </w:r>
      <w:r w:rsidR="0091229C"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В отдельных случаях на этих болотах встречаются кусты березы</w:t>
      </w:r>
      <w:r w:rsidRPr="00440E75">
        <w:rPr>
          <w:rFonts w:ascii="Times New Roman" w:hAnsi="Times New Roman"/>
          <w:i/>
          <w:iCs/>
          <w:noProof/>
          <w:color w:val="000000"/>
          <w:sz w:val="28"/>
          <w:szCs w:val="28"/>
        </w:rPr>
        <w:t xml:space="preserve">, </w:t>
      </w:r>
      <w:r w:rsidRPr="00440E75">
        <w:rPr>
          <w:rFonts w:ascii="Times New Roman" w:hAnsi="Times New Roman"/>
          <w:noProof/>
          <w:color w:val="000000"/>
          <w:sz w:val="28"/>
          <w:szCs w:val="28"/>
        </w:rPr>
        <w:t xml:space="preserve">спиреи иволистной. Почвы кустарничково-осо-ковых болот торфянисто-глеевые. </w:t>
      </w:r>
    </w:p>
    <w:p w:rsidR="007278C4" w:rsidRPr="00440E75" w:rsidRDefault="00505182" w:rsidP="00FE052D">
      <w:pPr>
        <w:spacing w:after="0" w:line="360" w:lineRule="auto"/>
        <w:ind w:firstLine="709"/>
        <w:jc w:val="both"/>
        <w:rPr>
          <w:rFonts w:ascii="Times New Roman" w:hAnsi="Times New Roman"/>
          <w:b/>
          <w:noProof/>
          <w:color w:val="000000"/>
          <w:sz w:val="28"/>
          <w:szCs w:val="32"/>
        </w:rPr>
      </w:pPr>
      <w:r w:rsidRPr="00440E75">
        <w:rPr>
          <w:rFonts w:ascii="Times New Roman" w:hAnsi="Times New Roman"/>
          <w:b/>
          <w:noProof/>
          <w:color w:val="000000"/>
          <w:sz w:val="28"/>
          <w:szCs w:val="32"/>
        </w:rPr>
        <w:br w:type="page"/>
      </w:r>
      <w:r w:rsidR="007278C4" w:rsidRPr="00440E75">
        <w:rPr>
          <w:rFonts w:ascii="Times New Roman" w:hAnsi="Times New Roman"/>
          <w:b/>
          <w:noProof/>
          <w:color w:val="000000"/>
          <w:sz w:val="28"/>
          <w:szCs w:val="32"/>
        </w:rPr>
        <w:t xml:space="preserve">3. </w:t>
      </w:r>
      <w:r w:rsidR="00AA7649" w:rsidRPr="00440E75">
        <w:rPr>
          <w:rFonts w:ascii="Times New Roman" w:hAnsi="Times New Roman"/>
          <w:b/>
          <w:noProof/>
          <w:color w:val="000000"/>
          <w:sz w:val="28"/>
          <w:szCs w:val="32"/>
        </w:rPr>
        <w:t>Характеристика птиц отряда гусеобразные</w:t>
      </w:r>
      <w:bookmarkEnd w:id="0"/>
    </w:p>
    <w:p w:rsidR="00505182" w:rsidRPr="00440E75" w:rsidRDefault="00505182"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Отряд гусеобразных объединяет два, довольно резко различающихся по особенностям строения и экологии подотряда: пеломедии и собственно гусиные. Подсемейство гусей (Anseriformes) включает: собственно гусей и более мелких казарок, объединяет 4 рода и 21 вид.</w:t>
      </w: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u w:val="single"/>
        </w:rPr>
      </w:pPr>
      <w:r w:rsidRPr="00440E75">
        <w:rPr>
          <w:rFonts w:ascii="Times New Roman" w:hAnsi="Times New Roman"/>
          <w:noProof/>
          <w:color w:val="000000"/>
          <w:sz w:val="28"/>
          <w:szCs w:val="28"/>
        </w:rPr>
        <w:t>В большинстве случаев крупные птицы с плотным телосложением. Шея короче тела. Клюв в одном случае длиннее головы, обычно же равен ей по длине или короче последней. Клюв высокий, у основания его высота превышает ширину. Кпереди клюв сужается и заканчивается крупным и широким ноготком. Ноги средней длины. Плавательные перепонки полные. На пальцах сильные, плоские изогнутые коготки. Крылья широкие, удлиненные и заостренные. Хвост округлый или прямой с 16-18 рулевыми и белым подхвостьем. На крыле зеркальца не имеется. Пух хорошо развит. Самки и самцы сходны по величине и окраске, но у самок клюв меньше. Линька один раз в год.</w:t>
      </w:r>
      <w:r w:rsidR="004A3AAD" w:rsidRPr="00440E75">
        <w:rPr>
          <w:rFonts w:ascii="Times New Roman" w:hAnsi="Times New Roman"/>
          <w:noProof/>
          <w:color w:val="000000"/>
          <w:sz w:val="28"/>
          <w:szCs w:val="28"/>
        </w:rPr>
        <w:t xml:space="preserve"> </w:t>
      </w:r>
      <w:r w:rsidRPr="00440E75">
        <w:rPr>
          <w:rFonts w:ascii="Times New Roman" w:hAnsi="Times New Roman"/>
          <w:noProof/>
          <w:color w:val="000000"/>
          <w:sz w:val="28"/>
          <w:szCs w:val="28"/>
        </w:rPr>
        <w:t>Птицы средней и крупной величины (вес от 1 до 10 кг).</w:t>
      </w: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Питаются преимущественно, растительной пищей. При кормежке на воде, как правило, не ныряют, а опускают голову с шеей под воду, но при опасности могут нырять и хорошо плавать под водой.</w:t>
      </w: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Полная кладка состоит из 5-8 яиц, причем наибольшие кладки отмечаются у старых особей. Яйца крупные, гладкие, белого цвета, с легким зеленоватым оттенком. Насиживание продолжается около 28 дней. В период насиживания самка плотно сидит на гнезде, редко его покидает, мало ест, а потому сильно худеет. Самец участвует в охране кладки и выводка.</w:t>
      </w: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Линька у разных видов происходит по-разному, но в основном так: птицы, не имеющие выводков линяют раньше семейных пар, они собираются в большие стаи, мигрируют на небольшое расстояние в безопасные места и там линяют. Взрослые птицы начинают линьку в то время, когда у птенцов растут перья, они уходят в безопасные места и там линяют.</w:t>
      </w:r>
    </w:p>
    <w:p w:rsidR="007278C4" w:rsidRPr="00440E75" w:rsidRDefault="007278C4"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Все гусеобразные, гнездящиеся в Российской Федерации, улетают зимовать в южные районы.</w:t>
      </w:r>
    </w:p>
    <w:p w:rsidR="00B422FF" w:rsidRPr="00440E75" w:rsidRDefault="007278C4"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Дикие гуси (серый и сухонос) стали родоначальниками всех пород домашних гусей, созданных человеком в результате одомашнивания и дальнейшей гибридизации серого гуся и сухоноса (Ч.Дарвин).</w:t>
      </w:r>
      <w:r w:rsidR="00B422FF" w:rsidRPr="00440E75">
        <w:rPr>
          <w:rFonts w:ascii="Times New Roman" w:hAnsi="Times New Roman"/>
          <w:noProof/>
          <w:color w:val="000000"/>
          <w:sz w:val="28"/>
          <w:szCs w:val="28"/>
        </w:rPr>
        <w:t xml:space="preserve"> </w:t>
      </w:r>
    </w:p>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Видовой состав диких гусей.</w:t>
      </w:r>
    </w:p>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На территории встречается 9 видов гусей (6 видов занесены в Красную книгу РФ: краснозобая казарка, белощекая казарка, сухонос, пискулька, белый гусь). Серый гусь на территории сейчас встречается очень редко. Охоту на него производить нельзя. Гуменник и белолобый гусь - являются объектом спортивной охоты.</w:t>
      </w:r>
    </w:p>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Таблица 1. Видовой состав диких гусей и характер их пребывания </w:t>
      </w:r>
      <w:r w:rsidR="00F40B44" w:rsidRPr="00440E75">
        <w:rPr>
          <w:rFonts w:ascii="Times New Roman" w:hAnsi="Times New Roman"/>
          <w:noProof/>
          <w:color w:val="000000"/>
          <w:sz w:val="28"/>
          <w:szCs w:val="28"/>
        </w:rPr>
        <w:t>в районе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35"/>
        <w:gridCol w:w="3936"/>
      </w:tblGrid>
      <w:tr w:rsidR="00DA1D17" w:rsidRPr="00743670" w:rsidTr="00743670">
        <w:tc>
          <w:tcPr>
            <w:tcW w:w="2944" w:type="pct"/>
            <w:shd w:val="clear" w:color="auto" w:fill="auto"/>
          </w:tcPr>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Вид</w:t>
            </w:r>
          </w:p>
        </w:tc>
        <w:tc>
          <w:tcPr>
            <w:tcW w:w="2056" w:type="pct"/>
            <w:shd w:val="clear" w:color="auto" w:fill="auto"/>
          </w:tcPr>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Характер пребывания</w:t>
            </w:r>
          </w:p>
        </w:tc>
      </w:tr>
      <w:tr w:rsidR="00DA1D17" w:rsidRPr="00743670" w:rsidTr="00743670">
        <w:tc>
          <w:tcPr>
            <w:tcW w:w="2944" w:type="pct"/>
            <w:shd w:val="clear" w:color="auto" w:fill="auto"/>
          </w:tcPr>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1. Белощекая казарка - Branta leucopsis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2. Черная казарка - Branta bernicla</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3. Краснозобая казарка - Rufibrenta ruficollis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4. Серый гусь - Anser anser</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5. Белолобый гусь - Anser albifrons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6. Пискулька - Anser erythropus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7. Гуменник - Anser fabalis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8. Белый гусь - Chen hiperboreus</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9. Сухонос - Cygnopsis сignoides</w:t>
            </w:r>
          </w:p>
        </w:tc>
        <w:tc>
          <w:tcPr>
            <w:tcW w:w="2056" w:type="pct"/>
            <w:shd w:val="clear" w:color="auto" w:fill="auto"/>
          </w:tcPr>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ЗАЛ</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ПР</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ПР</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ГН</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ПР, ГН</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ПР</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ПР, ГН</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ЗАЛ</w:t>
            </w:r>
          </w:p>
          <w:p w:rsidR="00DA1D17" w:rsidRPr="00743670" w:rsidRDefault="00DA1D17" w:rsidP="00743670">
            <w:pPr>
              <w:widowControl w:val="0"/>
              <w:autoSpaceDE w:val="0"/>
              <w:autoSpaceDN w:val="0"/>
              <w:adjustRightInd w:val="0"/>
              <w:spacing w:after="0" w:line="360" w:lineRule="auto"/>
              <w:jc w:val="both"/>
              <w:rPr>
                <w:rFonts w:ascii="Times New Roman" w:hAnsi="Times New Roman"/>
                <w:noProof/>
                <w:color w:val="000000"/>
                <w:sz w:val="20"/>
                <w:szCs w:val="24"/>
              </w:rPr>
            </w:pPr>
            <w:r w:rsidRPr="00743670">
              <w:rPr>
                <w:rFonts w:ascii="Times New Roman" w:hAnsi="Times New Roman"/>
                <w:noProof/>
                <w:color w:val="000000"/>
                <w:sz w:val="20"/>
                <w:szCs w:val="24"/>
              </w:rPr>
              <w:t>ГН</w:t>
            </w:r>
          </w:p>
        </w:tc>
      </w:tr>
    </w:tbl>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szCs w:val="28"/>
        </w:rPr>
      </w:pPr>
    </w:p>
    <w:p w:rsidR="00DA1D17" w:rsidRPr="00440E75" w:rsidRDefault="00DA1D17" w:rsidP="00FE052D">
      <w:pPr>
        <w:widowControl w:val="0"/>
        <w:autoSpaceDE w:val="0"/>
        <w:autoSpaceDN w:val="0"/>
        <w:adjustRightInd w:val="0"/>
        <w:spacing w:after="0" w:line="360" w:lineRule="auto"/>
        <w:ind w:firstLine="709"/>
        <w:jc w:val="both"/>
        <w:rPr>
          <w:rFonts w:ascii="Times New Roman" w:hAnsi="Times New Roman"/>
          <w:noProof/>
          <w:color w:val="000000"/>
          <w:sz w:val="28"/>
        </w:rPr>
      </w:pPr>
      <w:r w:rsidRPr="00440E75">
        <w:rPr>
          <w:rFonts w:ascii="Times New Roman" w:hAnsi="Times New Roman"/>
          <w:noProof/>
          <w:color w:val="000000"/>
          <w:sz w:val="28"/>
        </w:rPr>
        <w:t>ГН - гнездящийся перелетный, или гнездится нерегулярно; ПР - пролетный, встречается только на перелете весной и осенью; ГН, (ПР) - гнездящийся перелетный с явно выраженным перелетом; ЗАЛ - залетный вид.</w:t>
      </w:r>
    </w:p>
    <w:p w:rsidR="00C61B07"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br w:type="page"/>
      </w:r>
      <w:r w:rsidR="00C61B07" w:rsidRPr="00440E75">
        <w:rPr>
          <w:rFonts w:ascii="Times New Roman" w:hAnsi="Times New Roman"/>
          <w:b/>
          <w:noProof/>
          <w:color w:val="000000"/>
          <w:sz w:val="28"/>
          <w:szCs w:val="28"/>
        </w:rPr>
        <w:t>4. Предложение производству</w:t>
      </w:r>
    </w:p>
    <w:p w:rsidR="00505182" w:rsidRPr="00440E75" w:rsidRDefault="00505182" w:rsidP="00FE052D">
      <w:pPr>
        <w:spacing w:after="0" w:line="360" w:lineRule="auto"/>
        <w:ind w:firstLine="709"/>
        <w:jc w:val="both"/>
        <w:rPr>
          <w:rFonts w:ascii="Times New Roman" w:hAnsi="Times New Roman"/>
          <w:b/>
          <w:noProof/>
          <w:color w:val="000000"/>
          <w:sz w:val="28"/>
          <w:szCs w:val="28"/>
        </w:rPr>
      </w:pPr>
    </w:p>
    <w:p w:rsidR="00C61B07" w:rsidRPr="00440E75" w:rsidRDefault="00751077" w:rsidP="00FE052D">
      <w:pPr>
        <w:pStyle w:val="a8"/>
        <w:numPr>
          <w:ilvl w:val="0"/>
          <w:numId w:val="1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Провести типологию основных стаций гусеобразных на пролёте в районе;</w:t>
      </w:r>
    </w:p>
    <w:p w:rsidR="00751077" w:rsidRPr="00440E75" w:rsidRDefault="00751077" w:rsidP="00FE052D">
      <w:pPr>
        <w:pStyle w:val="a8"/>
        <w:numPr>
          <w:ilvl w:val="0"/>
          <w:numId w:val="1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Провести качественную бонитировку стации;</w:t>
      </w:r>
    </w:p>
    <w:p w:rsidR="005145AC" w:rsidRPr="00440E75" w:rsidRDefault="005145AC" w:rsidP="00FE052D">
      <w:pPr>
        <w:pStyle w:val="a8"/>
        <w:numPr>
          <w:ilvl w:val="0"/>
          <w:numId w:val="1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Усилить охранную деятельность гусеобразных от браконьеров, сезонных палов;</w:t>
      </w:r>
    </w:p>
    <w:p w:rsidR="005145AC" w:rsidRPr="00440E75" w:rsidRDefault="005145AC" w:rsidP="00FE052D">
      <w:pPr>
        <w:pStyle w:val="a8"/>
        <w:numPr>
          <w:ilvl w:val="0"/>
          <w:numId w:val="1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Следить за состоянием водно-болотных и полевых угодий;</w:t>
      </w:r>
    </w:p>
    <w:p w:rsidR="005145AC" w:rsidRPr="00440E75" w:rsidRDefault="005145AC" w:rsidP="00FE052D">
      <w:pPr>
        <w:pStyle w:val="a8"/>
        <w:numPr>
          <w:ilvl w:val="0"/>
          <w:numId w:val="14"/>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Вести мероприятия по сохранению основных стаций гусеобразных.</w:t>
      </w:r>
    </w:p>
    <w:p w:rsidR="00FE052D"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br w:type="page"/>
      </w:r>
      <w:r w:rsidR="0091229C" w:rsidRPr="00440E75">
        <w:rPr>
          <w:rFonts w:ascii="Times New Roman" w:hAnsi="Times New Roman"/>
          <w:b/>
          <w:noProof/>
          <w:color w:val="000000"/>
          <w:sz w:val="28"/>
          <w:szCs w:val="28"/>
        </w:rPr>
        <w:t>Выводы</w:t>
      </w:r>
    </w:p>
    <w:p w:rsidR="00505182" w:rsidRPr="00440E75" w:rsidRDefault="00505182" w:rsidP="00FE052D">
      <w:pPr>
        <w:spacing w:after="0" w:line="360" w:lineRule="auto"/>
        <w:ind w:firstLine="709"/>
        <w:jc w:val="both"/>
        <w:rPr>
          <w:rFonts w:ascii="Times New Roman" w:hAnsi="Times New Roman"/>
          <w:noProof/>
          <w:color w:val="000000"/>
          <w:sz w:val="28"/>
          <w:szCs w:val="28"/>
        </w:rPr>
      </w:pPr>
    </w:p>
    <w:p w:rsidR="00237179" w:rsidRPr="00440E75" w:rsidRDefault="00237179"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Водоплавающие птицы являются важнейшим компонентом водно-болотных экосистем и одновременно наиболее объективными показателями состояния </w:t>
      </w:r>
      <w:r w:rsidR="007C0D66" w:rsidRPr="00440E75">
        <w:rPr>
          <w:rFonts w:ascii="Times New Roman" w:hAnsi="Times New Roman"/>
          <w:noProof/>
          <w:color w:val="000000"/>
          <w:sz w:val="28"/>
          <w:szCs w:val="28"/>
        </w:rPr>
        <w:t>стаций</w:t>
      </w:r>
      <w:r w:rsidRPr="00440E75">
        <w:rPr>
          <w:rFonts w:ascii="Times New Roman" w:hAnsi="Times New Roman"/>
          <w:noProof/>
          <w:color w:val="000000"/>
          <w:sz w:val="28"/>
          <w:szCs w:val="28"/>
        </w:rPr>
        <w:t xml:space="preserve">. Ресурсные характеристики </w:t>
      </w:r>
      <w:r w:rsidR="007C0D66" w:rsidRPr="00440E75">
        <w:rPr>
          <w:rFonts w:ascii="Times New Roman" w:hAnsi="Times New Roman"/>
          <w:noProof/>
          <w:color w:val="000000"/>
          <w:sz w:val="28"/>
          <w:szCs w:val="28"/>
        </w:rPr>
        <w:t>гусеобразных</w:t>
      </w:r>
      <w:r w:rsidRPr="00440E75">
        <w:rPr>
          <w:rFonts w:ascii="Times New Roman" w:hAnsi="Times New Roman"/>
          <w:noProof/>
          <w:color w:val="000000"/>
          <w:sz w:val="28"/>
          <w:szCs w:val="28"/>
        </w:rPr>
        <w:t xml:space="preserve"> могут служить хорошей основой для целей инвентаризации </w:t>
      </w:r>
      <w:r w:rsidR="007C0D66" w:rsidRPr="00440E75">
        <w:rPr>
          <w:rFonts w:ascii="Times New Roman" w:hAnsi="Times New Roman"/>
          <w:noProof/>
          <w:color w:val="000000"/>
          <w:sz w:val="28"/>
          <w:szCs w:val="28"/>
        </w:rPr>
        <w:t>основных стаций</w:t>
      </w:r>
      <w:r w:rsidRPr="00440E75">
        <w:rPr>
          <w:rFonts w:ascii="Times New Roman" w:hAnsi="Times New Roman"/>
          <w:noProof/>
          <w:color w:val="000000"/>
          <w:sz w:val="28"/>
          <w:szCs w:val="28"/>
        </w:rPr>
        <w:t>, а также для целей охраны водно-болотных экосистем.</w:t>
      </w:r>
    </w:p>
    <w:p w:rsidR="00C44502" w:rsidRPr="00440E75" w:rsidRDefault="00C44502"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Состояние основных стации имеют высокое значение для гусеобразных во время пролёта, так как здесь они кормятся и отдыхают после длительных перелётах. </w:t>
      </w:r>
    </w:p>
    <w:p w:rsidR="005145AC" w:rsidRPr="00440E75" w:rsidRDefault="005145AC" w:rsidP="00FE052D">
      <w:pPr>
        <w:spacing w:after="0" w:line="360" w:lineRule="auto"/>
        <w:ind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По проделанной рабо</w:t>
      </w:r>
      <w:r w:rsidR="00237179" w:rsidRPr="00440E75">
        <w:rPr>
          <w:rFonts w:ascii="Times New Roman" w:hAnsi="Times New Roman"/>
          <w:noProof/>
          <w:color w:val="000000"/>
          <w:sz w:val="28"/>
          <w:szCs w:val="28"/>
        </w:rPr>
        <w:t>т</w:t>
      </w:r>
      <w:r w:rsidRPr="00440E75">
        <w:rPr>
          <w:rFonts w:ascii="Times New Roman" w:hAnsi="Times New Roman"/>
          <w:noProof/>
          <w:color w:val="000000"/>
          <w:sz w:val="28"/>
          <w:szCs w:val="28"/>
        </w:rPr>
        <w:t>е</w:t>
      </w:r>
      <w:r w:rsidR="00237179" w:rsidRPr="00440E75">
        <w:rPr>
          <w:rFonts w:ascii="Times New Roman" w:hAnsi="Times New Roman"/>
          <w:noProof/>
          <w:color w:val="000000"/>
          <w:sz w:val="28"/>
          <w:szCs w:val="28"/>
        </w:rPr>
        <w:t xml:space="preserve"> можно сделать следующие выводы:</w:t>
      </w:r>
    </w:p>
    <w:p w:rsidR="005145AC" w:rsidRPr="00440E75" w:rsidRDefault="00237179" w:rsidP="00FE052D">
      <w:pPr>
        <w:pStyle w:val="a8"/>
        <w:numPr>
          <w:ilvl w:val="0"/>
          <w:numId w:val="15"/>
        </w:numPr>
        <w:spacing w:after="0" w:line="360" w:lineRule="auto"/>
        <w:ind w:left="0"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В ходе работы изучил</w:t>
      </w:r>
      <w:r w:rsidR="005145AC" w:rsidRPr="00440E75">
        <w:rPr>
          <w:rFonts w:ascii="Times New Roman" w:hAnsi="Times New Roman"/>
          <w:noProof/>
          <w:color w:val="000000"/>
          <w:sz w:val="28"/>
          <w:szCs w:val="28"/>
        </w:rPr>
        <w:t xml:space="preserve"> физико-географическую характеристику Константиновского района;</w:t>
      </w:r>
    </w:p>
    <w:p w:rsidR="005145AC" w:rsidRPr="00440E75" w:rsidRDefault="00237179" w:rsidP="00FE052D">
      <w:pPr>
        <w:pStyle w:val="a8"/>
        <w:numPr>
          <w:ilvl w:val="0"/>
          <w:numId w:val="15"/>
        </w:numPr>
        <w:spacing w:after="0" w:line="360" w:lineRule="auto"/>
        <w:ind w:left="0" w:firstLine="709"/>
        <w:jc w:val="both"/>
        <w:rPr>
          <w:rFonts w:ascii="Times New Roman" w:hAnsi="Times New Roman"/>
          <w:b/>
          <w:noProof/>
          <w:color w:val="000000"/>
          <w:sz w:val="28"/>
          <w:szCs w:val="28"/>
        </w:rPr>
      </w:pPr>
      <w:r w:rsidRPr="00440E75">
        <w:rPr>
          <w:rFonts w:ascii="Times New Roman" w:hAnsi="Times New Roman"/>
          <w:noProof/>
          <w:color w:val="000000"/>
          <w:sz w:val="28"/>
          <w:szCs w:val="28"/>
        </w:rPr>
        <w:t>Были изучены и описаны</w:t>
      </w:r>
      <w:r w:rsidR="005145AC" w:rsidRPr="00440E75">
        <w:rPr>
          <w:rFonts w:ascii="Times New Roman" w:hAnsi="Times New Roman"/>
          <w:noProof/>
          <w:color w:val="000000"/>
          <w:sz w:val="28"/>
          <w:szCs w:val="28"/>
        </w:rPr>
        <w:t xml:space="preserve"> полевые </w:t>
      </w:r>
      <w:r w:rsidRPr="00440E75">
        <w:rPr>
          <w:rFonts w:ascii="Times New Roman" w:hAnsi="Times New Roman"/>
          <w:noProof/>
          <w:color w:val="000000"/>
          <w:sz w:val="28"/>
          <w:szCs w:val="28"/>
        </w:rPr>
        <w:t>и</w:t>
      </w:r>
      <w:r w:rsidR="005145AC" w:rsidRPr="00440E75">
        <w:rPr>
          <w:rFonts w:ascii="Times New Roman" w:hAnsi="Times New Roman"/>
          <w:noProof/>
          <w:color w:val="000000"/>
          <w:sz w:val="28"/>
          <w:szCs w:val="28"/>
        </w:rPr>
        <w:t xml:space="preserve"> водно-болотные угодья как основные стации гусеобразных на</w:t>
      </w:r>
      <w:r w:rsidR="00FE052D" w:rsidRPr="00440E75">
        <w:rPr>
          <w:rFonts w:ascii="Times New Roman" w:hAnsi="Times New Roman"/>
          <w:noProof/>
          <w:color w:val="000000"/>
          <w:sz w:val="28"/>
          <w:szCs w:val="28"/>
        </w:rPr>
        <w:t xml:space="preserve"> </w:t>
      </w:r>
      <w:r w:rsidR="005145AC" w:rsidRPr="00440E75">
        <w:rPr>
          <w:rFonts w:ascii="Times New Roman" w:hAnsi="Times New Roman"/>
          <w:noProof/>
          <w:color w:val="000000"/>
          <w:sz w:val="28"/>
          <w:szCs w:val="28"/>
        </w:rPr>
        <w:t>пролёт</w:t>
      </w:r>
      <w:r w:rsidRPr="00440E75">
        <w:rPr>
          <w:rFonts w:ascii="Times New Roman" w:hAnsi="Times New Roman"/>
          <w:noProof/>
          <w:color w:val="000000"/>
          <w:sz w:val="28"/>
          <w:szCs w:val="28"/>
        </w:rPr>
        <w:t>е</w:t>
      </w:r>
      <w:r w:rsidR="005145AC" w:rsidRPr="00440E75">
        <w:rPr>
          <w:rFonts w:ascii="Times New Roman" w:hAnsi="Times New Roman"/>
          <w:noProof/>
          <w:color w:val="000000"/>
          <w:sz w:val="28"/>
          <w:szCs w:val="28"/>
        </w:rPr>
        <w:t>;</w:t>
      </w:r>
    </w:p>
    <w:p w:rsidR="005145AC" w:rsidRPr="00440E75" w:rsidRDefault="00237179" w:rsidP="00FE052D">
      <w:pPr>
        <w:pStyle w:val="a8"/>
        <w:numPr>
          <w:ilvl w:val="0"/>
          <w:numId w:val="15"/>
        </w:numPr>
        <w:spacing w:after="0" w:line="360" w:lineRule="auto"/>
        <w:ind w:left="0" w:firstLine="709"/>
        <w:jc w:val="both"/>
        <w:rPr>
          <w:rFonts w:ascii="Times New Roman" w:hAnsi="Times New Roman"/>
          <w:noProof/>
          <w:color w:val="000000"/>
          <w:sz w:val="28"/>
          <w:szCs w:val="28"/>
        </w:rPr>
      </w:pPr>
      <w:r w:rsidRPr="00440E75">
        <w:rPr>
          <w:rFonts w:ascii="Times New Roman" w:hAnsi="Times New Roman"/>
          <w:noProof/>
          <w:color w:val="000000"/>
          <w:sz w:val="28"/>
          <w:szCs w:val="28"/>
        </w:rPr>
        <w:t>Описал</w:t>
      </w:r>
      <w:r w:rsidR="005145AC" w:rsidRPr="00440E75">
        <w:rPr>
          <w:rFonts w:ascii="Times New Roman" w:hAnsi="Times New Roman"/>
          <w:noProof/>
          <w:color w:val="000000"/>
          <w:sz w:val="28"/>
          <w:szCs w:val="28"/>
        </w:rPr>
        <w:t xml:space="preserve"> общую характеристику гусеобразных</w:t>
      </w:r>
      <w:r w:rsidRPr="00440E75">
        <w:rPr>
          <w:rFonts w:ascii="Times New Roman" w:hAnsi="Times New Roman"/>
          <w:noProof/>
          <w:color w:val="000000"/>
          <w:sz w:val="28"/>
          <w:szCs w:val="28"/>
        </w:rPr>
        <w:t>.</w:t>
      </w:r>
    </w:p>
    <w:p w:rsidR="00237179" w:rsidRPr="00440E75" w:rsidRDefault="00505182" w:rsidP="00FE052D">
      <w:pPr>
        <w:spacing w:after="0" w:line="360" w:lineRule="auto"/>
        <w:ind w:firstLine="709"/>
        <w:jc w:val="both"/>
        <w:rPr>
          <w:rFonts w:ascii="Times New Roman" w:hAnsi="Times New Roman"/>
          <w:b/>
          <w:noProof/>
          <w:color w:val="000000"/>
          <w:sz w:val="28"/>
          <w:szCs w:val="28"/>
        </w:rPr>
      </w:pPr>
      <w:r w:rsidRPr="00440E75">
        <w:rPr>
          <w:rFonts w:ascii="Times New Roman" w:hAnsi="Times New Roman"/>
          <w:b/>
          <w:noProof/>
          <w:color w:val="000000"/>
          <w:sz w:val="28"/>
          <w:szCs w:val="28"/>
        </w:rPr>
        <w:br w:type="page"/>
      </w:r>
      <w:r w:rsidR="00C61B07" w:rsidRPr="00440E75">
        <w:rPr>
          <w:rFonts w:ascii="Times New Roman" w:hAnsi="Times New Roman"/>
          <w:b/>
          <w:noProof/>
          <w:color w:val="000000"/>
          <w:sz w:val="28"/>
          <w:szCs w:val="28"/>
        </w:rPr>
        <w:t>Список использованной литературы</w:t>
      </w:r>
    </w:p>
    <w:p w:rsidR="00440E75" w:rsidRPr="00440E75" w:rsidRDefault="00440E75" w:rsidP="00FE052D">
      <w:pPr>
        <w:spacing w:after="0" w:line="360" w:lineRule="auto"/>
        <w:ind w:firstLine="709"/>
        <w:jc w:val="both"/>
        <w:rPr>
          <w:rFonts w:ascii="Times New Roman" w:hAnsi="Times New Roman"/>
          <w:b/>
          <w:noProof/>
          <w:color w:val="000000"/>
          <w:sz w:val="28"/>
          <w:szCs w:val="28"/>
        </w:rPr>
      </w:pPr>
    </w:p>
    <w:p w:rsidR="00A81712"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А. Денисов, Всё об охоте.- г. Белгород. изд-во «Вспышки», 1996.</w:t>
      </w:r>
    </w:p>
    <w:p w:rsidR="00237179"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 xml:space="preserve">Все об охоте / А. Пискунов. – Мн.: Книжный Дом, 2008. </w:t>
      </w:r>
    </w:p>
    <w:p w:rsidR="005A1EEA" w:rsidRPr="00440E75" w:rsidRDefault="0009337C"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В.С. Романов, П.Г. Козло, В.И. Падайга «Охотоведение» учебник – Мн.: Тесей, 2005. – 448 с.: ил.</w:t>
      </w:r>
    </w:p>
    <w:p w:rsidR="00A81712"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География природных ресурсов и природопользования Амурской области: Учебное пособие. Под общ. ред.</w:t>
      </w:r>
      <w:r w:rsidR="00440E75" w:rsidRPr="00440E75">
        <w:rPr>
          <w:rFonts w:ascii="Times New Roman" w:hAnsi="Times New Roman"/>
          <w:noProof/>
          <w:color w:val="000000"/>
          <w:sz w:val="28"/>
          <w:szCs w:val="28"/>
        </w:rPr>
        <w:t xml:space="preserve"> А.</w:t>
      </w:r>
      <w:r w:rsidRPr="00440E75">
        <w:rPr>
          <w:rFonts w:ascii="Times New Roman" w:hAnsi="Times New Roman"/>
          <w:noProof/>
          <w:color w:val="000000"/>
          <w:sz w:val="28"/>
          <w:szCs w:val="28"/>
        </w:rPr>
        <w:t>В. Чуба.- Благовещенск: Изд-во «Зея», 2003.</w:t>
      </w:r>
    </w:p>
    <w:p w:rsidR="00A81712" w:rsidRPr="00440E75" w:rsidRDefault="00440E75"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Гусев В.Г., Коваленко Н.</w:t>
      </w:r>
      <w:r w:rsidR="00A81712" w:rsidRPr="00440E75">
        <w:rPr>
          <w:rFonts w:ascii="Times New Roman" w:hAnsi="Times New Roman"/>
          <w:noProof/>
          <w:color w:val="000000"/>
          <w:sz w:val="28"/>
          <w:szCs w:val="28"/>
        </w:rPr>
        <w:t>Е. Охотнику о дичи. М.: Изд-во МО СССР, 1973.</w:t>
      </w:r>
    </w:p>
    <w:p w:rsidR="00A81712" w:rsidRPr="00440E75" w:rsidRDefault="00440E75"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Шульман Н.</w:t>
      </w:r>
      <w:r w:rsidR="00A81712" w:rsidRPr="00440E75">
        <w:rPr>
          <w:rFonts w:ascii="Times New Roman" w:hAnsi="Times New Roman"/>
          <w:noProof/>
          <w:color w:val="000000"/>
          <w:sz w:val="28"/>
          <w:szCs w:val="28"/>
        </w:rPr>
        <w:t>К. География Амурской области. Учебное пособие.- Амурское отд. Хабаровского кн. изд-ва, 1991.- 168 с.</w:t>
      </w:r>
    </w:p>
    <w:p w:rsidR="00A81712"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iCs/>
          <w:noProof/>
          <w:color w:val="000000"/>
          <w:sz w:val="28"/>
          <w:szCs w:val="28"/>
        </w:rPr>
        <w:t>Ю. Дунишенко «Ловцам охотничьей удачи», Хабаровск 2000 г</w:t>
      </w:r>
    </w:p>
    <w:p w:rsidR="00A81712"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177DB9">
        <w:rPr>
          <w:rFonts w:ascii="Times New Roman" w:hAnsi="Times New Roman"/>
          <w:noProof/>
          <w:color w:val="000000"/>
          <w:sz w:val="28"/>
          <w:szCs w:val="28"/>
        </w:rPr>
        <w:t>http://blunderbuss.info/</w:t>
      </w:r>
    </w:p>
    <w:p w:rsidR="00671397" w:rsidRPr="00440E75" w:rsidRDefault="00671397"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440E75">
        <w:rPr>
          <w:rFonts w:ascii="Times New Roman" w:hAnsi="Times New Roman"/>
          <w:noProof/>
          <w:color w:val="000000"/>
          <w:sz w:val="28"/>
          <w:szCs w:val="28"/>
        </w:rPr>
        <w:t>http://sci-lib.com/</w:t>
      </w:r>
    </w:p>
    <w:p w:rsidR="00A81712" w:rsidRPr="00440E75" w:rsidRDefault="00A81712"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177DB9">
        <w:rPr>
          <w:rFonts w:ascii="Times New Roman" w:hAnsi="Times New Roman"/>
          <w:noProof/>
          <w:color w:val="000000"/>
          <w:sz w:val="28"/>
          <w:szCs w:val="28"/>
        </w:rPr>
        <w:t>http://wetlands.oopt.info/</w:t>
      </w:r>
    </w:p>
    <w:p w:rsidR="00C61B07" w:rsidRPr="00440E75" w:rsidRDefault="005A1EEA" w:rsidP="00440E75">
      <w:pPr>
        <w:pStyle w:val="a8"/>
        <w:numPr>
          <w:ilvl w:val="0"/>
          <w:numId w:val="17"/>
        </w:numPr>
        <w:tabs>
          <w:tab w:val="left" w:pos="440"/>
        </w:tabs>
        <w:spacing w:after="0" w:line="360" w:lineRule="auto"/>
        <w:ind w:left="0" w:firstLine="0"/>
        <w:jc w:val="both"/>
        <w:rPr>
          <w:rFonts w:ascii="Times New Roman" w:hAnsi="Times New Roman"/>
          <w:noProof/>
          <w:color w:val="000000"/>
          <w:sz w:val="28"/>
          <w:szCs w:val="28"/>
        </w:rPr>
      </w:pPr>
      <w:r w:rsidRPr="00177DB9">
        <w:rPr>
          <w:rFonts w:ascii="Times New Roman" w:hAnsi="Times New Roman"/>
          <w:noProof/>
          <w:color w:val="000000"/>
          <w:sz w:val="28"/>
          <w:szCs w:val="28"/>
        </w:rPr>
        <w:t>http://www.biodat.ru/</w:t>
      </w:r>
      <w:bookmarkStart w:id="1" w:name="_GoBack"/>
      <w:bookmarkEnd w:id="1"/>
    </w:p>
    <w:sectPr w:rsidR="00C61B07" w:rsidRPr="00440E75" w:rsidSect="0050518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70" w:rsidRDefault="00743670" w:rsidP="001C2074">
      <w:pPr>
        <w:spacing w:after="0" w:line="240" w:lineRule="auto"/>
      </w:pPr>
      <w:r>
        <w:separator/>
      </w:r>
    </w:p>
  </w:endnote>
  <w:endnote w:type="continuationSeparator" w:id="0">
    <w:p w:rsidR="00743670" w:rsidRDefault="00743670" w:rsidP="001C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70" w:rsidRDefault="00743670" w:rsidP="001C2074">
      <w:pPr>
        <w:spacing w:after="0" w:line="240" w:lineRule="auto"/>
      </w:pPr>
      <w:r>
        <w:separator/>
      </w:r>
    </w:p>
  </w:footnote>
  <w:footnote w:type="continuationSeparator" w:id="0">
    <w:p w:rsidR="00743670" w:rsidRDefault="00743670" w:rsidP="001C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44" w:rsidRDefault="00177DB9">
    <w:pPr>
      <w:pStyle w:val="a4"/>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58D4"/>
    <w:multiLevelType w:val="singleLevel"/>
    <w:tmpl w:val="45C82DFD"/>
    <w:lvl w:ilvl="0">
      <w:numFmt w:val="bullet"/>
      <w:lvlText w:val="и"/>
      <w:lvlJc w:val="left"/>
      <w:pPr>
        <w:tabs>
          <w:tab w:val="num" w:pos="288"/>
        </w:tabs>
        <w:ind w:left="360"/>
      </w:pPr>
      <w:rPr>
        <w:rFonts w:ascii="Arial" w:hAnsi="Arial"/>
        <w:snapToGrid/>
        <w:spacing w:val="-7"/>
        <w:sz w:val="20"/>
      </w:rPr>
    </w:lvl>
  </w:abstractNum>
  <w:abstractNum w:abstractNumId="1">
    <w:nsid w:val="10C05930"/>
    <w:multiLevelType w:val="hybridMultilevel"/>
    <w:tmpl w:val="3C004160"/>
    <w:lvl w:ilvl="0" w:tplc="414C65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CF146B"/>
    <w:multiLevelType w:val="hybridMultilevel"/>
    <w:tmpl w:val="CFF8E584"/>
    <w:lvl w:ilvl="0" w:tplc="B566B56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1B969FD"/>
    <w:multiLevelType w:val="hybridMultilevel"/>
    <w:tmpl w:val="6F80DAF6"/>
    <w:lvl w:ilvl="0" w:tplc="37DC6030">
      <w:start w:val="1"/>
      <w:numFmt w:val="decimal"/>
      <w:lvlText w:val="1.%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4AB64D6"/>
    <w:multiLevelType w:val="multilevel"/>
    <w:tmpl w:val="4F2CBA6C"/>
    <w:lvl w:ilvl="0">
      <w:start w:val="1"/>
      <w:numFmt w:val="decimal"/>
      <w:lvlText w:val="%1"/>
      <w:lvlJc w:val="left"/>
      <w:pPr>
        <w:ind w:left="408" w:hanging="408"/>
      </w:pPr>
      <w:rPr>
        <w:rFonts w:cs="Times New Roman" w:hint="default"/>
      </w:rPr>
    </w:lvl>
    <w:lvl w:ilvl="1">
      <w:start w:val="1"/>
      <w:numFmt w:val="decimal"/>
      <w:lvlText w:val="%1.%2"/>
      <w:lvlJc w:val="left"/>
      <w:pPr>
        <w:ind w:left="1117" w:hanging="408"/>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5">
    <w:nsid w:val="2BA211E3"/>
    <w:multiLevelType w:val="hybridMultilevel"/>
    <w:tmpl w:val="F8B02E28"/>
    <w:lvl w:ilvl="0" w:tplc="050AA784">
      <w:start w:val="1"/>
      <w:numFmt w:val="decimal"/>
      <w:lvlText w:val="%1-"/>
      <w:lvlJc w:val="left"/>
      <w:pPr>
        <w:ind w:left="552" w:hanging="360"/>
      </w:pPr>
      <w:rPr>
        <w:rFonts w:cs="Times New Roman" w:hint="default"/>
      </w:rPr>
    </w:lvl>
    <w:lvl w:ilvl="1" w:tplc="04190019" w:tentative="1">
      <w:start w:val="1"/>
      <w:numFmt w:val="lowerLetter"/>
      <w:lvlText w:val="%2."/>
      <w:lvlJc w:val="left"/>
      <w:pPr>
        <w:ind w:left="1272" w:hanging="360"/>
      </w:pPr>
      <w:rPr>
        <w:rFonts w:cs="Times New Roman"/>
      </w:rPr>
    </w:lvl>
    <w:lvl w:ilvl="2" w:tplc="0419001B" w:tentative="1">
      <w:start w:val="1"/>
      <w:numFmt w:val="lowerRoman"/>
      <w:lvlText w:val="%3."/>
      <w:lvlJc w:val="right"/>
      <w:pPr>
        <w:ind w:left="1992" w:hanging="180"/>
      </w:pPr>
      <w:rPr>
        <w:rFonts w:cs="Times New Roman"/>
      </w:rPr>
    </w:lvl>
    <w:lvl w:ilvl="3" w:tplc="0419000F" w:tentative="1">
      <w:start w:val="1"/>
      <w:numFmt w:val="decimal"/>
      <w:lvlText w:val="%4."/>
      <w:lvlJc w:val="left"/>
      <w:pPr>
        <w:ind w:left="2712" w:hanging="360"/>
      </w:pPr>
      <w:rPr>
        <w:rFonts w:cs="Times New Roman"/>
      </w:rPr>
    </w:lvl>
    <w:lvl w:ilvl="4" w:tplc="04190019" w:tentative="1">
      <w:start w:val="1"/>
      <w:numFmt w:val="lowerLetter"/>
      <w:lvlText w:val="%5."/>
      <w:lvlJc w:val="left"/>
      <w:pPr>
        <w:ind w:left="3432" w:hanging="360"/>
      </w:pPr>
      <w:rPr>
        <w:rFonts w:cs="Times New Roman"/>
      </w:rPr>
    </w:lvl>
    <w:lvl w:ilvl="5" w:tplc="0419001B" w:tentative="1">
      <w:start w:val="1"/>
      <w:numFmt w:val="lowerRoman"/>
      <w:lvlText w:val="%6."/>
      <w:lvlJc w:val="right"/>
      <w:pPr>
        <w:ind w:left="4152" w:hanging="180"/>
      </w:pPr>
      <w:rPr>
        <w:rFonts w:cs="Times New Roman"/>
      </w:rPr>
    </w:lvl>
    <w:lvl w:ilvl="6" w:tplc="0419000F" w:tentative="1">
      <w:start w:val="1"/>
      <w:numFmt w:val="decimal"/>
      <w:lvlText w:val="%7."/>
      <w:lvlJc w:val="left"/>
      <w:pPr>
        <w:ind w:left="4872" w:hanging="360"/>
      </w:pPr>
      <w:rPr>
        <w:rFonts w:cs="Times New Roman"/>
      </w:rPr>
    </w:lvl>
    <w:lvl w:ilvl="7" w:tplc="04190019" w:tentative="1">
      <w:start w:val="1"/>
      <w:numFmt w:val="lowerLetter"/>
      <w:lvlText w:val="%8."/>
      <w:lvlJc w:val="left"/>
      <w:pPr>
        <w:ind w:left="5592" w:hanging="360"/>
      </w:pPr>
      <w:rPr>
        <w:rFonts w:cs="Times New Roman"/>
      </w:rPr>
    </w:lvl>
    <w:lvl w:ilvl="8" w:tplc="0419001B" w:tentative="1">
      <w:start w:val="1"/>
      <w:numFmt w:val="lowerRoman"/>
      <w:lvlText w:val="%9."/>
      <w:lvlJc w:val="right"/>
      <w:pPr>
        <w:ind w:left="6312" w:hanging="180"/>
      </w:pPr>
      <w:rPr>
        <w:rFonts w:cs="Times New Roman"/>
      </w:rPr>
    </w:lvl>
  </w:abstractNum>
  <w:abstractNum w:abstractNumId="6">
    <w:nsid w:val="2D205B21"/>
    <w:multiLevelType w:val="multilevel"/>
    <w:tmpl w:val="9E304234"/>
    <w:lvl w:ilvl="0">
      <w:start w:val="2"/>
      <w:numFmt w:val="decimal"/>
      <w:lvlText w:val="%1"/>
      <w:lvlJc w:val="left"/>
      <w:pPr>
        <w:ind w:left="576" w:hanging="576"/>
      </w:pPr>
      <w:rPr>
        <w:rFonts w:cs="Times New Roman" w:hint="default"/>
      </w:rPr>
    </w:lvl>
    <w:lvl w:ilvl="1">
      <w:start w:val="1"/>
      <w:numFmt w:val="decimal"/>
      <w:lvlText w:val="%1.%2"/>
      <w:lvlJc w:val="left"/>
      <w:pPr>
        <w:ind w:left="756" w:hanging="576"/>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7">
    <w:nsid w:val="31E148C2"/>
    <w:multiLevelType w:val="hybridMultilevel"/>
    <w:tmpl w:val="15AE21F6"/>
    <w:lvl w:ilvl="0" w:tplc="B566B560">
      <w:start w:val="1"/>
      <w:numFmt w:val="decimal"/>
      <w:lvlText w:val="%1."/>
      <w:lvlJc w:val="left"/>
      <w:pPr>
        <w:ind w:left="1996"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33AB5C88"/>
    <w:multiLevelType w:val="hybridMultilevel"/>
    <w:tmpl w:val="EC6C87F2"/>
    <w:lvl w:ilvl="0" w:tplc="B2805EB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FC1BC8"/>
    <w:multiLevelType w:val="hybridMultilevel"/>
    <w:tmpl w:val="D84C6EFE"/>
    <w:lvl w:ilvl="0" w:tplc="E97E32FA">
      <w:start w:val="1"/>
      <w:numFmt w:val="decimal"/>
      <w:lvlText w:val="%1"/>
      <w:lvlJc w:val="left"/>
      <w:pPr>
        <w:ind w:left="1287" w:hanging="720"/>
      </w:pPr>
      <w:rPr>
        <w:rFonts w:cs="Times New Roman" w:hint="default"/>
        <w:sz w:val="32"/>
        <w:szCs w:val="32"/>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EE8131E"/>
    <w:multiLevelType w:val="hybridMultilevel"/>
    <w:tmpl w:val="CFF8E584"/>
    <w:lvl w:ilvl="0" w:tplc="B566B560">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12D2F1C"/>
    <w:multiLevelType w:val="hybridMultilevel"/>
    <w:tmpl w:val="2AD69786"/>
    <w:lvl w:ilvl="0" w:tplc="E0886C4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43B83235"/>
    <w:multiLevelType w:val="hybridMultilevel"/>
    <w:tmpl w:val="D7489B2E"/>
    <w:lvl w:ilvl="0" w:tplc="56CE8D12">
      <w:start w:val="1"/>
      <w:numFmt w:val="decimal"/>
      <w:lvlText w:val="%1."/>
      <w:lvlJc w:val="left"/>
      <w:pPr>
        <w:ind w:left="1429"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5827CF"/>
    <w:multiLevelType w:val="hybridMultilevel"/>
    <w:tmpl w:val="15AE21F6"/>
    <w:lvl w:ilvl="0" w:tplc="B566B560">
      <w:start w:val="1"/>
      <w:numFmt w:val="decimal"/>
      <w:lvlText w:val="%1."/>
      <w:lvlJc w:val="left"/>
      <w:pPr>
        <w:ind w:left="1996"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4DAB4D5B"/>
    <w:multiLevelType w:val="hybridMultilevel"/>
    <w:tmpl w:val="D1149BE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5F365A1C"/>
    <w:multiLevelType w:val="singleLevel"/>
    <w:tmpl w:val="EBDC191A"/>
    <w:lvl w:ilvl="0">
      <w:start w:val="1"/>
      <w:numFmt w:val="decimal"/>
      <w:lvlText w:val="%1."/>
      <w:legacy w:legacy="1" w:legacySpace="0" w:legacyIndent="250"/>
      <w:lvlJc w:val="left"/>
      <w:rPr>
        <w:rFonts w:ascii="Times New Roman" w:hAnsi="Times New Roman" w:cs="Times New Roman" w:hint="default"/>
      </w:rPr>
    </w:lvl>
  </w:abstractNum>
  <w:abstractNum w:abstractNumId="16">
    <w:nsid w:val="617D3DDA"/>
    <w:multiLevelType w:val="hybridMultilevel"/>
    <w:tmpl w:val="E7762860"/>
    <w:lvl w:ilvl="0" w:tplc="62A26DE2">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65292EAF"/>
    <w:multiLevelType w:val="multilevel"/>
    <w:tmpl w:val="39F82CA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709D7D02"/>
    <w:multiLevelType w:val="hybridMultilevel"/>
    <w:tmpl w:val="D84C6EFE"/>
    <w:lvl w:ilvl="0" w:tplc="E97E32FA">
      <w:start w:val="1"/>
      <w:numFmt w:val="decimal"/>
      <w:lvlText w:val="%1"/>
      <w:lvlJc w:val="left"/>
      <w:pPr>
        <w:ind w:left="1287" w:hanging="720"/>
      </w:pPr>
      <w:rPr>
        <w:rFonts w:cs="Times New Roman" w:hint="default"/>
        <w:sz w:val="32"/>
        <w:szCs w:val="32"/>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737360FD"/>
    <w:multiLevelType w:val="hybridMultilevel"/>
    <w:tmpl w:val="173002CA"/>
    <w:lvl w:ilvl="0" w:tplc="B566B560">
      <w:start w:val="1"/>
      <w:numFmt w:val="decimal"/>
      <w:lvlText w:val="%1."/>
      <w:lvlJc w:val="left"/>
      <w:pPr>
        <w:ind w:left="1996"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9"/>
  </w:num>
  <w:num w:numId="2">
    <w:abstractNumId w:val="16"/>
  </w:num>
  <w:num w:numId="3">
    <w:abstractNumId w:val="3"/>
  </w:num>
  <w:num w:numId="4">
    <w:abstractNumId w:val="10"/>
  </w:num>
  <w:num w:numId="5">
    <w:abstractNumId w:val="12"/>
  </w:num>
  <w:num w:numId="6">
    <w:abstractNumId w:val="18"/>
  </w:num>
  <w:num w:numId="7">
    <w:abstractNumId w:val="1"/>
  </w:num>
  <w:num w:numId="8">
    <w:abstractNumId w:val="8"/>
  </w:num>
  <w:num w:numId="9">
    <w:abstractNumId w:val="17"/>
  </w:num>
  <w:num w:numId="10">
    <w:abstractNumId w:val="6"/>
  </w:num>
  <w:num w:numId="11">
    <w:abstractNumId w:val="4"/>
  </w:num>
  <w:num w:numId="12">
    <w:abstractNumId w:val="15"/>
  </w:num>
  <w:num w:numId="13">
    <w:abstractNumId w:val="5"/>
  </w:num>
  <w:num w:numId="14">
    <w:abstractNumId w:val="14"/>
  </w:num>
  <w:num w:numId="15">
    <w:abstractNumId w:val="2"/>
  </w:num>
  <w:num w:numId="16">
    <w:abstractNumId w:val="19"/>
  </w:num>
  <w:num w:numId="17">
    <w:abstractNumId w:val="7"/>
  </w:num>
  <w:num w:numId="18">
    <w:abstractNumId w:val="0"/>
    <w:lvlOverride w:ilvl="0">
      <w:lvl w:ilvl="0">
        <w:numFmt w:val="bullet"/>
        <w:lvlText w:val="и"/>
        <w:lvlJc w:val="left"/>
        <w:pPr>
          <w:tabs>
            <w:tab w:val="num" w:pos="288"/>
          </w:tabs>
          <w:ind w:left="360"/>
        </w:pPr>
        <w:rPr>
          <w:rFonts w:ascii="Arial" w:hAnsi="Arial"/>
          <w:snapToGrid/>
          <w:spacing w:val="-2"/>
          <w:sz w:val="18"/>
        </w:rPr>
      </w:lvl>
    </w:lvlOverride>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074"/>
    <w:rsid w:val="000248C3"/>
    <w:rsid w:val="00047BF4"/>
    <w:rsid w:val="000565B4"/>
    <w:rsid w:val="0009337C"/>
    <w:rsid w:val="000E43A9"/>
    <w:rsid w:val="001038D0"/>
    <w:rsid w:val="00143679"/>
    <w:rsid w:val="00144C0E"/>
    <w:rsid w:val="00177DB9"/>
    <w:rsid w:val="00181A8F"/>
    <w:rsid w:val="00186C3F"/>
    <w:rsid w:val="001C2074"/>
    <w:rsid w:val="00217B03"/>
    <w:rsid w:val="00237179"/>
    <w:rsid w:val="002547DF"/>
    <w:rsid w:val="00273C6F"/>
    <w:rsid w:val="00285E3B"/>
    <w:rsid w:val="00286E9D"/>
    <w:rsid w:val="002B6BF9"/>
    <w:rsid w:val="002C34B7"/>
    <w:rsid w:val="00312772"/>
    <w:rsid w:val="00331D26"/>
    <w:rsid w:val="00335D48"/>
    <w:rsid w:val="00336310"/>
    <w:rsid w:val="00380CA9"/>
    <w:rsid w:val="00440E75"/>
    <w:rsid w:val="00453ECC"/>
    <w:rsid w:val="004A3AAD"/>
    <w:rsid w:val="004A6590"/>
    <w:rsid w:val="004C2443"/>
    <w:rsid w:val="004C6ECB"/>
    <w:rsid w:val="004E165E"/>
    <w:rsid w:val="004E7E26"/>
    <w:rsid w:val="00505182"/>
    <w:rsid w:val="005145AC"/>
    <w:rsid w:val="00533DCE"/>
    <w:rsid w:val="00551AD9"/>
    <w:rsid w:val="0057451A"/>
    <w:rsid w:val="00593A3F"/>
    <w:rsid w:val="005A1EEA"/>
    <w:rsid w:val="005D6372"/>
    <w:rsid w:val="006303D3"/>
    <w:rsid w:val="006638B8"/>
    <w:rsid w:val="00671397"/>
    <w:rsid w:val="00692A9F"/>
    <w:rsid w:val="006A1D66"/>
    <w:rsid w:val="006C528E"/>
    <w:rsid w:val="006C548C"/>
    <w:rsid w:val="006E527B"/>
    <w:rsid w:val="006E63DC"/>
    <w:rsid w:val="00706DF3"/>
    <w:rsid w:val="00723096"/>
    <w:rsid w:val="00723104"/>
    <w:rsid w:val="00723B12"/>
    <w:rsid w:val="007278C4"/>
    <w:rsid w:val="00737A42"/>
    <w:rsid w:val="00743670"/>
    <w:rsid w:val="00751077"/>
    <w:rsid w:val="007700C9"/>
    <w:rsid w:val="007C0D66"/>
    <w:rsid w:val="007C5153"/>
    <w:rsid w:val="007E3BAA"/>
    <w:rsid w:val="00835B60"/>
    <w:rsid w:val="00843C55"/>
    <w:rsid w:val="00894B75"/>
    <w:rsid w:val="008B321C"/>
    <w:rsid w:val="008C2423"/>
    <w:rsid w:val="009101AA"/>
    <w:rsid w:val="00911523"/>
    <w:rsid w:val="0091229C"/>
    <w:rsid w:val="0091271C"/>
    <w:rsid w:val="00923A80"/>
    <w:rsid w:val="009503BA"/>
    <w:rsid w:val="00956691"/>
    <w:rsid w:val="0097444E"/>
    <w:rsid w:val="00975E2A"/>
    <w:rsid w:val="009842E0"/>
    <w:rsid w:val="00997B4E"/>
    <w:rsid w:val="009C202A"/>
    <w:rsid w:val="00A30673"/>
    <w:rsid w:val="00A8136B"/>
    <w:rsid w:val="00A81712"/>
    <w:rsid w:val="00A96329"/>
    <w:rsid w:val="00AA7649"/>
    <w:rsid w:val="00AE570E"/>
    <w:rsid w:val="00B03036"/>
    <w:rsid w:val="00B16F70"/>
    <w:rsid w:val="00B32113"/>
    <w:rsid w:val="00B35A4E"/>
    <w:rsid w:val="00B422FF"/>
    <w:rsid w:val="00B441AE"/>
    <w:rsid w:val="00B52BE0"/>
    <w:rsid w:val="00B5302A"/>
    <w:rsid w:val="00B80BD4"/>
    <w:rsid w:val="00B9799A"/>
    <w:rsid w:val="00C04C86"/>
    <w:rsid w:val="00C44502"/>
    <w:rsid w:val="00C61B07"/>
    <w:rsid w:val="00C64A7C"/>
    <w:rsid w:val="00CC0DD8"/>
    <w:rsid w:val="00CC3B93"/>
    <w:rsid w:val="00CE5805"/>
    <w:rsid w:val="00CF4CB5"/>
    <w:rsid w:val="00CF5927"/>
    <w:rsid w:val="00D6411E"/>
    <w:rsid w:val="00D8248F"/>
    <w:rsid w:val="00DA1D17"/>
    <w:rsid w:val="00DB0CC8"/>
    <w:rsid w:val="00DF2976"/>
    <w:rsid w:val="00E22F38"/>
    <w:rsid w:val="00E54083"/>
    <w:rsid w:val="00E6435D"/>
    <w:rsid w:val="00E70688"/>
    <w:rsid w:val="00E9160B"/>
    <w:rsid w:val="00F40B44"/>
    <w:rsid w:val="00F63166"/>
    <w:rsid w:val="00F74A85"/>
    <w:rsid w:val="00F87A75"/>
    <w:rsid w:val="00F905F0"/>
    <w:rsid w:val="00FB7BBA"/>
    <w:rsid w:val="00FC21DF"/>
    <w:rsid w:val="00FE052D"/>
    <w:rsid w:val="00FE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F00536-30B1-4A16-A105-60741641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F0"/>
    <w:pPr>
      <w:spacing w:after="200" w:line="276" w:lineRule="auto"/>
    </w:pPr>
    <w:rPr>
      <w:sz w:val="22"/>
      <w:szCs w:val="22"/>
    </w:rPr>
  </w:style>
  <w:style w:type="paragraph" w:styleId="1">
    <w:name w:val="heading 1"/>
    <w:basedOn w:val="a"/>
    <w:next w:val="a"/>
    <w:link w:val="10"/>
    <w:uiPriority w:val="99"/>
    <w:qFormat/>
    <w:rsid w:val="007278C4"/>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0248C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278C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0248C3"/>
    <w:pPr>
      <w:overflowPunct w:val="0"/>
      <w:autoSpaceDE w:val="0"/>
      <w:autoSpaceDN w:val="0"/>
      <w:adjustRightInd w:val="0"/>
      <w:spacing w:after="0" w:line="240" w:lineRule="auto"/>
    </w:pPr>
    <w:rPr>
      <w:rFonts w:ascii="Times New Roman" w:hAnsi="Times New Roman"/>
      <w:sz w:val="28"/>
      <w:szCs w:val="24"/>
    </w:rPr>
  </w:style>
  <w:style w:type="paragraph" w:styleId="a4">
    <w:name w:val="header"/>
    <w:basedOn w:val="a"/>
    <w:link w:val="a5"/>
    <w:uiPriority w:val="99"/>
    <w:rsid w:val="001C2074"/>
    <w:pPr>
      <w:tabs>
        <w:tab w:val="center" w:pos="4677"/>
        <w:tab w:val="right" w:pos="9355"/>
      </w:tabs>
      <w:spacing w:after="0" w:line="240" w:lineRule="auto"/>
    </w:pPr>
  </w:style>
  <w:style w:type="paragraph" w:styleId="a6">
    <w:name w:val="footer"/>
    <w:basedOn w:val="a"/>
    <w:link w:val="a7"/>
    <w:uiPriority w:val="99"/>
    <w:semiHidden/>
    <w:rsid w:val="001C2074"/>
    <w:pPr>
      <w:tabs>
        <w:tab w:val="center" w:pos="4677"/>
        <w:tab w:val="right" w:pos="9355"/>
      </w:tabs>
      <w:spacing w:after="0" w:line="240" w:lineRule="auto"/>
    </w:pPr>
  </w:style>
  <w:style w:type="character" w:customStyle="1" w:styleId="a5">
    <w:name w:val="Верхний колонтитул Знак"/>
    <w:link w:val="a4"/>
    <w:uiPriority w:val="99"/>
    <w:locked/>
    <w:rsid w:val="001C2074"/>
    <w:rPr>
      <w:rFonts w:cs="Times New Roman"/>
    </w:rPr>
  </w:style>
  <w:style w:type="paragraph" w:styleId="a8">
    <w:name w:val="List Paragraph"/>
    <w:basedOn w:val="a"/>
    <w:uiPriority w:val="99"/>
    <w:qFormat/>
    <w:rsid w:val="00551AD9"/>
    <w:pPr>
      <w:ind w:left="720"/>
      <w:contextualSpacing/>
    </w:pPr>
  </w:style>
  <w:style w:type="character" w:customStyle="1" w:styleId="a7">
    <w:name w:val="Нижний колонтитул Знак"/>
    <w:link w:val="a6"/>
    <w:uiPriority w:val="99"/>
    <w:semiHidden/>
    <w:locked/>
    <w:rsid w:val="001C2074"/>
    <w:rPr>
      <w:rFonts w:cs="Times New Roman"/>
    </w:rPr>
  </w:style>
  <w:style w:type="character" w:customStyle="1" w:styleId="10">
    <w:name w:val="Заголовок 1 Знак"/>
    <w:link w:val="1"/>
    <w:uiPriority w:val="99"/>
    <w:locked/>
    <w:rsid w:val="007278C4"/>
    <w:rPr>
      <w:rFonts w:ascii="Arial" w:eastAsia="Times New Roman" w:hAnsi="Arial" w:cs="Arial"/>
      <w:b/>
      <w:bCs/>
      <w:kern w:val="32"/>
      <w:sz w:val="32"/>
      <w:szCs w:val="32"/>
    </w:rPr>
  </w:style>
  <w:style w:type="paragraph" w:styleId="a9">
    <w:name w:val="caption"/>
    <w:basedOn w:val="a"/>
    <w:next w:val="a"/>
    <w:uiPriority w:val="99"/>
    <w:qFormat/>
    <w:rsid w:val="007E3BAA"/>
    <w:pPr>
      <w:spacing w:line="240" w:lineRule="auto"/>
    </w:pPr>
    <w:rPr>
      <w:b/>
      <w:bCs/>
      <w:color w:val="4F81BD"/>
      <w:sz w:val="18"/>
      <w:szCs w:val="18"/>
    </w:rPr>
  </w:style>
  <w:style w:type="paragraph" w:styleId="aa">
    <w:name w:val="Balloon Text"/>
    <w:basedOn w:val="a"/>
    <w:link w:val="ab"/>
    <w:uiPriority w:val="99"/>
    <w:semiHidden/>
    <w:rsid w:val="004A6590"/>
    <w:pPr>
      <w:spacing w:after="0" w:line="240" w:lineRule="auto"/>
    </w:pPr>
    <w:rPr>
      <w:rFonts w:ascii="Tahoma" w:hAnsi="Tahoma" w:cs="Tahoma"/>
      <w:sz w:val="16"/>
      <w:szCs w:val="16"/>
    </w:rPr>
  </w:style>
  <w:style w:type="character" w:customStyle="1" w:styleId="20">
    <w:name w:val="Заголовок 2 Знак"/>
    <w:link w:val="2"/>
    <w:uiPriority w:val="99"/>
    <w:semiHidden/>
    <w:locked/>
    <w:rsid w:val="000248C3"/>
    <w:rPr>
      <w:rFonts w:ascii="Cambria" w:eastAsia="Times New Roman" w:hAnsi="Cambria" w:cs="Times New Roman"/>
      <w:b/>
      <w:bCs/>
      <w:color w:val="4F81BD"/>
      <w:sz w:val="26"/>
      <w:szCs w:val="26"/>
    </w:rPr>
  </w:style>
  <w:style w:type="character" w:customStyle="1" w:styleId="ab">
    <w:name w:val="Текст выноски Знак"/>
    <w:link w:val="aa"/>
    <w:uiPriority w:val="99"/>
    <w:semiHidden/>
    <w:locked/>
    <w:rsid w:val="004A6590"/>
    <w:rPr>
      <w:rFonts w:ascii="Tahoma" w:hAnsi="Tahoma" w:cs="Tahoma"/>
      <w:sz w:val="16"/>
      <w:szCs w:val="16"/>
    </w:rPr>
  </w:style>
  <w:style w:type="paragraph" w:styleId="ac">
    <w:name w:val="Body Text"/>
    <w:basedOn w:val="a"/>
    <w:link w:val="ad"/>
    <w:uiPriority w:val="99"/>
    <w:rsid w:val="000248C3"/>
    <w:pPr>
      <w:spacing w:after="120" w:line="240" w:lineRule="auto"/>
    </w:pPr>
    <w:rPr>
      <w:rFonts w:ascii="Times New Roman" w:hAnsi="Times New Roman"/>
      <w:sz w:val="24"/>
      <w:szCs w:val="24"/>
    </w:rPr>
  </w:style>
  <w:style w:type="character" w:customStyle="1" w:styleId="22">
    <w:name w:val="Основной текст 2 Знак"/>
    <w:link w:val="21"/>
    <w:uiPriority w:val="99"/>
    <w:locked/>
    <w:rsid w:val="000248C3"/>
    <w:rPr>
      <w:rFonts w:ascii="Times New Roman" w:eastAsia="Times New Roman" w:hAnsi="Times New Roman" w:cs="Times New Roman"/>
      <w:sz w:val="24"/>
      <w:szCs w:val="24"/>
    </w:rPr>
  </w:style>
  <w:style w:type="character" w:styleId="ae">
    <w:name w:val="Hyperlink"/>
    <w:uiPriority w:val="99"/>
    <w:rsid w:val="00237179"/>
    <w:rPr>
      <w:rFonts w:cs="Times New Roman"/>
      <w:color w:val="0000FF"/>
      <w:u w:val="single"/>
    </w:rPr>
  </w:style>
  <w:style w:type="character" w:customStyle="1" w:styleId="ad">
    <w:name w:val="Основной текст Знак"/>
    <w:link w:val="ac"/>
    <w:uiPriority w:val="99"/>
    <w:locked/>
    <w:rsid w:val="000248C3"/>
    <w:rPr>
      <w:rFonts w:ascii="Times New Roman" w:eastAsia="Times New Roman" w:hAnsi="Times New Roman" w:cs="Times New Roman"/>
      <w:sz w:val="24"/>
      <w:szCs w:val="24"/>
    </w:rPr>
  </w:style>
  <w:style w:type="paragraph" w:customStyle="1" w:styleId="Style4">
    <w:name w:val="Style 4"/>
    <w:uiPriority w:val="99"/>
    <w:rsid w:val="005A1EEA"/>
    <w:pPr>
      <w:widowControl w:val="0"/>
      <w:autoSpaceDE w:val="0"/>
      <w:autoSpaceDN w:val="0"/>
      <w:spacing w:line="228" w:lineRule="auto"/>
    </w:pPr>
    <w:rPr>
      <w:rFonts w:ascii="Arial" w:hAnsi="Arial" w:cs="Arial"/>
    </w:rPr>
  </w:style>
  <w:style w:type="table" w:styleId="af">
    <w:name w:val="Table Professional"/>
    <w:basedOn w:val="a1"/>
    <w:uiPriority w:val="99"/>
    <w:rsid w:val="005051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SamForum.ws</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SamLab.ws</dc:creator>
  <cp:keywords/>
  <dc:description/>
  <cp:lastModifiedBy>admin</cp:lastModifiedBy>
  <cp:revision>2</cp:revision>
  <dcterms:created xsi:type="dcterms:W3CDTF">2014-03-07T19:16:00Z</dcterms:created>
  <dcterms:modified xsi:type="dcterms:W3CDTF">2014-03-07T19:16:00Z</dcterms:modified>
</cp:coreProperties>
</file>