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B46" w:rsidRDefault="004D7B46">
      <w:pPr>
        <w:spacing w:line="360" w:lineRule="auto"/>
        <w:ind w:firstLine="540"/>
        <w:jc w:val="both"/>
        <w:rPr>
          <w:sz w:val="28"/>
        </w:rPr>
      </w:pPr>
    </w:p>
    <w:p w:rsidR="004D7B46" w:rsidRDefault="004D7B46">
      <w:pPr>
        <w:pStyle w:val="2"/>
      </w:pPr>
      <w:r>
        <w:t>ЧЕРНИГОВСКИЙ АВТОРСКИЙ КОЛЛЕГИУМ</w:t>
      </w:r>
    </w:p>
    <w:p w:rsidR="004D7B46" w:rsidRDefault="004D7B46">
      <w:pPr>
        <w:spacing w:line="360" w:lineRule="auto"/>
        <w:ind w:firstLine="540"/>
        <w:jc w:val="both"/>
        <w:rPr>
          <w:sz w:val="28"/>
        </w:rPr>
      </w:pPr>
    </w:p>
    <w:p w:rsidR="004D7B46" w:rsidRDefault="004D7B46">
      <w:pPr>
        <w:spacing w:line="360" w:lineRule="auto"/>
        <w:ind w:firstLine="540"/>
        <w:jc w:val="both"/>
        <w:rPr>
          <w:sz w:val="28"/>
        </w:rPr>
      </w:pPr>
    </w:p>
    <w:p w:rsidR="004D7B46" w:rsidRDefault="004D7B46">
      <w:pPr>
        <w:spacing w:line="360" w:lineRule="auto"/>
        <w:ind w:firstLine="540"/>
        <w:jc w:val="both"/>
        <w:rPr>
          <w:sz w:val="28"/>
        </w:rPr>
      </w:pPr>
    </w:p>
    <w:p w:rsidR="004D7B46" w:rsidRDefault="004D7B46">
      <w:pPr>
        <w:spacing w:line="360" w:lineRule="auto"/>
        <w:ind w:firstLine="540"/>
        <w:jc w:val="both"/>
        <w:rPr>
          <w:sz w:val="28"/>
        </w:rPr>
      </w:pPr>
    </w:p>
    <w:p w:rsidR="004D7B46" w:rsidRDefault="004D7B46">
      <w:pPr>
        <w:spacing w:line="360" w:lineRule="auto"/>
        <w:ind w:firstLine="540"/>
        <w:jc w:val="both"/>
        <w:rPr>
          <w:sz w:val="28"/>
        </w:rPr>
      </w:pPr>
    </w:p>
    <w:p w:rsidR="004D7B46" w:rsidRDefault="004D7B46">
      <w:pPr>
        <w:spacing w:line="360" w:lineRule="auto"/>
        <w:ind w:firstLine="540"/>
        <w:jc w:val="both"/>
        <w:rPr>
          <w:sz w:val="28"/>
        </w:rPr>
      </w:pPr>
    </w:p>
    <w:p w:rsidR="004D7B46" w:rsidRDefault="004D7B46">
      <w:pPr>
        <w:spacing w:line="360" w:lineRule="auto"/>
        <w:ind w:firstLine="540"/>
        <w:jc w:val="both"/>
        <w:rPr>
          <w:sz w:val="28"/>
        </w:rPr>
      </w:pPr>
    </w:p>
    <w:p w:rsidR="004D7B46" w:rsidRDefault="004D7B46">
      <w:pPr>
        <w:spacing w:line="360" w:lineRule="auto"/>
        <w:ind w:firstLine="540"/>
        <w:jc w:val="center"/>
        <w:rPr>
          <w:sz w:val="28"/>
        </w:rPr>
      </w:pPr>
    </w:p>
    <w:p w:rsidR="004D7B46" w:rsidRDefault="004D7B46">
      <w:pPr>
        <w:spacing w:line="360" w:lineRule="auto"/>
        <w:ind w:firstLine="540"/>
        <w:jc w:val="center"/>
        <w:rPr>
          <w:sz w:val="28"/>
        </w:rPr>
      </w:pPr>
      <w:r>
        <w:rPr>
          <w:sz w:val="28"/>
        </w:rPr>
        <w:t>Реферат по учебной дисциплине химия на тему:</w:t>
      </w:r>
    </w:p>
    <w:p w:rsidR="004D7B46" w:rsidRDefault="004D7B46">
      <w:pPr>
        <w:pStyle w:val="2"/>
      </w:pPr>
      <w:r>
        <w:t>“Химическая связь ”</w:t>
      </w:r>
    </w:p>
    <w:p w:rsidR="004D7B46" w:rsidRDefault="004D7B46"/>
    <w:p w:rsidR="004D7B46" w:rsidRDefault="004D7B46"/>
    <w:p w:rsidR="004D7B46" w:rsidRDefault="004D7B46"/>
    <w:p w:rsidR="004D7B46" w:rsidRDefault="004D7B46"/>
    <w:p w:rsidR="004D7B46" w:rsidRDefault="004D7B46"/>
    <w:p w:rsidR="004D7B46" w:rsidRDefault="004D7B46"/>
    <w:p w:rsidR="004D7B46" w:rsidRDefault="004D7B46"/>
    <w:p w:rsidR="004D7B46" w:rsidRDefault="004D7B46"/>
    <w:p w:rsidR="004D7B46" w:rsidRDefault="004D7B46"/>
    <w:p w:rsidR="004D7B46" w:rsidRDefault="004D7B46"/>
    <w:p w:rsidR="004D7B46" w:rsidRDefault="004D7B46"/>
    <w:p w:rsidR="004D7B46" w:rsidRDefault="004D7B46"/>
    <w:p w:rsidR="004D7B46" w:rsidRDefault="004D7B46"/>
    <w:p w:rsidR="004D7B46" w:rsidRDefault="004D7B46"/>
    <w:p w:rsidR="004D7B46" w:rsidRDefault="004D7B46"/>
    <w:p w:rsidR="004D7B46" w:rsidRDefault="004D7B46"/>
    <w:p w:rsidR="004D7B46" w:rsidRDefault="004D7B46">
      <w:pPr>
        <w:jc w:val="right"/>
      </w:pPr>
    </w:p>
    <w:p w:rsidR="004D7B46" w:rsidRDefault="004D7B46">
      <w:pPr>
        <w:jc w:val="right"/>
      </w:pPr>
      <w:r>
        <w:t>Выполнил: ученик 11-Д класса</w:t>
      </w:r>
    </w:p>
    <w:p w:rsidR="004D7B46" w:rsidRDefault="004D7B46">
      <w:pPr>
        <w:pStyle w:val="3"/>
      </w:pPr>
      <w:r>
        <w:t>Пономарёв Алексей</w:t>
      </w:r>
    </w:p>
    <w:p w:rsidR="004D7B46" w:rsidRDefault="004D7B46">
      <w:pPr>
        <w:jc w:val="right"/>
        <w:rPr>
          <w:sz w:val="28"/>
        </w:rPr>
      </w:pPr>
    </w:p>
    <w:p w:rsidR="004D7B46" w:rsidRDefault="004D7B46">
      <w:pPr>
        <w:jc w:val="right"/>
        <w:rPr>
          <w:sz w:val="28"/>
        </w:rPr>
      </w:pPr>
    </w:p>
    <w:p w:rsidR="004D7B46" w:rsidRDefault="004D7B46">
      <w:pPr>
        <w:jc w:val="right"/>
        <w:rPr>
          <w:sz w:val="28"/>
        </w:rPr>
      </w:pPr>
    </w:p>
    <w:p w:rsidR="004D7B46" w:rsidRDefault="004D7B46">
      <w:pPr>
        <w:jc w:val="right"/>
        <w:rPr>
          <w:sz w:val="28"/>
        </w:rPr>
      </w:pPr>
    </w:p>
    <w:p w:rsidR="004D7B46" w:rsidRDefault="004D7B46">
      <w:pPr>
        <w:jc w:val="right"/>
        <w:rPr>
          <w:sz w:val="28"/>
        </w:rPr>
      </w:pPr>
    </w:p>
    <w:p w:rsidR="004D7B46" w:rsidRDefault="004D7B46">
      <w:pPr>
        <w:jc w:val="right"/>
        <w:rPr>
          <w:sz w:val="28"/>
        </w:rPr>
      </w:pPr>
    </w:p>
    <w:p w:rsidR="004D7B46" w:rsidRDefault="004D7B46">
      <w:pPr>
        <w:jc w:val="right"/>
        <w:rPr>
          <w:sz w:val="28"/>
        </w:rPr>
      </w:pPr>
    </w:p>
    <w:p w:rsidR="004D7B46" w:rsidRDefault="004D7B46">
      <w:pPr>
        <w:jc w:val="center"/>
        <w:rPr>
          <w:sz w:val="28"/>
        </w:rPr>
      </w:pPr>
    </w:p>
    <w:p w:rsidR="004D7B46" w:rsidRDefault="004D7B46">
      <w:pPr>
        <w:pStyle w:val="1"/>
      </w:pPr>
      <w:r>
        <w:t>Чернигов 2002</w:t>
      </w:r>
    </w:p>
    <w:p w:rsidR="004D7B46" w:rsidRDefault="004D7B46"/>
    <w:p w:rsidR="004D7B46" w:rsidRDefault="004D7B46"/>
    <w:p w:rsidR="004D7B46" w:rsidRDefault="004D7B46">
      <w:pPr>
        <w:widowControl w:val="0"/>
        <w:autoSpaceDE w:val="0"/>
        <w:autoSpaceDN w:val="0"/>
        <w:adjustRightInd w:val="0"/>
        <w:spacing w:line="360" w:lineRule="auto"/>
        <w:ind w:firstLine="90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Х</w:t>
      </w:r>
      <w:r>
        <w:rPr>
          <w:color w:val="FF0000"/>
          <w:sz w:val="28"/>
          <w:szCs w:val="28"/>
        </w:rPr>
        <w:t>ИМИ</w:t>
      </w:r>
      <w:r>
        <w:rPr>
          <w:sz w:val="28"/>
          <w:szCs w:val="28"/>
        </w:rPr>
        <w:t>ЧЕСКАЯ СВЯЗЬ, общее определение сил и различ</w:t>
      </w:r>
      <w:r>
        <w:rPr>
          <w:sz w:val="28"/>
          <w:szCs w:val="28"/>
        </w:rPr>
        <w:softHyphen/>
        <w:t>ных типов взаимодействий, обусловливающих существова</w:t>
      </w:r>
      <w:r>
        <w:rPr>
          <w:sz w:val="28"/>
          <w:szCs w:val="28"/>
        </w:rPr>
        <w:softHyphen/>
        <w:t>ние двух- и многоатомных соединений — молекул, ионов</w:t>
      </w:r>
      <w:r>
        <w:rPr>
          <w:color w:val="FF0000"/>
          <w:sz w:val="28"/>
          <w:szCs w:val="28"/>
        </w:rPr>
        <w:t xml:space="preserve">, </w:t>
      </w:r>
      <w:r>
        <w:rPr>
          <w:sz w:val="28"/>
          <w:szCs w:val="28"/>
        </w:rPr>
        <w:t>радикалов</w:t>
      </w:r>
      <w:r>
        <w:rPr>
          <w:color w:val="FF0000"/>
          <w:sz w:val="28"/>
          <w:szCs w:val="28"/>
        </w:rPr>
        <w:t>,</w:t>
      </w:r>
      <w:r>
        <w:rPr>
          <w:sz w:val="28"/>
          <w:szCs w:val="28"/>
        </w:rPr>
        <w:t xml:space="preserve"> кристаллов. Главные отличитительные черты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. с</w:t>
      </w:r>
      <w:r>
        <w:rPr>
          <w:color w:val="FF0000"/>
          <w:sz w:val="28"/>
          <w:szCs w:val="28"/>
        </w:rPr>
        <w:t>.: 1)</w:t>
      </w:r>
      <w:r>
        <w:rPr>
          <w:sz w:val="28"/>
          <w:szCs w:val="28"/>
        </w:rPr>
        <w:t xml:space="preserve"> понижение полной энергии многоатомной системы по срав</w:t>
      </w:r>
      <w:r>
        <w:rPr>
          <w:sz w:val="28"/>
          <w:szCs w:val="28"/>
        </w:rPr>
        <w:softHyphen/>
        <w:t>нению с энергией изолированных атомов или атомных фраг</w:t>
      </w:r>
      <w:r>
        <w:rPr>
          <w:sz w:val="28"/>
          <w:szCs w:val="28"/>
        </w:rPr>
        <w:softHyphen/>
        <w:t xml:space="preserve">ментов, из </w:t>
      </w:r>
      <w:r>
        <w:rPr>
          <w:color w:val="FF0000"/>
          <w:sz w:val="28"/>
          <w:szCs w:val="28"/>
        </w:rPr>
        <w:t>кото</w:t>
      </w:r>
      <w:r>
        <w:rPr>
          <w:sz w:val="28"/>
          <w:szCs w:val="28"/>
        </w:rPr>
        <w:t>р</w:t>
      </w:r>
      <w:r>
        <w:rPr>
          <w:color w:val="FF0000"/>
          <w:sz w:val="28"/>
          <w:szCs w:val="28"/>
        </w:rPr>
        <w:t>ы</w:t>
      </w:r>
      <w:r>
        <w:rPr>
          <w:sz w:val="28"/>
          <w:szCs w:val="28"/>
        </w:rPr>
        <w:t>х она образована; 2) существенное перерас</w:t>
      </w:r>
      <w:r>
        <w:rPr>
          <w:sz w:val="28"/>
          <w:szCs w:val="28"/>
        </w:rPr>
        <w:softHyphen/>
        <w:t xml:space="preserve">пределение электронной плотности в области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. с. по срав</w:t>
      </w:r>
      <w:r>
        <w:rPr>
          <w:sz w:val="28"/>
          <w:szCs w:val="28"/>
        </w:rPr>
        <w:softHyphen/>
        <w:t>нению с простым наложением электронных плотностей не</w:t>
      </w:r>
      <w:r>
        <w:rPr>
          <w:sz w:val="28"/>
          <w:szCs w:val="28"/>
        </w:rPr>
        <w:softHyphen/>
        <w:t>связанных атомов или атомных фрагментов, сближенных на расстояние связи. Последняя особенность наиболее</w:t>
      </w:r>
      <w:r>
        <w:rPr>
          <w:color w:val="FF0000"/>
          <w:sz w:val="28"/>
          <w:szCs w:val="28"/>
        </w:rPr>
        <w:t>,</w:t>
      </w:r>
      <w:r>
        <w:rPr>
          <w:sz w:val="28"/>
          <w:szCs w:val="28"/>
        </w:rPr>
        <w:t xml:space="preserve"> точно отделяет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. с. от межмолекулярных взаимодействий, тогда как энер</w:t>
      </w:r>
      <w:r>
        <w:rPr>
          <w:color w:val="FF0000"/>
          <w:sz w:val="28"/>
          <w:szCs w:val="28"/>
        </w:rPr>
        <w:t>г</w:t>
      </w:r>
      <w:r>
        <w:rPr>
          <w:sz w:val="28"/>
          <w:szCs w:val="28"/>
        </w:rPr>
        <w:t>етический критерий  является мене</w:t>
      </w:r>
      <w:r>
        <w:rPr>
          <w:color w:val="FF0000"/>
          <w:sz w:val="28"/>
          <w:szCs w:val="28"/>
        </w:rPr>
        <w:t>е</w:t>
      </w:r>
      <w:r>
        <w:rPr>
          <w:sz w:val="28"/>
          <w:szCs w:val="28"/>
        </w:rPr>
        <w:t xml:space="preserve"> опреде</w:t>
      </w:r>
      <w:r>
        <w:rPr>
          <w:sz w:val="28"/>
          <w:szCs w:val="28"/>
        </w:rPr>
        <w:softHyphen/>
        <w:t>ленным.</w:t>
      </w:r>
    </w:p>
    <w:p w:rsidR="004D7B46" w:rsidRDefault="004D7B46">
      <w:pPr>
        <w:widowControl w:val="0"/>
        <w:autoSpaceDE w:val="0"/>
        <w:autoSpaceDN w:val="0"/>
        <w:adjustRightInd w:val="0"/>
        <w:spacing w:line="360" w:lineRule="auto"/>
        <w:ind w:firstLine="90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Природа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. с. полностью определяется элек</w:t>
      </w:r>
      <w:r>
        <w:rPr>
          <w:color w:val="FF0000"/>
          <w:sz w:val="28"/>
          <w:szCs w:val="28"/>
        </w:rPr>
        <w:t>т</w:t>
      </w:r>
      <w:r>
        <w:rPr>
          <w:sz w:val="28"/>
          <w:szCs w:val="28"/>
        </w:rPr>
        <w:t>рическим кулонов</w:t>
      </w:r>
      <w:r>
        <w:rPr>
          <w:color w:val="FF0000"/>
          <w:sz w:val="28"/>
          <w:szCs w:val="28"/>
        </w:rPr>
        <w:t>с</w:t>
      </w:r>
      <w:r>
        <w:rPr>
          <w:sz w:val="28"/>
          <w:szCs w:val="28"/>
        </w:rPr>
        <w:t>кими взаимодействием ядер и электронов, однако правильное описание распределения электронного заряда возможно лишь с учет</w:t>
      </w:r>
      <w:r>
        <w:rPr>
          <w:color w:val="FF0000"/>
          <w:sz w:val="28"/>
          <w:szCs w:val="28"/>
        </w:rPr>
        <w:t>о</w:t>
      </w:r>
      <w:r>
        <w:rPr>
          <w:sz w:val="28"/>
          <w:szCs w:val="28"/>
        </w:rPr>
        <w:t>м законов квантовой механики. Точные расчеты зависимостей полной энергии и ее компонент от межъядер</w:t>
      </w:r>
      <w:r>
        <w:rPr>
          <w:sz w:val="28"/>
          <w:szCs w:val="28"/>
        </w:rPr>
        <w:softHyphen/>
        <w:t xml:space="preserve">ного расстояния для простейшей структуры с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. с</w:t>
      </w:r>
      <w:r>
        <w:rPr>
          <w:color w:val="FF0000"/>
          <w:sz w:val="28"/>
          <w:szCs w:val="28"/>
        </w:rPr>
        <w:t>.—</w:t>
      </w:r>
      <w:r>
        <w:rPr>
          <w:sz w:val="28"/>
          <w:szCs w:val="28"/>
        </w:rPr>
        <w:t xml:space="preserve"> моле</w:t>
      </w:r>
      <w:r>
        <w:rPr>
          <w:sz w:val="28"/>
          <w:szCs w:val="28"/>
        </w:rPr>
        <w:softHyphen/>
        <w:t>кулярного иона Н</w:t>
      </w:r>
      <w:r w:rsidR="00DD5ECC">
        <w:rPr>
          <w:position w:val="-1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25pt;height:18pt">
            <v:imagedata r:id="rId4" o:title=""/>
          </v:shape>
        </w:pict>
      </w:r>
      <w:r>
        <w:rPr>
          <w:sz w:val="28"/>
          <w:szCs w:val="28"/>
        </w:rPr>
        <w:t xml:space="preserve"> с одноэлек</w:t>
      </w:r>
      <w:r>
        <w:rPr>
          <w:color w:val="FF0000"/>
          <w:sz w:val="28"/>
          <w:szCs w:val="28"/>
        </w:rPr>
        <w:t>т</w:t>
      </w:r>
      <w:r>
        <w:rPr>
          <w:sz w:val="28"/>
          <w:szCs w:val="28"/>
        </w:rPr>
        <w:t>р</w:t>
      </w:r>
      <w:r>
        <w:rPr>
          <w:color w:val="FF0000"/>
          <w:sz w:val="28"/>
          <w:szCs w:val="28"/>
        </w:rPr>
        <w:t>онн</w:t>
      </w:r>
      <w:r>
        <w:rPr>
          <w:sz w:val="28"/>
          <w:szCs w:val="28"/>
        </w:rPr>
        <w:t>ой связью — показы</w:t>
      </w:r>
      <w:r>
        <w:rPr>
          <w:sz w:val="28"/>
          <w:szCs w:val="28"/>
        </w:rPr>
        <w:softHyphen/>
        <w:t>вают, что минимум полной энергии, котор</w:t>
      </w:r>
      <w:r>
        <w:rPr>
          <w:color w:val="FF0000"/>
          <w:sz w:val="28"/>
          <w:szCs w:val="28"/>
        </w:rPr>
        <w:t>ый</w:t>
      </w:r>
      <w:r>
        <w:rPr>
          <w:sz w:val="28"/>
          <w:szCs w:val="28"/>
        </w:rPr>
        <w:t xml:space="preserve"> достигается при равновесном межъядерном расстоянии, равном 1,06 А,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свя</w:t>
      </w:r>
      <w:r>
        <w:rPr>
          <w:color w:val="FF0000"/>
          <w:sz w:val="28"/>
          <w:szCs w:val="28"/>
        </w:rPr>
        <w:t>з</w:t>
      </w:r>
      <w:r>
        <w:rPr>
          <w:sz w:val="28"/>
          <w:szCs w:val="28"/>
        </w:rPr>
        <w:t>ан с резким понижением потенциальной энергии элек</w:t>
      </w:r>
      <w:r>
        <w:rPr>
          <w:sz w:val="28"/>
          <w:szCs w:val="28"/>
        </w:rPr>
        <w:softHyphen/>
        <w:t>трона вследствие концентрации и сжатия облака электрон</w:t>
      </w:r>
      <w:r>
        <w:rPr>
          <w:sz w:val="28"/>
          <w:szCs w:val="28"/>
        </w:rPr>
        <w:softHyphen/>
        <w:t>ной плотности в межъядерной области. При этом к</w:t>
      </w:r>
      <w:r>
        <w:rPr>
          <w:color w:val="FF0000"/>
          <w:sz w:val="28"/>
          <w:szCs w:val="28"/>
        </w:rPr>
        <w:t>и</w:t>
      </w:r>
      <w:r>
        <w:rPr>
          <w:sz w:val="28"/>
          <w:szCs w:val="28"/>
        </w:rPr>
        <w:t>не</w:t>
      </w:r>
      <w:r>
        <w:rPr>
          <w:color w:val="FF0000"/>
          <w:sz w:val="28"/>
          <w:szCs w:val="28"/>
        </w:rPr>
        <w:t>т</w:t>
      </w:r>
      <w:r>
        <w:rPr>
          <w:sz w:val="28"/>
          <w:szCs w:val="28"/>
        </w:rPr>
        <w:t>ическая энергия электрона во</w:t>
      </w:r>
      <w:r>
        <w:rPr>
          <w:color w:val="FF0000"/>
          <w:sz w:val="28"/>
          <w:szCs w:val="28"/>
        </w:rPr>
        <w:t>з</w:t>
      </w:r>
      <w:r>
        <w:rPr>
          <w:sz w:val="28"/>
          <w:szCs w:val="28"/>
        </w:rPr>
        <w:t>растает и на</w:t>
      </w:r>
      <w:r>
        <w:rPr>
          <w:color w:val="FF0000"/>
          <w:sz w:val="28"/>
          <w:szCs w:val="28"/>
        </w:rPr>
        <w:t>п</w:t>
      </w:r>
      <w:r>
        <w:rPr>
          <w:sz w:val="28"/>
          <w:szCs w:val="28"/>
        </w:rPr>
        <w:t>оловину компенсирует понижение потенциальной. Результирующий эффект (по</w:t>
      </w:r>
      <w:r>
        <w:rPr>
          <w:sz w:val="28"/>
          <w:szCs w:val="28"/>
        </w:rPr>
        <w:softHyphen/>
        <w:t>нижение энергии) превышает энергию расталкивания по</w:t>
      </w:r>
      <w:r>
        <w:rPr>
          <w:sz w:val="28"/>
          <w:szCs w:val="28"/>
        </w:rPr>
        <w:softHyphen/>
        <w:t xml:space="preserve">ложительно заряженных ядер и обусловливает образование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. с. с энергией 255 кДж/моль. Такая интерпретация при</w:t>
      </w:r>
      <w:r>
        <w:rPr>
          <w:sz w:val="28"/>
          <w:szCs w:val="28"/>
        </w:rPr>
        <w:softHyphen/>
        <w:t xml:space="preserve">роды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. с</w:t>
      </w:r>
      <w:r>
        <w:rPr>
          <w:color w:val="FF0000"/>
          <w:sz w:val="28"/>
          <w:szCs w:val="28"/>
        </w:rPr>
        <w:t>.,</w:t>
      </w:r>
      <w:r>
        <w:rPr>
          <w:sz w:val="28"/>
          <w:szCs w:val="28"/>
        </w:rPr>
        <w:t xml:space="preserve"> дополненная учетом эффектов межэлектронного отталкивания и электронной корреляции, в целом распро</w:t>
      </w:r>
      <w:r>
        <w:rPr>
          <w:sz w:val="28"/>
          <w:szCs w:val="28"/>
        </w:rPr>
        <w:softHyphen/>
        <w:t>страняется на описан</w:t>
      </w:r>
      <w:r>
        <w:rPr>
          <w:color w:val="FF0000"/>
          <w:sz w:val="28"/>
          <w:szCs w:val="28"/>
        </w:rPr>
        <w:t>и</w:t>
      </w:r>
      <w:r>
        <w:rPr>
          <w:sz w:val="28"/>
          <w:szCs w:val="28"/>
        </w:rPr>
        <w:t>е связей в двух- и многоэлектронных молекулах.</w:t>
      </w:r>
    </w:p>
    <w:p w:rsidR="004D7B46" w:rsidRDefault="004D7B46">
      <w:pPr>
        <w:widowControl w:val="0"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Полагая движение электронов независимым от намного более медленных ядерных движений (адиабатическое при</w:t>
      </w:r>
      <w:r>
        <w:rPr>
          <w:sz w:val="28"/>
          <w:szCs w:val="28"/>
        </w:rPr>
        <w:softHyphen/>
        <w:t xml:space="preserve">ближение), можно вполне строго описать образование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. с. как результат действия кулоновских сил притяжен</w:t>
      </w:r>
      <w:r>
        <w:rPr>
          <w:color w:val="FF0000"/>
          <w:sz w:val="28"/>
          <w:szCs w:val="28"/>
        </w:rPr>
        <w:t>и</w:t>
      </w:r>
      <w:r>
        <w:rPr>
          <w:sz w:val="28"/>
          <w:szCs w:val="28"/>
        </w:rPr>
        <w:t>я по</w:t>
      </w:r>
      <w:r>
        <w:rPr>
          <w:sz w:val="28"/>
          <w:szCs w:val="28"/>
        </w:rPr>
        <w:softHyphen/>
        <w:t>ложительно заряженных атомных ядер к электронному облаку</w:t>
      </w:r>
      <w:r>
        <w:rPr>
          <w:color w:val="FF0000"/>
          <w:sz w:val="28"/>
          <w:szCs w:val="28"/>
        </w:rPr>
        <w:t xml:space="preserve">, </w:t>
      </w:r>
      <w:r>
        <w:rPr>
          <w:sz w:val="28"/>
          <w:szCs w:val="28"/>
        </w:rPr>
        <w:t>сконцентрированному в межъядерном пространстве. Заряд этого облака стремится приблизить ядра друг к другу (свя</w:t>
      </w:r>
      <w:r>
        <w:rPr>
          <w:sz w:val="28"/>
          <w:szCs w:val="28"/>
        </w:rPr>
        <w:softHyphen/>
        <w:t>зывающая область), тогда как электронный заряд вне межъ</w:t>
      </w:r>
      <w:r>
        <w:rPr>
          <w:sz w:val="28"/>
          <w:szCs w:val="28"/>
        </w:rPr>
        <w:softHyphen/>
        <w:t>ядерного пространства (несвязывающая область) стремится ядра раздвинуть. В этом же направлении действуют и силы ядерного отталкивания</w:t>
      </w:r>
      <w:r>
        <w:rPr>
          <w:color w:val="FF0000"/>
          <w:sz w:val="28"/>
          <w:szCs w:val="28"/>
        </w:rPr>
        <w:t>. П</w:t>
      </w:r>
      <w:r>
        <w:rPr>
          <w:sz w:val="28"/>
          <w:szCs w:val="28"/>
        </w:rPr>
        <w:t>ри сближении атомов на равновес</w:t>
      </w:r>
      <w:r>
        <w:rPr>
          <w:sz w:val="28"/>
          <w:szCs w:val="28"/>
        </w:rPr>
        <w:softHyphen/>
        <w:t>ное расстояние часть электронной плотности из несвязываю</w:t>
      </w:r>
      <w:r>
        <w:rPr>
          <w:sz w:val="28"/>
          <w:szCs w:val="28"/>
        </w:rPr>
        <w:softHyphen/>
        <w:t>щей области переходит в связывающую (см. рис.). Элек</w:t>
      </w:r>
      <w:r>
        <w:rPr>
          <w:color w:val="FF0000"/>
          <w:sz w:val="28"/>
          <w:szCs w:val="28"/>
        </w:rPr>
        <w:t>т</w:t>
      </w:r>
      <w:r>
        <w:rPr>
          <w:sz w:val="28"/>
          <w:szCs w:val="28"/>
        </w:rPr>
        <w:t>р</w:t>
      </w:r>
      <w:r>
        <w:rPr>
          <w:color w:val="FF0000"/>
          <w:sz w:val="28"/>
          <w:szCs w:val="28"/>
        </w:rPr>
        <w:t>о</w:t>
      </w:r>
      <w:r>
        <w:rPr>
          <w:sz w:val="28"/>
          <w:szCs w:val="28"/>
        </w:rPr>
        <w:t>нн</w:t>
      </w:r>
      <w:r>
        <w:rPr>
          <w:color w:val="FF0000"/>
          <w:sz w:val="28"/>
          <w:szCs w:val="28"/>
        </w:rPr>
        <w:t>ы</w:t>
      </w:r>
      <w:r>
        <w:rPr>
          <w:sz w:val="28"/>
          <w:szCs w:val="28"/>
        </w:rPr>
        <w:t>й заряд распределяется в обеих областях так, чтобы силы</w:t>
      </w:r>
      <w:r>
        <w:rPr>
          <w:color w:val="FF0000"/>
          <w:sz w:val="28"/>
          <w:szCs w:val="28"/>
        </w:rPr>
        <w:t xml:space="preserve">, </w:t>
      </w:r>
      <w:r>
        <w:rPr>
          <w:sz w:val="28"/>
          <w:szCs w:val="28"/>
        </w:rPr>
        <w:t>стремящиеся сблизить и оттолкнуть ядра, были одинаковыми. Это достигается при некотором рав</w:t>
      </w:r>
      <w:r>
        <w:rPr>
          <w:color w:val="FF0000"/>
          <w:sz w:val="28"/>
          <w:szCs w:val="28"/>
        </w:rPr>
        <w:t>н</w:t>
      </w:r>
      <w:r>
        <w:rPr>
          <w:sz w:val="28"/>
          <w:szCs w:val="28"/>
        </w:rPr>
        <w:t>овес</w:t>
      </w:r>
      <w:r>
        <w:rPr>
          <w:color w:val="FF0000"/>
          <w:sz w:val="28"/>
          <w:szCs w:val="28"/>
        </w:rPr>
        <w:t>н</w:t>
      </w:r>
      <w:r>
        <w:rPr>
          <w:sz w:val="28"/>
          <w:szCs w:val="28"/>
        </w:rPr>
        <w:t>ом расстояни</w:t>
      </w:r>
      <w:r>
        <w:rPr>
          <w:color w:val="FF0000"/>
          <w:sz w:val="28"/>
          <w:szCs w:val="28"/>
        </w:rPr>
        <w:t xml:space="preserve">и, </w:t>
      </w:r>
      <w:r>
        <w:rPr>
          <w:sz w:val="28"/>
          <w:szCs w:val="28"/>
        </w:rPr>
        <w:t xml:space="preserve">соответствующем длине связи. </w:t>
      </w:r>
    </w:p>
    <w:p w:rsidR="004D7B46" w:rsidRDefault="004D7B46">
      <w:pPr>
        <w:widowControl w:val="0"/>
        <w:autoSpaceDE w:val="0"/>
        <w:autoSpaceDN w:val="0"/>
        <w:adjustRightInd w:val="0"/>
        <w:spacing w:line="360" w:lineRule="auto"/>
        <w:ind w:firstLine="90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Варианты классификации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. с. определяются различными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ее характеристиками или способами описания (в духе кла</w:t>
      </w:r>
      <w:r>
        <w:rPr>
          <w:color w:val="FF0000"/>
          <w:sz w:val="28"/>
          <w:szCs w:val="28"/>
        </w:rPr>
        <w:t>с</w:t>
      </w:r>
      <w:r>
        <w:rPr>
          <w:sz w:val="28"/>
          <w:szCs w:val="28"/>
        </w:rPr>
        <w:t>сической теории валентности или в рамках квантовохимических представлений; следует подчеркнуть, что между этими подходами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не всегда могло 6ыть установлено однозначное соответствие)</w:t>
      </w:r>
      <w:r>
        <w:rPr>
          <w:color w:val="FF0000"/>
          <w:sz w:val="28"/>
          <w:szCs w:val="28"/>
        </w:rPr>
        <w:t xml:space="preserve">. </w:t>
      </w:r>
      <w:r>
        <w:rPr>
          <w:sz w:val="28"/>
          <w:szCs w:val="28"/>
        </w:rPr>
        <w:t>В теории валентности каждой связи между атомами с</w:t>
      </w:r>
      <w:r>
        <w:rPr>
          <w:color w:val="FF0000"/>
          <w:sz w:val="28"/>
          <w:szCs w:val="28"/>
        </w:rPr>
        <w:t>оо</w:t>
      </w:r>
      <w:r>
        <w:rPr>
          <w:sz w:val="28"/>
          <w:szCs w:val="28"/>
        </w:rPr>
        <w:t>т</w:t>
      </w:r>
      <w:r>
        <w:rPr>
          <w:color w:val="FF0000"/>
          <w:sz w:val="28"/>
          <w:szCs w:val="28"/>
        </w:rPr>
        <w:t>в</w:t>
      </w:r>
      <w:r>
        <w:rPr>
          <w:sz w:val="28"/>
          <w:szCs w:val="28"/>
        </w:rPr>
        <w:t>е</w:t>
      </w:r>
      <w:r>
        <w:rPr>
          <w:color w:val="FF0000"/>
          <w:sz w:val="28"/>
          <w:szCs w:val="28"/>
        </w:rPr>
        <w:t>т</w:t>
      </w:r>
      <w:r>
        <w:rPr>
          <w:sz w:val="28"/>
          <w:szCs w:val="28"/>
        </w:rPr>
        <w:t xml:space="preserve">ствует одна электронная пара. В </w:t>
      </w:r>
      <w:r>
        <w:rPr>
          <w:color w:val="FF0000"/>
          <w:sz w:val="28"/>
          <w:szCs w:val="28"/>
        </w:rPr>
        <w:t>з</w:t>
      </w:r>
      <w:r>
        <w:rPr>
          <w:sz w:val="28"/>
          <w:szCs w:val="28"/>
        </w:rPr>
        <w:t>ависимости от способа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ее образования из электронов связываемых атомов можно выделить </w:t>
      </w:r>
      <w:r>
        <w:rPr>
          <w:color w:val="FF0000"/>
          <w:sz w:val="28"/>
          <w:szCs w:val="28"/>
        </w:rPr>
        <w:t>ко</w:t>
      </w:r>
      <w:r>
        <w:rPr>
          <w:sz w:val="28"/>
          <w:szCs w:val="28"/>
        </w:rPr>
        <w:t>в</w:t>
      </w:r>
      <w:r>
        <w:rPr>
          <w:color w:val="FF0000"/>
          <w:sz w:val="28"/>
          <w:szCs w:val="28"/>
        </w:rPr>
        <w:t>алентн</w:t>
      </w:r>
      <w:r>
        <w:rPr>
          <w:sz w:val="28"/>
          <w:szCs w:val="28"/>
        </w:rPr>
        <w:t>у</w:t>
      </w:r>
      <w:r>
        <w:rPr>
          <w:color w:val="FF0000"/>
          <w:sz w:val="28"/>
          <w:szCs w:val="28"/>
        </w:rPr>
        <w:t>ю</w:t>
      </w:r>
      <w:r>
        <w:rPr>
          <w:sz w:val="28"/>
          <w:szCs w:val="28"/>
        </w:rPr>
        <w:t xml:space="preserve"> связь и координационную связь</w:t>
      </w:r>
      <w:r>
        <w:rPr>
          <w:color w:val="FF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Если электронная пара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. с. полностью принадлежит од</w:t>
      </w:r>
      <w:r>
        <w:rPr>
          <w:sz w:val="28"/>
          <w:szCs w:val="28"/>
        </w:rPr>
        <w:softHyphen/>
        <w:t>ному из атомов</w:t>
      </w:r>
      <w:r>
        <w:rPr>
          <w:color w:val="FF0000"/>
          <w:sz w:val="28"/>
          <w:szCs w:val="28"/>
        </w:rPr>
        <w:t>,</w:t>
      </w:r>
      <w:r>
        <w:rPr>
          <w:sz w:val="28"/>
          <w:szCs w:val="28"/>
        </w:rPr>
        <w:t xml:space="preserve"> то образуется ионная связь. По степен</w:t>
      </w:r>
      <w:r>
        <w:rPr>
          <w:color w:val="FF0000"/>
          <w:sz w:val="28"/>
          <w:szCs w:val="28"/>
        </w:rPr>
        <w:t xml:space="preserve">и </w:t>
      </w:r>
      <w:r>
        <w:rPr>
          <w:sz w:val="28"/>
          <w:szCs w:val="28"/>
        </w:rPr>
        <w:t>смещения центра тяжести электронного облака связывающих</w:t>
      </w:r>
      <w:r>
        <w:rPr>
          <w:color w:val="FF0000"/>
          <w:sz w:val="28"/>
          <w:szCs w:val="28"/>
        </w:rPr>
        <w:t xml:space="preserve">; </w:t>
      </w:r>
      <w:r>
        <w:rPr>
          <w:sz w:val="28"/>
          <w:szCs w:val="28"/>
        </w:rPr>
        <w:t xml:space="preserve">электронов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. с. делят на неполярные (равноудаленность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от обоих атомных центров) и полярные (промежуточные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между неполярными и ионными). Кова</w:t>
      </w:r>
      <w:r>
        <w:rPr>
          <w:color w:val="FF0000"/>
          <w:sz w:val="28"/>
          <w:szCs w:val="28"/>
        </w:rPr>
        <w:t>л</w:t>
      </w:r>
      <w:r>
        <w:rPr>
          <w:sz w:val="28"/>
          <w:szCs w:val="28"/>
        </w:rPr>
        <w:t>ен</w:t>
      </w:r>
      <w:r>
        <w:rPr>
          <w:color w:val="FF0000"/>
          <w:sz w:val="28"/>
          <w:szCs w:val="28"/>
        </w:rPr>
        <w:t>тн</w:t>
      </w:r>
      <w:r>
        <w:rPr>
          <w:sz w:val="28"/>
          <w:szCs w:val="28"/>
        </w:rPr>
        <w:t>ые и ко</w:t>
      </w:r>
      <w:r>
        <w:rPr>
          <w:color w:val="FF0000"/>
          <w:sz w:val="28"/>
          <w:szCs w:val="28"/>
        </w:rPr>
        <w:t>о</w:t>
      </w:r>
      <w:r>
        <w:rPr>
          <w:sz w:val="28"/>
          <w:szCs w:val="28"/>
        </w:rPr>
        <w:t>р</w:t>
      </w:r>
      <w:r>
        <w:rPr>
          <w:color w:val="FF0000"/>
          <w:sz w:val="28"/>
          <w:szCs w:val="28"/>
        </w:rPr>
        <w:t>ди</w:t>
      </w:r>
      <w:r>
        <w:rPr>
          <w:sz w:val="28"/>
          <w:szCs w:val="28"/>
        </w:rPr>
        <w:t>национные связи подразделяются по числу образующих их элек</w:t>
      </w:r>
      <w:r>
        <w:rPr>
          <w:sz w:val="28"/>
          <w:szCs w:val="28"/>
        </w:rPr>
        <w:softHyphen/>
        <w:t>тронных пар на простые и кратные — двойные, тройные и четвертные.</w:t>
      </w:r>
    </w:p>
    <w:p w:rsidR="004D7B46" w:rsidRDefault="004D7B46">
      <w:pPr>
        <w:widowControl w:val="0"/>
        <w:autoSpaceDE w:val="0"/>
        <w:autoSpaceDN w:val="0"/>
        <w:adjustRightInd w:val="0"/>
        <w:spacing w:line="360" w:lineRule="auto"/>
        <w:ind w:firstLine="90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При рассмотрении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. с</w:t>
      </w:r>
      <w:r>
        <w:rPr>
          <w:color w:val="FF0000"/>
          <w:sz w:val="28"/>
          <w:szCs w:val="28"/>
        </w:rPr>
        <w:t>.,</w:t>
      </w:r>
      <w:r>
        <w:rPr>
          <w:sz w:val="28"/>
          <w:szCs w:val="28"/>
        </w:rPr>
        <w:t xml:space="preserve"> основанном на квант</w:t>
      </w:r>
      <w:r>
        <w:rPr>
          <w:color w:val="FF0000"/>
          <w:sz w:val="28"/>
          <w:szCs w:val="28"/>
        </w:rPr>
        <w:t>о</w:t>
      </w:r>
      <w:r>
        <w:rPr>
          <w:sz w:val="28"/>
          <w:szCs w:val="28"/>
        </w:rPr>
        <w:t>вомеханических рас</w:t>
      </w:r>
      <w:r>
        <w:rPr>
          <w:sz w:val="28"/>
          <w:szCs w:val="28"/>
        </w:rPr>
        <w:softHyphen/>
        <w:t>четах волновых функций многоатомных молекул, ионо</w:t>
      </w:r>
      <w:r>
        <w:rPr>
          <w:color w:val="FF0000"/>
          <w:sz w:val="28"/>
          <w:szCs w:val="28"/>
        </w:rPr>
        <w:t xml:space="preserve">в, </w:t>
      </w:r>
      <w:r>
        <w:rPr>
          <w:sz w:val="28"/>
          <w:szCs w:val="28"/>
        </w:rPr>
        <w:t xml:space="preserve">кристаллов, понятие </w:t>
      </w:r>
      <w:r>
        <w:rPr>
          <w:color w:val="FF0000"/>
          <w:sz w:val="28"/>
          <w:szCs w:val="28"/>
        </w:rPr>
        <w:t>дв</w:t>
      </w:r>
      <w:r>
        <w:rPr>
          <w:sz w:val="28"/>
          <w:szCs w:val="28"/>
        </w:rPr>
        <w:t>ух</w:t>
      </w:r>
      <w:r>
        <w:rPr>
          <w:color w:val="FF0000"/>
          <w:sz w:val="28"/>
          <w:szCs w:val="28"/>
        </w:rPr>
        <w:t>ц</w:t>
      </w:r>
      <w:r>
        <w:rPr>
          <w:sz w:val="28"/>
          <w:szCs w:val="28"/>
        </w:rPr>
        <w:t>е</w:t>
      </w:r>
      <w:r>
        <w:rPr>
          <w:color w:val="FF0000"/>
          <w:sz w:val="28"/>
          <w:szCs w:val="28"/>
        </w:rPr>
        <w:t>н</w:t>
      </w:r>
      <w:r>
        <w:rPr>
          <w:sz w:val="28"/>
          <w:szCs w:val="28"/>
        </w:rPr>
        <w:t>тр</w:t>
      </w:r>
      <w:r>
        <w:rPr>
          <w:color w:val="FF0000"/>
          <w:sz w:val="28"/>
          <w:szCs w:val="28"/>
        </w:rPr>
        <w:t>ово</w:t>
      </w:r>
      <w:r>
        <w:rPr>
          <w:sz w:val="28"/>
          <w:szCs w:val="28"/>
        </w:rPr>
        <w:t>й связи, используемо</w:t>
      </w:r>
      <w:r>
        <w:rPr>
          <w:color w:val="FF0000"/>
          <w:sz w:val="28"/>
          <w:szCs w:val="28"/>
        </w:rPr>
        <w:t xml:space="preserve">е </w:t>
      </w:r>
      <w:r>
        <w:rPr>
          <w:sz w:val="28"/>
          <w:szCs w:val="28"/>
        </w:rPr>
        <w:t>в классической теории валентности</w:t>
      </w:r>
      <w:r>
        <w:rPr>
          <w:color w:val="FF0000"/>
          <w:sz w:val="28"/>
          <w:szCs w:val="28"/>
        </w:rPr>
        <w:t>,</w:t>
      </w:r>
      <w:r>
        <w:rPr>
          <w:sz w:val="28"/>
          <w:szCs w:val="28"/>
        </w:rPr>
        <w:t xml:space="preserve"> не получает прямого экв</w:t>
      </w:r>
      <w:r>
        <w:rPr>
          <w:color w:val="FF0000"/>
          <w:sz w:val="28"/>
          <w:szCs w:val="28"/>
        </w:rPr>
        <w:t>и</w:t>
      </w:r>
      <w:r>
        <w:rPr>
          <w:color w:val="FF0000"/>
          <w:sz w:val="28"/>
          <w:szCs w:val="28"/>
        </w:rPr>
        <w:softHyphen/>
      </w:r>
      <w:r>
        <w:rPr>
          <w:sz w:val="28"/>
          <w:szCs w:val="28"/>
        </w:rPr>
        <w:t>валента, вследствие делока</w:t>
      </w:r>
      <w:r>
        <w:rPr>
          <w:color w:val="FF0000"/>
          <w:sz w:val="28"/>
          <w:szCs w:val="28"/>
        </w:rPr>
        <w:t>л</w:t>
      </w:r>
      <w:r>
        <w:rPr>
          <w:sz w:val="28"/>
          <w:szCs w:val="28"/>
        </w:rPr>
        <w:t>иза</w:t>
      </w:r>
      <w:r>
        <w:rPr>
          <w:color w:val="FF0000"/>
          <w:sz w:val="28"/>
          <w:szCs w:val="28"/>
        </w:rPr>
        <w:t>ц</w:t>
      </w:r>
      <w:r>
        <w:rPr>
          <w:sz w:val="28"/>
          <w:szCs w:val="28"/>
        </w:rPr>
        <w:t>ии электронных орбита</w:t>
      </w:r>
      <w:r>
        <w:rPr>
          <w:color w:val="FF0000"/>
          <w:sz w:val="28"/>
          <w:szCs w:val="28"/>
        </w:rPr>
        <w:t>л</w:t>
      </w:r>
      <w:r>
        <w:rPr>
          <w:sz w:val="28"/>
          <w:szCs w:val="28"/>
        </w:rPr>
        <w:t>е</w:t>
      </w:r>
      <w:r>
        <w:rPr>
          <w:color w:val="FF0000"/>
          <w:sz w:val="28"/>
          <w:szCs w:val="28"/>
        </w:rPr>
        <w:t xml:space="preserve">й </w:t>
      </w:r>
      <w:r>
        <w:rPr>
          <w:sz w:val="28"/>
          <w:szCs w:val="28"/>
        </w:rPr>
        <w:t>по нескольким (нередко всем) атомным центрам. Переход к локализованным ор</w:t>
      </w:r>
      <w:r>
        <w:rPr>
          <w:color w:val="FF0000"/>
          <w:sz w:val="28"/>
          <w:szCs w:val="28"/>
        </w:rPr>
        <w:t>бит</w:t>
      </w:r>
      <w:r>
        <w:rPr>
          <w:sz w:val="28"/>
          <w:szCs w:val="28"/>
        </w:rPr>
        <w:t>а</w:t>
      </w:r>
      <w:r>
        <w:rPr>
          <w:color w:val="FF0000"/>
          <w:sz w:val="28"/>
          <w:szCs w:val="28"/>
        </w:rPr>
        <w:t>л</w:t>
      </w:r>
      <w:r>
        <w:rPr>
          <w:sz w:val="28"/>
          <w:szCs w:val="28"/>
        </w:rPr>
        <w:t>ям часто сохраняет возможност</w:t>
      </w:r>
      <w:r>
        <w:rPr>
          <w:color w:val="FF0000"/>
          <w:sz w:val="28"/>
          <w:szCs w:val="28"/>
        </w:rPr>
        <w:t xml:space="preserve">ь </w:t>
      </w:r>
      <w:r>
        <w:rPr>
          <w:sz w:val="28"/>
          <w:szCs w:val="28"/>
        </w:rPr>
        <w:t xml:space="preserve">анализировать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. с. в многоатомных молекулах в рам</w:t>
      </w:r>
      <w:r>
        <w:rPr>
          <w:color w:val="FF0000"/>
          <w:sz w:val="28"/>
          <w:szCs w:val="28"/>
        </w:rPr>
        <w:t>к</w:t>
      </w:r>
      <w:r>
        <w:rPr>
          <w:sz w:val="28"/>
          <w:szCs w:val="28"/>
        </w:rPr>
        <w:t>ах традиц</w:t>
      </w:r>
      <w:r>
        <w:rPr>
          <w:color w:val="FF0000"/>
          <w:sz w:val="28"/>
          <w:szCs w:val="28"/>
        </w:rPr>
        <w:t>и</w:t>
      </w:r>
      <w:r>
        <w:rPr>
          <w:sz w:val="28"/>
          <w:szCs w:val="28"/>
        </w:rPr>
        <w:t xml:space="preserve">онных представлений о связях, поделенных и </w:t>
      </w:r>
      <w:r>
        <w:rPr>
          <w:color w:val="FF0000"/>
          <w:sz w:val="28"/>
          <w:szCs w:val="28"/>
        </w:rPr>
        <w:t>н</w:t>
      </w:r>
      <w:r>
        <w:rPr>
          <w:sz w:val="28"/>
          <w:szCs w:val="28"/>
        </w:rPr>
        <w:t>е</w:t>
      </w:r>
      <w:r>
        <w:rPr>
          <w:color w:val="FF0000"/>
          <w:sz w:val="28"/>
          <w:szCs w:val="28"/>
        </w:rPr>
        <w:t>п</w:t>
      </w:r>
      <w:r>
        <w:rPr>
          <w:sz w:val="28"/>
          <w:szCs w:val="28"/>
        </w:rPr>
        <w:t>оде</w:t>
      </w:r>
      <w:r>
        <w:rPr>
          <w:color w:val="FF0000"/>
          <w:sz w:val="28"/>
          <w:szCs w:val="28"/>
        </w:rPr>
        <w:t>л</w:t>
      </w:r>
      <w:r>
        <w:rPr>
          <w:sz w:val="28"/>
          <w:szCs w:val="28"/>
        </w:rPr>
        <w:t>ен</w:t>
      </w:r>
      <w:r>
        <w:rPr>
          <w:color w:val="FF0000"/>
          <w:sz w:val="28"/>
          <w:szCs w:val="28"/>
        </w:rPr>
        <w:t>ны</w:t>
      </w:r>
      <w:r>
        <w:rPr>
          <w:sz w:val="28"/>
          <w:szCs w:val="28"/>
        </w:rPr>
        <w:t>х электронных парах. Типичные примеры соед</w:t>
      </w:r>
      <w:r>
        <w:rPr>
          <w:color w:val="FF0000"/>
          <w:sz w:val="28"/>
          <w:szCs w:val="28"/>
        </w:rPr>
        <w:t>и</w:t>
      </w:r>
      <w:r>
        <w:rPr>
          <w:color w:val="FF0000"/>
          <w:sz w:val="28"/>
          <w:szCs w:val="28"/>
        </w:rPr>
        <w:softHyphen/>
      </w:r>
      <w:r>
        <w:rPr>
          <w:sz w:val="28"/>
          <w:szCs w:val="28"/>
        </w:rPr>
        <w:t>нений с лока</w:t>
      </w:r>
      <w:r>
        <w:rPr>
          <w:color w:val="FF0000"/>
          <w:sz w:val="28"/>
          <w:szCs w:val="28"/>
        </w:rPr>
        <w:t>л</w:t>
      </w:r>
      <w:r>
        <w:rPr>
          <w:sz w:val="28"/>
          <w:szCs w:val="28"/>
        </w:rPr>
        <w:t>изованными двухцен</w:t>
      </w:r>
      <w:r>
        <w:rPr>
          <w:color w:val="FF0000"/>
          <w:sz w:val="28"/>
          <w:szCs w:val="28"/>
        </w:rPr>
        <w:t>т</w:t>
      </w:r>
      <w:r>
        <w:rPr>
          <w:sz w:val="28"/>
          <w:szCs w:val="28"/>
        </w:rPr>
        <w:t>ровыми связями — на</w:t>
      </w:r>
      <w:r>
        <w:rPr>
          <w:color w:val="FF0000"/>
          <w:sz w:val="28"/>
          <w:szCs w:val="28"/>
        </w:rPr>
        <w:t>сыщенные</w:t>
      </w:r>
      <w:r>
        <w:rPr>
          <w:sz w:val="28"/>
          <w:szCs w:val="28"/>
        </w:rPr>
        <w:t xml:space="preserve"> углеводороды (свя</w:t>
      </w:r>
      <w:r>
        <w:rPr>
          <w:color w:val="FF0000"/>
          <w:sz w:val="28"/>
          <w:szCs w:val="28"/>
        </w:rPr>
        <w:t>з</w:t>
      </w:r>
      <w:r>
        <w:rPr>
          <w:sz w:val="28"/>
          <w:szCs w:val="28"/>
        </w:rPr>
        <w:t xml:space="preserve">и </w:t>
      </w:r>
      <w:r>
        <w:rPr>
          <w:color w:val="FF0000"/>
          <w:sz w:val="28"/>
          <w:szCs w:val="28"/>
        </w:rPr>
        <w:t>С—</w:t>
      </w:r>
      <w:r>
        <w:rPr>
          <w:sz w:val="28"/>
          <w:szCs w:val="28"/>
        </w:rPr>
        <w:t xml:space="preserve">С, </w:t>
      </w:r>
      <w:r>
        <w:rPr>
          <w:color w:val="FF0000"/>
          <w:sz w:val="28"/>
          <w:szCs w:val="28"/>
        </w:rPr>
        <w:t>С—Н</w:t>
      </w:r>
      <w:r>
        <w:rPr>
          <w:sz w:val="28"/>
          <w:szCs w:val="28"/>
        </w:rPr>
        <w:t>). В том случа</w:t>
      </w:r>
      <w:r>
        <w:rPr>
          <w:color w:val="FF0000"/>
          <w:sz w:val="28"/>
          <w:szCs w:val="28"/>
        </w:rPr>
        <w:t xml:space="preserve">е, </w:t>
      </w:r>
      <w:r>
        <w:rPr>
          <w:sz w:val="28"/>
          <w:szCs w:val="28"/>
        </w:rPr>
        <w:t>когда процедура локализации не позволяет однозначно в</w:t>
      </w:r>
      <w:r>
        <w:rPr>
          <w:color w:val="FF0000"/>
          <w:sz w:val="28"/>
          <w:szCs w:val="28"/>
        </w:rPr>
        <w:t>ы</w:t>
      </w:r>
      <w:r>
        <w:rPr>
          <w:color w:val="FF0000"/>
          <w:sz w:val="28"/>
          <w:szCs w:val="28"/>
        </w:rPr>
        <w:softHyphen/>
      </w:r>
      <w:r>
        <w:rPr>
          <w:sz w:val="28"/>
          <w:szCs w:val="28"/>
        </w:rPr>
        <w:t>делить в молекуле локализованные двухцентров</w:t>
      </w:r>
      <w:r>
        <w:rPr>
          <w:color w:val="FF0000"/>
          <w:sz w:val="28"/>
          <w:szCs w:val="28"/>
        </w:rPr>
        <w:t>ы</w:t>
      </w:r>
      <w:r>
        <w:rPr>
          <w:sz w:val="28"/>
          <w:szCs w:val="28"/>
        </w:rPr>
        <w:t>е орб</w:t>
      </w:r>
      <w:r>
        <w:rPr>
          <w:color w:val="FF0000"/>
          <w:sz w:val="28"/>
          <w:szCs w:val="28"/>
        </w:rPr>
        <w:t>ита</w:t>
      </w:r>
      <w:r>
        <w:rPr>
          <w:sz w:val="28"/>
          <w:szCs w:val="28"/>
        </w:rPr>
        <w:t>ли, реализующиеся в н</w:t>
      </w:r>
      <w:r>
        <w:rPr>
          <w:color w:val="FF0000"/>
          <w:sz w:val="28"/>
          <w:szCs w:val="28"/>
        </w:rPr>
        <w:t>е</w:t>
      </w:r>
      <w:r>
        <w:rPr>
          <w:sz w:val="28"/>
          <w:szCs w:val="28"/>
        </w:rPr>
        <w:t xml:space="preserve">й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. с. относят к </w:t>
      </w:r>
      <w:r>
        <w:rPr>
          <w:color w:val="FF0000"/>
          <w:sz w:val="28"/>
          <w:szCs w:val="28"/>
        </w:rPr>
        <w:t>мпо</w:t>
      </w:r>
      <w:r>
        <w:rPr>
          <w:sz w:val="28"/>
          <w:szCs w:val="28"/>
        </w:rPr>
        <w:t>го</w:t>
      </w:r>
      <w:r>
        <w:rPr>
          <w:color w:val="FF0000"/>
          <w:sz w:val="28"/>
          <w:szCs w:val="28"/>
        </w:rPr>
        <w:t>цент</w:t>
      </w:r>
      <w:r>
        <w:rPr>
          <w:sz w:val="28"/>
          <w:szCs w:val="28"/>
        </w:rPr>
        <w:t>р</w:t>
      </w:r>
      <w:r>
        <w:rPr>
          <w:color w:val="FF0000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color w:val="FF0000"/>
          <w:sz w:val="28"/>
          <w:szCs w:val="28"/>
        </w:rPr>
        <w:t>ым</w:t>
      </w:r>
      <w:r>
        <w:rPr>
          <w:sz w:val="28"/>
          <w:szCs w:val="28"/>
        </w:rPr>
        <w:t xml:space="preserve">  связям, характерным для ненасыщенных соединений с сопр</w:t>
      </w:r>
      <w:r>
        <w:rPr>
          <w:color w:val="FF0000"/>
          <w:sz w:val="28"/>
          <w:szCs w:val="28"/>
        </w:rPr>
        <w:t>я</w:t>
      </w:r>
      <w:r>
        <w:rPr>
          <w:color w:val="FF0000"/>
          <w:sz w:val="28"/>
          <w:szCs w:val="28"/>
        </w:rPr>
        <w:softHyphen/>
      </w:r>
      <w:r>
        <w:rPr>
          <w:sz w:val="28"/>
          <w:szCs w:val="28"/>
        </w:rPr>
        <w:t>женными связями. Предельный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случай делокализации — металлическая связь, обусловленная перемещением валентных электронов металла во всем прост</w:t>
      </w:r>
      <w:r>
        <w:rPr>
          <w:sz w:val="28"/>
          <w:szCs w:val="28"/>
        </w:rPr>
        <w:softHyphen/>
        <w:t>ранстве криста</w:t>
      </w:r>
      <w:r>
        <w:rPr>
          <w:color w:val="FF0000"/>
          <w:sz w:val="28"/>
          <w:szCs w:val="28"/>
        </w:rPr>
        <w:t>л</w:t>
      </w:r>
      <w:r>
        <w:rPr>
          <w:sz w:val="28"/>
          <w:szCs w:val="28"/>
        </w:rPr>
        <w:t>лической решетки, образуемой его положительными ионами.</w:t>
      </w:r>
    </w:p>
    <w:p w:rsidR="004D7B46" w:rsidRDefault="004D7B46">
      <w:pPr>
        <w:widowControl w:val="0"/>
        <w:autoSpaceDE w:val="0"/>
        <w:autoSpaceDN w:val="0"/>
        <w:adjustRightInd w:val="0"/>
        <w:spacing w:line="360" w:lineRule="auto"/>
        <w:ind w:firstLine="90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Основные характеристики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. с</w:t>
      </w:r>
      <w:r>
        <w:rPr>
          <w:color w:val="FF0000"/>
          <w:sz w:val="28"/>
          <w:szCs w:val="28"/>
        </w:rPr>
        <w:t>.—</w:t>
      </w:r>
      <w:r>
        <w:rPr>
          <w:sz w:val="28"/>
          <w:szCs w:val="28"/>
        </w:rPr>
        <w:t xml:space="preserve"> прочность, длина</w:t>
      </w:r>
      <w:r>
        <w:rPr>
          <w:color w:val="FF0000"/>
          <w:sz w:val="28"/>
          <w:szCs w:val="28"/>
        </w:rPr>
        <w:t>,</w:t>
      </w:r>
      <w:r>
        <w:rPr>
          <w:sz w:val="28"/>
          <w:szCs w:val="28"/>
        </w:rPr>
        <w:t xml:space="preserve"> поляр</w:t>
      </w:r>
      <w:r>
        <w:rPr>
          <w:sz w:val="28"/>
          <w:szCs w:val="28"/>
        </w:rPr>
        <w:softHyphen/>
      </w:r>
      <w:r>
        <w:rPr>
          <w:color w:val="FF0000"/>
          <w:sz w:val="28"/>
          <w:szCs w:val="28"/>
        </w:rPr>
        <w:t>н</w:t>
      </w:r>
      <w:r>
        <w:rPr>
          <w:sz w:val="28"/>
          <w:szCs w:val="28"/>
        </w:rPr>
        <w:t xml:space="preserve">ость. Прочность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. с. определяется энергией связи. В двухатомной молекуле она равна теплоте диссоциации моле</w:t>
      </w:r>
      <w:r>
        <w:rPr>
          <w:sz w:val="28"/>
          <w:szCs w:val="28"/>
        </w:rPr>
        <w:softHyphen/>
        <w:t xml:space="preserve">кулы </w:t>
      </w:r>
      <w:r>
        <w:rPr>
          <w:color w:val="FF0000"/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отдельные атомы. Энергии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. с. в многоатомной молекуле соответствует энергия атомизации — разность между пол</w:t>
      </w:r>
      <w:r>
        <w:rPr>
          <w:sz w:val="28"/>
          <w:szCs w:val="28"/>
        </w:rPr>
        <w:softHyphen/>
        <w:t xml:space="preserve">ной энергией молекулы и суммой энергий изолированных атомов и энергии нулевых колебаний молекулы. В расчете на одну связь энергии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. с. составляют от 1</w:t>
      </w:r>
      <w:r>
        <w:rPr>
          <w:color w:val="FF0000"/>
          <w:sz w:val="28"/>
          <w:szCs w:val="28"/>
        </w:rPr>
        <w:t>0—2</w:t>
      </w:r>
      <w:r>
        <w:rPr>
          <w:sz w:val="28"/>
          <w:szCs w:val="28"/>
        </w:rPr>
        <w:t>0 к</w:t>
      </w:r>
      <w:r>
        <w:rPr>
          <w:color w:val="FF0000"/>
          <w:sz w:val="28"/>
          <w:szCs w:val="28"/>
        </w:rPr>
        <w:t>Дж</w:t>
      </w:r>
      <w:r>
        <w:rPr>
          <w:sz w:val="28"/>
          <w:szCs w:val="28"/>
        </w:rPr>
        <w:t>/мо</w:t>
      </w:r>
      <w:r>
        <w:rPr>
          <w:color w:val="FF0000"/>
          <w:sz w:val="28"/>
          <w:szCs w:val="28"/>
        </w:rPr>
        <w:t xml:space="preserve">дъ </w:t>
      </w:r>
      <w:r>
        <w:rPr>
          <w:sz w:val="28"/>
          <w:szCs w:val="28"/>
        </w:rPr>
        <w:t>(связи в молекулах и ионах С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 Н</w:t>
      </w:r>
      <w:r w:rsidR="00DD5ECC">
        <w:rPr>
          <w:position w:val="-10"/>
          <w:sz w:val="28"/>
          <w:szCs w:val="28"/>
        </w:rPr>
        <w:pict>
          <v:shape id="_x0000_i1026" type="#_x0000_t75" style="width:8.25pt;height:18pt">
            <v:imagedata r:id="rId5" o:title=""/>
          </v:shape>
        </w:pict>
      </w:r>
      <w:r>
        <w:rPr>
          <w:sz w:val="28"/>
          <w:szCs w:val="28"/>
        </w:rPr>
        <w:t xml:space="preserve">, связь </w:t>
      </w:r>
      <w:r>
        <w:rPr>
          <w:color w:val="FF0000"/>
          <w:sz w:val="28"/>
          <w:szCs w:val="28"/>
        </w:rPr>
        <w:t>С—С</w:t>
      </w:r>
      <w:r>
        <w:rPr>
          <w:sz w:val="28"/>
          <w:szCs w:val="28"/>
        </w:rPr>
        <w:t>1 в ради</w:t>
      </w:r>
      <w:r>
        <w:rPr>
          <w:sz w:val="28"/>
          <w:szCs w:val="28"/>
        </w:rPr>
        <w:softHyphen/>
        <w:t>кале СОС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, слабые водородные связ</w:t>
      </w:r>
      <w:r>
        <w:rPr>
          <w:color w:val="FF0000"/>
          <w:sz w:val="28"/>
          <w:szCs w:val="28"/>
        </w:rPr>
        <w:t>и</w:t>
      </w:r>
      <w:r>
        <w:rPr>
          <w:sz w:val="28"/>
          <w:szCs w:val="28"/>
        </w:rPr>
        <w:t xml:space="preserve">) до &gt; 1000 </w:t>
      </w:r>
      <w:r>
        <w:rPr>
          <w:color w:val="FF0000"/>
          <w:sz w:val="28"/>
          <w:szCs w:val="28"/>
        </w:rPr>
        <w:t>кД</w:t>
      </w:r>
      <w:r>
        <w:rPr>
          <w:sz w:val="28"/>
          <w:szCs w:val="28"/>
        </w:rPr>
        <w:t>ж</w:t>
      </w:r>
      <w:r>
        <w:rPr>
          <w:color w:val="FF0000"/>
          <w:sz w:val="28"/>
          <w:szCs w:val="28"/>
        </w:rPr>
        <w:t>/</w:t>
      </w:r>
      <w:r>
        <w:rPr>
          <w:sz w:val="28"/>
          <w:szCs w:val="28"/>
        </w:rPr>
        <w:t>мо</w:t>
      </w:r>
      <w:r>
        <w:rPr>
          <w:color w:val="FF0000"/>
          <w:sz w:val="28"/>
          <w:szCs w:val="28"/>
        </w:rPr>
        <w:t>л</w:t>
      </w:r>
      <w:r>
        <w:rPr>
          <w:sz w:val="28"/>
          <w:szCs w:val="28"/>
        </w:rPr>
        <w:t>ь (тройные с</w:t>
      </w:r>
      <w:r>
        <w:rPr>
          <w:color w:val="FF0000"/>
          <w:sz w:val="28"/>
          <w:szCs w:val="28"/>
        </w:rPr>
        <w:t>в</w:t>
      </w:r>
      <w:r>
        <w:rPr>
          <w:sz w:val="28"/>
          <w:szCs w:val="28"/>
        </w:rPr>
        <w:t>язи в молекулах N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 СО). Для многоатом</w:t>
      </w:r>
      <w:r>
        <w:rPr>
          <w:sz w:val="28"/>
          <w:szCs w:val="28"/>
        </w:rPr>
        <w:softHyphen/>
        <w:t>ных молекул с хорошо локализова</w:t>
      </w:r>
      <w:r>
        <w:rPr>
          <w:color w:val="FF0000"/>
          <w:sz w:val="28"/>
          <w:szCs w:val="28"/>
        </w:rPr>
        <w:t>н</w:t>
      </w:r>
      <w:r>
        <w:rPr>
          <w:sz w:val="28"/>
          <w:szCs w:val="28"/>
        </w:rPr>
        <w:t>ным</w:t>
      </w:r>
      <w:r>
        <w:rPr>
          <w:color w:val="FF0000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д</w:t>
      </w:r>
      <w:r>
        <w:rPr>
          <w:sz w:val="28"/>
          <w:szCs w:val="28"/>
        </w:rPr>
        <w:t>вухцен</w:t>
      </w:r>
      <w:r>
        <w:rPr>
          <w:color w:val="FF0000"/>
          <w:sz w:val="28"/>
          <w:szCs w:val="28"/>
        </w:rPr>
        <w:t>т</w:t>
      </w:r>
      <w:r>
        <w:rPr>
          <w:sz w:val="28"/>
          <w:szCs w:val="28"/>
        </w:rPr>
        <w:t>р</w:t>
      </w:r>
      <w:r>
        <w:rPr>
          <w:color w:val="FF0000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color w:val="FF0000"/>
          <w:sz w:val="28"/>
          <w:szCs w:val="28"/>
        </w:rPr>
        <w:t>ыми</w:t>
      </w:r>
      <w:r>
        <w:rPr>
          <w:sz w:val="28"/>
          <w:szCs w:val="28"/>
        </w:rPr>
        <w:t xml:space="preserve"> связями полная эн</w:t>
      </w:r>
      <w:r>
        <w:rPr>
          <w:color w:val="FF0000"/>
          <w:sz w:val="28"/>
          <w:szCs w:val="28"/>
        </w:rPr>
        <w:t>е</w:t>
      </w:r>
      <w:r>
        <w:rPr>
          <w:sz w:val="28"/>
          <w:szCs w:val="28"/>
        </w:rPr>
        <w:t>рг</w:t>
      </w:r>
      <w:r>
        <w:rPr>
          <w:color w:val="FF0000"/>
          <w:sz w:val="28"/>
          <w:szCs w:val="28"/>
        </w:rPr>
        <w:t>и</w:t>
      </w:r>
      <w:r>
        <w:rPr>
          <w:sz w:val="28"/>
          <w:szCs w:val="28"/>
        </w:rPr>
        <w:t xml:space="preserve">я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. с. достаточно точно оценивается как сумма энергий отдельных связей.</w:t>
      </w:r>
    </w:p>
    <w:p w:rsidR="004D7B46" w:rsidRDefault="004D7B46">
      <w:pPr>
        <w:widowControl w:val="0"/>
        <w:autoSpaceDE w:val="0"/>
        <w:autoSpaceDN w:val="0"/>
        <w:adjustRightInd w:val="0"/>
        <w:spacing w:line="360" w:lineRule="auto"/>
        <w:ind w:firstLine="90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Длина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. с. меньше суммы ва</w:t>
      </w:r>
      <w:r>
        <w:rPr>
          <w:color w:val="FF0000"/>
          <w:sz w:val="28"/>
          <w:szCs w:val="28"/>
        </w:rPr>
        <w:t>н</w:t>
      </w:r>
      <w:r>
        <w:rPr>
          <w:sz w:val="28"/>
          <w:szCs w:val="28"/>
        </w:rPr>
        <w:t>-дер</w:t>
      </w:r>
      <w:r>
        <w:rPr>
          <w:color w:val="FF0000"/>
          <w:sz w:val="28"/>
          <w:szCs w:val="28"/>
        </w:rPr>
        <w:t>-в</w:t>
      </w:r>
      <w:r>
        <w:rPr>
          <w:sz w:val="28"/>
          <w:szCs w:val="28"/>
        </w:rPr>
        <w:t>аа</w:t>
      </w:r>
      <w:r>
        <w:rPr>
          <w:color w:val="FF0000"/>
          <w:sz w:val="28"/>
          <w:szCs w:val="28"/>
        </w:rPr>
        <w:t>льсо</w:t>
      </w:r>
      <w:r>
        <w:rPr>
          <w:sz w:val="28"/>
          <w:szCs w:val="28"/>
        </w:rPr>
        <w:t>в</w:t>
      </w:r>
      <w:r>
        <w:rPr>
          <w:color w:val="FF0000"/>
          <w:sz w:val="28"/>
          <w:szCs w:val="28"/>
        </w:rPr>
        <w:t>ы</w:t>
      </w:r>
      <w:r>
        <w:rPr>
          <w:sz w:val="28"/>
          <w:szCs w:val="28"/>
        </w:rPr>
        <w:t xml:space="preserve">х радиусов атомов, образующих связь. В </w:t>
      </w:r>
      <w:r>
        <w:rPr>
          <w:color w:val="FF0000"/>
          <w:sz w:val="28"/>
          <w:szCs w:val="28"/>
        </w:rPr>
        <w:t>з</w:t>
      </w:r>
      <w:r>
        <w:rPr>
          <w:sz w:val="28"/>
          <w:szCs w:val="28"/>
        </w:rPr>
        <w:t>ависимости от кратности связей</w:t>
      </w:r>
      <w:r>
        <w:rPr>
          <w:color w:val="FF0000"/>
          <w:sz w:val="28"/>
          <w:szCs w:val="28"/>
        </w:rPr>
        <w:t>,</w:t>
      </w:r>
      <w:r>
        <w:rPr>
          <w:sz w:val="28"/>
          <w:szCs w:val="28"/>
        </w:rPr>
        <w:t xml:space="preserve"> а также от характера ближай</w:t>
      </w:r>
      <w:r>
        <w:rPr>
          <w:color w:val="FF0000"/>
          <w:sz w:val="28"/>
          <w:szCs w:val="28"/>
        </w:rPr>
        <w:t>ш</w:t>
      </w:r>
      <w:r>
        <w:rPr>
          <w:sz w:val="28"/>
          <w:szCs w:val="28"/>
        </w:rPr>
        <w:t>его окружения она может изменяться в довольно широких пределах, например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для углерод-углеродных связей — от 1,21 А (тройные свя</w:t>
      </w:r>
      <w:r>
        <w:rPr>
          <w:sz w:val="28"/>
          <w:szCs w:val="28"/>
        </w:rPr>
        <w:softHyphen/>
        <w:t>з</w:t>
      </w:r>
      <w:r>
        <w:rPr>
          <w:color w:val="FF0000"/>
          <w:sz w:val="28"/>
          <w:szCs w:val="28"/>
        </w:rPr>
        <w:t>и</w:t>
      </w:r>
      <w:r>
        <w:rPr>
          <w:sz w:val="28"/>
          <w:szCs w:val="28"/>
        </w:rPr>
        <w:t xml:space="preserve"> в а</w:t>
      </w:r>
      <w:r>
        <w:rPr>
          <w:color w:val="FF0000"/>
          <w:sz w:val="28"/>
          <w:szCs w:val="28"/>
        </w:rPr>
        <w:t>л</w:t>
      </w:r>
      <w:r>
        <w:rPr>
          <w:sz w:val="28"/>
          <w:szCs w:val="28"/>
        </w:rPr>
        <w:t>к</w:t>
      </w:r>
      <w:r>
        <w:rPr>
          <w:color w:val="FF0000"/>
          <w:sz w:val="28"/>
          <w:szCs w:val="28"/>
        </w:rPr>
        <w:t>ин</w:t>
      </w:r>
      <w:r>
        <w:rPr>
          <w:sz w:val="28"/>
          <w:szCs w:val="28"/>
        </w:rPr>
        <w:t>ах) до 1,</w:t>
      </w:r>
      <w:r>
        <w:rPr>
          <w:color w:val="FF0000"/>
          <w:sz w:val="28"/>
          <w:szCs w:val="28"/>
        </w:rPr>
        <w:t>7—</w:t>
      </w:r>
      <w:r>
        <w:rPr>
          <w:sz w:val="28"/>
          <w:szCs w:val="28"/>
        </w:rPr>
        <w:t>1,8</w:t>
      </w:r>
      <w:r>
        <w:rPr>
          <w:color w:val="FF0000"/>
          <w:sz w:val="28"/>
          <w:szCs w:val="28"/>
        </w:rPr>
        <w:t>А</w:t>
      </w:r>
      <w:r>
        <w:rPr>
          <w:sz w:val="28"/>
          <w:szCs w:val="28"/>
        </w:rPr>
        <w:t xml:space="preserve"> (простые связи в напряженных углеводородах).</w:t>
      </w:r>
    </w:p>
    <w:p w:rsidR="004D7B46" w:rsidRDefault="004D7B46">
      <w:pPr>
        <w:widowControl w:val="0"/>
        <w:autoSpaceDE w:val="0"/>
        <w:autoSpaceDN w:val="0"/>
        <w:adjustRightInd w:val="0"/>
        <w:spacing w:line="360" w:lineRule="auto"/>
        <w:ind w:firstLine="90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Полярность связи характеризуется ее дипольным момен</w:t>
      </w:r>
      <w:r>
        <w:rPr>
          <w:sz w:val="28"/>
          <w:szCs w:val="28"/>
        </w:rPr>
        <w:softHyphen/>
        <w:t>том, который для большинства кова</w:t>
      </w:r>
      <w:r>
        <w:rPr>
          <w:color w:val="FF0000"/>
          <w:sz w:val="28"/>
          <w:szCs w:val="28"/>
        </w:rPr>
        <w:t>л</w:t>
      </w:r>
      <w:r>
        <w:rPr>
          <w:sz w:val="28"/>
          <w:szCs w:val="28"/>
        </w:rPr>
        <w:t>ен</w:t>
      </w:r>
      <w:r>
        <w:rPr>
          <w:color w:val="FF0000"/>
          <w:sz w:val="28"/>
          <w:szCs w:val="28"/>
        </w:rPr>
        <w:t>тны</w:t>
      </w:r>
      <w:r>
        <w:rPr>
          <w:sz w:val="28"/>
          <w:szCs w:val="28"/>
        </w:rPr>
        <w:t>х связей состав</w:t>
      </w:r>
      <w:r>
        <w:rPr>
          <w:sz w:val="28"/>
          <w:szCs w:val="28"/>
        </w:rPr>
        <w:softHyphen/>
        <w:t xml:space="preserve">ляет </w:t>
      </w:r>
      <w:r>
        <w:rPr>
          <w:color w:val="FF0000"/>
          <w:sz w:val="28"/>
          <w:szCs w:val="28"/>
        </w:rPr>
        <w:t>0—</w:t>
      </w:r>
      <w:r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, для ко</w:t>
      </w:r>
      <w:r>
        <w:rPr>
          <w:color w:val="FF0000"/>
          <w:sz w:val="28"/>
          <w:szCs w:val="28"/>
        </w:rPr>
        <w:t>о</w:t>
      </w:r>
      <w:r>
        <w:rPr>
          <w:sz w:val="28"/>
          <w:szCs w:val="28"/>
        </w:rPr>
        <w:t xml:space="preserve">рдинационных связей — обычно </w:t>
      </w:r>
      <w:r>
        <w:rPr>
          <w:color w:val="FF0000"/>
          <w:sz w:val="28"/>
          <w:szCs w:val="28"/>
        </w:rPr>
        <w:t>2—7</w:t>
      </w:r>
      <w:r>
        <w:rPr>
          <w:color w:val="FF0000"/>
          <w:sz w:val="28"/>
          <w:szCs w:val="28"/>
          <w:lang w:val="en-US"/>
        </w:rPr>
        <w:t>D</w:t>
      </w:r>
      <w:r>
        <w:rPr>
          <w:sz w:val="28"/>
          <w:szCs w:val="28"/>
        </w:rPr>
        <w:t>. Д</w:t>
      </w:r>
      <w:r>
        <w:rPr>
          <w:color w:val="FF0000"/>
          <w:sz w:val="28"/>
          <w:szCs w:val="28"/>
        </w:rPr>
        <w:t>и</w:t>
      </w:r>
      <w:r>
        <w:rPr>
          <w:sz w:val="28"/>
          <w:szCs w:val="28"/>
        </w:rPr>
        <w:t>польн</w:t>
      </w:r>
      <w:r>
        <w:rPr>
          <w:color w:val="FF0000"/>
          <w:sz w:val="28"/>
          <w:szCs w:val="28"/>
        </w:rPr>
        <w:t>ы</w:t>
      </w:r>
      <w:r>
        <w:rPr>
          <w:sz w:val="28"/>
          <w:szCs w:val="28"/>
        </w:rPr>
        <w:t>е моменты соединений с ионной связью сущест</w:t>
      </w:r>
      <w:r>
        <w:rPr>
          <w:sz w:val="28"/>
          <w:szCs w:val="28"/>
        </w:rPr>
        <w:softHyphen/>
        <w:t>венно выше, например для молекулы КВг — 10,</w:t>
      </w:r>
      <w:r>
        <w:rPr>
          <w:color w:val="FF0000"/>
          <w:sz w:val="28"/>
          <w:szCs w:val="28"/>
        </w:rPr>
        <w:t xml:space="preserve"> 4</w:t>
      </w:r>
      <w:r>
        <w:rPr>
          <w:color w:val="FF0000"/>
          <w:sz w:val="28"/>
          <w:szCs w:val="28"/>
          <w:lang w:val="en-US"/>
        </w:rPr>
        <w:t>D</w:t>
      </w:r>
      <w:r>
        <w:rPr>
          <w:color w:val="FF0000"/>
          <w:sz w:val="28"/>
          <w:szCs w:val="28"/>
        </w:rPr>
        <w:t xml:space="preserve"> (1</w:t>
      </w:r>
      <w:r>
        <w:rPr>
          <w:color w:val="FF0000"/>
          <w:sz w:val="28"/>
          <w:szCs w:val="28"/>
          <w:lang w:val="en-US"/>
        </w:rPr>
        <w:t>D</w:t>
      </w:r>
      <w:r>
        <w:rPr>
          <w:color w:val="FF0000"/>
          <w:sz w:val="28"/>
          <w:szCs w:val="28"/>
        </w:rPr>
        <w:t xml:space="preserve"> =</w:t>
      </w:r>
      <w:r>
        <w:rPr>
          <w:sz w:val="28"/>
          <w:szCs w:val="28"/>
        </w:rPr>
        <w:t xml:space="preserve"> 3,33564</w:t>
      </w:r>
      <w:r>
        <w:rPr>
          <w:sz w:val="28"/>
          <w:szCs w:val="28"/>
          <w:vertAlign w:val="subscript"/>
        </w:rPr>
        <w:t>*</w:t>
      </w:r>
      <w:r>
        <w:rPr>
          <w:color w:val="FF0000"/>
          <w:sz w:val="28"/>
          <w:szCs w:val="28"/>
        </w:rPr>
        <w:t>1</w:t>
      </w:r>
      <w:r>
        <w:rPr>
          <w:sz w:val="28"/>
          <w:szCs w:val="28"/>
        </w:rPr>
        <w:t>0</w:t>
      </w:r>
      <w:r w:rsidR="00DD5ECC">
        <w:rPr>
          <w:position w:val="-4"/>
          <w:sz w:val="28"/>
          <w:szCs w:val="28"/>
        </w:rPr>
        <w:pict>
          <v:shape id="_x0000_i1027" type="#_x0000_t75" style="width:15pt;height:15pt">
            <v:imagedata r:id="rId6" o:title=""/>
          </v:shape>
        </w:pict>
      </w: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Кл</w:t>
      </w:r>
      <w:r>
        <w:rPr>
          <w:color w:val="FF0000"/>
          <w:sz w:val="28"/>
          <w:szCs w:val="28"/>
          <w:vertAlign w:val="subscript"/>
        </w:rPr>
        <w:t>*</w:t>
      </w:r>
      <w:r>
        <w:rPr>
          <w:sz w:val="28"/>
          <w:szCs w:val="28"/>
        </w:rPr>
        <w:t>м).</w:t>
      </w:r>
    </w:p>
    <w:p w:rsidR="004D7B46" w:rsidRDefault="004D7B46">
      <w:pPr>
        <w:ind w:firstLine="900"/>
        <w:rPr>
          <w:sz w:val="28"/>
        </w:rPr>
      </w:pPr>
      <w:bookmarkStart w:id="0" w:name="_GoBack"/>
      <w:bookmarkEnd w:id="0"/>
    </w:p>
    <w:sectPr w:rsidR="004D7B4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4574"/>
    <w:rsid w:val="00034574"/>
    <w:rsid w:val="004D7B46"/>
    <w:rsid w:val="00A61FCD"/>
    <w:rsid w:val="00DD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416EC77D-C2DE-4D26-A531-BB789B6A3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ind w:firstLine="540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ЧЕРНИГОВСКИЙ АВТОРСКИЙ КОЛЛЕГИУМ</vt:lpstr>
    </vt:vector>
  </TitlesOfParts>
  <Company>КПСС</Company>
  <LinksUpToDate>false</LinksUpToDate>
  <CharactersWithSpaces>6360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ЧЕРНИГОВСКИЙ АВТОРСКИЙ КОЛЛЕГИУМ</dc:title>
  <dc:subject/>
  <dc:creator>Алексей</dc:creator>
  <cp:keywords/>
  <dc:description/>
  <cp:lastModifiedBy>admin</cp:lastModifiedBy>
  <cp:revision>2</cp:revision>
  <dcterms:created xsi:type="dcterms:W3CDTF">2014-02-11T18:38:00Z</dcterms:created>
  <dcterms:modified xsi:type="dcterms:W3CDTF">2014-02-11T18:38:00Z</dcterms:modified>
</cp:coreProperties>
</file>