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662C" w:rsidRPr="00AB50A9" w:rsidRDefault="00AB50A9" w:rsidP="00AB50A9">
      <w:pPr>
        <w:spacing w:line="360" w:lineRule="auto"/>
        <w:ind w:left="709"/>
        <w:jc w:val="center"/>
        <w:rPr>
          <w:b/>
          <w:sz w:val="28"/>
          <w:szCs w:val="28"/>
        </w:rPr>
      </w:pPr>
      <w:r w:rsidRPr="00AB50A9">
        <w:rPr>
          <w:b/>
          <w:sz w:val="28"/>
          <w:szCs w:val="28"/>
        </w:rPr>
        <w:t>ХИМИЧЕСКИЕ И БИОЛОГИЧЕСКИЕ СРЕДСТВА БОРЬБЫ С ВРЕДИТЕЛЯМИ И БОЛЕЗНЯМИ ПЛОДОВЫХ, ЯГОДНЫХ И ОВОЩНЫХ КУЛЬТУР</w:t>
      </w:r>
    </w:p>
    <w:p w:rsidR="009C662C" w:rsidRP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C662C" w:rsidRPr="00AB50A9">
        <w:rPr>
          <w:b/>
          <w:sz w:val="28"/>
          <w:szCs w:val="28"/>
        </w:rPr>
        <w:t>Содержание</w:t>
      </w:r>
    </w:p>
    <w:p w:rsidR="00AB50A9" w:rsidRPr="00AB50A9" w:rsidRDefault="00AB50A9" w:rsidP="00AB50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Химические и биологические средства борьбы с вредителями</w:t>
      </w:r>
      <w:r w:rsidR="00AB50A9" w:rsidRPr="00AB50A9">
        <w:rPr>
          <w:sz w:val="28"/>
          <w:szCs w:val="28"/>
        </w:rPr>
        <w:t xml:space="preserve"> </w:t>
      </w:r>
      <w:r w:rsidRPr="00AB50A9">
        <w:rPr>
          <w:sz w:val="28"/>
          <w:szCs w:val="28"/>
        </w:rPr>
        <w:t>и болезнями плодовых, ягодных и овощных культур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1. Химические средства борьбы с вредителями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2. Биологические препараты для борьбы с вредителями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 xml:space="preserve">3. Химические средства борьбы с </w:t>
      </w:r>
      <w:r w:rsidR="00562489">
        <w:rPr>
          <w:sz w:val="28"/>
          <w:szCs w:val="28"/>
        </w:rPr>
        <w:t>болезнями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4. Почвенные фунгициды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5. Протравители семян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6. Биологические препараты для борьбы с болезнями</w:t>
      </w:r>
    </w:p>
    <w:p w:rsidR="009C662C" w:rsidRPr="00AB50A9" w:rsidRDefault="009C662C" w:rsidP="00AB50A9">
      <w:pPr>
        <w:spacing w:line="360" w:lineRule="auto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7. Меры предосторожности при работе с пестицидами</w:t>
      </w:r>
    </w:p>
    <w:p w:rsidR="009C662C" w:rsidRP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62C" w:rsidRPr="00AB50A9">
        <w:rPr>
          <w:b/>
          <w:sz w:val="28"/>
          <w:szCs w:val="28"/>
        </w:rPr>
        <w:t>1. Химические средства борьбы с вредителями</w:t>
      </w:r>
    </w:p>
    <w:p w:rsid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Акрекс</w:t>
      </w:r>
      <w:r w:rsidRPr="00AB50A9">
        <w:rPr>
          <w:sz w:val="28"/>
          <w:szCs w:val="28"/>
        </w:rPr>
        <w:t>, 50%-ный смачивающийся порошок светло-желтого цвета. Нитроорганическое соединение. Специфический акарицид, обладает также фунгицидными свойствами. Рекомендован для борьбы с паутинными клещами на малине, смородине и крыжовнике, до цветения и после сбора урожая в концентрации 0,15-0,2% с нормой расхода препарата 1,5-3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плодовом саду (яблоня и груша) акрекс применяют против клещей в концентрации 0,2% не более двух раз в течение вегетационного периода. Последнюю обработку проводят за 20 дней до сбора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Против паутинного клеща на огурце в защищенном грунте 50%-ный препарат акрекса применяют в концентрации 0,1-0,15%, а 30%-ный эмульгирующий концентрат – в концентрации 0,15-0,2% на огурце, томате и перце. Опрыскивание допускается за 2 дня до сбора плодов при условии обмыва продукции водой при уборке урожая. В течение сезона разрешается две обработки акрексом.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Высоко токсичен для теплокровных. Практически безвреден для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Актеллик</w:t>
      </w:r>
      <w:r w:rsidRPr="00AB50A9">
        <w:rPr>
          <w:sz w:val="28"/>
          <w:szCs w:val="28"/>
        </w:rPr>
        <w:t>, 50%-ный эмульгирующийся концентрат. Фосфорорганическое соединение, инсекто-акарицид контактного и фумигационного действия. Применяют против комплекса вредителей (белокрылки, трипсы, паутинные клещи и др.) овощных культур в концентрации 0,1-,2%. Норма расхода препарата в открытом грунте 0,3-1,5 кг на 1 га, а в защищенном грунте 3-6 кг на 1 га. За вегетационный период допускается не более четырех обработок. Последнее опрыскивание овощных культур проводят за 20 дней в отрытом грунте и 3 дня в защищенном грунте до сбора урожая при условии тщательного обмыва водой собранной продукции. Препарат рекомендован также против вредителей ягодных культур в концентрации 0,1-0,2% с нормой расхода 0,6-3 кг на 1 га. Срок ожидания 20 дней. На землянике и малине опрыскивание проводят до цветения и после сбора ягод. На ягодниках за период вегетации разрешаются две обработки актелликом.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Малотоксичен для теплокровных. Для пчел токсичен.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Антио</w:t>
      </w:r>
      <w:r w:rsidRPr="00AB50A9">
        <w:rPr>
          <w:sz w:val="28"/>
          <w:szCs w:val="28"/>
        </w:rPr>
        <w:t>, 25%-ный эмульгирующийся концентрат. Маслянистая жидкость желтоватого цвета со слабым характерным запахом. Фосфороорганический препарат контактного и внутрирастительного действия. Обладает акарицидными и инсектицидными свойствами. Продолжительность защитного действия 12-15 дней. В плодовом саду применяют против клещей, тлей, плодожорок, листоверток, медяниц в концентрации 0,2%. Норма расхода препарата 1,2-4 кг на 1 га. В течение сезона допускаются три обработки на яблоне, груше и сливе, а на вишне – две.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Препарат рекомендован против капустной тли в концентрации 0,2%, а также против комплекса вредителей свеклы (1,2-1,6 кг на 1 га). Допускается двукратная обработка. Срок ожидания на всех культурах 20 дней. На ягодниках не применяют.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Среднетоксичен для теплокровных. Опасен для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Базудин</w:t>
      </w:r>
      <w:r w:rsidRPr="00AB50A9">
        <w:rPr>
          <w:sz w:val="28"/>
          <w:szCs w:val="28"/>
        </w:rPr>
        <w:t>, 5%-ный гранулированный. Фосфорорганический препарат контактного действия. Рекомендован для применения на посадках капусты против капустных мух способом поверхностного однократного внесения гранул. Норма расхода 20-50 кг на 1 га. Срок ожидания 30 дней. Высокотоксичен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Волатон</w:t>
      </w:r>
      <w:r w:rsidRPr="00AB50A9">
        <w:rPr>
          <w:sz w:val="28"/>
          <w:szCs w:val="28"/>
        </w:rPr>
        <w:t>, 50%-ный эмульгирующийся концентрат. Фосфорорганический инсектицид контактного и кишечного действия. Применяют против колорадского жука, 28-пятнистой картофельной коровки, капустной белянки, совки и моли в концентрации 0,1-0,15%. Норма расхода препарата 1-1,5 кг на 1 га, а против 28-пятнстой картофельной коровки 2 кг. В течение вегетации разрешаются две обработки, а против колорадского жука на картофеле – три. Срок ожидания 20 дней. Малотоксичен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Гардона</w:t>
      </w:r>
      <w:r w:rsidRPr="00AB50A9">
        <w:rPr>
          <w:sz w:val="28"/>
          <w:szCs w:val="28"/>
        </w:rPr>
        <w:t>, 505-ный и 75%-ный смачивающийся порошок. Фосфорорганический пестицид контактного и кишечного действия. Применяют против вредителей плодовых культур (плодожорки, листовертки, пилильщики, пяденицы) в концентрации 0,2% при использовании 50%-ного препарат и 0,15% при употреблении 75%-ного. В соответствующих концентрациях препарат рекомендован для борьбы с вредителями земляники, крыжовника и капусты.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50%-ного препарата 9 кг (на 1 га): при обработке яблони 1,6-кг груши, вишни, сливы и крыжовника 1,6-3; земляники 1,2-2; капусты 1,5-5. Норма расхода 75%-ного препарата (в кг на 1 га): при обработке яблони 1,1-2,6; груши, вишни, сливы и крыжовника 1,1-2; земляники 0,8-1,3; капусты 1,1-1,3.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течение периода вегетации допускается три обработки на яблоне, груше и сливе, на других культурах – две. Срок ожидания 20 дней. Малотоксичен для теплокровных  и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Гексахлоран (ГХЦГ)</w:t>
      </w:r>
      <w:r w:rsidRPr="00AB50A9">
        <w:rPr>
          <w:sz w:val="28"/>
          <w:szCs w:val="28"/>
        </w:rPr>
        <w:t>. Технический препарат представляет собой смесь изомеров, из которых гамма-изомер обладает высокой токсичностью против насекомых. Для борьбы с вредителями в плодовом саду и на овощных культурах промышленность выпускает следующие формы препаратов.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Дикофол</w:t>
      </w:r>
      <w:r w:rsidRPr="00AB50A9">
        <w:rPr>
          <w:sz w:val="28"/>
          <w:szCs w:val="28"/>
        </w:rPr>
        <w:t>, 40%-ный смачивающийся порошок. Хлорорганический акарицид продолжительного контактного действия. Рекомендован против клещей на яблоне (2-4 кг на 1 га) и в защищенном грунте (4-5 кг на 1 га). Применяют в концентрации 0,1-0,15%. Допускается двукратная обработка растений. Срок ожидания на яблоне 20 дней, в защищенном грунте 3-4 дня при условии обмыва плодов после сбора. Среднетоксичен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Дилор</w:t>
      </w:r>
      <w:r w:rsidRPr="00AB50A9">
        <w:rPr>
          <w:sz w:val="28"/>
          <w:szCs w:val="28"/>
        </w:rPr>
        <w:t>, 80%-ный смачивающийся порошок кремового цвета. Хлорорганический инсектицид контактного и кишечного действия. Применяют для борьбы с колорадским жуком в концентрации 0,15-0,2%. норма расхода препарата (кг на 1 га): на картофеле 0,3-0,6; на томатах и баклажанах 0,6-0,8. В течение периода вегетации разрешаются три обработки на картофеле и две обработки на других культурах. Срок ожидания соответственно 20 и 30 дней. Малотоксичен для теплокровных. Умеренно токсичен для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ДНОК (динитроортокрезол)</w:t>
      </w:r>
      <w:r w:rsidRPr="00AB50A9">
        <w:rPr>
          <w:sz w:val="28"/>
          <w:szCs w:val="28"/>
        </w:rPr>
        <w:t>, 40%-ный растворимый порошок желтого цвета с легким запахом. Обладает инсектицидным, акарицидным и фунгицидным свойствами. Препарат контактного действия, поэтому для достижения высокой эффективности в борьбе с вредителями и возбудителями болезней необходимо опрыскивать деревья и кустарники до полной смачиваемости их поверхности (1000-2000л на 1 га). Рекомендован для ранневесеннего опрыскивания плодовых деревьев и ягодных кустарников (смородина и крыжовник) в концентрации 1% против зимующих фаз вредителей: щитовок, ложнощитовок, клещей, тлей, листоверток, медяниц, моли.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препарата при обработке плодовых деревьев 10-20 кг, а ягодных кустарников 8-15 кг на 1 га. Опрыскивание проводят до распускания почек в дни, когда температура воздуха бывает не ниже 4</w:t>
      </w:r>
      <w:r w:rsidRPr="00AB50A9">
        <w:rPr>
          <w:sz w:val="28"/>
          <w:szCs w:val="28"/>
          <w:vertAlign w:val="superscript"/>
        </w:rPr>
        <w:t>0</w:t>
      </w:r>
      <w:r w:rsidRPr="00AB50A9">
        <w:rPr>
          <w:sz w:val="28"/>
          <w:szCs w:val="28"/>
        </w:rPr>
        <w:t>С, но не выше 20</w:t>
      </w:r>
      <w:r w:rsidRPr="00AB50A9">
        <w:rPr>
          <w:sz w:val="28"/>
          <w:szCs w:val="28"/>
          <w:vertAlign w:val="superscript"/>
        </w:rPr>
        <w:t>0</w:t>
      </w:r>
      <w:r w:rsidRPr="00AB50A9">
        <w:rPr>
          <w:sz w:val="28"/>
          <w:szCs w:val="28"/>
        </w:rPr>
        <w:t>С, так как возможны ожоги растений. Допускается однократное опрыскивание.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Капли раствора, попавшие во время опрыскивания на одежду, волосы, кожу, окрашивают их в желтый цвет. Высокотоксичен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Зеленое мыло</w:t>
      </w:r>
      <w:r w:rsidRPr="00AB50A9">
        <w:rPr>
          <w:sz w:val="28"/>
          <w:szCs w:val="28"/>
        </w:rPr>
        <w:t>. Густая мазеподобная масса от светло-коричневого до зеленого цвета, хорошо растворимая в мягкой воде. Обладает инсектицидными свойствами. Препарат рекомендован для обработки плодовых и ягодных насаждений против тлей в концентрации 3-4% при норме расхода препарата 20-30 кг на 1 га. Во время опрыскивания необходимо хорошее смачивание кожных покровов насекомых. Применение зеленого мыла целесообразно в тех случаях, когда использование химических средств невозможно по санитарно-гигиеническим соображениям. Допускается не более трех обработок за период вегетации. Опрыскивание можно проводить за один день до сбора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Карбатион</w:t>
      </w:r>
      <w:r w:rsidRPr="00AB50A9">
        <w:rPr>
          <w:sz w:val="28"/>
          <w:szCs w:val="28"/>
        </w:rPr>
        <w:t>, 40%-ный водный раствор. Жидкость карастновато-желтого цвета в резким неприятным запахом. Применяется для борьбы с галловыми нематодами и патогенными грибами в защищенном грунте. Ульи во время обработки из теплицы выносят.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Карбатион вносят в почву за 30 дней до посева семян или посадки рассады.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Среднетоксичен для теплокровных. При работе препарат раздражает слизистые оболочки глаз и дыхательных путей.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Кельтан</w:t>
      </w:r>
      <w:r w:rsidRPr="00AB50A9">
        <w:rPr>
          <w:sz w:val="28"/>
          <w:szCs w:val="28"/>
        </w:rPr>
        <w:t>, 20%-ный эмульгирующийся концентрат и 18,5%-ный смачивающийся порошок. Хлорорганический препарат коричневого цвета, акарицид продолжительного контактного действия. Токсичен для всех подвижных стадий клещей. В плодовом саду применяют в концентрации 0,2% при норме расхода препарата на яблоне, груше и сливе 1,6-5 кг, на черешне и вишне 1,6-3 кг на 1 га в зависимости от возраста насаждений. На ягодных культурах концентрация рабочего раствора составляет 0,2%, а норма расхода препарата 1,5-3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Против земляничного клеща используют в 0,3% ной концентрации, на овощных культурах -0,15-0,2%-ной. Норма расхода кельтана в открытом грунте 2-5 кг на 1 га, в защищенном – 8-10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всех культурах в течение периода вегетации допускаются две обработки кельтаном. Срок ожидания на плодовых культурах 30 дней, на овощных 20, а в защищенном грунте 3-4 дня с обязательным обмывом плодов водой. Ягодники опрыскивают перед цветением и после сбора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Среднетоксичен для теплокровных. практически безвреден для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Метальдегид</w:t>
      </w:r>
      <w:r w:rsidRPr="00AB50A9">
        <w:rPr>
          <w:sz w:val="28"/>
          <w:szCs w:val="28"/>
        </w:rPr>
        <w:t>, 50%-ный смачивающийся порошок и 5%-ный гранулированный. Препарат контактного и кишечного действия, применяют против слизней. 5-%-ный препарат предназначен для опрыскивания растений и поверхности почвы вокруг них. Концентрация рабочего раствора 0,5-1%, норма расхода препарата 4-8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5%-ный гранулированный препарат рассеивают по поверхности почвы в междурядьях или обрабатывают краевые полосы вокруг посевов. Норма расхода препарата 30-40 кг на 1 га. Обработки проводят вечером, так как слизни наиболее активны в сумеречное и ночное время.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Допускается двукратная обработка в течение вегетации растений. Срок ожидания 20 дней. Среднетоксичен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Нексион</w:t>
      </w:r>
      <w:r w:rsidRPr="00AB50A9">
        <w:rPr>
          <w:sz w:val="28"/>
          <w:szCs w:val="28"/>
        </w:rPr>
        <w:t xml:space="preserve"> (бромофос), 25%-ный и 40%-ный эмульгирующийся концентрат и 25%-ный смачивающийся порошок. Фосфорорганический инсектицид контактного и кишечного действия. 25%-ный препарат применяют в концентрации 0,2% против комплекса вредителей на плодовых культурах ( листогрызущие гусеницы, минирующие моли, листовертки, пилильщики, тли), на смородине и крыжовнике (галлицы, листовые пилильщики, листовертки, крыжовниковая огневка), на капусте (белянки, совки, моли).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25%-ного препарата (кг на 1 га): при обработке яблони и груши 3-6; вишни и сливы 3-4,5; смородины и крыжовника 2-3; капусты 1-2. При исползовании 40%-ного нексиона количество препарата на 1 га уменьшают на 40%. Допускается одна обработка на смородине и крыжовнике, на остальных культурах – две. Срок ожидания 15 дней.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Малотоксичен для теплокровных. Для пчел опасен в течение первых суток.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Нитрафен</w:t>
      </w:r>
      <w:r w:rsidRPr="00AB50A9">
        <w:rPr>
          <w:sz w:val="28"/>
          <w:szCs w:val="28"/>
        </w:rPr>
        <w:t>, 60%-ная паста темно-коричневого цвета с неприятным резким запахом. Обладает инсектицидными и фунгицидными свойствами. Применяют для опрыскивания плодовых и ягодных культур весной (до распускания почек) против зимующих фаз вредителей: яиц клещей, тлей, медяниц и других. на землянике обработку проводят до начала отрастания листьев. Концентрация рабочего раствора 3%. Норма расхода препарата в плодовом саду 30-60 кг, на ягодных культурах 30-40 кг на 1 га. Допускается однократное применение нитрафена в течение сезона.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Севин</w:t>
      </w:r>
      <w:r w:rsidRPr="00AB50A9">
        <w:rPr>
          <w:sz w:val="28"/>
          <w:szCs w:val="28"/>
        </w:rPr>
        <w:t>, 85%-ный смачивающийся порошок белого цвета. Инсектицид контактного и кишечного действия. Рекомендован для борьбы с яблонной плодожоркой в очагах ее массового размножения. Допускаются две обработки яблони: первая – не ранее чем через 30 дней после цветения, вторая – за 45 дней до сбора урожая. Применение Севина вскоре после цветения яблони может вызвать опадение завязей у некоторых сортов. Концентрация рабочего раствора 0,12%, норма расхода препарата 1-2,4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Среднетоксичен для теплокровных. Опасен для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 xml:space="preserve">Сера коллоидная и смачивающийся порошок </w:t>
      </w:r>
      <w:r w:rsidRPr="00AB50A9">
        <w:rPr>
          <w:sz w:val="28"/>
          <w:szCs w:val="28"/>
        </w:rPr>
        <w:t>представляют собой две формы преперата, обладающие акарицидными и фунгицидными свойствами.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Коллиодная сера – порошок серовато-желтого цвета, содержит 70% серы и около 20% влаги.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Смачивающийся порошок от желто-белого до серого цвета, содержит 80% серы и около 5% влаги.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Обе формы при смешивании с водой образуют стойкие суспензии.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Применяют главным образом против почкового клеща на смородине, галловых клещей на груше и сливе, а также против паутинных клещей на других культурах. Препараты серы используют в концентрации 0,5-15 при норме расхода 2-20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Серные препараты нельзя применять на крыжовнике, так как они могут вызвать ожоги листьев у некоторых сортов этой культуры.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Хранение коллоидной серы в разгерметизированной таре приводит к порче препарата. В течение вегетации растений можно проводить до пяти опрыскиваний.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Препараты серы малоядовиты для теплокровных и при необходимости можно проводить опрыскивание за один день до сбора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 xml:space="preserve">Сера кормовая </w:t>
      </w:r>
      <w:r w:rsidRPr="00AB50A9">
        <w:rPr>
          <w:sz w:val="28"/>
          <w:szCs w:val="28"/>
        </w:rPr>
        <w:t>представляет собой кристаллические куски желтого цвета. При сжигании получается сернистый ангидрид, который используют для обеззараживания незагруженных помещений теплиц, парников, овощехранилищ. Норма расхода 50г на 1 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>. Экспозиция 1-2 суток. Помещения с зелеными растениями обрабатывать нельзя. Концентрация в воздухе 100-200 мг на 1м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 xml:space="preserve"> может быть смертельной для человека.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Тиазон</w:t>
      </w:r>
      <w:r w:rsidRPr="00AB50A9">
        <w:rPr>
          <w:sz w:val="28"/>
          <w:szCs w:val="28"/>
        </w:rPr>
        <w:t>, 85%-ный порошок белого или серого цвета со слабым запахом. предназначен для борьбы с галловыми нематодами в защищенном грунте. Эффективен также против почвенных грибов – возбудителей заболеваний растений. Применяют способом рассеивания по поверхности почвы с последующим перемешиванием на глубину пахотного слоя за 3-4 недели до посадки растений. Норма расхода препарата от 70 до 100 г на 1 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 xml:space="preserve"> в зависимости от степени заражения нематодами. После внесения препарата почву обильно поливают.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Тиодан</w:t>
      </w:r>
      <w:r w:rsidRPr="00AB50A9">
        <w:rPr>
          <w:sz w:val="28"/>
          <w:szCs w:val="28"/>
        </w:rPr>
        <w:t>, 50%-ный смачивающийся порошок и 35%-ный эмульгирующийся концентрат. Контактный акарицид и инсектицид продолжительного действия. 50%-ный препарат рекомендован для применения против земляничного и почкового смородинного клещей только на маточниках земляники и смородины в концентрации 0,3-0,4%. При обработке смородины норма расхода препарата 3-6 кг, а земляники – 6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Кроме этого, тиодан применяют на семенниках крестоцветных против рапсового цветоеда. Концентрация рабочего раствора 50%-ного тиодана 0,15%, а 35%-ного – 0,2%. Норма расхода препарата на 1 га соответственно 1,5 и 2 кг.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всех культурах допускается не более двух обработок. Срок ожидания при обработке семенников капусты 30 дней.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Высокотоксичен для теплокровных. Малотоксичен для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Фосфид цинка</w:t>
      </w:r>
      <w:r w:rsidRPr="00AB50A9">
        <w:rPr>
          <w:sz w:val="28"/>
          <w:szCs w:val="28"/>
        </w:rPr>
        <w:t>. Порошок темно-серого цвета, без запаха, в воде не растворяется. Применяют для борьбы с мышевидными грызунами (мышами, полевками, крысами) в форме отравленных приманок. Для приготовления приманок используют зерно, овощи, свежую зелень. Концентрация препарата в зерновой приманке 8%, а в сочной (из овощей и зелени) – 5-6%. Приманку раскладывают в естественные и искусственные норы. Норма расхода приманки 4 кг на 1 га. Фосфид цинка является сильноядовитым препаратом, поэтому все работы с ним необходимо выполнять под руководством специалиста по защите растений или агронома совхоза, колхоза с соблюдением всех мер предосторожности. Запрещается выпас скота до 15 дней после раскладки приманок.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Сильнотоксичен для теплокровных.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Цидиал</w:t>
      </w:r>
      <w:r w:rsidRPr="00AB50A9">
        <w:rPr>
          <w:sz w:val="28"/>
          <w:szCs w:val="28"/>
        </w:rPr>
        <w:t>, 50%-ный эмульгирующийся концентрат желто-красного цвета с резким запахом. Фосфорорганический инсектицид и акарицид контактного и кишечного действия. Рекомендован против щитовок, ложнощитовок, плодоорок, клещей, тлей, древесницы въедливой, яблонной стеклянницы и других вредителей яблони и груши. Применяют в концентрации 0,2% при норме расхода 2-6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течение вегетации допускается трехкратное опрыскивание. Срок ожидания 30 дней.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Высокотоксичен для теплокровных. Опасен для пчел в течение двух дней после обработки.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Элсан</w:t>
      </w:r>
      <w:r w:rsidRPr="00AB50A9">
        <w:rPr>
          <w:sz w:val="28"/>
          <w:szCs w:val="28"/>
        </w:rPr>
        <w:t>, 50%-ный эмульгирующийся концентрат. Аналогичен цидиалу. Применяют в 0,2%-ной концентрации против комплекса грызущих и колюще-сосущих вредителей яблони, вишни и сливы. Норма расхода препарата (в кг на 1 га): на яблоне – 1,6-4; на вишне и сливе 1,2-3. Допускается трехкратное опрыскивание яблони и сливы, двукратное – вишни. Срок ожидания 30 дней.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Высокотоксичен для теплокровных. Опасен для пчел в первые 2 дня после опрыскивания.</w:t>
      </w:r>
    </w:p>
    <w:p w:rsidR="009C662C" w:rsidRP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62C" w:rsidRPr="00AB50A9">
        <w:rPr>
          <w:b/>
          <w:sz w:val="28"/>
          <w:szCs w:val="28"/>
        </w:rPr>
        <w:t>2. Биологические препараты для борьбы с вредителями</w:t>
      </w:r>
    </w:p>
    <w:p w:rsidR="00AB50A9" w:rsidRP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Бактороденцид</w:t>
      </w:r>
      <w:r w:rsidRPr="00AB50A9">
        <w:rPr>
          <w:sz w:val="28"/>
          <w:szCs w:val="28"/>
        </w:rPr>
        <w:t>. Бактериальный препарат допущен для опытно-производственного применения в борьбе с мышевидными грызунами. Препарат готовится на основе двух штаммов бактерий тифа грызунов: Исаченко и № 5170 (Прохорова). Выпускается в двух формах.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Бактороденцид сухой аминокостный – сухая крупнозернистая сыпучая масса белого или серого цвета с высушенными в ней бактериями. Перед применением аминокостный препарат разбавляют водой (соотношение 1:0,8) и в течение 2ч выдерживают при комнатной температуре. После этого смешивают с приманочным продуктом (сырой картофель, пшеничная, овсяная и другие крупы, дробленое или цельное зерно).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Приманочный продукт подбирают с учетом вида грызунов. Предназначен для борьбы с полевками, мышами и крысами.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аминокостного препарата зависит от видового состава грызунов и от их численности. Против мышей и полевок на полях, лугах, в садах, питомниках, лемополосах расходуют 100-200г препарата (без приманочного продукта) на 1 га; в стогах и скирдах -0,5-17 на 1м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>; в защищенном грунте: против мышей и полевок 20-50г на 100 м</w:t>
      </w:r>
      <w:r w:rsidRPr="00AB50A9">
        <w:rPr>
          <w:sz w:val="28"/>
          <w:szCs w:val="28"/>
          <w:vertAlign w:val="superscript"/>
        </w:rPr>
        <w:t>2</w:t>
      </w:r>
      <w:r w:rsidRPr="00AB50A9">
        <w:rPr>
          <w:sz w:val="28"/>
          <w:szCs w:val="28"/>
        </w:rPr>
        <w:t>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Бактороденцид сухой зерновой – сыпучая масса зерна пшеницы, ржи, овса или ячменя с выращенными и высушенными бактериями. В таком виде препарат используют против полевок (обыкновенной и общественной). Норма расхода препарата зависит от видового состава и численности грызунов. На полях лугах, в садах, питомниках и лесополосах против полевок расходуют 1-2 кг препарата на 1 га; в стогах и скирдах 5-30г на 1м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>; в защищенном грунте против мышей и полевок 5-10г на 100 м</w:t>
      </w:r>
      <w:r w:rsidRPr="00AB50A9">
        <w:rPr>
          <w:sz w:val="28"/>
          <w:szCs w:val="28"/>
          <w:vertAlign w:val="superscript"/>
        </w:rPr>
        <w:t>2</w:t>
      </w:r>
      <w:r w:rsidRPr="00AB50A9">
        <w:rPr>
          <w:sz w:val="28"/>
          <w:szCs w:val="28"/>
        </w:rPr>
        <w:t>, против крыс 20-50г на 100 м</w:t>
      </w:r>
      <w:r w:rsidRPr="00AB50A9">
        <w:rPr>
          <w:sz w:val="28"/>
          <w:szCs w:val="28"/>
          <w:vertAlign w:val="superscript"/>
        </w:rPr>
        <w:t>2</w:t>
      </w:r>
      <w:r w:rsidRPr="00AB50A9">
        <w:rPr>
          <w:sz w:val="28"/>
          <w:szCs w:val="28"/>
        </w:rPr>
        <w:t>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Бактороденцид целесообразно применять в осенне-зимний и ранневесенний периоды. Гибель отмечается через 3-5 дней и может продолжаться в течение месяца.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Бактериальный препарат расфасовывают в бумажные пакетики и раскладывают в жилые и искусственные норы грызунов, приманочные ящики, в ниши стогов и скирд. При работе с бактороденцидом необходимо соблюдать также меры предосторожности, как с пестицидами.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Дендробациллин</w:t>
      </w:r>
      <w:r w:rsidRPr="00AB50A9">
        <w:rPr>
          <w:sz w:val="28"/>
          <w:szCs w:val="28"/>
        </w:rPr>
        <w:t>. Бактериальный препарат выпускают в форме сухого порошка серовато-розового цвета. Применяют для борьбы с листогрызущими гусеницами младших возрастов (белянка. капустная моль) на капусте, а также на плодовых культурах против гусениц первого-второго возрастов яблонной и плодовой молей, пядениц, златогузки, боярышницы, американской белой бабочки. Препарат используют в виде суспензии в концентрации 0,5-1%. Норма расхода при обработке капусты 2-3 кг, плодового сада 3-5 кг на 1 га. Дендробациллин наиболее эффективен при температуре воздуха 18-32</w:t>
      </w:r>
      <w:r w:rsidRPr="00AB50A9">
        <w:rPr>
          <w:sz w:val="28"/>
          <w:szCs w:val="28"/>
          <w:vertAlign w:val="superscript"/>
        </w:rPr>
        <w:t>0</w:t>
      </w:r>
      <w:r w:rsidRPr="00AB50A9">
        <w:rPr>
          <w:sz w:val="28"/>
          <w:szCs w:val="28"/>
        </w:rPr>
        <w:t>С.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Допускается двукратное опрыскивание с интервалом 8-10 дней. Срок ожидания 1 сутки.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теплокровных безвреден.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Вирин ЭКС</w:t>
      </w:r>
      <w:r w:rsidRPr="00AB50A9">
        <w:rPr>
          <w:sz w:val="28"/>
          <w:szCs w:val="28"/>
        </w:rPr>
        <w:t>. Вирусный препарат. Разрешен для опытно-производственного применения против гусениц второго-третьего возраста капустной совки путем опрыскивания культуры. Норма расхода препарата 100 мл на 1 га с добавлением 160-240г ОП-7 для лучшего смачивания листьев капусты. Допускается двукратная обработка с интервалом 8-10 дней. Срок ожидания 1 сутки.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Нетоксичен для теплокровных и пчел.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Энтобактерин</w:t>
      </w:r>
      <w:r w:rsidRPr="00AB50A9">
        <w:rPr>
          <w:sz w:val="28"/>
          <w:szCs w:val="28"/>
        </w:rPr>
        <w:t>. препарат выпускают в виде сухого порошка светло-серого цвета. Споры бактерий, попадая в организм насекомого во время питания, размножаются в кишечнике. Постепенно бактериальные клетки заполняют ткани насекомого и через несколько дней наступает гибель.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Энтобактерин используют в виде суспензии в концентрации 0,5-1% против листогрызущих вредителей плодовых (яблонная и плодовая моли, пяденицы, шелкопряды, американская белая бабочка, листоверток первого-второго возрастов) и овощных культур (моль, белянки, огневки первого-второго возрастов).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препарата на плодовых культурах 3-5 кг, на овощных 1-3 кг на 1 га. Наиболее эффективен энтобактерин при температуре воздуха выше 24</w:t>
      </w:r>
      <w:r w:rsidRPr="00AB50A9">
        <w:rPr>
          <w:sz w:val="28"/>
          <w:szCs w:val="28"/>
          <w:vertAlign w:val="superscript"/>
        </w:rPr>
        <w:t>0</w:t>
      </w:r>
      <w:r w:rsidRPr="00AB50A9">
        <w:rPr>
          <w:sz w:val="28"/>
          <w:szCs w:val="28"/>
        </w:rPr>
        <w:t>С, в этом случае используют минимальные нормы расхода препарата. Если температура воздуха в период обработки 18-24</w:t>
      </w:r>
      <w:r w:rsidRPr="00AB50A9">
        <w:rPr>
          <w:sz w:val="28"/>
          <w:szCs w:val="28"/>
          <w:vertAlign w:val="superscript"/>
        </w:rPr>
        <w:t>0</w:t>
      </w:r>
      <w:r w:rsidRPr="00AB50A9">
        <w:rPr>
          <w:sz w:val="28"/>
          <w:szCs w:val="28"/>
        </w:rPr>
        <w:t>С, берут среднюю норму расхода препарата, при температуре воздуха ниже 13-17</w:t>
      </w:r>
      <w:r w:rsidRPr="00AB50A9">
        <w:rPr>
          <w:sz w:val="28"/>
          <w:szCs w:val="28"/>
          <w:vertAlign w:val="superscript"/>
        </w:rPr>
        <w:t>0</w:t>
      </w:r>
      <w:r w:rsidRPr="00AB50A9">
        <w:rPr>
          <w:sz w:val="28"/>
          <w:szCs w:val="28"/>
        </w:rPr>
        <w:t>С – максимальную или опрыскивание в этот день не проводят. суспензию энтобактерина готовят за 1-2ч до обработки растений. Для повышения эффективности и снижения нормы расхода энтобактерина в приготовленную суспензию добавляют небольшое количество инсектицида (хлорофос, фозалон, метафос), обычно десятую часть нормы биопрепарата.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сельскохозяйственных культурах допускается две обработки эетобактерином с интервалом 8-10 дней. Срок ожидания 1 сутки.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Энтобактерин безвреден для растений, человека, теплокровных организмов и полезных насекомых.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50A9">
        <w:rPr>
          <w:b/>
          <w:sz w:val="28"/>
          <w:szCs w:val="28"/>
        </w:rPr>
        <w:t>3. Химические средства борьбы с болезнями</w:t>
      </w:r>
    </w:p>
    <w:p w:rsid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Акрекс</w:t>
      </w:r>
      <w:r w:rsidRPr="00AB50A9">
        <w:rPr>
          <w:sz w:val="28"/>
          <w:szCs w:val="28"/>
        </w:rPr>
        <w:t>, 50%-ный смачивающийся порошок. Применяют в 0,1-0,15%-ной концентрации против мучнистой росы на яблоне, груше, смородине, крыжовнике, огурце (в теплицах).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препарата при обработке семечковых культур и ягодников – 1,5-3 кг на 1 га. На яблоне, груше последняя обработка допускается не позже, чем за 20 дней до сбора урожая, а на огурце – за 2 дня при норме расхода 6-8 кг на 1 га с обязательной промывкой собранных плодов холодной водой. Опрыскивание смородины и крыжовника проводят до цветения и после сбора урожая (за исключением маточников и питомников). Для человека и теплокровных животных высокотоксичен. Число обработок на плодовых 6, на ягодниках не более 2, огурце не более 5.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Бенлат</w:t>
      </w:r>
      <w:r w:rsidRPr="00AB50A9">
        <w:rPr>
          <w:sz w:val="28"/>
          <w:szCs w:val="28"/>
        </w:rPr>
        <w:t xml:space="preserve"> (беномил, фундузол), 50%-ный смачивающийся порошок. Препарат обладает и лечебными свойствами. Системное действие его проявляется при поступлении через корни, при обработке семян, нанесении на стебель или в пазухи листьев. В растении бенлат передвигается снизу вверх и только по сосудистым пучкам.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Применяют в виде 0,1%-ной суспензии (10г на 10л воды) для опрыскивании огурца против мучнистой росы, антракноза, аскохитоза, оливковой пятнистости. Последнюю обработку проводят за 7 дней до сбора урожая (число обработок 4). Норма расхода 0,8-1 кг на 1 га. На томатах препарат используют против бурой пятнистости при норме расхода 2-3 кг на 1 га. Последняя обработка за 10 дней до сбора плодов (число обработок не более 4); на яблоне и груше против парши и мучнистой росы при норме расхода 1-2 кг на 1 га. Последняя обработка – за 20 дней до сбора плодов (число обработок не более 5); на землянике и смородине – против мучнистой росы до цветения и после уборки (за исключением маточников и питомников) при норме расхода 0,6 кг на 1 га на землянике и 0,8-1 кг на смородине. Суспензию бенлата в концентрации 0,1-0,15% применяют против килы капусты путем полива почвы при высадке растений в поле. Норма расхода 10-12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Суспензию бенлата (5%) используют для обработки маточных корнеплодов моркови против фомоза и других болезней при хранении, расходуя 2 кг препарата на 1т моркови.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человека и теплокровных животных малоядовит, не оказывает раздражающего действия на кожу.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Бордосская жидкость</w:t>
      </w:r>
      <w:r w:rsidRPr="00AB50A9">
        <w:rPr>
          <w:sz w:val="28"/>
          <w:szCs w:val="28"/>
        </w:rPr>
        <w:t>. Представляет собой смесь раствора медного купороса и известкового молока. Для опрыскивания в весенне-летний период обычно используют 1%-ную бордосскую жидкость.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яблоне и груше против парши, монилиоза, пятнистостей при норме расхода на 1 га медного купороса 10-20 кг; на косточковых против клестероспориоза, коккомикоза, монилиоза при норме расхода 10-20 кг; на крыжовнике и смородине против антракноза, пятнистостей 8-10 кг; на томате против альтернариоза и других пятнистостей; на свекле против перноспороза, церкоспороза, а также на луке против переноспороза 6-8 кг; на огурце арбузе, дыне против антракноза, переноспороза при норме расхода 6-10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Срок последней обработки на огурце и других тыквенных допускается не позже чем за 5 дней до сбора плодов, на томате – за 8 дней, на остальных культурах – 15 дней. Число обработок на яблоне и груше до 6, на косточковых породах и томате – до 4, на смородине, крыжовнике, огурце, свекле и луке – до 3.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некоторых случаях, например, против парши яблони, пятнистости листьев смородины, коккомикоза вишни применяют 3-4%-ную бордосскую жидкость – голубое опрыскивание (проводят до распускания почек). Норма расхода медного купороса при голубом опрыскивании составляет 30-60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Чтобы приготовить 100л 1%-ной бордосской жидкости, в отдельной посуде (деревянной или глиняной) в небольшом количестве горячей воды растворяют 1 кг медного купороса. В другой посуде в небольшом количестве воды гасят 1 кг кормовой извести. Затем оба раствора доливают водой до 50л каждый. В полученное известковое молоко при помешивании вливают медный купорос. Правильно подготовленная жидкость должна иметь голубой цвет и слабощелочную реакцию.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проверки ее качества можно использовать железные предметы (гвоздь, нож), лакмусовую и фенолфталеиновую бумагу.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Если железный предмет, погруженный в бордосскую жидкость, через несколько минут покроется красноватым налетом, значит, в жидкости избыток медного купороса и она может ожечь листья. В этом случае добавляют известь. Синяя лакмусовая бумага при избытке медного купороса (кислая среда) краснеет, красная при избытке извести (щелочная среда) синеет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Фенолфталеиновая бумага при погружении в правильно приготовленный раствор (слабощелочной) розовеет.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Эффективность бордосской жидкости сохраняется около 30 дней. Недостаток ее – возможность появления ожогов на листьях и сетки на плодах. Обычно это наблюдается в дождливую погоду или при неправильном приготовлении (кислая реакция).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Бордосскую жидкость нельзя смешивать с кельтаном, карбофосом, метафосом, Севином, цинебом, хлорофосом.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Среднеядовита для человека и других полезных насекомых.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Железный купорос</w:t>
      </w:r>
      <w:r w:rsidRPr="00AB50A9">
        <w:rPr>
          <w:sz w:val="28"/>
          <w:szCs w:val="28"/>
        </w:rPr>
        <w:t xml:space="preserve"> (сульфат железа). Зеленые кристаллы или 53%-ный порошок серовато-зеленого цвета. В воде растворяется хорошо, часто с образованием бурых хлопьев. Применяют для борьбы с голыми слизнями (1 кг на 10л воды), мхами и лишайниками, болезнями стволов и ветвей, возбудителями парши, монилиоза, пятнистостей на семечковых плодовых деревьях путем опрыскивания 2-3%-ным раствором в позднеосенний (после листопада) и ранневесенний (до распускания почек) периоды. Малоядовит. Норма расхода 30-40 кг на 1 га. Допускается не более двух обработок.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Каптан</w:t>
      </w:r>
      <w:r w:rsidRPr="00AB50A9">
        <w:rPr>
          <w:sz w:val="28"/>
          <w:szCs w:val="28"/>
        </w:rPr>
        <w:t>, 50%-ный смачивающийся порошок белого цвета со слабым запахом. В воде не растворяется, слабо растворяется в органических растворителях.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Применяют в 0,5%-ной концентрации на яблоне и груше против парши, пятнистостей, монилиоза; норма расхода 7,5-10 кг на 1 га. Допускается не более шести обработок.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косточковых – против клястероспориоза, коккомиоза, монилиоза, курчавости листьев, пятнистости при норме расхода 5-7,5 кг на 1 га. Не более 4 опрыскиваний за сезон. Последняя обработка каптаном плодовых культур разрешается не позднее, чем за 30 дней до сбора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малине, крыжовнике, смородине – против антракноза, септориоза, пятнистости и ржавчины опрыскивание каптаном проводят до цветения и после уборки урожая не более 2 раз. Норма расхода препарата 3-3,5 кг на 1 га; на землянике – против белой и других пятнистостей обрабатывают до цветения и после уборки урожая не более 2 раз при норме расхода 2,5 кг на 1 га; на томатах – против фитофтороза и бурой пятнистости не более 4 раз, последнюю обработку проводят не позднее, чем за 20 дней до сбора урожая, норма расхода 3-4 кг на 1га; на бахчевых – против антракноза и пероноспосроза не более 3 раз.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Каптан хранят в сухом помещении и в хорошо закрытой небумажной таре, так как в условиях повышенной влажности он портится. Его нельзя смешивать с известью и минерально-маслянистыми эмульсиями. Препарат малоядовит, но при попадании на кожу и слизистые оболочки вызывает раздражение.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Каратан</w:t>
      </w:r>
      <w:r w:rsidRPr="00AB50A9">
        <w:rPr>
          <w:sz w:val="28"/>
          <w:szCs w:val="28"/>
        </w:rPr>
        <w:t>. Выпускают в виде 25%-ного смачивающегося порошка светло-желтого цвета. Обладает защитным и истребительным действием: предохраняет от заражения и разрушает поверхностный налет – грибницу паразита. Действует на клещей и на настоящие мучнисторосые грибы на яблоне, крыжовнике, землянике, огурце. Применяют в 0,1%-ной концентрации.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Расход препарата при обработке яблони и груши 1-2 кг на 1 га, крыжовника и смородины 0,8-1 кг; огурца в защищенном грунте 1-3 кг; земляники 0,6-1,0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Маточники и питомники опрыскивают по мере необходимости.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Яблоню и грушу обрабатывают не более 6 раз: ягодники 2, огурец – 5, арбузы, дыни – 4 раза.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парниках и теплицах опрыскивание огурца прекращают за 2 дня до сбора при обязательной тщательной промывке водой собранных плодов.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Плодовые и ягодные культуры обрабатывают за 20 дней до уборки урожая, а землянику, смородину и крыжовник до цветения и после уборки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Каратан нельзя использовать вместе с минерально-масляными эмульсиями. Препарат среднеядовит для теплокровных животных и человека.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Карпен</w:t>
      </w:r>
      <w:r w:rsidRPr="00AB50A9">
        <w:rPr>
          <w:sz w:val="28"/>
          <w:szCs w:val="28"/>
        </w:rPr>
        <w:t>. Смачивающийся порошок белого или сероватого цвета с 65%-ным содержанием действующего вещества. Применяют в 0,15-0,2%-ной концентрации для обработки против парши яблони и груши при норме расхода 2-4 кг на 1 га. Препарат хорошо проникает в листья, действуя на грибницу паразита. Опрыскивание прекращают за 20 дней до уборки урожая. Обработку проводят не более 5 раз.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Слаботоксичен для человека и теплокровных животных, но при попадании на кожу и слизистые оболочки вызывает сильное раздражение.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Купрозан</w:t>
      </w:r>
      <w:r w:rsidRPr="00AB50A9">
        <w:rPr>
          <w:sz w:val="28"/>
          <w:szCs w:val="28"/>
        </w:rPr>
        <w:t xml:space="preserve"> (хомецин), 80%-ный смачивающийся порошок серовато-зеленого цвета, содержит 65% хлорокиси меди и 15% цинеба.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Прменяют как заменитель бордосской жидкости в виде 0,4%-ной водной сусупензии для обработки садов, ягодников, овоще-бахчевых культур при норме расхода (кг на 1 га): на плодовых деревьях 6-8, смородине, крыжовнике, малине 3-4, томате и огурце 2,4-3,2. Опрыскивают не позднее 20 дней до уборки урожая (кроме смородины, малины и крыжовника, которые обрабатывают до цветения и после уборки урожая).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Максимальная кратность обработки: яблони, груши 6, косточковых 4, ягодников 2, томата 4, огурца 3 раза. Маточники и питомники опрыскивают по мере необходимости.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Купрозан нельзя смешивать с препаратами, содержащими известь. Среднетоксичен для человека и теплокровных животных. Для пчел малоядовит, но для предосторожности на время обработки растений купрозаном и на 5-6ч после нее пчел изолируют.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Медный купорос</w:t>
      </w:r>
      <w:r w:rsidRPr="00AB50A9">
        <w:rPr>
          <w:sz w:val="28"/>
          <w:szCs w:val="28"/>
        </w:rPr>
        <w:t xml:space="preserve"> (медь сернокислая), 98%-ный порошок и кристаллы ярко-синего цвета, хорошо растворяются в воде. Применяют в 1%-ной концентрации для дезинфекции ран и ранневесеннего опрыскивания плодовых деревьев, ягодных кустарников против перезимовавших возбудителей болезней.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Норма расхода для ранневесеннего опрыскивания яблони и груши 10-20 кг; абрикоса, персика, сливы, черешни 10-15 кг; крыжовника и смородины 8-10 кг на 1 га. 1%-ный раствор медного купороса используют также для дезинфекции корневой системы плодовых саженцев после удаления наростов корневого рака. Корни погружают в раствор на 5 мин, после чего промывают в холодной воде. В основном медный купорос используют для приготовления бордосской жидкости. Для человека, а также животных ядовит.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Нитрафен</w:t>
      </w:r>
      <w:r w:rsidRPr="00AB50A9">
        <w:rPr>
          <w:sz w:val="28"/>
          <w:szCs w:val="28"/>
        </w:rPr>
        <w:t>, 60%-ная паста темно-коричневого цвета с резким запахом карболовой кислоты. В воде хорошо растворяется. Применяют для ранневесеннего (искореняющего) опрыскивания плодовых и ягодных культур против яиц вредных насекомых, растительноядных клещей и зимующих фаз возбудителей болезней. На плодовых деревьях применяют 2-3%-ный раствор против парши яблони и груши при норме расхода 40-60 кг препарата на 1 га (2000-3000л раствора на 1 га); на крыжовнике и смородине против антракноза, септориоза и мучнистой росы 2%-ный раствор при норме расхода 30-40 кг на 1 га; на землянике против серой гнили до начала отрастания листьев – 1,5-2%-ный раствор, расходуя 20-30 кг препарата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приготовления рабочей жидкости необходимую дозу препарата заливают двойным количеством воды, размешивают до получения однородной массы и выливают воду, приготовленную для опрыскивания.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Нитрафен в 10%-ной концентрации используют для лечения ран на коре плодовых деревьев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Препарат среднеядовит для человека, а также теплокровных животных. При попадании на кожу вызывает раздражение.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Поликарбацин</w:t>
      </w:r>
      <w:r w:rsidRPr="00AB50A9">
        <w:rPr>
          <w:sz w:val="28"/>
          <w:szCs w:val="28"/>
        </w:rPr>
        <w:t>, 75%-ный смачивающийся порошок. Используют как заменитель бордосской жидкости в виде 0,4%-ной суспензии. Норма расхода 408 кг на яблоне и груше против парши, пятнистостей, монилиоза; 2,4-3,2 кг на томате против фитофтороза и макроспориоза; на луке 2,4 кг на 1 га против пероноспороза; последнюю обработку проводят за 30 дней до сбора урожая. Применяют против черной ножки капусты. Максимальное число обработок на яблоне и груше 6, на томате 4, луке 3.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людей и теплокровных животных малоядовит. Поликарбацин можно применят совместно с большинством ядохимикатов.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Полихом</w:t>
      </w:r>
      <w:r w:rsidRPr="00AB50A9">
        <w:rPr>
          <w:sz w:val="28"/>
          <w:szCs w:val="28"/>
        </w:rPr>
        <w:t>, 80%-ный смачивающийся порошок. Применяют в борьбе с паршой яблони и груши в виде 0,4%-ной суспензии при норме расхода 4-8 кг на 1 га. Разрешается до шести обработок, последняя за 20 дней до сбора урожая. На томате - против фитофтороза и бурой пятнистости при норме расхода 2,4-3,2 кг на 1 га с максимальной кратностью 2 раза, последняя – за 20 дней до сбора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Сера коллоидная</w:t>
      </w:r>
      <w:r w:rsidRPr="00AB50A9">
        <w:rPr>
          <w:sz w:val="28"/>
          <w:szCs w:val="28"/>
        </w:rPr>
        <w:t xml:space="preserve"> и смачивающийся порошок. Применяют на яблоне, груше, айве против парши, мучнистой росы в виде 0,5-1%-ной суспензии, норма расхода 8-16 кг на 1 га, кратность обработок 6 раз; на смородине против мучнистой росы, при норме расхода 3-4 кг на 1 га, кратность 3 раза; на огурце против мучнистой росы, при норме расхода 2-4 кг на 1 га, кратность 5 раз.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Последняя обработка допускается за 1 день до сбора урожая. Огурцы, собранные после обработки, следует обмывать водой.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ТМТД</w:t>
      </w:r>
      <w:r w:rsidRPr="00AB50A9">
        <w:rPr>
          <w:sz w:val="28"/>
          <w:szCs w:val="28"/>
        </w:rPr>
        <w:t>. 80%-ный смачивающийся порошок желтовато-серого цвета с сильным запахом. В воде не растворяется.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Применяют для протравливания семян овощных культур и для обработки рассады капусты в парниках и рассадниках против черной ножки, пероноспороза, бактериоза, фомоза; расход препарата 1-1,5 кг на 1м</w:t>
      </w:r>
      <w:r w:rsidRPr="00AB50A9">
        <w:rPr>
          <w:sz w:val="28"/>
          <w:szCs w:val="28"/>
          <w:vertAlign w:val="superscript"/>
        </w:rPr>
        <w:t>2</w:t>
      </w:r>
      <w:r w:rsidRPr="00AB50A9">
        <w:rPr>
          <w:sz w:val="28"/>
          <w:szCs w:val="28"/>
        </w:rPr>
        <w:t>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Формалин</w:t>
      </w:r>
      <w:r w:rsidRPr="00AB50A9">
        <w:rPr>
          <w:sz w:val="28"/>
          <w:szCs w:val="28"/>
        </w:rPr>
        <w:t>, 40%-ный водный раствор. Бесцветная или желтоватая прозрачная жидкость с едким запахом; сильно раздражает слизистые оболочки глаз и верхних дыхательных путей.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Формалин хорошо смешивается с водой, легко испаряется, поэтому хранят его в плотно закупоренных стеклянных бутылках или алюминиевых баллонах.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 длительном хранении, особенно при низкой температуре, в формалине образуется хлопьевидный осадок, который можно растворит нагреванием (посуду с формалином погружают в горячую воду) или добавлением 5%-ного раствора бельевой соды (5 см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 xml:space="preserve"> на 10 л формалина).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Применяют формалин для дезинфекции культивационных помещений путем опрыскивания 2%-ным раствором (1л на 1м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>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Формалин среднетоксичен для человека и животных.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Хлорокись меди</w:t>
      </w:r>
      <w:r w:rsidRPr="00AB50A9">
        <w:rPr>
          <w:sz w:val="28"/>
          <w:szCs w:val="28"/>
        </w:rPr>
        <w:t>, 90%-ный смачивающийся порошок светло-зеленого цвета. В воде не растворяется. Хлорокись меди удобна для использования, так как для получения суспензии не требуется известь, необходимая для приготовления бордосской жидкости.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Основные недостатки: легко смывается с растений, дает ожоги листьев на отдельных сортах, нельзя смешивать со щелочным препаратами. Применяют для опрыскивания против монолиального ожога, парши яблони и груши (кратность 6 раз), пятнистости косточковых (кратность 4) в концентрации 0,4%.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На томате хлорокись меди используют против фитофтороза, макроспориоза, бурой  пятнистости при норме расхода 2,4-3,2 кг на 1 га (кратность 4; на огурце – против перноспороза, антракноза, бактериоза и на луке против перноспороза 2,4 кг на 1 га (кратность 3). Последний срок обработки на всех культурах – за 20 дней до уборки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приготовления рабочей суспензии порошок хлорокиси меди размешивают в небольшом количестве воды до получения сметанообразной массы, к которой постепенно приливают нужное количество воды, все время помешивая.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людей, а также теплокровных животных среднетоксична. Для пчел малоядовита, но для предосторожности на время обработки и 5-6ч после нее пчел изолируют.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Цинеб</w:t>
      </w:r>
      <w:r w:rsidRPr="00AB50A9">
        <w:rPr>
          <w:sz w:val="28"/>
          <w:szCs w:val="28"/>
        </w:rPr>
        <w:t>, 80%-ный смачивающийся порошок серовато-желтого цвета. Применяют для опрыскивания вместо бордосской жидкости в виде 0,4%-ной суспензии. расход препарата при обработке садов 4-8 кг на 1 га (кратность обработки 6, на косточковых -4), овощных и бахчевых культур 2-4 кг на 1 га (кратность 3 раза). Используют против парши яблони, пятнистостей косточковых, крыжовника и малины, фитофтороза томата; на арбузе, дыне и огурце – против пероноспороза и антракноза и как почвенный дезинфектор против килы на капусте.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Смородину (белую и красную) и крыжовник опрыскивают до цветения и после уборки урожая. Обработку плодовых культур и томата прекращают за 20 дней до сбора урожая. Черную смородину и лук на перо опрыскивать цинебом запрещается. Цинеб не ожигает листья и даже стимулирует рост и увеличивает урожай. Его можно смешивать с инсектицидами, кроме щелочных препаратов и минерально-масляных эмульсий. Для человека и теплокровных животных малоядовит.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При неправильном хранении цинеб взрывоопасен. Поэтому в штабелях между горизонтальными слоями мешков прокладывают деревянные решетки для проветривания.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Эупарен</w:t>
      </w:r>
      <w:r w:rsidRPr="00AB50A9">
        <w:rPr>
          <w:sz w:val="28"/>
          <w:szCs w:val="28"/>
        </w:rPr>
        <w:t>, 50%-ный смачивающийся порошок белого цвета. Применяют против парши на яблоне в 0,4%-ной концентрации при норме расхода 4-8 кг на 1 га (кратность обработки 6). Последняя обработка допускается за 20 дней до сбора урожая. На землянике эупарен используют против серой гнили и белой пятнистости листьев в 0,2%-ной концентрации до цветения и после уборки урожая (кроме маточников и питомников). Норма расхода 1,2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человека и теплокровных животных слаботоксичен, для пчел безвреден.</w:t>
      </w:r>
    </w:p>
    <w:p w:rsidR="009C662C" w:rsidRPr="00AB50A9" w:rsidRDefault="00AB50A9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62C" w:rsidRPr="00AB50A9">
        <w:rPr>
          <w:b/>
          <w:sz w:val="28"/>
          <w:szCs w:val="28"/>
        </w:rPr>
        <w:t>4. Почвенные фунгициды</w:t>
      </w:r>
    </w:p>
    <w:p w:rsid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Бенлат</w:t>
      </w:r>
      <w:r w:rsidRPr="00AB50A9">
        <w:rPr>
          <w:sz w:val="28"/>
          <w:szCs w:val="28"/>
        </w:rPr>
        <w:t xml:space="preserve"> (беномил, фундозол), 50%-ный смачивающийся порошок. Применяют против килы капусты путем полива 0,1-0,15%-ной суспензией при высадке растений в поле. Норма расхода 10-12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Карбатион</w:t>
      </w:r>
      <w:r w:rsidRPr="00AB50A9">
        <w:rPr>
          <w:sz w:val="28"/>
          <w:szCs w:val="28"/>
        </w:rPr>
        <w:t>, 40%-ный водный раствор красновато-желтого цвета. Применяют для обеззараживания почвы, в парниках и теплицах против черной ножки, килы, фузариозного увядания на капусте; корневых гнилей, вертициллезного и фузариозного увядания, аскохитоза на огурцах и других тыквенных, томатах и других пасленовых. Препарат вносят в почву путем полива 2%-ным раствором не позднее чем за 30 дней до посева семян или высадке рассады.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После обработки почву укрывают пленкой на 5 суток затем проветривают в течение 30 дней. Норма расхода жидкости под капусту 750-1750л на 1 га; под огурец и томат 2000л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Карбатион используют при обеззараживании грунтовой смеси, предназначенной для изготовления питательных почвенных горшочков под рассаду. Для этого препарат вносят в количестве 1 кг на 1м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 xml:space="preserve"> грунтовой смеси за 30-50 дней до ее использования.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Необходимое количество карбатиона разводят в воде и поливают почву с помощью леек, поливных труб, машины АНЖ или гидробуров. Опрыскиватели и распылители для этого не используют, так как действующее вещество быстро улетучивается. Разведенные растворы хранить нельзя. Перед посадкой растений дважды перекапывают почву для полного выветривания ядовитых остатков. При обработке почвы карбатиона в открытом грунте участок сильное поливают.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Для человека и теплокровных животных карбатион среднетоксичен.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Поликарбацин</w:t>
      </w:r>
      <w:r w:rsidRPr="00AB50A9">
        <w:rPr>
          <w:sz w:val="28"/>
          <w:szCs w:val="28"/>
        </w:rPr>
        <w:t>, 75%-ный смачивающийся порошок. Применяют для уничтожения паразитных микроорганизмов, вызывающих заболевание капусты черной ножкой. Порошок вносят в почву за 3 дня до посева семян или пикировки рассады в количестве 3-5 г. на 1м3.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Сера коллоидная</w:t>
      </w:r>
      <w:r w:rsidRPr="00AB50A9">
        <w:rPr>
          <w:sz w:val="28"/>
          <w:szCs w:val="28"/>
        </w:rPr>
        <w:t xml:space="preserve"> и смачивающий порошок. Применяют против килы капусты и других крестоцветных растений в виде 0,4-0,45%-ной суспензии, поливая почву при высадке рассады в поле. Норма расхода 30-40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Тиазон</w:t>
      </w:r>
      <w:r w:rsidRPr="00AB50A9">
        <w:rPr>
          <w:sz w:val="28"/>
          <w:szCs w:val="28"/>
        </w:rPr>
        <w:t>, 85%-ный порошок, применяют против черной ножки и различных почвенных патогенов, вызывающих заболевания капусты и других крестоцветных растений.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Вносят в почву не позднее, чем за 20 дней до посева и высадки. Перед внесением препарат смешивают с песком или просеянной почвой (1:3), рассеивают по поверхности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Цинеб</w:t>
      </w:r>
      <w:r w:rsidRPr="00AB50A9">
        <w:rPr>
          <w:sz w:val="28"/>
          <w:szCs w:val="28"/>
        </w:rPr>
        <w:t>, 80%-ный смачивающийся порошок, применяют для дезинфекции почвы против килы капусты путем полива почвы 0,25-0,3%-ной суспензией при высадке рассады в поле. Норма расхода 20-25 кг на 1 га.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Против черной ножки капусты в парниках и рассадниках цинеб вносят в почву за 3 дня до посева семян или пикировки всходов в количестве 5г на 1м</w:t>
      </w:r>
      <w:r w:rsidRPr="00AB50A9">
        <w:rPr>
          <w:sz w:val="28"/>
          <w:szCs w:val="28"/>
          <w:vertAlign w:val="superscript"/>
        </w:rPr>
        <w:t>2</w:t>
      </w:r>
      <w:r w:rsidRPr="00AB50A9">
        <w:rPr>
          <w:sz w:val="28"/>
          <w:szCs w:val="28"/>
        </w:rPr>
        <w:t>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50A9">
        <w:rPr>
          <w:b/>
          <w:sz w:val="28"/>
          <w:szCs w:val="28"/>
        </w:rPr>
        <w:t>5. Протравители семян</w:t>
      </w:r>
    </w:p>
    <w:p w:rsid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Тигам</w:t>
      </w:r>
      <w:r w:rsidRPr="00AB50A9">
        <w:rPr>
          <w:sz w:val="28"/>
          <w:szCs w:val="28"/>
        </w:rPr>
        <w:t>, 70%-ный смачивающийся порошок. Применяют для протравливания семян овощных культур против плесневения, фузариоза, почвенных вредителей при норме расхода 3-4 кг на 1т семян и 15-20 см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 xml:space="preserve"> воды на 1 кг семян. При обработке семян гороха против аскохитоза, фузариоза, антракноза, бактериоза, серой плесени и почвенных вредителей расходуют 4-6 кг на 1т с увлажнением 5 л воды; семян фасоли – 3-4 кг на 1т и 5л воды. Протравливание семян гороха при нитрагинизации проводят не менее чем за 2 недели до посева.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Фентиурам</w:t>
      </w:r>
      <w:r w:rsidRPr="00AB50A9">
        <w:rPr>
          <w:sz w:val="28"/>
          <w:szCs w:val="28"/>
        </w:rPr>
        <w:t xml:space="preserve"> и </w:t>
      </w:r>
      <w:r w:rsidRPr="00AB50A9">
        <w:rPr>
          <w:b/>
          <w:i/>
          <w:sz w:val="28"/>
          <w:szCs w:val="28"/>
        </w:rPr>
        <w:t>фентиурам-молибдат</w:t>
      </w:r>
      <w:r w:rsidRPr="00AB50A9">
        <w:rPr>
          <w:sz w:val="28"/>
          <w:szCs w:val="28"/>
        </w:rPr>
        <w:t>, 65%-ные смачивающиеся порошки. Применяют для протравливания семян гороха и фасоли против антракноза, аскохитоза, фузариоза, серой гнили в виде суспензии или опудриванием с увлажнением. Норма расхода 4-6 кг на 1т гороха и 3-4 кг на 1т фасоли. При обработке с увлажнением расход воды 5л на 1т.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Семена огурца протравливают фентиурамом против полегания сеянцев, корневых гнилей, фузариозного увядания, антракноза, оливковой пятнистости, аскохитоза, бактериоза, почвообитающих вредителей при норме расхода 3кг на 1т. Препарат наносят в виде суспензии или опудриванием с увлажнением (15-20 см</w:t>
      </w:r>
      <w:r w:rsidRPr="00AB50A9">
        <w:rPr>
          <w:sz w:val="28"/>
          <w:szCs w:val="28"/>
          <w:vertAlign w:val="superscript"/>
        </w:rPr>
        <w:t>3</w:t>
      </w:r>
      <w:r w:rsidRPr="00AB50A9">
        <w:rPr>
          <w:sz w:val="28"/>
          <w:szCs w:val="28"/>
        </w:rPr>
        <w:t xml:space="preserve"> воды на 1 кг семян).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Семена моркови обрабатывают препаратом против фомоза, сухой и черной гнили, а семена капусты – против черной ножки, пероноспороза, бактериоза, фомоза, аскохитоза, почвообитающих вредителей таким же способом, как и семена огурца. Для обеззараживания лука-севка от шейковой гнили его погружают на 20 мин. в 2-3%-ную суспензию фентиурама, а затем просушивают. Семена столовой свеклы, дыни, арбуза, томата протравливают так же, как семена огурца, но при норме расхода 4 кг на 1т.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50A9">
        <w:rPr>
          <w:b/>
          <w:sz w:val="28"/>
          <w:szCs w:val="28"/>
        </w:rPr>
        <w:t>6. Биологические препараты для борьбы с болезнями</w:t>
      </w:r>
    </w:p>
    <w:p w:rsid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Аренарин</w:t>
      </w:r>
      <w:r w:rsidRPr="00AB50A9">
        <w:rPr>
          <w:sz w:val="28"/>
          <w:szCs w:val="28"/>
        </w:rPr>
        <w:t>. Получен из цветков бессмертника песчаного, выпускают в виде 5,2%-ного раствора. Эффективен против черной бактериальной пятнистости и бактериального арка томата. Ускоряет развитие растений, повышает урожай; 1 кг семян замачивают в 5л водного раствора аренарина в разведении 1:1000 в течение 2,5ч, после чего семена подсушивают. Обработку ведут перед посевом или не раньше, чем за 2 месяца до посева.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Фитобактериомицин</w:t>
      </w:r>
      <w:r w:rsidRPr="00AB50A9">
        <w:rPr>
          <w:sz w:val="28"/>
          <w:szCs w:val="28"/>
        </w:rPr>
        <w:t>, 5%-ный дуст. Проникает в растения через корни и листья. Эффективен в борьбе с бактериозами фасоли. Семена опудривают в день посева из расчета 3г дуста на 1 кг семян. Стимулирует развитие растений.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Рекомендован для применения в Грузии, Украине, Карбадино-балкарии, Краснодарском крае.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Трихоцетин</w:t>
      </w:r>
      <w:r w:rsidRPr="00AB50A9">
        <w:rPr>
          <w:sz w:val="28"/>
          <w:szCs w:val="28"/>
        </w:rPr>
        <w:t>, 10%-ный смачивающийся порошок. Применяют для опрыскивания огурца в закрытом грунте против мучнстой росы через 7-8 дней (многократно) с обязательным обмыванием собранных плодов водой.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50A9">
        <w:rPr>
          <w:b/>
          <w:sz w:val="28"/>
          <w:szCs w:val="28"/>
        </w:rPr>
        <w:t>7. Меры предосторожности при работе с пестицидами</w:t>
      </w:r>
    </w:p>
    <w:p w:rsidR="00AB50A9" w:rsidRDefault="00AB50A9" w:rsidP="00AB50A9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Общие меры безопасности</w:t>
      </w:r>
      <w:r w:rsidRPr="00AB50A9">
        <w:rPr>
          <w:sz w:val="28"/>
          <w:szCs w:val="28"/>
        </w:rPr>
        <w:t>. Все работы по химической обработке растений проводят под руководством специалиста по защите растений высшей или средней квалификации, имеющего соответствующий диплом.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Ответственность по охране труда и технике безопасности при работе с пестицидами возлагается на руководителей хозяйств.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Все лица, занятые на химической защите растений проходят инструктаж по мерам безопасности при работе с пестицидами, а также обязательный медицинский осмотр.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 работе с пестицидами не допускаются дети и подростки до 18 лет, беременные и кормящие женщины и лица, страдающие некоторыми заболеваниями (сердечно-сосудистые, эпилепсия и другие по указанию врача).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Во время работы с пестицидами запрещается принимать пищу, пить, курить. Общая продолжительность рабочего дня при использовании сильнодействующих и высокотоксичных препаратов – 4ч (с обязательной доработкой в течение 2ч на объектах, не связанных с пестицидами), остальных – 6ч.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Организация, ответственная за проведение работ, обеспечивает всех лиц, непосредственно занятых с пестицидами, индивидуальными защитными средствами. В дни работы с ядохимикатами</w:t>
      </w:r>
      <w:r w:rsidR="00AB50A9">
        <w:rPr>
          <w:sz w:val="28"/>
          <w:szCs w:val="28"/>
        </w:rPr>
        <w:t>,</w:t>
      </w:r>
      <w:r w:rsidRPr="00AB50A9">
        <w:rPr>
          <w:sz w:val="28"/>
          <w:szCs w:val="28"/>
        </w:rPr>
        <w:t xml:space="preserve"> работающие получают молоко.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Обработку посевов пестицидами необходимо проводить в рекомендуемые сроки. Особенно строго нужно соблюдать сроки последних обработок перед уборкой урожая, которые указаны в «Списке химических и биологических средств борьбы с вредителями, болезнями растений и сорняками».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Необходимость химической обработки посевов в каждом случае устанавливает специалист по защите растений после того, как предварительным обследованием выявлено, что плотность заражения намеченного к обработке участка действительно грозит снижением урожая.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Запрещается применение химических средств для обработки культур, употребляемых в пищу в виде зелени (лук на перо, укроп, салат, петрушка, зеленый горошек).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Строительство складов для хранения пестицидов, устройство взлетно-посадочных площадок и площадок для заправки пестицидами наземной аппаратуры, протравливания семян, приготовления отравленных приманок разрешается не ближе 200м от жилых помещений, животноводческих ферм, водоисточников, мест концентрации полезных животных и птиц и не менее 2 км от существующих берегов рыбохозяйственных водоемов.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жаркую погоду все работы с пестицидами проводят рано утром или вечером. Выход людей на обработанные пестицидами участки для проведения полевых работ разрешается через 3-5 дней после применения ядохимикатов.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Перевозку пестицидов</w:t>
      </w:r>
      <w:r w:rsidRPr="00AB50A9">
        <w:rPr>
          <w:sz w:val="28"/>
          <w:szCs w:val="28"/>
        </w:rPr>
        <w:t xml:space="preserve"> проводят только на специально оборудованном для этой цели транспорте, на бортах которого должны быть соответствующие предупредительные знаки.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 перевозке допускаются пестициды, упакованные в цельную заводскую тару с этикетками или специальную, в которую был помещен пестицид при отпуске его со склада. Категорически запрещается перевозить ядохимикаты навалом или в поврежденной таре.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Транспортные средства после перевозки пестицидов тщательно очищают и обезвреживают.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Хранение пестицидов</w:t>
      </w:r>
      <w:r w:rsidRPr="00AB50A9">
        <w:rPr>
          <w:sz w:val="28"/>
          <w:szCs w:val="28"/>
        </w:rPr>
        <w:t xml:space="preserve"> в колхозах и совхозах допускается только в специально построенных типовых или приспособленных помещениях, которые должны быть оборудованы стеллажами, естественной (окна, форточки) или принудительной вентиляцией.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Использовать помещения склада для совместного хранения пестицидов и продуктов питания, фуража, различных материалов, предметов хозяйственного назначения категорически запрещается.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Пестициды хранят на складе, перевозят и отпускают в прочной, хорошо закрытой таре, соответствующей техническим условиям. На таре должны быть этикетки, в которых указываются: товарный знак или наименование предприятия-поставщика, название препарата, группа пестицидов, масса брутто и нетто, номер партии, дата изготовления пестицида, обозначения «Огнеопасно» или «Взрывоопасен» (если препарат обладает огнеопасными или взрывоопасными свойствами).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Кроме того, на таре должны быть нанесены предупредительные полосы групп пестицидов: черная – для инсектицидов, акарицидов и нематицидов, зеленая – для фунгицидов, синяя – для протравителей, желтая – для родентицидов, красная – для гербицидов, белая для дефолиантов. К каждой товарной единице должна быть прочно приклеена краткая инструкция по обращению, применению и условиям хранения препарата.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Выдачу пестицидов</w:t>
      </w:r>
      <w:r w:rsidRPr="00AB50A9">
        <w:rPr>
          <w:sz w:val="28"/>
          <w:szCs w:val="28"/>
        </w:rPr>
        <w:t xml:space="preserve"> проводят по письменному распоряжению председателя колхоза, директора совхоз</w:t>
      </w:r>
      <w:r w:rsidR="00562489">
        <w:rPr>
          <w:sz w:val="28"/>
          <w:szCs w:val="28"/>
        </w:rPr>
        <w:t>а</w:t>
      </w:r>
      <w:r w:rsidRPr="00AB50A9">
        <w:rPr>
          <w:sz w:val="28"/>
          <w:szCs w:val="28"/>
        </w:rPr>
        <w:t xml:space="preserve"> или их заместителей</w:t>
      </w:r>
      <w:r w:rsidR="00562489">
        <w:rPr>
          <w:sz w:val="28"/>
          <w:szCs w:val="28"/>
        </w:rPr>
        <w:t>,</w:t>
      </w:r>
      <w:r w:rsidRPr="00AB50A9">
        <w:rPr>
          <w:sz w:val="28"/>
          <w:szCs w:val="28"/>
        </w:rPr>
        <w:t xml:space="preserve"> лицу, ответственному в звене или бригаде по проведению химических работ по защите растений. Остаток неиспользованных пестицидов вместе с тарой возвращают на склад и составляют специальный акт.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Остатки пестицидов, запрещенных для применения в сельском хозяйстве и пришедших в негодность, уничтожают в соответствии с «Временной инструкцией по уничтожению пестицидов и тары из-под них, признанных непригодными к использованию».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b/>
          <w:i/>
          <w:sz w:val="28"/>
          <w:szCs w:val="28"/>
        </w:rPr>
        <w:t>Охрана пчел от отравления пестицидами</w:t>
      </w:r>
      <w:r w:rsidRPr="00AB50A9">
        <w:rPr>
          <w:sz w:val="28"/>
          <w:szCs w:val="28"/>
        </w:rPr>
        <w:t>. Многие ядохимикаты, применяемые против вредителей и болезней сельскохозяйственных культур, губительно действующих пчел. Чтобы избежать их отравления, необходимо соблюдать меры предосторожности.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Перед началом проведения химических обработок (за 3-5 дней) всех владельцев ульев предупреждают о местах, сроках обработок, используемых препаратах для принятия мер по охране пчел. Для этого необходимо вывезти пасеку к другому источнику медосбора на расстояние не менее 5 км от обрабатываемого участка или изолировать ульи любыми способами на 1-5 суток в зависимости от свойства применяемых препаратов.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Запрещается обработка садов в период цветения, а также в другое время, если в междурядьях произрастают сорняки, посещаемые пчелами.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Перед обработкой сорняки скашивают и убирают.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В теплицах опрыскивание огурцов ядохимикатами проводят во второй половине дня, когда лет пчел на цветки практически прекращается. Ульи изолируют путем закрытия летков сеткой. В отдельных случаях ульи выносят на 1 сутки из теплиц.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sz w:val="28"/>
          <w:szCs w:val="28"/>
        </w:rPr>
      </w:pPr>
      <w:r w:rsidRPr="00AB50A9">
        <w:rPr>
          <w:sz w:val="28"/>
          <w:szCs w:val="28"/>
        </w:rPr>
        <w:t xml:space="preserve">При обработке сельскохозяйственных культур </w:t>
      </w:r>
      <w:r w:rsidR="00887E95">
        <w:rPr>
          <w:sz w:val="28"/>
          <w:szCs w:val="28"/>
        </w:rPr>
        <w:t>в открытом грунте п</w:t>
      </w:r>
      <w:r w:rsidRPr="00AB50A9">
        <w:rPr>
          <w:sz w:val="28"/>
          <w:szCs w:val="28"/>
        </w:rPr>
        <w:t>чел изолируют в зависимости от применяемого пестицида на следующие сроки: при использовании Севина – на 5-7 суток; фосфамида и препаратов ГХЦГ – на 4; ДНОК, ДДВФ, метафоса, карбафоса – на 3; хлорофоса, трихлорметафоса-3, фозалона, нитрафена – на 2; кельтана, купрозана, купронафта, поликарбацина, цинеба – на 1 сутки. При использовании коллоидной серы и минеральных масел пчел не изолируют, однако обработку проводят рано утром или поздно вечером, когда они не летают.</w:t>
      </w:r>
    </w:p>
    <w:p w:rsidR="009C662C" w:rsidRPr="00AB50A9" w:rsidRDefault="00AB50A9" w:rsidP="00AB5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C662C" w:rsidRPr="00AB50A9">
        <w:rPr>
          <w:b/>
          <w:bCs/>
          <w:sz w:val="28"/>
          <w:szCs w:val="28"/>
        </w:rPr>
        <w:t>Список использованной литературы</w:t>
      </w:r>
    </w:p>
    <w:p w:rsidR="009C662C" w:rsidRPr="00AB50A9" w:rsidRDefault="009C662C" w:rsidP="00AB5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Бей-Биенко Г.Я. Общая энтомология. 3-е изд. перераб. -М., Высшая школа, 1998, 485с.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Гар К.А. Химические средства защиты сельскохозяйственных культур. - 3-е изд.</w:t>
      </w:r>
      <w:r w:rsidR="00AB50A9">
        <w:rPr>
          <w:sz w:val="28"/>
          <w:szCs w:val="28"/>
        </w:rPr>
        <w:t xml:space="preserve"> </w:t>
      </w:r>
      <w:r w:rsidRPr="00AB50A9">
        <w:rPr>
          <w:sz w:val="28"/>
          <w:szCs w:val="28"/>
        </w:rPr>
        <w:t>перераб. и доп.</w:t>
      </w:r>
      <w:r w:rsidR="00AB50A9">
        <w:rPr>
          <w:sz w:val="28"/>
          <w:szCs w:val="28"/>
        </w:rPr>
        <w:t xml:space="preserve"> </w:t>
      </w:r>
      <w:r w:rsidRPr="00AB50A9">
        <w:rPr>
          <w:sz w:val="28"/>
          <w:szCs w:val="28"/>
        </w:rPr>
        <w:t>-М, Россельхозиздат, 1998, 147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Горленко М.В. Сельскохозяйственная фитопатология 3-е изд.</w:t>
      </w:r>
      <w:r w:rsidR="00AB50A9">
        <w:rPr>
          <w:sz w:val="28"/>
          <w:szCs w:val="28"/>
        </w:rPr>
        <w:t xml:space="preserve"> </w:t>
      </w:r>
      <w:r w:rsidRPr="00AB50A9">
        <w:rPr>
          <w:sz w:val="28"/>
          <w:szCs w:val="28"/>
        </w:rPr>
        <w:t>перераб. и доп. –М, Колос, 1997, 441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Дементьева М.И. Фитопатология. 3-е изд., перераб. и доп. – М, Колос, 1997, 372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Корчагин В.Н. Защита сада от вредителей и болезней. – 3-е изд., перераб. и доп.- М, Колос, 1998, 287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Плотников В.В. Защита растений. 3-е изд. – М, Колос, 1998, 138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Поспелов С.М. Защита растений. 3-е изд. перераб. и доп. – М, Колос, 1998, 285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Список химических и биологических препаратов борьбы я вредителями и болезнями, разрешенных для применения в сельском хозяйстве на 2004 г. – М, 2004, 148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Справочник агронома по защите растений (под. Ред. А.Ф.</w:t>
      </w:r>
      <w:r w:rsidR="00AB50A9">
        <w:rPr>
          <w:sz w:val="28"/>
          <w:szCs w:val="28"/>
        </w:rPr>
        <w:t xml:space="preserve"> </w:t>
      </w:r>
      <w:r w:rsidRPr="00AB50A9">
        <w:rPr>
          <w:sz w:val="28"/>
          <w:szCs w:val="28"/>
        </w:rPr>
        <w:t xml:space="preserve">Ченкина). 3-е изд. </w:t>
      </w:r>
      <w:r w:rsidR="00AB50A9">
        <w:rPr>
          <w:sz w:val="28"/>
          <w:szCs w:val="28"/>
        </w:rPr>
        <w:t>п</w:t>
      </w:r>
      <w:r w:rsidRPr="00AB50A9">
        <w:rPr>
          <w:sz w:val="28"/>
          <w:szCs w:val="28"/>
        </w:rPr>
        <w:t>ерераб</w:t>
      </w:r>
      <w:r w:rsidR="00AB50A9">
        <w:rPr>
          <w:sz w:val="28"/>
          <w:szCs w:val="28"/>
        </w:rPr>
        <w:t>.</w:t>
      </w:r>
      <w:r w:rsidRPr="00AB50A9">
        <w:rPr>
          <w:sz w:val="28"/>
          <w:szCs w:val="28"/>
        </w:rPr>
        <w:t xml:space="preserve"> и доп. – М, Россельхозиздат, 1999, 352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Химическая защита растений (под ред. Г.С.Груздева). –М, Колос, 1997, 376 с.</w:t>
      </w:r>
    </w:p>
    <w:p w:rsidR="009C662C" w:rsidRPr="00AB50A9" w:rsidRDefault="009C662C" w:rsidP="00AB50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B50A9">
        <w:rPr>
          <w:sz w:val="28"/>
          <w:szCs w:val="28"/>
        </w:rPr>
        <w:t>Химические и биологические средства защиты растений (под ред. П.В.Сазонова) – М, Колос, 1998, 209 с.</w:t>
      </w:r>
      <w:bookmarkStart w:id="0" w:name="_GoBack"/>
      <w:bookmarkEnd w:id="0"/>
    </w:p>
    <w:sectPr w:rsidR="009C662C" w:rsidRPr="00AB50A9" w:rsidSect="00AB50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5A40"/>
    <w:multiLevelType w:val="hybridMultilevel"/>
    <w:tmpl w:val="26E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62C"/>
    <w:rsid w:val="000923AB"/>
    <w:rsid w:val="000E0347"/>
    <w:rsid w:val="00562489"/>
    <w:rsid w:val="00887E95"/>
    <w:rsid w:val="009521F9"/>
    <w:rsid w:val="009A065D"/>
    <w:rsid w:val="009C662C"/>
    <w:rsid w:val="00AB50A9"/>
    <w:rsid w:val="00F50A30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3FF80E-FFC5-4A1A-B402-0C4D737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2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7453</Words>
  <Characters>42487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2014-03-07T19:20:00Z</dcterms:created>
  <dcterms:modified xsi:type="dcterms:W3CDTF">2014-03-07T19:20:00Z</dcterms:modified>
</cp:coreProperties>
</file>