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F0" w:rsidRPr="00330E28" w:rsidRDefault="003D72F0" w:rsidP="003D72F0">
      <w:pPr>
        <w:spacing w:before="120"/>
        <w:jc w:val="center"/>
        <w:rPr>
          <w:b/>
          <w:bCs/>
          <w:sz w:val="32"/>
          <w:szCs w:val="32"/>
        </w:rPr>
      </w:pPr>
      <w:r w:rsidRPr="00330E28">
        <w:rPr>
          <w:b/>
          <w:bCs/>
          <w:sz w:val="32"/>
          <w:szCs w:val="32"/>
        </w:rPr>
        <w:t xml:space="preserve">Хинаяна в жизни людей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Первоначально хинаяна являлась философским учением только для монахов, но в силу развивавшейся традиции превратилась в массовое религиозное учение и заняла таким образом определённое место в жизни населения буддийских стран. Монахи продолжали следовать основному пути, чтобы стать архатами, а теперь и миряне могли практиковать буддизм, продолжая жить со своей семьёй и не приносить обетов. Отныне буддийское учение хинаяны руководило простыми людьми, направляя их к честной, полноценной и счастливой жизни и обещая при этом, что следующее их рождение будет более удачным.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Цели мирян были куда скромнее целей монахов, но и миряне должны были искренне следовать заповедям буддизма: не убий, не укради, не прелюбодействуй, не лги, не употребляй спиртных напитков и наркотических веществ. Как и монахи, они тоже искали прибежища в Будде, дхарме и сангхе. Принятие прибежища в Будде означает, что человек впредь будет уважать и почитать Будду как некое просветленное существо, способное привести каждого к великой мудрости.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Принятие прибежища в дхарме включает в себя изучение наставлений Будды, хотя миряне, разумеется, вникают в них далеко не так подробно и глубоко, как монахи. Тем не менее миряне начали учиться медитации и контролю над собственными желаниями, несмотря на то что в своем стремлении они были менее истовы, чем монахи. Монахи учили простых людей сосредоточению и ритуалам, которые могли постепенно вывести их на путь полного просветления. Раз в неделю люди приходили в ближайший монастырь, чтобы медитировать вместе с монахами и присутствовать на ритуалах, которые помогали им тренировать внимание и проницательность, а также приносили покой и радость. В такие дни они не принимали пищу после полудня, носили самую простую одежду без украшений и садились прямо на пол, отказываясь от мягкой мебели и прочих удобств. Так понемногу миряне учились преодолевать страдания, уменьшая свои желания и начиная осознавать причины разнообразных проблем.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Принять прибежище в сангхе — это значит прежде всего помогать монахам и монастырям, оказывая им материальную и финансовую поддержку. Если человек подает монаху еду или деньги, он тем самым накапливает определенные заслуги, которые приведут его к более высокому рождению в следующей жизни. Таким образом мирян поощряли к добросовестному труду и накоплению богатства, но лишь в той мере, в какой это соответствовало принятым ими обетам. Ибо уровень материального благосостояния человека определял и количество подношений сангхе, существовавшей исключительно на пожертвования мирян.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От царей, как и от простых людей, тоже ожидали поддержки для сангхи сообразно состоянию царской казны. Поэтому цари строили монастыри, храмы и всячески помогали монашеским общинам. В ответ монахи учили их медитациям и открывали перед правителями перспективу просветления, что помогало царям править мудро и рассудительно, так что их царства процветали.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Близость монастырей к правителям возлагала на монахов большую ответственность. Монашеский устав требовал, чтобы монахи создавали буддийские школы для детей, где они не только слушали бы духовные наставления, но и учились бы читать и писать. В сезон дождей, когда работы на полях и в садах приостанавливались, крестьяне посылали своих сыновей в монастыри. Мальчикам брили головы и одевали их в монашеские одежды. Многие из них позже решали сменить образ жизни и стать настоящими монахами. Но большинство, конечно, возвращались домой, обогатившись знаниями и новым опытом. </w:t>
      </w:r>
    </w:p>
    <w:p w:rsidR="003D72F0" w:rsidRPr="00C51541" w:rsidRDefault="003D72F0" w:rsidP="003D72F0">
      <w:pPr>
        <w:spacing w:before="120"/>
        <w:ind w:firstLine="567"/>
        <w:jc w:val="both"/>
      </w:pPr>
      <w:r w:rsidRPr="00C51541">
        <w:t xml:space="preserve">Буддизм хинаяны до сих пор практикуется в некоторых странах Юго-Восточной Азии, и монастыри там играют важную роль в повседневной жизни. Но само буддийское учение на своем пути совершило весьма значительный поворот, и его либеральное направление развилось в учение махаяны.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2F0"/>
    <w:rsid w:val="00005F13"/>
    <w:rsid w:val="00051FB8"/>
    <w:rsid w:val="00095BA6"/>
    <w:rsid w:val="00100FB5"/>
    <w:rsid w:val="00210DB3"/>
    <w:rsid w:val="0031418A"/>
    <w:rsid w:val="00330E28"/>
    <w:rsid w:val="00350B15"/>
    <w:rsid w:val="00377A3D"/>
    <w:rsid w:val="003D72F0"/>
    <w:rsid w:val="0052086C"/>
    <w:rsid w:val="005A2562"/>
    <w:rsid w:val="00755964"/>
    <w:rsid w:val="008C19D7"/>
    <w:rsid w:val="00A44D32"/>
    <w:rsid w:val="00C51541"/>
    <w:rsid w:val="00C530DE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9BAD12-9499-42D7-83FB-3D1E895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72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>Home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Хинаяна в жизни людей </dc:title>
  <dc:subject/>
  <dc:creator>Alena</dc:creator>
  <cp:keywords/>
  <dc:description/>
  <cp:lastModifiedBy>admin</cp:lastModifiedBy>
  <cp:revision>2</cp:revision>
  <dcterms:created xsi:type="dcterms:W3CDTF">2014-02-18T17:47:00Z</dcterms:created>
  <dcterms:modified xsi:type="dcterms:W3CDTF">2014-02-18T17:47:00Z</dcterms:modified>
</cp:coreProperties>
</file>