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0A6" w:rsidRDefault="007670A6">
      <w:pPr>
        <w:jc w:val="center"/>
        <w:rPr>
          <w:color w:val="0000FF"/>
        </w:rPr>
      </w:pPr>
    </w:p>
    <w:p w:rsidR="007670A6" w:rsidRDefault="007670A6">
      <w:pPr>
        <w:jc w:val="center"/>
        <w:rPr>
          <w:sz w:val="32"/>
          <w:lang w:val="en-US"/>
        </w:rPr>
      </w:pPr>
    </w:p>
    <w:p w:rsidR="007670A6" w:rsidRDefault="007670A6">
      <w:pPr>
        <w:jc w:val="center"/>
        <w:rPr>
          <w:sz w:val="32"/>
          <w:lang w:val="en-US"/>
        </w:rPr>
      </w:pPr>
    </w:p>
    <w:p w:rsidR="007670A6" w:rsidRDefault="00650E8F">
      <w:pPr>
        <w:jc w:val="center"/>
        <w:rPr>
          <w:sz w:val="32"/>
        </w:rPr>
      </w:pPr>
      <w:r>
        <w:rPr>
          <w:sz w:val="32"/>
        </w:rPr>
        <w:t>УИРС.</w:t>
      </w:r>
    </w:p>
    <w:p w:rsidR="007670A6" w:rsidRDefault="00650E8F">
      <w:pPr>
        <w:jc w:val="center"/>
        <w:rPr>
          <w:b/>
          <w:sz w:val="36"/>
        </w:rPr>
      </w:pPr>
      <w:r>
        <w:rPr>
          <w:b/>
          <w:sz w:val="36"/>
        </w:rPr>
        <w:t>Аппендицит.</w:t>
      </w:r>
    </w:p>
    <w:p w:rsidR="007670A6" w:rsidRDefault="007670A6">
      <w:pPr>
        <w:jc w:val="center"/>
        <w:rPr>
          <w:b/>
          <w:sz w:val="28"/>
        </w:rPr>
      </w:pPr>
    </w:p>
    <w:p w:rsidR="007670A6" w:rsidRDefault="00650E8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I. </w:t>
      </w:r>
      <w:r>
        <w:rPr>
          <w:b/>
          <w:sz w:val="28"/>
        </w:rPr>
        <w:t>Этиология и патогенез.</w:t>
      </w:r>
    </w:p>
    <w:p w:rsidR="007670A6" w:rsidRDefault="00650E8F">
      <w:pPr>
        <w:ind w:firstLine="708"/>
        <w:jc w:val="both"/>
        <w:rPr>
          <w:sz w:val="28"/>
        </w:rPr>
      </w:pPr>
      <w:r>
        <w:rPr>
          <w:sz w:val="28"/>
        </w:rPr>
        <w:t>Воспаление аппендикса всегда рассматривалось как поражение, вызванное бактериальной флорой, вегетирующей в кишечнике. Этиологическим моментом  в развитии аппендицита могут служить балантидии, патогенные амебы, трихомонады.</w:t>
      </w:r>
    </w:p>
    <w:p w:rsidR="007670A6" w:rsidRDefault="00650E8F">
      <w:pPr>
        <w:ind w:firstLine="708"/>
        <w:jc w:val="both"/>
        <w:rPr>
          <w:sz w:val="28"/>
        </w:rPr>
      </w:pPr>
      <w:r>
        <w:rPr>
          <w:sz w:val="28"/>
        </w:rPr>
        <w:t>Поражение аппендикса  встречается при актиномикозе, гистоплазмозе. Специфическое воспаление отростка  может возникнуть  при туберкулезе, бациллярной дизентерии, брюшном тифе, при коллагенозах  и ряде других заболеваний как инфекционных, так и неинфекционных. Однако в преобладающем числе случаев в патологическом процессе участвует смешанная инфекция  (кишечная палочка, стафилококки, стрептококки, пневмококки, диплококки, анаэробы), где на первый план выступает Escherichia coli. Внезапное проявление патогенных свойств этой микрофлоры, которая находясь постоянно в кишечнике, не только не оказывает вредного влияния, но является необходимой для нормального пищеварения, объяснялось образованием замкнутой полости в отростке. Именно при таких условиях безвредные сапрофиты проявляют свое патогенное действие, потому что в замкнутой полости находят благоприятную среду для роста и размножения.  Часть ученых высказывалась за энтерогенный путь развития острого аппендицита, при котором микробы внедряются в стенки отростка  непосредственно из его просвета. Другие исследователи настаивали на гематогенном, метастатическом пути происхождения острого аппендицита, полагая, что заболевание наступает вследствие заноса микроорганизмов в стенку аппендикса из отдаленного очага.</w:t>
      </w:r>
    </w:p>
    <w:p w:rsidR="007670A6" w:rsidRDefault="00650E8F">
      <w:pPr>
        <w:ind w:firstLine="708"/>
        <w:jc w:val="both"/>
        <w:rPr>
          <w:sz w:val="28"/>
        </w:rPr>
      </w:pPr>
      <w:r>
        <w:rPr>
          <w:sz w:val="28"/>
        </w:rPr>
        <w:t>В  1907 году патологоанатом Ашофф  представил свою теорию возникновения острого аппендицита. По его мнению процесс в отростке начинается в одной из крипт  его слизистой оболочки с развития первичного аффекта, имеющего форму клина с основанием, обращенным в сторону серозной оболочки. На вершине клина, на слизистой оболочке, обнаруживается незначительная эрозия, покрытая фибринозным экссудатом с примесью клеток. В пределах клиновидного очага ткань пронизана лейкоцитами, иногда с примесью эритроцитов. Из него нагноительный процесс распространяется в стороны, возникает фдегмона отростка с изъязвлением слизистой оболочки и развитием флегмонозно-язвенной стадии заболевания и диффузного гнойно-язвенного аппендицита. В дальнейшем образуется некроз и гангренозный распад, что может привести к перфорации отростка. Предрасполагающей причиной острого аппендицита считался относительный покой червеобразного отростка, предполагающее отсутствие его перистальтики, что по мнению Ашоффа, ведет к застою в просвете отростка кишечного содержимого. Этому же способствуют и его физиологические изгибы.</w:t>
      </w:r>
    </w:p>
    <w:p w:rsidR="007670A6" w:rsidRDefault="00650E8F">
      <w:pPr>
        <w:ind w:firstLine="708"/>
        <w:jc w:val="both"/>
        <w:rPr>
          <w:sz w:val="28"/>
        </w:rPr>
      </w:pPr>
      <w:r>
        <w:rPr>
          <w:sz w:val="28"/>
        </w:rPr>
        <w:t xml:space="preserve">В дальнейшем была предложена нервно-сосудистая  теория возникновения острого аппендицита. Согласно этой теории некроз и гангрена отростка являются  результатом  не вторичных, а первичных  тканевых изменений, имеющих предшествующую стадию.Весь процесс  прежде всего  развивается  в сосудистой системе, и в основе  его лежит  расстрйство кровообращения, зависящее от раздражения нервной системы, регулирующей нормальный кровоток. Ученые выделили стадию функциональных изменений в отростке, которые развиваются до наступления  очевидных микро- и макроскопических изменений.  Известно, что в начале приступа боли начинаются в области пупка или в подложечной области, что указывает  на первоначальные функциональные изменения именно в центрах симпатической иннервации живота - в ganglia coeliaca, в результате чего возникает  последующий процесс и в отростке. Неврогенная теория, безусловно, помогает уяснить возникновение некоторых форм острого аппендицита. Однако для большинства форм деструктивного аппендицита, тем более развивающихся быстро, эта теория малопригодна. </w:t>
      </w:r>
    </w:p>
    <w:p w:rsidR="007670A6" w:rsidRDefault="00650E8F">
      <w:pPr>
        <w:ind w:firstLine="708"/>
        <w:jc w:val="both"/>
        <w:rPr>
          <w:sz w:val="28"/>
          <w:lang w:val="en-US"/>
        </w:rPr>
      </w:pPr>
      <w:r>
        <w:rPr>
          <w:sz w:val="28"/>
        </w:rPr>
        <w:t>Таким образом, ни теория Ашоффа, ни неврогенная теория не могут быть приняты без оговорок, и большинство исследователей  обращает внимание по преимуществу на застой содержимого в отростке, вызываемый различными причинами (перегиб отростка, густое содержимое, иногда каловые камни, лимфатическая гиперплазия, набухание фолликулов, замедление перистальтики, стаз в слепой кишке), что ведет к повышению давления в нем, стазу во внутристеночных сосудах, усиленному размножению микробов.</w:t>
      </w:r>
    </w:p>
    <w:p w:rsidR="007670A6" w:rsidRDefault="007670A6">
      <w:pPr>
        <w:jc w:val="both"/>
        <w:rPr>
          <w:sz w:val="28"/>
        </w:rPr>
      </w:pPr>
    </w:p>
    <w:p w:rsidR="007670A6" w:rsidRDefault="00650E8F">
      <w:pPr>
        <w:jc w:val="center"/>
        <w:rPr>
          <w:b/>
          <w:sz w:val="28"/>
        </w:rPr>
      </w:pPr>
      <w:r>
        <w:rPr>
          <w:b/>
          <w:sz w:val="28"/>
          <w:lang w:val="en-US"/>
        </w:rPr>
        <w:t xml:space="preserve">II. </w:t>
      </w:r>
      <w:r>
        <w:rPr>
          <w:b/>
          <w:sz w:val="28"/>
        </w:rPr>
        <w:t>Статистические данные.</w:t>
      </w:r>
    </w:p>
    <w:p w:rsidR="007670A6" w:rsidRDefault="00650E8F">
      <w:pPr>
        <w:jc w:val="both"/>
        <w:rPr>
          <w:sz w:val="28"/>
        </w:rPr>
      </w:pPr>
      <w:r>
        <w:rPr>
          <w:sz w:val="28"/>
        </w:rPr>
        <w:tab/>
        <w:t>Было проведено исследование по 10 случаям болезни на период января месяца 1997 года. По этим данным сделаны следующие выводы:</w:t>
      </w: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7670A6">
      <w:pPr>
        <w:jc w:val="both"/>
        <w:rPr>
          <w:sz w:val="28"/>
        </w:rPr>
      </w:pPr>
    </w:p>
    <w:p w:rsidR="007670A6" w:rsidRDefault="00650E8F">
      <w:pPr>
        <w:numPr>
          <w:ilvl w:val="0"/>
          <w:numId w:val="1"/>
        </w:numPr>
        <w:jc w:val="center"/>
        <w:rPr>
          <w:b/>
          <w:sz w:val="28"/>
          <w:lang w:val="en-US"/>
        </w:rPr>
      </w:pPr>
      <w:r>
        <w:rPr>
          <w:b/>
          <w:sz w:val="28"/>
        </w:rPr>
        <w:t>Выводы.</w:t>
      </w:r>
    </w:p>
    <w:p w:rsidR="007670A6" w:rsidRDefault="007670A6">
      <w:pPr>
        <w:jc w:val="center"/>
        <w:rPr>
          <w:sz w:val="28"/>
          <w:lang w:val="en-US"/>
        </w:rPr>
      </w:pPr>
    </w:p>
    <w:p w:rsidR="007670A6" w:rsidRDefault="00650E8F">
      <w:pPr>
        <w:jc w:val="center"/>
        <w:rPr>
          <w:i/>
          <w:sz w:val="28"/>
        </w:rPr>
      </w:pPr>
      <w:r>
        <w:rPr>
          <w:i/>
          <w:sz w:val="28"/>
        </w:rPr>
        <w:t>Распространенность заболевания.</w:t>
      </w:r>
    </w:p>
    <w:p w:rsidR="007670A6" w:rsidRDefault="007670A6">
      <w:pPr>
        <w:rPr>
          <w:sz w:val="28"/>
          <w:lang w:val="en-US"/>
        </w:rPr>
      </w:pPr>
    </w:p>
    <w:p w:rsidR="007670A6" w:rsidRDefault="00650E8F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Число случаев внутри месяца :</w:t>
      </w:r>
    </w:p>
    <w:p w:rsidR="007670A6" w:rsidRDefault="00650E8F">
      <w:pPr>
        <w:jc w:val="both"/>
        <w:rPr>
          <w:sz w:val="28"/>
        </w:rPr>
      </w:pPr>
      <w:r>
        <w:rPr>
          <w:sz w:val="28"/>
          <w:lang w:val="en-US"/>
        </w:rPr>
        <w:object w:dxaOrig="5064" w:dyaOrig="1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90pt" o:ole="">
            <v:imagedata r:id="rId7" o:title=""/>
          </v:shape>
          <o:OLEObject Type="Embed" ProgID="MSGraph.Chart.5" ShapeID="_x0000_i1025" DrawAspect="Content" ObjectID="_1453902498" r:id="rId8">
            <o:FieldCodes>\s</o:FieldCodes>
          </o:OLEObject>
        </w:object>
      </w:r>
    </w:p>
    <w:p w:rsidR="007670A6" w:rsidRDefault="007670A6">
      <w:pPr>
        <w:rPr>
          <w:sz w:val="28"/>
        </w:rPr>
      </w:pPr>
    </w:p>
    <w:p w:rsidR="007670A6" w:rsidRDefault="007670A6">
      <w:pPr>
        <w:rPr>
          <w:sz w:val="28"/>
        </w:rPr>
      </w:pPr>
    </w:p>
    <w:p w:rsidR="007670A6" w:rsidRDefault="00650E8F">
      <w:pPr>
        <w:jc w:val="center"/>
        <w:rPr>
          <w:i/>
          <w:sz w:val="28"/>
        </w:rPr>
      </w:pPr>
      <w:r>
        <w:rPr>
          <w:i/>
          <w:sz w:val="28"/>
        </w:rPr>
        <w:t>Показатели общей заболеваемости.</w:t>
      </w:r>
    </w:p>
    <w:p w:rsidR="007670A6" w:rsidRDefault="007670A6">
      <w:pPr>
        <w:rPr>
          <w:sz w:val="28"/>
        </w:rPr>
      </w:pPr>
    </w:p>
    <w:p w:rsidR="007670A6" w:rsidRDefault="00650E8F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Заболеваемость в зависимости от пола ребенка :</w:t>
      </w:r>
    </w:p>
    <w:p w:rsidR="007670A6" w:rsidRDefault="00650E8F">
      <w:pPr>
        <w:rPr>
          <w:b/>
          <w:sz w:val="28"/>
        </w:rPr>
      </w:pPr>
      <w:r>
        <w:rPr>
          <w:b/>
          <w:sz w:val="28"/>
        </w:rPr>
        <w:object w:dxaOrig="4620" w:dyaOrig="2300">
          <v:shape id="_x0000_i1026" type="#_x0000_t75" style="width:231pt;height:114.75pt" o:ole="">
            <v:imagedata r:id="rId9" o:title=""/>
          </v:shape>
          <o:OLEObject Type="Embed" ProgID="MSGraph.Chart.5" ShapeID="_x0000_i1026" DrawAspect="Content" ObjectID="_1453902499" r:id="rId10">
            <o:FieldCodes>\s</o:FieldCodes>
          </o:OLEObject>
        </w:object>
      </w:r>
    </w:p>
    <w:p w:rsidR="007670A6" w:rsidRDefault="007670A6">
      <w:pPr>
        <w:jc w:val="both"/>
        <w:rPr>
          <w:sz w:val="28"/>
          <w:lang w:val="en-US"/>
        </w:rPr>
      </w:pPr>
    </w:p>
    <w:p w:rsidR="007670A6" w:rsidRDefault="00650E8F">
      <w:pPr>
        <w:jc w:val="both"/>
        <w:rPr>
          <w:sz w:val="28"/>
          <w:lang w:val="en-US"/>
        </w:rPr>
      </w:pPr>
      <w:r>
        <w:rPr>
          <w:sz w:val="28"/>
          <w:lang w:val="en-US"/>
        </w:rPr>
        <w:t>2</w:t>
      </w:r>
      <w:r>
        <w:rPr>
          <w:sz w:val="28"/>
        </w:rPr>
        <w:t>.</w:t>
      </w:r>
      <w:r>
        <w:rPr>
          <w:sz w:val="28"/>
        </w:rPr>
        <w:tab/>
        <w:t>Заболеваемость в зависимости от возраста ребенка :</w:t>
      </w:r>
    </w:p>
    <w:p w:rsidR="007670A6" w:rsidRDefault="00650E8F">
      <w:pPr>
        <w:rPr>
          <w:sz w:val="28"/>
          <w:lang w:val="en-US"/>
        </w:rPr>
      </w:pPr>
      <w:r>
        <w:rPr>
          <w:sz w:val="28"/>
          <w:lang w:val="en-US"/>
        </w:rPr>
        <w:object w:dxaOrig="8412" w:dyaOrig="2880">
          <v:shape id="_x0000_i1027" type="#_x0000_t75" style="width:420.75pt;height:2in" o:ole="">
            <v:imagedata r:id="rId11" o:title=""/>
          </v:shape>
          <o:OLEObject Type="Embed" ProgID="MSGraph.Chart.5" ShapeID="_x0000_i1027" DrawAspect="Content" ObjectID="_1453902500" r:id="rId12">
            <o:FieldCodes>\s</o:FieldCodes>
          </o:OLEObject>
        </w:object>
      </w: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  <w:lang w:val="en-US"/>
        </w:rPr>
      </w:pPr>
    </w:p>
    <w:p w:rsidR="007670A6" w:rsidRDefault="007670A6">
      <w:pPr>
        <w:rPr>
          <w:sz w:val="28"/>
        </w:rPr>
      </w:pPr>
    </w:p>
    <w:p w:rsidR="007670A6" w:rsidRDefault="00650E8F">
      <w:pPr>
        <w:jc w:val="center"/>
        <w:rPr>
          <w:i/>
          <w:sz w:val="28"/>
        </w:rPr>
      </w:pPr>
      <w:r>
        <w:rPr>
          <w:i/>
          <w:sz w:val="28"/>
        </w:rPr>
        <w:t>Показатели структуры болезни.</w:t>
      </w:r>
    </w:p>
    <w:p w:rsidR="007670A6" w:rsidRDefault="007670A6">
      <w:pPr>
        <w:rPr>
          <w:sz w:val="28"/>
        </w:rPr>
      </w:pPr>
    </w:p>
    <w:p w:rsidR="007670A6" w:rsidRDefault="00650E8F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Наблюдаемые формы аппендицита :</w:t>
      </w:r>
    </w:p>
    <w:p w:rsidR="007670A6" w:rsidRDefault="00650E8F">
      <w:pPr>
        <w:rPr>
          <w:sz w:val="28"/>
        </w:rPr>
      </w:pPr>
      <w:r>
        <w:rPr>
          <w:sz w:val="28"/>
        </w:rPr>
        <w:object w:dxaOrig="5052" w:dyaOrig="2260">
          <v:shape id="_x0000_i1028" type="#_x0000_t75" style="width:252.75pt;height:113.25pt" o:ole="">
            <v:imagedata r:id="rId13" o:title=""/>
          </v:shape>
          <o:OLEObject Type="Embed" ProgID="MSGraph.Chart.5" ShapeID="_x0000_i1028" DrawAspect="Content" ObjectID="_1453902501" r:id="rId14">
            <o:FieldCodes>\s</o:FieldCodes>
          </o:OLEObject>
        </w:object>
      </w:r>
    </w:p>
    <w:p w:rsidR="007670A6" w:rsidRDefault="007670A6">
      <w:pPr>
        <w:jc w:val="both"/>
        <w:rPr>
          <w:sz w:val="28"/>
        </w:rPr>
      </w:pPr>
    </w:p>
    <w:p w:rsidR="007670A6" w:rsidRDefault="007670A6">
      <w:pPr>
        <w:jc w:val="both"/>
        <w:rPr>
          <w:sz w:val="28"/>
        </w:rPr>
      </w:pPr>
    </w:p>
    <w:p w:rsidR="007670A6" w:rsidRDefault="00650E8F">
      <w:pPr>
        <w:jc w:val="center"/>
        <w:rPr>
          <w:i/>
          <w:sz w:val="28"/>
        </w:rPr>
      </w:pPr>
      <w:r>
        <w:rPr>
          <w:i/>
          <w:sz w:val="28"/>
        </w:rPr>
        <w:t>Показатели течения болезни.</w:t>
      </w:r>
    </w:p>
    <w:p w:rsidR="007670A6" w:rsidRDefault="007670A6">
      <w:pPr>
        <w:jc w:val="both"/>
        <w:rPr>
          <w:sz w:val="28"/>
        </w:rPr>
      </w:pPr>
    </w:p>
    <w:p w:rsidR="007670A6" w:rsidRDefault="00650E8F">
      <w:pPr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Сроки течения болезни :</w:t>
      </w:r>
    </w:p>
    <w:p w:rsidR="007670A6" w:rsidRDefault="00650E8F">
      <w:pPr>
        <w:jc w:val="both"/>
        <w:rPr>
          <w:sz w:val="28"/>
        </w:rPr>
      </w:pPr>
      <w:r>
        <w:rPr>
          <w:sz w:val="28"/>
        </w:rPr>
        <w:object w:dxaOrig="8448" w:dyaOrig="2880">
          <v:shape id="_x0000_i1029" type="#_x0000_t75" style="width:422.25pt;height:2in" o:ole="">
            <v:imagedata r:id="rId15" o:title=""/>
          </v:shape>
          <o:OLEObject Type="Embed" ProgID="MSGraph.Chart.5" ShapeID="_x0000_i1029" DrawAspect="Content" ObjectID="_1453902502" r:id="rId16">
            <o:FieldCodes>\s</o:FieldCodes>
          </o:OLEObject>
        </w:object>
      </w:r>
    </w:p>
    <w:p w:rsidR="007670A6" w:rsidRDefault="00650E8F">
      <w:pPr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Наличие осложнений :</w:t>
      </w:r>
    </w:p>
    <w:p w:rsidR="007670A6" w:rsidRDefault="00650E8F">
      <w:pPr>
        <w:jc w:val="both"/>
        <w:rPr>
          <w:sz w:val="28"/>
        </w:rPr>
      </w:pPr>
      <w:r>
        <w:rPr>
          <w:sz w:val="28"/>
        </w:rPr>
        <w:object w:dxaOrig="7752" w:dyaOrig="4260">
          <v:shape id="_x0000_i1030" type="#_x0000_t75" style="width:387.75pt;height:213pt" o:ole="">
            <v:imagedata r:id="rId17" o:title=""/>
          </v:shape>
          <o:OLEObject Type="Embed" ProgID="MSGraph.Chart.5" ShapeID="_x0000_i1030" DrawAspect="Content" ObjectID="_1453902503" r:id="rId18">
            <o:FieldCodes>\s</o:FieldCodes>
          </o:OLEObject>
        </w:object>
      </w:r>
    </w:p>
    <w:p w:rsidR="007670A6" w:rsidRDefault="007670A6">
      <w:pPr>
        <w:jc w:val="both"/>
        <w:rPr>
          <w:sz w:val="28"/>
          <w:lang w:val="en-US"/>
        </w:rPr>
      </w:pPr>
      <w:bookmarkStart w:id="0" w:name="_GoBack"/>
      <w:bookmarkEnd w:id="0"/>
    </w:p>
    <w:sectPr w:rsidR="007670A6">
      <w:footerReference w:type="even" r:id="rId19"/>
      <w:footerReference w:type="default" r:id="rId20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0A6" w:rsidRDefault="00650E8F">
      <w:r>
        <w:separator/>
      </w:r>
    </w:p>
  </w:endnote>
  <w:endnote w:type="continuationSeparator" w:id="0">
    <w:p w:rsidR="007670A6" w:rsidRDefault="006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A6" w:rsidRDefault="00650E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670A6" w:rsidRDefault="007670A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0A6" w:rsidRDefault="00650E8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7670A6" w:rsidRDefault="007670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0A6" w:rsidRDefault="00650E8F">
      <w:r>
        <w:separator/>
      </w:r>
    </w:p>
  </w:footnote>
  <w:footnote w:type="continuationSeparator" w:id="0">
    <w:p w:rsidR="007670A6" w:rsidRDefault="0065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05C8"/>
    <w:multiLevelType w:val="singleLevel"/>
    <w:tmpl w:val="F51A67B8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E8F"/>
    <w:rsid w:val="00650E8F"/>
    <w:rsid w:val="007670A6"/>
    <w:rsid w:val="00C4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7F2FAC47-4BD7-4C97-949C-A1001DD2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УИРС</vt:lpstr>
    </vt:vector>
  </TitlesOfParts>
  <Company>Elcom Ltd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УИРС</dc:title>
  <dc:subject/>
  <dc:creator>Dmitri Orleanski</dc:creator>
  <cp:keywords/>
  <dc:description/>
  <cp:lastModifiedBy>admin</cp:lastModifiedBy>
  <cp:revision>2</cp:revision>
  <dcterms:created xsi:type="dcterms:W3CDTF">2014-02-14T15:02:00Z</dcterms:created>
  <dcterms:modified xsi:type="dcterms:W3CDTF">2014-02-14T15:02:00Z</dcterms:modified>
</cp:coreProperties>
</file>