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B10F3A" w:rsidRDefault="00B10F3A" w:rsidP="00004030">
      <w:pPr>
        <w:pStyle w:val="ConsPlusTitle"/>
        <w:widowControl/>
        <w:spacing w:line="360" w:lineRule="auto"/>
        <w:ind w:firstLine="709"/>
        <w:jc w:val="center"/>
        <w:rPr>
          <w:rFonts w:ascii="Times New Roman" w:hAnsi="Times New Roman" w:cs="Times New Roman"/>
          <w:sz w:val="28"/>
          <w:szCs w:val="28"/>
        </w:rPr>
      </w:pPr>
    </w:p>
    <w:p w:rsidR="00DD085B" w:rsidRPr="00DF29DD" w:rsidRDefault="00DD085B" w:rsidP="00004030">
      <w:pPr>
        <w:pStyle w:val="ConsPlusTitle"/>
        <w:widowControl/>
        <w:spacing w:line="360" w:lineRule="auto"/>
        <w:ind w:firstLine="709"/>
        <w:jc w:val="center"/>
        <w:rPr>
          <w:rFonts w:ascii="Times New Roman" w:hAnsi="Times New Roman" w:cs="Times New Roman"/>
          <w:sz w:val="28"/>
          <w:szCs w:val="28"/>
        </w:rPr>
      </w:pPr>
      <w:r w:rsidRPr="00DF29DD">
        <w:rPr>
          <w:rFonts w:ascii="Times New Roman" w:hAnsi="Times New Roman" w:cs="Times New Roman"/>
          <w:sz w:val="28"/>
          <w:szCs w:val="28"/>
        </w:rPr>
        <w:t>ХОДАТАЙСТВА И ЖАЛОБЫ</w:t>
      </w:r>
    </w:p>
    <w:p w:rsidR="00DD085B" w:rsidRPr="00DF29DD" w:rsidRDefault="00B10F3A" w:rsidP="0000403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D085B" w:rsidRPr="00DF29DD">
        <w:rPr>
          <w:rFonts w:ascii="Times New Roman" w:hAnsi="Times New Roman" w:cs="Times New Roman"/>
          <w:sz w:val="28"/>
          <w:szCs w:val="28"/>
        </w:rPr>
        <w:t>Ходатайство является основным побудительным действием субъекта уголовного судопроизводства, направленным к уполномоченному органу. Ходатайство - это официальная просьба или представление, адресованное субъектам, правомочным разрешить соответствующий вопрос по существу; официальная просьба о совершении процессуальных действий или принятии решений, обращенная к органу дознания, следователю, прокурору или в суд. Участники уголовного судопроизводства вправе заявлять различные ходатайства, являющиеся официальным представлением или требованием.</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Перечень лиц, имеющих право обращаться к дознавателю, следователю, прокурору или в суд и приносить ходатайства, ограничен. К ним относятся подозреваемый, обвиняемый, его защитник, потерпевший, его законный представитель и представитель, частный обвинитель, эксперт, а также гражданский истец, гражданский ответчик, их представители (ч. 1 ст. 119 УПК РФ). Эти лица вправе заявить ходатайства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или представляемого им лица соответственно.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Вышеперечисленные лица вправе заявлять ходатайства о производстве процессуальных действий и принятии процессуальных решений.</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Процессуальные действия - это действия дознавателя, следователя, прокурора и суда, осуществляемые в рамках и в порядке, предусмотренных УПК РФ. Под процессуальными решениями понимаются все решения, принимаемые дознавателем, следователем, прокурором и судом, вынесенные в процессе дознания, производства предварительного следствия и судебного разбирательства.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 принятии процессуального решения дознаватель, следователь, прокурор и судья выносят постановление, а суд - определение, которые, в случае несогласия, могут быть обжалованы заинтересованными лицами в соответствии с гл. 16 УПК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Ходатайства могут затрагивать любые вопросы, находящиеся в пределах компетенции должностного лица, к которому они обращены. Право заявления ходатайств означает обязанность их рассмотрения компетентными органами и должностными лицами, независимо от формы заявления. Удовлетворению во всех случаях подлежат ходатайства, если обстоятельства, для установления которых они заявлены, могут иметь значение для уголовного дела. При этом дознаватель, следователь, прокурор и суд не вправе отказать лицам, перечисленным в ч. 1 ст. 119 УПК РФ, в приеме ходатайств и обязаны в установленные законом сроки рассмотреть и разрешить заявленные ходатайства. Одним из способов защиты прав и законных интересов подозреваемого, обвиняемого, потерпевшего и других участников процесса, перечисленных в ч. 1 ст. 119, является право заявления ходатайств с целью полного и всестороннего выяснения обстоятельств, как уличающих обвиняемого, так и оправдывающих его и смягчающих ответственность. Право перечисленных лиц заявлять ходатайства также обусловлено необходимостью полного, всестороннего и объективного исследования обстоятельств по уголовному делу, обеспечением возмещения причиненного преступлением вреда и другими обстоятельствами, способствующими реализовать принципы и задачи уголовного судопроизводства.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Окончательное решение о производстве процессуальных действий, принятии процессуальных решений о приобщении доказательств на стадии предварительного расследования уголовных дел принимает сторона обвинения. Право на обжалование незаконных действий (бездействия) решений в независимый, отделенный от сторон, суд в той части, когда заявленные ходатайства касаются необходимости производства процессуальных действий или принятия процессуальных решений, имеющих значение для дела, - есть форма построения состязательного процесса на стадии предварительного расследования уголовных дел, где судебное присутствие имеет активный характер.</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Законодателем неслучайно выделено отдельной частью (ч. 3 ст. 119 УПК РФ) право государственного обвинителя заявлять ходатайства в ходе судебного разбирательства, поскольку прокурор (государственный обвинитель) в суде выполняет несколько иную функцию, нежели в досудебном производстве.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Прокурор является должностным лицом - представителем государства, уполномоченным в пределах своей компетенции. Прокурор от имени государства осуществляет уголовное преследование в ходе уголовного судопроизводства, а также надзор за деятельностью органов дознания и предварительного следствия при производстве процессуальных действий по расследованию уголовных дел.</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ходе судебного производства по уголовному делу прокурор поддерживает государственное обвинение, обеспечивая его законность и обоснованность. Выступление прокурора в суде в качестве государственного обвинителя - важнейшая часть возложенной на прокуратуру функции уголовного преследования как деятельности, направленной на изобличение лица, совершившего преступление, привлечение его к ответственности, направление дела в суд и обоснование обвинения перед судом.</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Участие в суде государственного обвинителя - непременное условие реализации конституционного принципа состязательности судебного разбирательства. Как известно, именно построение судебного процесса на основе состязательности и равноправия сторон обеспечивает наиболее полное и всестороннее исследование обстоятельств дела и правильное его разрешение, усиливает гарантии прав и законных интересов участников процесса. В таком процессе каждое обстоятельство исследуется и каждое доказательство подтверждается под углом зрения и обвинения, и защиты, а суд имеет возможность услышать и взвесить все доводы как в пользу обвинения, так и в пользу подсудимого.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Принцип равенства прав сторон в уголовном процессе закреплен ст. 244 УПК РФ, которая гласит, что 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следующим вопросам: 1) доказано ли, что имело место деяние, в совершении которого обвиняется подсудимый; 2) доказано ли, что деяние совершил подсудимый; 3) доказано ли, что это деяние является преступлением, и какими пунктом, частью, статьей Уголовного кодекса РФ оно предусмотрено; 4) виновен ли подсудимый в совершении этого преступления; 5) подлежит ли подсудимый наказанию за совершенное им преступление; 6) имеются ли обстоятельства, смягчающие или отягчающие наказание, а также на рассмотрение иных вопросов, возникающих в ходе судебного разбирательства.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Сторона обвинения и сторона защиты пользуются в судебном заседании равными правами по представлению дополнительных доказательств, вызову и допросу дополнительных свидетелей, производству иных процессуальных действий и др., о проведении которых заявляют в мотивированных ходатайствах в ходе судебного заседания, в которых ставят вопрос о принятии судом процессуального решения для установления обстоятельств, имеющих существенное значение для уголовного дела.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Порядок заявления и разрешения ходатайств в ходе предварительного слушания и судебного разбирательства регламентирован ст. ст. 234, 235, 271 УПК РФ. Предварительное слушание позволяет заранее рассмотреть и разрешить ходатайства об исключении доказательств, о вызове свидетелей для установления алиби обвиняемого, об истребовании дополнительных доказательств.</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Лицами, перечисленными в ст. 119 УПК, в любой момент производства по уголовному делу может быть заявлено ходатайство о производстве процессуальных действий или принятии процессуальных решений. Ограничение права заявлять ходатайства является грубым нарушением прав участвующих в деле лиц. Право участников процесса заявлять ходатайства связано с возможностью реализации права предоставлять доказательства, ходатайствовать о производстве или участии в производстве следственных или судебных действий, представлять иные доказательства по делу: предметы, документы, объяснения. Возможность заявлять ходатайства об исследовании обстоятельств, исключающих преступность и наказуемость деяния, не означает возложение обязанностей доказывания этих обстоятельств на подозреваемого, обвиняемого и его защиту и не нарушает конституционный принцип, согласно которому "обвиняемый не обязан доказывать свою невиновность", а служит дополнительной гарантией соблюдения прав лица, в отношении которого возбуждено уголовное дело.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Ходатайства, касающиеся доказательств, должны содержать необходимые обоснования, но не все ходатайства требуют мотивировки. Представленные доказательства фиксируются соответствующими протоколами и приобщаются к делу по общим правилам. Само ходатайство не является основанием для сбора доказательств или дополнительных, повторных действий по их сбору, оно лишь процессуальная форма выявления доказательства. Уголовно-процессуальное законодательство наделило правом сбора доказательств дознавателя, следователя, прокурора и суд путем производства следственных и иных процессуальных действий. Подозреваемый, обвиняемый, его защитник, потерпевший, его законный представитель и представитель, частный обвинитель, эксперт, а также гражданский истец, гражданский ответчик, их представители тоже наделены правом собирать и представлять письменные документы и предметы в качестве доказательства. Защитник, кроме того, вправе собирать доказательства путем получения предметов, документов и иных сведений, опроса лиц с их согласия, истребования справок, характеристик и других документов и т.д. (ч. 3 ст. 86 УПК). При этом единственной формой закрепления доказательств со стороны указанных лиц служит заявление ходатайств перед следствием о необходимости закрепления тех или иных фактических данных и представление следователю или суду для приобщения к материалам уголовного дела тех или иных документов.</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Ходатайства заявляются как в устном, так и в письменном виде. Заявленные устно ходатайства фиксируются в соответствующих процессуальных документах в том виде, в котором они были заявлены, но в такой форме, чтобы было ясно, какие конкретно действия или доказательства имел в виду заявитель. Заявленное устно ходатайство в ходе судебного заседания заносится в протокол судебного заседания. Письменные ходатайства приобщаются к материалам уголовного дела.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Право заявления ходатайств в любой момент производства по делу и в любом объеме и количестве - проявление принципа равноправия сторон, поскольку основным способом защиты прав и законных интересов подозреваемым, обвиняемым, его защитником, потерпевшим и его представителем, частным обвинителем, гражданским истцом и гражданским ответчиком и их представителями является право заявления ходатайств о производстве процессуальных действий и принятии процессуальных решений, т.к. сбор доказательств - исключительная прерогатива органа дознания, следователя, прокурора и суда.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Ходатайства, заявленные при производстве по уголовному делу, подлежат рассмотрению и разрешению непосредственно после их заявления, а в ходе предварительного следствия - не позднее трех суток (ст. 121 УПК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 заявленному ходатайству дознавателем, следователем, прокурором и судом может быть вынесено одно из следующих решений: об удовлетворении ходатайства в полном объеме; о частичном удовлетворении ходатайства; о полном отказе в удовлетворении ходатайства.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Заявленное и отклоненное в ходе дознания, предварительного следствия, предварительного слушания, судебного разбирательства ходатайство может быть заявлено вновь, независимо от причины его отклонения.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Повторное заявление ходатайств должно также быть мотивированным. Процессуальные сроки - это установленное законом время для совершения тех или иных процессуальных действий. Ограничение во времени принятия решения по заявленному ходатайству является гарантией защиты прав лица, заявившего ходатайство, поскольку при несогласии с принятым по ходатайству решением заинтересованное лицо вправе обжаловать его.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Рассмотрение и разрешение ходатайства в ходе предварительного расследования может быть отложено, но не более чем на трое суток. Если ходатайство заявлено на стадии судебного разбирательства, то оно подлежит немедленному рассмотрению и разрешению.</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Лицо, в чьем производстве находится уголовное дело, обязано рассмотреть каждое заявленное по уголовному делу ходатайство. Подозреваемому, обвиняемому, его защитнику, потерпевшему, гражданскому истцу, гражданскому ответчику и их представителям не может быть отказано в ходатайстве о допросе дополнительных свидетелей, производстве судебных экспертиз и других следственных действий, если обстоятельства, об установлении которых они ходатайствуют, могут иметь существенное значение для уголовного дела. Необоснованный полный или частичный отказ в удовлетворении ходатайств об установлении обстоятельств, имеющих значение для дела, является существенным нарушением уголовно-процессуального закона и может повлечь направление дела для производства дополнительного расследования.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Как само ходатайство, так и постановление об отказе в удовлетворении ходатайства должны быть мотивированными.</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Вручение заявителю второго экземпляра (копии) постановления об отказе в удовлетворении, полном или частичном удовлетворении под роспись о вручении не позднее трехдневного срока с момента заявления ходатайства является формой уведомления.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значение понятия "юридическая помощь" входит обязанность разъяснения значения, форм, смысла и юридических последствий заявленного ходатайства.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Дополнительной гарантией равноправия сторон и легализации доказательств в ходе судебного разбирательства является положение ч. 4 ст. 271 УПК РФ, согласно которому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одной из сторон. В рамках состязательного процесса государственный обвинитель обязан не только соблюдать закон, но и реагировать на любое нарушение, а если оно не устранено, своевременно принести протест путем заявления соответствующих ходатайств, высказывания мнения по возникающим в ходе судебного разбирательства вопросам. Прокурор, как и любой участник процесса, вправе высказывать возражения против неверных, с его точки зрения, действий суда, подлежащие занесению в протокол судебного заседания.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Кроме перечисленного, необходимо отметить, что правом заявлять ходатайства наделены прокурор, а также следователи и дознаватель, с согласия прокурора - по вопросам избрания меры пресечения в виде залога, домашнего ареста, заключения под стражу, продления меры пресечения в виде заключения под стражей, производства обыска по месту жительства, прослушивания телефонных переговоров, проверки почтовой и иной корреспонденции и другим вопросам, затрагивающим конституционные права граждан.</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таких случаях следователь или дознаватель с согласия прокурора или сам прокурор возбуждают перед судом соответствующее ходатайство, которое рассматривается в судебном заседании и по которому суд выносит постановление об удовлетворении или об отказе в удовлетворении соответствующего ходатайства.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Одна из форм конституционной защиты законных прав участников уголовного судопроизводства - предоставление права на обжалование процессуальных действий и решений, затрагивающих законные интересы лиц, участвующих в уголовном судопроизводстве, или иных лиц, в той части, в которой проводимые процессуальные действия и принимаемые решения затрагивают их интересы (ст. 46 Конституции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Жалоба - это устное или письменное обращение в суд, государственный орган, орган местного самоуправления или к должностному лицу по поводу нарушения прав и охраняемых законом интересов гражданина или юридического лица. Исходя из общеправового принципа дозволенности того, что прямо не запрещено законом, данное право принадлежит также иностранным гражданам и лицам без гражданства, проживающим на территории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Обжалование действий и решений органа дознания, дознавателя, следователя, прокурора и суда имеет цель не только обеспечить права и законные интересы физических и юридических лиц, но и способствовать обнаружению и устранению нарушений и ошибок, допущенных в процессе уголовного судопроизводства.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Существует ряд оснований, при наличии которых допускается возможность безотлагательной судебной проверки: 1) наличие существенного ограничения конституционных прав и свобод личности; 2) процессуальные действия и решения затрагивают права и свободы человека вне сферы уголовно-процессуальных отношений; 3) отсутствие прямой связи между проверкой законности и обоснованности процессуальных решений или действий и теми вопросами, которые должен решать суд при постановлении приговора.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Преимущества судебного контроля за законностью решений, действий и бездействием должностных лиц, по сравнению с административным, бесспорны. Вместе с тем суд при проверке в период предварительного расследования по жалобе участника уголовного судопроизводства или иного лица, чьи интересы были затронуты в ходе проведения процессуальных действий, тех или иных процессуальных актов, не должен предрешать вопросы, которые впоследствии могут стать предметом судебного разбирательства по уголовному делу.</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Безотлагательная судебная проверка осуществляется: а) судом по жалобам заинтересованных лиц на действия и решения органа дознания, дознавателя, следователя, прокурора и не должна быть связана с приостановлением ни производства по делу в целом, ни исполнения соответствующих решений или действий; б) на основании представленных органами расследования материалов, обосновывающих соответствующие решения или действия.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Участники уголовного процесса, а также лица, чьи интересы затрагиваются принимаемыми решениями, вправе обжаловать как любое действие, так и бездействие органа дознания, дознавателя, следователя, прокурора и суда на любой стадии уголовного процесса. Право на обжалование должно быть разъяснено должностными лицами правоохранительных органов и суда, на которые возложена процессуальная обязанность всестороннего, полного, своевременного и объективного рассмотрения жалоб при первом контакте с лицами, чьи интересы затрагиваются проводимыми процессуальными действиями или принимаемыми процессуальными решениями. Дознаватель, следователь, прокурор и судья, осуществляющие уголовное судопроизводство, обязаны разъяснять участникам уголовного процесса их право на обжалование процессуальных действий, решений, в том числе действий и решений государственных органов и должностных лиц.</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Действия суда обжалуются в вышестоящий суд, действия дознавателя, следователя, прокурора помимо обжалования вышестоящему прокурору могут быть обжалованы в районный суд. Недопустима пересылка жалобы в орган или должностному лицу, решения либо действия которых обжалуются.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Правом на обжалование обладают как физические, так и юридические лица, полагающие, что нарушаются их законные интересы в сфере применения норм уголовно-процессуального права. Жалобы могут исходить от подозреваемого, обвиняемого, их защитника и законного представителя, потерпевшего и его защитника, гражданского истца, гражданского ответчика и их представителей, а также эксперта, специалиста, переводчика, других граждан, участвовавших или не принимавших участия в уголовном процессе, но чьи права были нарушены, любых заинтересованных предприятий, учреждений и организаций.</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Специальных требований к процессуальным документам, в которые заносятся устные жалобы, закон не устанавливает, они оформляются по общим правилам составления процессуальных документов. В них указываются: время составления, лицо, кем составлен процессуальный документ, содержание жалобы, информация о заявителе. Письменную жалобу целесообразно подавать в двух экземплярах, оставляя зарегистрированную копию у заявителя.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Жалоба, заявленная при проведении следственного действия (обыск, осмотр, выемка и т.п.), заносится в протокол следственного действия; если жалоба заявлена устно, то составляется отдельный процессуальный документ помимо занесения устной жалобы в протокол следственного действия. Поступившая жалоба передается прокурору, осуществляющему надзор за расследованием по данному делу. Подача жалобы не приостанавливает исполнение обжалуемого действия или решения.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Жалобы, поступившие к начальнику органа дознания или начальнику следственного отдела, в течение 24 часов должны быть направлены прокурору, осуществляющему непосредственный надзор за исполнением законов при расследовании по конкретному уголовному делу. Указанные должностные лица должны ознакомиться с жалобой или снять копию, в пределах своей компетенции принять меры к устранению допущенных нарушений закона, привлечению к ответственности виновных лиц и предпринять меры по предупреждению подобных нарушений в будущем. О принятых мерах сообщается прокурору, осуществляющему надзор за исполнением законов при расследовании уголовного дела, в форме пояснительной записки к поданной жалобе.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местах содержания под стражей обвиняемых, подозреваемых представители администрации следственного изолятора во время обязательного ежедневного обхода камер принимают жалобы от подозреваемых (обвиняемых), которые после регистрации направляют в порядке, предусмотренном уголовно-процессуальным законодательством, соответствующему адресату.</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Статья 124 УПК РФ по-новому регламентирует порядок рассмотрения жалоб, направленных прокурору, который в большинстве случаев включает в себя проведение необходимых проверочных действий, относящихся к ее содержанию. Для надлежащего рассмотрения жалобы и принятия законного и обоснованного решения по мотивам, изложенным в ней, прокурору необходимо истребование и изучение материалов дела, материалов оперативно-розыскной деятельности и иных материалов, возможно, с выездом непосредственно на место для проведения проверочных действий, получение объяснений от дознавателя, следователя, должностных лиц, осуществляющих ведомственный процессуальный контроль, заявителя и других лиц.</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Решение прокурора по жалобам в течение трех суток, а в исключительных случаях - в течение 10 суток оформляется постановлением. При отказе в удовлетворении жалобы по результату ее рассмотрения необходимо в мотивированном постановлении аргументированно разъяснить мотивы такого решения со ссылками на нормы закона и материалы уголовного дела либо иные материалы, истребованные в ходе проверки. Заявителю также разъясняется порядок обжалования принятого решения вышестоящему прокурору либо в суд. Копия постановления направляется заявителю. Признав доводы, приведенные в жалобе, обоснованными, прокурор обязан незамедлительно принять меры к устранению нарушений закона.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Поступившие в ходе расследования уголовных дел жалобы и решения, принятые по ним, приобщаются к материалам соответствующих уголовных дел. Сроки рассмотрения жалоб сокращаются в той части, которая касается разрешения жалоб, не содержащих признаков преступления.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УПК РФ закрепляет единый для всех жалоб срок рассмотрения - три дня и максимально 10 дней.</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Судебный порядок рассмотрения жалоб считается более прогрессивным и справедливым с учетом основного принципа правосудия - независимость судей. Осуществляя правосудие - государственную деятельность, направленную на рассмотрение и разрешение правовых конфликтов, - суд становится основным гарантом правопорядка и законности, защиты прав, свобод и законных интересов человека.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Рассмотрение жалоб - форма как прямого, так и косвенного судебного контроля за несудебным (досудебным) производством. Судебному обжалованию подлежат любые постановления дознавателя, следователя, прокурора - решения, принятые при производстве предварительного следствия или дознания, при условии, что этими решениями затрагиваются права граждан, кроме обвинительного заключения.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Жалобы на постановление дознавателя, следователя, прокурора об отказе в возбуждении уголовного дела; о прекращении уголовного дела; об иных действиях (бездействии) и решениях дознавателя, следователя, прокурора, которые способны причинить ущерб конституционным правам и свободам участников уголовного судопроизводства; о действиях (бездействии) и решениях указанных лиц, вследствие которых может затрудниться доступ граждан к правосудию, рассматриваются судьей районного суда единолично в открытом судебном заседании, за исключением случаев, когда: 1) разбирательство уголовного дела в суде может привести к разглашению государственной или иной охраняемой федеральным законом тайны; 2) рассматриваются уголовные дела о преступлениях, совершенных лицами, не достигшими возраста 16 лет; 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 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При поступлении в суд жалоба регистрируется, заводится отдельное производство, к которому приобщаются: жалоба, представленные сторонами материалы, данные о подготовке к заседанию, постановление судьи по результатам рассмотрения жалобы, а также иные документы. Если суд посчитает предоставленные материалы недостаточными для всестороннего и объективного разрешения дела, он вправе истребовать необходимые материалы.</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Законодатель устанавливает 5-дневный срок рассмотрения жалобы со дня ее поступления в районный суд. Предусмотрен порядок рассмотрения жалобы с участием заявителя, его защитника, законного представителя или представителя, если они участвуют в уголовном деле, о чем необходимо получить подтверждение от органа, производящего предварительное следствие, иных лиц, перечисленных в обжалуемой статье, чьи интересы затрагиваются обжалуемыми действиями (бездействием) или решением, а также с участием прокурора. Неявка участников судебного процесса, своевременно и надлежащим образом извещенных о времени и месте рассмотрения жалобы, но не явившихся в судебное заседание, не сообщивших суду причину своей неявки и не выразивших желания непосредственно участвовать в рассмотрении жалобы, не является препятствием для начала заседания и решения вопроса по существу. Форма жалобы законом не регламентируется.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Если жалоба подана непосредственно в суд, о ее поступлении уведомляется прокурор, осуществляющий надзор за исполнением законов органами дознания и предварительного следствия, который в течение 24 часов знакомится с доводами, приведенными в жалобе, и в случае необходимости направляет в суд дополнительные материалы.</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Судья, председательствующий при рассмотрении жалобы, объявляет участникам процесса, какая жалоба подлежит рассмотрению, объявляет состав суда, т.е. называет свою фамилию, имя, отчество, должность, разъясняет лицам, явившимся в судебное заседание, их права и обязанности, в том числе и право на отвод, выясняет, нет ли отводов или ходатайств, до начала рассмотрения жалобы по существу. В процессе рассмотрения жалобы ведется протокол судебного заседания. Как правило, судебное заседание начинается с объяснения заявителя, который обосновывает мотивы жалобы, если он явился в суд. В случае отсутствия заявителя суд докладывает дело участникам процесса. Затем заслушивает мнение других явившихся в суд лиц. Суд также выслушивает мнение прокурора по существу принесенной жалобы, а также по иным вопросам, возникающим в ходе рассмотрения дела по жалобе, высказывает суду предложения о применении закона. По окончании рассмотрения жалобы заявитель имеет право реплики.</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 результатам проверки судья выносит постановление, в котором: 1) констатирует признание действия (бездействие) или решения соответствующих должностных лиц незаконными или необоснованными и обязывает устранить допущенные нарушения; 2) признает обжалуемое действие (бездействие), решение выполненным в соответствии с законом и отказывает в удовлетворении жалобы, оставляя ее без удовлетворения. Постановление судьи может быть обжаловано в кассационном порядке в 10-дневный срок в вышестоящий суд.</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Принесение жалобы не влечет за собой обязательного приостановления обжалуемого действия и исполнения обжалуемого решения. Исключение составляют случаи, когда орган дознания, дознаватель, следователь, прокурор или судья сами найдут нужным приостановить действие или исполнение решения до рассмотрения и разрешения жалобы судом по существу.</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Вопросы, связанные с порядком направления жалобы, адресованной в органы государственной власти, органы местного самоуправления и общественные объединения, защитнику и т.п., должны быть рассмотрены администрацией места содержания под стражей (подвергаются цензуре), и жалоба направляется по принадлежности в течение трех дней со дня поступления, за исключением праздничных и выходных дней. Жалобы, адресованные прокурору, в суд или иные органы государственной власти, имеющие право контроля за местами содержания под стражей, цензуре не подлежат и не позднее следующего за днем подачи жалобы рабочего дня направляются адресату. Если жалоба подается в запечатанном конверте, вскрытие категорически запрещается.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Жалобы на действия и решения органа дознания, дознавателя, следователя, прокурора и суда направляются не позднее трех дней с момента подачи, за исключением праздничных и выходных дней.</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Не допускается преследование в любой форме подозреваемых и обвиняемых, связанное с жалобами на действия должностных лиц, администрации мест содержания под стражей. Жалобы, содержащие законные просьбы, вопросы или предложения, связанные с содержанием под стражей, или иные вопросы, не связанные с производством по уголовному делу, с согласия подозреваемого или обвиняемого разрешаются на месте администрацией места содержания под стражей, и адресату жалоба не направляется. Если заявитель настаивает на отправке жалобы адресату либо администрация некомпетентна решить поставленные в жалобе вопросы, администрация места содержания под стражей в письменном виде дает пояснения по существу поставленных вопросов и мерах по их разрешению. Жалоба направляется по назначению с приложением письменных пояснений администрации места содержания под стражей. Жалобы, содержащие сведения, способствующие совершению преступления, которые могут помешать установлению истины по делу, содержащие государственную или иную охраняемую законом тайну, выполненные тайнописью, шифром, передаются для рассмотрения лицу или органу, в производстве которого находится уголовное дело.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Ограничения и временные приостановления направления жалоб не допускаются. Процедура приема и отправки жалоб для лиц, водворенных в карцер либо содержащихся под стражей в режиме особых условий и карантина, производится в обычном порядке.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Судебные решения по уголовным делам, не вступившие в законную силу, могут быть обжалованы сторонами в суде второй инстанции в кассационном и апелляционном порядке. Лицо, осужденное, оправданное, их защитники и законные представители, а также государственный обвинитель, потерпевший и его представитель вправе обжаловать судебное решение. Судебные решения также вправе обжаловать иные лица в той части, в которой затрагиваются их права и интересы. Гражданский истец, гражданский ответчик или их представители вправе обжаловать судебное решение в части, касающейся гражданского иска.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апелляционной инстанции рассматриваются жалобы и представления на не вступившие в законную силу приговоры и постановления, вынесенные мировыми судьями. 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приговоров и постановлений, выносимых мировыми судьями и не вступивших в законную силу.</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Новым для уголовного процесса является и представление, т.е. акт реагирования прокурора на судебное решение, вносимый в порядке, установленном гл. 43 - 48 УПК РФ. Ранее Уголовно-процессуальный кодекс РСФСР предусматривал пересмотр в порядке надзора вступивших в законную силу приговора, определения и постановления суда по протесту того прокурора, председателя суда и их заместителей, которым это право было предоставлено законодательством СССР и РСФСР. Новое законодательство предусматривает иной порядок обжалования вступивших в законную силу приговора, определения и постановления суда, при котором сторона обвинения имеет те же права, что и сторона защиты. Суды, рассматривающие надзорные жалобы и представления, изучив надзорные жалобу или представление, выносят одно из следующих постановлений:</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1) об отказе в удовлетворении надзорной жалобы или представления;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2) о возбуждении надзорного производства и передаче надзорных жалобы или представления на рассмотрение суда надзорной инстанции вместе с уголовным делом, если оно было истребовано. Таким образом, прокурор (сторона обвинения) стал обладать равными правами с иными участниками (сторона защиты) уголовного процесса.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Жалоба и представление приносятся через суд, постановивший приговор, вынесший иное обжалуемое судебное решение. Апелляционные жалобы и представления подаются в районный суд. Кассационные жалобы и представления подаются: 1)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2) в Судебную коллегию по уголовным делам Верховного Суда РФ; 3) в Кассационную коллегию Верховного Суда РФ; 4) в судебную коллегию окружного (флотского) военного суда; 5) в Военную коллегию Верховного Суда РФ. Обжалованию подлежат определения или постановления, вынесенные в ходе судебного разбирательства: 1) о порядке исследования доказательств; 2) об удовлетворении или отклонении ходатайств участников судебного разбирательства; 3) о мерах обеспечения порядка в зале судебного заседания, за исключением определений или постановлений о наложении денежного взыскания. Обжалование определения или постановления, вынесенного во время судебного разбирательства, не приостанавливает судебное разбирательство.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Жалоба и представление должны содержать: 1) наименование суда, в который подаются жалоба или представление; 2) данные о лице, подавшем жалобу или представление, с указанием его процессуального положения, места жительства или местонахождения; 3) указание на приговор или иное решение, которое обжалуется, и наименование суда, его постановившего или вынесшего; 4) доводы лица, подавшего жалобу или представление, с указанием оснований, предусмотренных ст. 379 УПК РФ; 5) перечень прилагаемых к жалобе или представлению материалов; 6) подпись лица, подавшего жалобу или представление.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 сравнению с УПК РСФСР, который предусматривал срок подачи кассационной жалобы, а также кассационного протеста в 7 суток со дня провозглашения приговора, а для осужденных, содержащихся под стражей, в тот же срок со дня вручения копии приговора, новым УПК РФ предусмотрено, что жалоба и представление на приговор или иное решение суда первой инстанции могут быть поданы сторонами в апелляционном или кассационном порядке в течение 10 суток. Таким образом, срок принесения жалобы или представления в кассационном и апелляционном порядке увеличился на трое суток. Суд, постановивший приговор или вынесший иное обжалуемое решение, после поступления жалобы или представления извещает об этом осужденного или оправданного, его защитника, обвинителя, потерпевшего и его представителя и направляет им копии принесенных жалоб или представления. Кроме того, суд извещает гражданского истца, гражданского ответчика и их представителей, если жалоба или представление затрагивают их интересы. Суд также разъясняет возможности подачи на жалобу или представление возражений в письменном виде с указанием срока подачи. Возражения, поступившие на жалобу или представление, приобщаются к материалам уголовного дела.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 подачей жалобы или принесения представления в кассационном или апелляционном порядке срок вступления приговора или иного обжалуемого решения приостанавливается. Также приостанавливается приведение приговора в исполнение. Исключение составляют приговоры или иные судебные решения, согласно которым лицо подлежит освобождению из-под стражи (ст. 311 УПК РФ). Лица, подавшие жалобу или представление, вправе отозвать их до начала заседания суда, а также вправе изменить их либо дополнить новыми требованиями.</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Возражения на жалобу или представление могут быть поданы как до начала заседания суда, так и во время заседания, вплоть до удаления суда в совещательную комнату. Возражения могут быть представлены как в письменном виде, так и устно.</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Жалобы и представления на судебные решения, вступившие в законную силу, подаются в порядке, предусмотренном гл. 48 "Производство надзорной инстанции" и гл. 49 "Возобновление производства по уголовному делу ввиду новых или вновь открывшихся обстоятельств". Статья 402 УПК РФ закрепляет положение, согласно которому подозреваемые, обвиняемые, осужденные, оправданные, их защитники, потерпевший и его представитель, а также прокурор вправе ходатайствовать о пересмотре вступивших в законную силу приговора, определения, постановления суда. Ходатайство прокурора именуется "надзорным представлением", а ходатайства остальных участников процесса - "надзорными жалобами".</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Жалобы и представления в порядке надзора приносятся: 1) в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 2) в Судебную коллегию по уголовным делам Верховного Суда РФ; 3) в президиум окружного (флотского) военного суда; 4) в Военную коллегию Верховного Суда РФ; 5) в Президиум Верховного Суда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Надзорная жалоба или надзорное представление должны содержать следующие обязательные элементы:</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1) наименование суда кассационной инстанции, в который подаются жалоба или представление;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2) данные о лице, подавшем жалобу или представление, с указанием его процессуального положения, места жительства или местонахождения (адрес юридического лица);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3) указание на приговор или иное решение, которое обжалуется, и наименование суда, его постановившего или вынесшего, дату постановления;</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4) доводы лица, подавшего жалобу или представление, с указанием оснований отмены или изменения приговора, которыми являются: а)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 б) нарушение уголовно-процессуального закона; в) неправильное применение уголовного закона; г) несправедливость приговора;</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5) перечень прилагаемых к жалобе или представлению материалов;</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6) подпись лица, подавшего жалобу или представление.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Глава 49 Кодекса предусматривает возобновление производства по уголовному делу ввиду новых или вновь открывшихся обстоятельств (ст. ст. 413 - 419 УПК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Вновь открывшиеся обстоятельства (англ. newly discovered facts) - в процессуальном законодательстве РФ юридические факты, которые служат основанием для пересмотра вступивших в законную силу приговора, постановления и определения суда и являются основанием для возобновления дела в уголовном процессе.</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Право возбуждения производства ввиду новых или вновь открывшихся обстоятельств принадлежит прокурору, который своим постановлением возбуждает производство ввиду вновь открывшегося обстоятельства, проводит соответствующую прокурорскую проверку с истребованием копии приговора, постановления или определения суда, вступившего в законную силу, по которому появились новые или вновь открывшиеся обстоятельства, а также справку о вступлении приговора, постановления, определения в законную силу (ст. 415 УПК РФ).</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Поводом для возбуждения производства ввиду новых или вновь открывшихся обстоятельств являются: 1) сообщения граждан; 2) сообщения должностных лиц; 3) данные, полученные в ходе предварительного расследования и судебного рассмотрения других уголовных дел.</w:t>
      </w:r>
    </w:p>
    <w:p w:rsidR="00DD085B" w:rsidRPr="00DF29DD" w:rsidRDefault="00DD085B" w:rsidP="00004030">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этих случаях пересмотр приговора, определения или постановления суда осуществляется Президиумом Верховного Суда РФ по представлению Председателя Верховного Суда РФ не позднее одного месяца со дня поступления данного представления.</w:t>
      </w:r>
    </w:p>
    <w:p w:rsidR="00E750B2" w:rsidRDefault="00DD085B" w:rsidP="00004030">
      <w:pPr>
        <w:pStyle w:val="ConsPlusNormal"/>
        <w:widowControl/>
        <w:spacing w:line="360" w:lineRule="auto"/>
        <w:ind w:firstLine="709"/>
        <w:jc w:val="both"/>
        <w:rPr>
          <w:rFonts w:ascii="Times New Roman" w:hAnsi="Times New Roman" w:cs="Times New Roman"/>
          <w:sz w:val="28"/>
          <w:szCs w:val="28"/>
        </w:rPr>
      </w:pPr>
      <w:r w:rsidRPr="00811DAF">
        <w:rPr>
          <w:rFonts w:ascii="Times New Roman" w:hAnsi="Times New Roman" w:cs="Times New Roman"/>
          <w:sz w:val="28"/>
          <w:szCs w:val="28"/>
        </w:rPr>
        <w:t>По результатам рассмотрения представления Президиум Верховного Суда РФ отменяет или изменяет судебные решения по уголовному делу в соответствии с постановлением Конституционного Суда Российской Федерации или постановлением Европейского суда по правам человека. Копии постановления Президиума Верховного Суда РФ в течение трех суток направляются в Конституционный Суд РФ, лицу, в отношении которого принято данное постановление, прокурору и Уполномоченному Российской Федерации при Европейском суде по правам человека.</w:t>
      </w:r>
    </w:p>
    <w:p w:rsidR="00285A11" w:rsidRDefault="00E750B2" w:rsidP="00004030">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E750B2" w:rsidRDefault="00E750B2" w:rsidP="00004030">
      <w:pPr>
        <w:pStyle w:val="ConsPlusNormal"/>
        <w:widowControl/>
        <w:spacing w:line="360" w:lineRule="auto"/>
        <w:ind w:firstLine="709"/>
        <w:jc w:val="both"/>
        <w:rPr>
          <w:rFonts w:ascii="Times New Roman" w:hAnsi="Times New Roman" w:cs="Times New Roman"/>
          <w:sz w:val="28"/>
          <w:szCs w:val="28"/>
        </w:rPr>
      </w:pPr>
    </w:p>
    <w:p w:rsidR="00E750B2" w:rsidRDefault="00E750B2" w:rsidP="00004030">
      <w:pPr>
        <w:pStyle w:val="ConsPlusNormal"/>
        <w:widowControl/>
        <w:spacing w:line="360" w:lineRule="auto"/>
        <w:ind w:firstLine="709"/>
        <w:jc w:val="both"/>
        <w:rPr>
          <w:rFonts w:ascii="Times New Roman" w:hAnsi="Times New Roman" w:cs="Times New Roman"/>
          <w:sz w:val="28"/>
          <w:szCs w:val="28"/>
        </w:rPr>
      </w:pP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03.10.2006 N 408-О</w:t>
      </w:r>
      <w:r>
        <w:rPr>
          <w:sz w:val="28"/>
          <w:szCs w:val="28"/>
        </w:rPr>
        <w:br/>
        <w:t>"ПО ХОДАТАЙСТВУ ВЫСШЕГО АРБИТРАЖНОГО СУДА РОССИЙСКОЙ ФЕДЕРАЦИИ О РАЗЪЯСНЕНИИ ОПРЕДЕЛЕНИЯ КОНСТИТУЦИОННОГО СУДА РОССИЙСКОЙ ФЕДЕРАЦИИ ОТ 2 МАРТА 2006 ГОДА N 22-О ПО ЖАЛОБЕ ЗАКРЫТОГО АКЦИОНЕРНОГО ОБЩЕСТВА "ПРОМЫШЛЕННО-ФИНАНСОВАЯ КОРПОРАЦИЯ "ТОМИЧ" НА НАРУШЕНИЕ КОНСТИТУЦИОННЫХ ПРАВ И СВОБОД ПУНКТОМ 4 ЧАСТИ 2 СТАТЬИ 39 АРБИТРАЖНОГО ПРОЦЕССУАЛЬНОГО КОДЕКСА РОССИЙСКОЙ ФЕДЕРАЦИИ"</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04.10.2005 N 339-О</w:t>
      </w:r>
      <w:r>
        <w:rPr>
          <w:sz w:val="28"/>
          <w:szCs w:val="28"/>
        </w:rPr>
        <w:br/>
        <w:t>"ОБ ОТКАЗЕ В ПРИНЯТИИ К РАССМОТРЕНИЮ ХОДАТАЙСТВА ФЕДЕРАЛЬНОЙ ТАМОЖЕННОЙ СЛУЖБЫ ОБ ОФИЦИАЛЬНОМ РАЗЪЯСНЕНИИ ОПРЕДЕЛЕНИЯ КОНСТИТУЦИОННОГО СУДА РОССИЙСКОЙ ФЕДЕРАЦИИ ОТ 12 МАЯ 2005 ГОДА N 168-О ПО ЖАЛОБЕ ГРАЖДАНИНА ЭСТОНСКОЙ РЕСПУБЛИКИ ГРЮНВАЛЬДА МАРТА НА НАРУШЕНИЕ ЕГО КОНСТИТУЦИОННЫХ ПРАВ ОТДЕЛЬНЫМИ ПОЛОЖЕНИЯМИ СТАТЕЙ 283, 319 И 320 ТАМОЖЕННОГО КОДЕКСА РОССИЙСКОЙ ФЕДЕРАЦИИ"</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09.06.2005 N 220-О</w:t>
      </w:r>
      <w:r>
        <w:rPr>
          <w:sz w:val="28"/>
          <w:szCs w:val="28"/>
        </w:rPr>
        <w:br/>
        <w:t>"ПО ХОДАТАЙСТВУ КАЛИНИНГРАДСКОГО ОБЛАСТНОГО СУДА ОБ ОФИЦИАЛЬНОМ РАЗЪЯСНЕНИИ ОПРЕДЕЛЕНИЯ КОНСТИТУЦИОННОГО СУДА РОССИЙСКОЙ ФЕДЕРАЦИИ ОТ 14 ДЕКАБРЯ 2004 ГОДА N 429-О ПО ЗАПРОСУ КАЛИНИНГРАДСКОЙ ОБЛАСТНОЙ ДУМЫ И ЖАЛОБАМ ГРАЖДАН Р.А. СТЕПАНОВА И В.Е. ТЮЛЬПИНА НА НАРУШЕНИЕ КОНСТИТУЦИОННЫХ ПРАВ И СВОБОД ПОЛОЖЕНИЯМИ ПУНКТА 13 ПРИЛОЖЕНИЯ 3 К ФЕДЕРАЛЬНОМУ ЗАКОНУ "О ФЕДЕРАЛЬНОМ БЮДЖЕТЕ НА 2000 ГОД", ПУНКТА 8 ПРИЛОЖЕНИЯ 4 К ФЕДЕРАЛЬНОМУ ЗАКОНУ "О ФЕДЕРАЛЬНОМ БЮДЖЕТЕ НА 2001 ГОД", ПУНКТА 5 ПРИЛОЖЕНИЯ 9 К ФЕДЕРАЛЬНОМУ ЗАКОНУ "О ФЕДЕРАЛЬНОМ БЮДЖЕТЕ...</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29.11.2004 N 388-О</w:t>
      </w:r>
      <w:r>
        <w:rPr>
          <w:sz w:val="28"/>
          <w:szCs w:val="28"/>
        </w:rPr>
        <w:br/>
        <w:t>"ОБ ОТКАЗЕ В ПРИНЯТИИ К РАССМОТРЕНИЮ ХОДАТАЙСТВА ГРАЖДАН БЕКИЖЕВОЙ ОЛЬГИ НИКОЛАЕВНЫ И ФЕДОРЮКА СЕРГЕЯ ЮРЬЕВИЧА ОБ ОФИЦИАЛЬНОМ РАЗЪЯСНЕНИИ ПОСТАНОВЛЕНИЯ КОНСТИТУЦИОННОГО СУДА РОССИЙСКОЙ ФЕДЕРАЦИИ ОТ 19 ИЮНЯ 2003 ГОДА N 11-П ПО ДЕЛУ О ПРОВЕРКЕ КОНСТИТУЦИОННОСТИ ПОЛОЖЕНИЙ ФЕДЕРАЛЬНОГО ЗАКОНОДАТЕЛЬСТВА И ЗАКОНОДАТЕЛЬСТВА СУБЪЕКТОВ РОССИЙСКОЙ ФЕДЕРАЦИИ, РЕГУЛИРУЮЩЕГО НАЛОГООБЛОЖЕНИЕ СУБЪЕКТОВ МАЛОГО ПРЕДПРИНИМАТЕЛЬСТВА - ИНДИВИДУАЛЬНЫХ ПРЕДПРИНИМАТЕЛЕЙ, ПРИМЕНЯЮЩИХ УПРОЩЕННУЮ СИСТЕМУ НАЛОГООБЛОЖЕНИЯ, УЧЕТА И ОТЧЕТНОСТИ, В СВЯЗИ С ЖАЛОБАМ...</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04.11.2004 N 324-О</w:t>
      </w:r>
      <w:r>
        <w:rPr>
          <w:sz w:val="28"/>
          <w:szCs w:val="28"/>
        </w:rPr>
        <w:br/>
        <w:t>"ПО ХОДАТАЙСТВУ РОССИЙСКОГО СОЮЗА ПРОМЫШЛЕННИКОВ И ПРЕДПРИНИМАТЕЛЕЙ (РАБОТОДАТЕЛЕЙ) ОБ ОФИЦИАЛЬНОМ РАЗЪЯСНЕНИИ ОПРЕДЕЛЕНИЯ КОНСТИТУЦИОННОГО СУДА РОССИЙСКОЙ ФЕДЕРАЦИИ ОТ 8 АПРЕЛЯ 2004 ГОДА N 169-О ОБ ОТКАЗЕ В ПРИНЯТИИ К РАССМОТРЕНИЮ ЖАЛОБЫ ОБЩЕСТВА С ОГРАНИЧЕННОЙ ОТВЕТСТВЕННОСТЬЮ "ПРОМ ЛАЙН" НА НАРУШЕНИЕ КОНСТИТУЦИОННЫХ ПРАВ И СВОБОД ПОЛОЖЕНИЕМ ПУНКТА 2 СТАТЬИ 171 НАЛОГОВОГО КОДЕКСА РОССИЙСКОЙ ФЕДЕРАЦИИ"</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05.02.2004 N 78-О</w:t>
      </w:r>
      <w:r>
        <w:rPr>
          <w:sz w:val="28"/>
          <w:szCs w:val="28"/>
        </w:rPr>
        <w:br/>
        <w:t>"ПО ХОДАТАЙСТВУ ВЫСШЕГО АРБИТРАЖНОГО СУДА РОССИЙСКОЙ ФЕДЕРАЦИИ ОБ ОФИЦИАЛЬНОМ РАЗЪЯСНЕНИИ ОПРЕДЕЛЕНИЯ КОНСТИТУЦИОННОГО СУДА РОССИЙСКОЙ ФЕДЕРАЦИИ ОТ 14 ЯНВАРЯ 1999 ГОДА ПО ЖАЛОБЕ ГРАЖДАНКИ И.В. ПЕТРОВОЙ НА НАРУШЕНИЕ ЕЕ КОНСТИТУЦИОННЫХ ПРАВ ЧАСТЬЮ ВТОРОЙ СТАТЬИ 100 ФЕДЕРАЛЬНОГО КОНСТИТУЦИОННОГО ЗАКОНА "О КОНСТИТУЦИОННОМ СУДЕ РОССИЙСКОЙ ФЕДЕРАЦИИ"</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07.03.2003 N 120-О</w:t>
      </w:r>
      <w:r>
        <w:rPr>
          <w:sz w:val="28"/>
          <w:szCs w:val="28"/>
        </w:rPr>
        <w:br/>
        <w:t>"ОБ ОТКАЗЕ В ПРИНЯТИИ К РАССМОТРЕНИЮ ХОДАТАЙСТВ ГРАЖДАНИНА ИГНАТЬИЧЕВА МАКСИМА ВЯЧЕСЛАВОВИЧА ОБ ОФИЦИАЛЬНОМ РАЗЪЯСНЕНИИ ОПРЕДЕЛЕНИЯ КОНСТИТУЦИОННОГО СУДА РОССИЙСКОЙ ФЕДЕРАЦИИ ОТ 9 АПРЕЛЯ 2002 ГОДА N 69-О ПО ЖАЛОБЕ ГРАЖДАНИНА М.В. ИГНАТЬИЧЕВА НА НАРУШЕНИЕ ЕГО КОНСТИТУЦИОННЫХ ПРАВ ПОЛОЖЕНИЯМИ СТАТЕЙ 2, 4 И 5 ФЕДЕРАЛЬНОГО ЗАКОНА "О НАЛОГЕ НА ИГОРНЫЙ БИЗНЕС", ЗАКОНОМ НИЖЕГОРОДСКОЙ ОБЛАСТИ "О СТАВКАХ НАЛОГА НА ИГОРНЫЙ БИЗНЕС" И ЗАКОНОМ ИВАНОВСКОЙ ОБЛАСТИ "О СТАВКАХ НАЛОГА НА ИГОРНЫЙ БИЗНЕС"</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06.02.2003 N 34-О</w:t>
      </w:r>
      <w:r>
        <w:rPr>
          <w:sz w:val="28"/>
          <w:szCs w:val="28"/>
        </w:rPr>
        <w:br/>
        <w:t>"ОБ ОТКАЗЕ В ПРИНЯТИИ К РАССМОТРЕНИЮ ХОДАТАЙСТВА ГОСУДАРСТВЕННОГО УНИТАРНОГО НОВГОРОДСКОГО АВИАЦИОННОГО ПРЕДПРИЯТИЯ ОБ ОФИЦИАЛЬНОМ РАЗЪЯСНЕНИИ ОПРЕДЕЛЕНИЯ КОНСТИТУЦИОННОГО СУДА РОССИЙСКОЙ ФЕДЕРАЦИИ ОТ 20 ДЕКАБРЯ 2001 ГОДА ПО ЖАЛОБЕ ЭТОГО ПРЕДПРИЯТИЯ НА НАРУШЕНИЕ КОНСТИТУЦИОННЫХ ПРАВ И СВОБОД СТАТЬЯМИ 4 И 7 ЗАКОНА РОССИЙСКОЙ ФЕДЕРАЦИИ "О НАЛОГЕ НА ДОБАВЛЕННУЮ СТОИМОСТЬ"</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ОПРЕДЕЛЕНИЕ Конституционного Суда РФ от 14.01.2000 N 4-О</w:t>
      </w:r>
      <w:r>
        <w:rPr>
          <w:sz w:val="28"/>
          <w:szCs w:val="28"/>
        </w:rPr>
        <w:br/>
        <w:t>"О РАЗЪЯСНЕНИИ ОПРЕДЕЛЕНИЯ КОНСТИТУЦИОННОГО СУДА РОССИЙСКОЙ ФЕДЕРАЦИИ ОТ 4 МАРТА 1999 ГОДА ПО ЖАЛОБЕ ЗАКРЫТОГО АКЦИОНЕРНОГО ОБЩЕСТВА "ПРОИЗВОДСТВЕННО - КОММЕРЧЕСКАЯ КОМПАНИЯ "ПИРАМИДА" НА НАРУШЕНИЕ КОНСТИТУЦИОННЫХ ПРАВ И СВОБОД ПУНКТОМ 4 СТАТЬИ 14 ЗАКОНА РОССИЙСКОЙ ФЕДЕРАЦИИ "О ВАЛЮТНОМ РЕГУЛИРОВАНИИ И ВАЛЮТНОМ КОНТРОЛЕ" В СВЯЗИ С ХОДАТАЙСТВОМ ЦЕНТРАЛЬНОГО БАНКА РОССИЙСКОЙ ФЕДЕРАЦИИ"</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ПРИКАЗ Роспатента от 04.12.1998 N 232</w:t>
      </w:r>
      <w:r>
        <w:rPr>
          <w:sz w:val="28"/>
          <w:szCs w:val="28"/>
        </w:rPr>
        <w:br/>
        <w:t>"О ВНЕСЕНИИ ИЗМЕНЕНИЙ И ДОПОЛНЕНИЙ В ПРАВИЛА ПОДАЧИ ЖАЛОБ, ЗАЯВЛЕНИЙ И ХОДАТАЙСТВ И ИХ РАССМОТРЕНИЯ В ВЫСШЕЙ ПАТЕНТНОЙ ПАЛАТЕ РОССИЙСКОГО АГЕНТСТВА ПО ПАТЕНТАМ И ТОВАРНЫМ ЗНАКАМ"</w:t>
      </w:r>
      <w:r>
        <w:rPr>
          <w:sz w:val="28"/>
          <w:szCs w:val="28"/>
        </w:rPr>
        <w:br/>
        <w:t>(Зарегистрировано в Минюсте РФ 03.02.1999 N 1696)</w:t>
      </w:r>
      <w:r>
        <w:rPr>
          <w:sz w:val="28"/>
          <w:szCs w:val="28"/>
        </w:rPr>
        <w:br/>
        <w:t xml:space="preserve"> </w:t>
      </w:r>
    </w:p>
    <w:p w:rsidR="00E750B2" w:rsidRDefault="00E750B2" w:rsidP="00004030">
      <w:pPr>
        <w:autoSpaceDE w:val="0"/>
        <w:autoSpaceDN w:val="0"/>
        <w:adjustRightInd w:val="0"/>
        <w:ind w:firstLine="709"/>
        <w:rPr>
          <w:sz w:val="28"/>
          <w:szCs w:val="28"/>
        </w:rPr>
      </w:pPr>
      <w:r>
        <w:rPr>
          <w:sz w:val="28"/>
          <w:szCs w:val="28"/>
        </w:rPr>
        <w:t>ПРИКАЗ Роспатента от 21.05.1998 N 107</w:t>
      </w:r>
      <w:r>
        <w:rPr>
          <w:sz w:val="28"/>
          <w:szCs w:val="28"/>
        </w:rPr>
        <w:br/>
        <w:t>(ред. от 04.12.1998)</w:t>
      </w:r>
      <w:r>
        <w:rPr>
          <w:sz w:val="28"/>
          <w:szCs w:val="28"/>
        </w:rPr>
        <w:br/>
        <w:t>"ОБ УТВЕРЖДЕНИИ ПРАВИЛ ПОДАЧИ ЖАЛОБ, ЗАЯВЛЕНИЙ И ХОДАТАЙСТВ И ИХ РАССМОТРЕНИЯ В ВЫСШЕЙ ПАТЕНТНОЙ ПАЛАТЕ РОССИЙСКОГО АГЕНТСТВА ПО ПАТЕНТАМ И ТОВАРНЫМ ЗНАКАМ"</w:t>
      </w:r>
      <w:r>
        <w:rPr>
          <w:sz w:val="28"/>
          <w:szCs w:val="28"/>
        </w:rPr>
        <w:br/>
        <w:t>(Зарегистрировано в Минюсте РФ 23.07.1998 N 1568)</w:t>
      </w:r>
      <w:r>
        <w:rPr>
          <w:sz w:val="28"/>
          <w:szCs w:val="28"/>
        </w:rPr>
        <w:br/>
        <w:t xml:space="preserve"> </w:t>
      </w:r>
    </w:p>
    <w:p w:rsidR="00E750B2" w:rsidRPr="00811DAF" w:rsidRDefault="00E750B2" w:rsidP="00004030">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E750B2" w:rsidRPr="00811DAF" w:rsidSect="00D9579C">
      <w:headerReference w:type="even" r:id="rId6"/>
      <w:headerReference w:type="default" r:id="rId7"/>
      <w:type w:val="nextColumn"/>
      <w:pgSz w:w="11907" w:h="16840" w:code="9"/>
      <w:pgMar w:top="1134" w:right="851" w:bottom="1134" w:left="1701" w:header="720" w:footer="720" w:gutter="0"/>
      <w:paperSrc w:first="7" w:other="7"/>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11D" w:rsidRDefault="00C1411D">
      <w:r>
        <w:separator/>
      </w:r>
    </w:p>
  </w:endnote>
  <w:endnote w:type="continuationSeparator" w:id="0">
    <w:p w:rsidR="00C1411D" w:rsidRDefault="00C1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11D" w:rsidRDefault="00C1411D">
      <w:r>
        <w:separator/>
      </w:r>
    </w:p>
  </w:footnote>
  <w:footnote w:type="continuationSeparator" w:id="0">
    <w:p w:rsidR="00C1411D" w:rsidRDefault="00C1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79C" w:rsidRDefault="00D9579C" w:rsidP="0002739E">
    <w:pPr>
      <w:pStyle w:val="a3"/>
      <w:framePr w:wrap="around" w:vAnchor="text" w:hAnchor="margin" w:xAlign="center" w:y="1"/>
      <w:rPr>
        <w:rStyle w:val="a5"/>
      </w:rPr>
    </w:pPr>
  </w:p>
  <w:p w:rsidR="00D9579C" w:rsidRDefault="00D957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79C" w:rsidRDefault="00D27169" w:rsidP="0002739E">
    <w:pPr>
      <w:pStyle w:val="a3"/>
      <w:framePr w:wrap="around" w:vAnchor="text" w:hAnchor="margin" w:xAlign="center" w:y="1"/>
      <w:rPr>
        <w:rStyle w:val="a5"/>
      </w:rPr>
    </w:pPr>
    <w:r>
      <w:rPr>
        <w:rStyle w:val="a5"/>
        <w:noProof/>
      </w:rPr>
      <w:t>2</w:t>
    </w:r>
  </w:p>
  <w:p w:rsidR="00D9579C" w:rsidRDefault="00D957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85B"/>
    <w:rsid w:val="00004030"/>
    <w:rsid w:val="0002739E"/>
    <w:rsid w:val="00105845"/>
    <w:rsid w:val="00285A11"/>
    <w:rsid w:val="00536C0D"/>
    <w:rsid w:val="00666293"/>
    <w:rsid w:val="00670B3C"/>
    <w:rsid w:val="00811DAF"/>
    <w:rsid w:val="009F38A6"/>
    <w:rsid w:val="00AF31C9"/>
    <w:rsid w:val="00B10841"/>
    <w:rsid w:val="00B10F3A"/>
    <w:rsid w:val="00C1411D"/>
    <w:rsid w:val="00C362C4"/>
    <w:rsid w:val="00D27169"/>
    <w:rsid w:val="00D9579C"/>
    <w:rsid w:val="00DD085B"/>
    <w:rsid w:val="00DF14F8"/>
    <w:rsid w:val="00DF29DD"/>
    <w:rsid w:val="00E750B2"/>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4778FB-CF5C-4CF7-99F9-383053F3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8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85B"/>
    <w:pPr>
      <w:widowControl w:val="0"/>
      <w:autoSpaceDE w:val="0"/>
      <w:autoSpaceDN w:val="0"/>
      <w:adjustRightInd w:val="0"/>
      <w:ind w:firstLine="720"/>
    </w:pPr>
    <w:rPr>
      <w:rFonts w:ascii="Arial" w:hAnsi="Arial" w:cs="Arial"/>
    </w:rPr>
  </w:style>
  <w:style w:type="paragraph" w:customStyle="1" w:styleId="ConsPlusTitle">
    <w:name w:val="ConsPlusTitle"/>
    <w:rsid w:val="00DD085B"/>
    <w:pPr>
      <w:widowControl w:val="0"/>
      <w:autoSpaceDE w:val="0"/>
      <w:autoSpaceDN w:val="0"/>
      <w:adjustRightInd w:val="0"/>
    </w:pPr>
    <w:rPr>
      <w:rFonts w:ascii="Arial" w:hAnsi="Arial" w:cs="Arial"/>
      <w:b/>
      <w:bCs/>
    </w:rPr>
  </w:style>
  <w:style w:type="paragraph" w:styleId="a3">
    <w:name w:val="header"/>
    <w:basedOn w:val="a"/>
    <w:link w:val="a4"/>
    <w:uiPriority w:val="99"/>
    <w:rsid w:val="00D9579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957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38486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ХОДАТАЙСТВА И ЖАЛОБЫ</vt:lpstr>
    </vt:vector>
  </TitlesOfParts>
  <Company>ОАО "НЭК"</Company>
  <LinksUpToDate>false</LinksUpToDate>
  <CharactersWithSpaces>45147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ХОДАТАЙСТВА И ЖАЛОБЫ</dc:title>
  <dc:subject/>
  <dc:creator>pto5</dc:creator>
  <cp:keywords/>
  <dc:description/>
  <cp:lastModifiedBy>admin</cp:lastModifiedBy>
  <cp:revision>2</cp:revision>
  <dcterms:created xsi:type="dcterms:W3CDTF">2014-03-07T13:12:00Z</dcterms:created>
  <dcterms:modified xsi:type="dcterms:W3CDTF">2014-03-07T13:12:00Z</dcterms:modified>
</cp:coreProperties>
</file>