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A9" w:rsidRDefault="002D22AA" w:rsidP="001D62E7">
      <w:pPr>
        <w:shd w:val="clear" w:color="000000" w:fill="auto"/>
        <w:spacing w:line="360" w:lineRule="auto"/>
        <w:ind w:left="0"/>
        <w:rPr>
          <w:rFonts w:ascii="Times New Roman" w:hAnsi="Times New Roman"/>
          <w:i w:val="0"/>
          <w:sz w:val="28"/>
          <w:szCs w:val="32"/>
          <w:u w:val="none"/>
        </w:rPr>
      </w:pPr>
      <w:r w:rsidRPr="001D62E7">
        <w:rPr>
          <w:rFonts w:ascii="Times New Roman" w:hAnsi="Times New Roman"/>
          <w:i w:val="0"/>
          <w:sz w:val="28"/>
          <w:szCs w:val="32"/>
          <w:u w:val="none"/>
        </w:rPr>
        <w:t>Содержание</w:t>
      </w:r>
    </w:p>
    <w:p w:rsidR="001D62E7" w:rsidRPr="001D62E7" w:rsidRDefault="001D62E7" w:rsidP="001D62E7">
      <w:pPr>
        <w:shd w:val="clear" w:color="000000" w:fill="auto"/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</w:p>
    <w:p w:rsidR="007E3065" w:rsidRPr="001D62E7" w:rsidRDefault="007E3065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Введение</w:t>
      </w:r>
    </w:p>
    <w:p w:rsidR="005C4E01" w:rsidRPr="001D62E7" w:rsidRDefault="005C4E01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32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1.</w:t>
      </w:r>
      <w:r w:rsidR="001D62E7">
        <w:rPr>
          <w:rFonts w:ascii="Times New Roman" w:hAnsi="Times New Roman"/>
          <w:b w:val="0"/>
          <w:i w:val="0"/>
          <w:sz w:val="28"/>
          <w:szCs w:val="32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Христианская этика</w:t>
      </w:r>
    </w:p>
    <w:p w:rsidR="007E3065" w:rsidRPr="001D62E7" w:rsidRDefault="005C4E01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32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1.1</w:t>
      </w:r>
      <w:r w:rsidR="001D62E7">
        <w:rPr>
          <w:rFonts w:ascii="Times New Roman" w:hAnsi="Times New Roman"/>
          <w:b w:val="0"/>
          <w:i w:val="0"/>
          <w:sz w:val="28"/>
          <w:szCs w:val="32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Тема ненасилия в христианской этике</w:t>
      </w:r>
    </w:p>
    <w:p w:rsidR="007E3065" w:rsidRPr="001D62E7" w:rsidRDefault="001D62E7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32"/>
          <w:u w:val="none"/>
        </w:rPr>
        <w:t>1.2 Жизнь и Миссия Моисея</w:t>
      </w:r>
    </w:p>
    <w:p w:rsidR="007E3065" w:rsidRPr="001D62E7" w:rsidRDefault="001D62E7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32"/>
          <w:u w:val="none"/>
        </w:rPr>
        <w:t xml:space="preserve">1.3 </w:t>
      </w:r>
      <w:r w:rsidR="005C4E01"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Законодательство Моисея</w:t>
      </w:r>
    </w:p>
    <w:p w:rsidR="005C4E01" w:rsidRPr="001D62E7" w:rsidRDefault="001D62E7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32"/>
          <w:u w:val="none"/>
        </w:rPr>
        <w:t>1.4 Справедливость и милосердие</w:t>
      </w:r>
    </w:p>
    <w:p w:rsidR="001D62E7" w:rsidRPr="001D62E7" w:rsidRDefault="002D22AA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32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2.</w:t>
      </w:r>
      <w:r w:rsidR="001D62E7">
        <w:rPr>
          <w:rFonts w:ascii="Times New Roman" w:hAnsi="Times New Roman"/>
          <w:b w:val="0"/>
          <w:i w:val="0"/>
          <w:sz w:val="28"/>
          <w:szCs w:val="32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Иисус Христос: м</w:t>
      </w:r>
      <w:r w:rsidR="001D62E7">
        <w:rPr>
          <w:rFonts w:ascii="Times New Roman" w:hAnsi="Times New Roman"/>
          <w:b w:val="0"/>
          <w:i w:val="0"/>
          <w:sz w:val="28"/>
          <w:szCs w:val="32"/>
          <w:u w:val="none"/>
        </w:rPr>
        <w:t>ораль и религия</w:t>
      </w:r>
    </w:p>
    <w:p w:rsidR="005C4E01" w:rsidRPr="001D62E7" w:rsidRDefault="005C4E01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2.1</w:t>
      </w:r>
      <w:r w:rsidR="001D62E7">
        <w:rPr>
          <w:rFonts w:ascii="Times New Roman" w:hAnsi="Times New Roman"/>
          <w:b w:val="0"/>
          <w:i w:val="0"/>
          <w:sz w:val="28"/>
          <w:szCs w:val="32"/>
          <w:u w:val="none"/>
        </w:rPr>
        <w:t xml:space="preserve"> </w:t>
      </w:r>
      <w:r w:rsidR="00224AAC"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«</w:t>
      </w: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Любите врагов ваших»</w:t>
      </w:r>
    </w:p>
    <w:p w:rsidR="005C4E01" w:rsidRPr="001D62E7" w:rsidRDefault="005C4E01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2.2</w:t>
      </w:r>
      <w:r w:rsidR="001D62E7">
        <w:rPr>
          <w:rFonts w:ascii="Times New Roman" w:hAnsi="Times New Roman"/>
          <w:b w:val="0"/>
          <w:i w:val="0"/>
          <w:sz w:val="28"/>
          <w:szCs w:val="32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«Царство Моё не от мира сего»</w:t>
      </w:r>
    </w:p>
    <w:p w:rsidR="00224AAC" w:rsidRPr="001D62E7" w:rsidRDefault="00224AAC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2.3</w:t>
      </w:r>
      <w:r w:rsidR="001D62E7">
        <w:rPr>
          <w:rFonts w:ascii="Times New Roman" w:hAnsi="Times New Roman"/>
          <w:b w:val="0"/>
          <w:i w:val="0"/>
          <w:sz w:val="28"/>
          <w:szCs w:val="32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«Как я возлюбил вас»</w:t>
      </w:r>
    </w:p>
    <w:p w:rsidR="00224AAC" w:rsidRPr="001D62E7" w:rsidRDefault="00224AAC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3.</w:t>
      </w:r>
      <w:r w:rsidR="001D62E7">
        <w:rPr>
          <w:rFonts w:ascii="Times New Roman" w:hAnsi="Times New Roman"/>
          <w:b w:val="0"/>
          <w:i w:val="0"/>
          <w:sz w:val="28"/>
          <w:szCs w:val="32"/>
          <w:u w:val="none"/>
        </w:rPr>
        <w:t xml:space="preserve"> Свобода человека в христианстве</w:t>
      </w:r>
    </w:p>
    <w:p w:rsidR="00224AAC" w:rsidRPr="001D62E7" w:rsidRDefault="00224AAC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Заключение</w:t>
      </w:r>
    </w:p>
    <w:p w:rsidR="00224AAC" w:rsidRPr="001D62E7" w:rsidRDefault="00224AAC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32"/>
          <w:u w:val="none"/>
        </w:rPr>
        <w:t>Список Литературы</w:t>
      </w:r>
    </w:p>
    <w:p w:rsidR="00224AAC" w:rsidRPr="001D62E7" w:rsidRDefault="00224AAC" w:rsidP="001D62E7">
      <w:pPr>
        <w:shd w:val="clear" w:color="000000" w:fill="auto"/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32"/>
          <w:u w:val="none"/>
        </w:rPr>
      </w:pPr>
    </w:p>
    <w:p w:rsidR="00BC4182" w:rsidRPr="001D62E7" w:rsidRDefault="001D62E7" w:rsidP="001D62E7">
      <w:pPr>
        <w:shd w:val="clear" w:color="000000" w:fill="auto"/>
        <w:spacing w:line="360" w:lineRule="auto"/>
        <w:ind w:left="0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32"/>
          <w:u w:val="none"/>
        </w:rPr>
        <w:br w:type="page"/>
      </w:r>
      <w:r w:rsidR="007F0C55" w:rsidRPr="001D62E7">
        <w:rPr>
          <w:rFonts w:ascii="Times New Roman" w:hAnsi="Times New Roman"/>
          <w:i w:val="0"/>
          <w:sz w:val="28"/>
          <w:szCs w:val="28"/>
          <w:u w:val="none"/>
        </w:rPr>
        <w:t>Введение</w:t>
      </w:r>
    </w:p>
    <w:p w:rsidR="00D70A50" w:rsidRPr="001D62E7" w:rsidRDefault="00D70A50" w:rsidP="001D62E7">
      <w:p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7F0C55" w:rsidRPr="001D62E7" w:rsidRDefault="007F0C55" w:rsidP="001D62E7">
      <w:p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Прежде чем переходить к рассмотрению основных моментов христианской этике, определим само понятие этики.</w:t>
      </w:r>
    </w:p>
    <w:p w:rsidR="007F0C55" w:rsidRPr="001D62E7" w:rsidRDefault="007F0C55" w:rsidP="001D62E7">
      <w:p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 строгом смысле этика не является нау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кой. Аристотель говорил, что её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предметом являются не знания, а поступки. Этику было бы точнее определить не как науку о морали, а как мора</w:t>
      </w:r>
      <w:r w:rsidR="00470D2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льный опыт.</w:t>
      </w:r>
    </w:p>
    <w:p w:rsidR="001D62E7" w:rsidRPr="001D62E7" w:rsidRDefault="00470D28" w:rsidP="001D62E7">
      <w:p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Стало </w:t>
      </w:r>
      <w:r w:rsidR="00DE2F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быть,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невозможно говорить о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христианской этике рассматривая этот предмет отдельно от Иисуса Христа. И поэтому при исследовании этой темы мы часто будем обращаться к величайшей книги данной людям – Библии.</w:t>
      </w:r>
    </w:p>
    <w:p w:rsidR="00470D28" w:rsidRPr="001D62E7" w:rsidRDefault="00470D28" w:rsidP="001D62E7">
      <w:p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 Биб</w:t>
      </w:r>
      <w:r w:rsidR="0042667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лии нет места, которая содержала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бы 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 себе столько практических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42667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истин для хри</w:t>
      </w:r>
      <w:r w:rsidR="00DE2F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стианской этике, как главы</w:t>
      </w:r>
      <w:r w:rsidR="00224AA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:</w:t>
      </w:r>
      <w:r w:rsidR="00DE2F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6;7;</w:t>
      </w:r>
      <w:r w:rsidR="00224AA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8 - </w:t>
      </w:r>
      <w:r w:rsidR="0048349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послание</w:t>
      </w:r>
      <w:r w:rsidR="00D70A5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 Римлянам, в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70A5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которых</w:t>
      </w:r>
      <w:r w:rsidR="00B4146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Апостолам Павлом выделена основная мысль о не возмо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жности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4146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человеку самому изменить свою жизнь к лучшему, освободится от</w:t>
      </w:r>
      <w:r w:rsidR="00EC306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всего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C306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негативного.</w:t>
      </w:r>
      <w:r w:rsidR="00B4146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Но что невозможно человеку возможно Богу.</w:t>
      </w:r>
    </w:p>
    <w:p w:rsidR="00EC3064" w:rsidRPr="001D62E7" w:rsidRDefault="00EC3064" w:rsidP="001D62E7">
      <w:p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C3064" w:rsidRPr="001D62E7" w:rsidRDefault="001D62E7" w:rsidP="001D62E7">
      <w:pPr>
        <w:shd w:val="clear" w:color="000000" w:fill="auto"/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br w:type="page"/>
      </w:r>
      <w:r w:rsidR="00EC3064" w:rsidRPr="001D62E7">
        <w:rPr>
          <w:rFonts w:ascii="Times New Roman" w:hAnsi="Times New Roman"/>
          <w:i w:val="0"/>
          <w:sz w:val="28"/>
          <w:szCs w:val="28"/>
          <w:u w:val="none"/>
        </w:rPr>
        <w:t>1.</w:t>
      </w:r>
      <w:r>
        <w:rPr>
          <w:rFonts w:ascii="Times New Roman" w:hAnsi="Times New Roman"/>
          <w:i w:val="0"/>
          <w:sz w:val="28"/>
          <w:szCs w:val="28"/>
          <w:u w:val="none"/>
        </w:rPr>
        <w:t xml:space="preserve"> </w:t>
      </w:r>
      <w:r w:rsidR="00EC3064" w:rsidRPr="001D62E7">
        <w:rPr>
          <w:rFonts w:ascii="Times New Roman" w:hAnsi="Times New Roman"/>
          <w:i w:val="0"/>
          <w:sz w:val="28"/>
          <w:szCs w:val="28"/>
          <w:u w:val="none"/>
        </w:rPr>
        <w:t>Христианская этика</w:t>
      </w:r>
    </w:p>
    <w:p w:rsidR="001D62E7" w:rsidRDefault="001D62E7" w:rsidP="001D62E7">
      <w:p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EC3064" w:rsidRPr="001D62E7" w:rsidRDefault="00EC3064" w:rsidP="001D62E7">
      <w:pPr>
        <w:shd w:val="clear" w:color="000000" w:fill="auto"/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i w:val="0"/>
          <w:sz w:val="28"/>
          <w:szCs w:val="28"/>
          <w:u w:val="none"/>
        </w:rPr>
        <w:t>1.1</w:t>
      </w:r>
      <w:r w:rsidR="00E70E27">
        <w:rPr>
          <w:rFonts w:ascii="Times New Roman" w:hAnsi="Times New Roman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i w:val="0"/>
          <w:sz w:val="28"/>
          <w:szCs w:val="28"/>
          <w:u w:val="none"/>
        </w:rPr>
        <w:t>Тема</w:t>
      </w:r>
      <w:r w:rsidR="001D62E7">
        <w:rPr>
          <w:rFonts w:ascii="Times New Roman" w:hAnsi="Times New Roman"/>
          <w:i w:val="0"/>
          <w:sz w:val="28"/>
          <w:szCs w:val="28"/>
          <w:u w:val="none"/>
        </w:rPr>
        <w:t xml:space="preserve"> ненасилия в христианской этике</w:t>
      </w:r>
    </w:p>
    <w:p w:rsidR="00192BF6" w:rsidRPr="00930FF4" w:rsidRDefault="00E70E27" w:rsidP="00E70E27">
      <w:pPr>
        <w:shd w:val="clear" w:color="000000" w:fill="auto"/>
        <w:spacing w:line="360" w:lineRule="auto"/>
        <w:ind w:left="0"/>
        <w:rPr>
          <w:rFonts w:ascii="Times New Roman" w:hAnsi="Times New Roman"/>
          <w:b w:val="0"/>
          <w:i w:val="0"/>
          <w:color w:val="FFFFFF"/>
          <w:sz w:val="28"/>
          <w:szCs w:val="28"/>
          <w:u w:val="none"/>
        </w:rPr>
      </w:pPr>
      <w:r w:rsidRPr="00930FF4">
        <w:rPr>
          <w:rFonts w:ascii="Times New Roman" w:hAnsi="Times New Roman"/>
          <w:b w:val="0"/>
          <w:i w:val="0"/>
          <w:color w:val="FFFFFF"/>
          <w:sz w:val="28"/>
          <w:u w:val="none"/>
        </w:rPr>
        <w:t>христианская этика моисей христос</w:t>
      </w:r>
    </w:p>
    <w:p w:rsidR="000F75FB" w:rsidRPr="001D62E7" w:rsidRDefault="00EC3064" w:rsidP="001D62E7">
      <w:p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 свете проблем преодоления насилия и утве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рждение мира христианская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E206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этика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формирует принципиальные ценности гуманистического ненасилия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</w:p>
    <w:p w:rsidR="001D62E7" w:rsidRPr="001D62E7" w:rsidRDefault="00192BF6" w:rsidP="001D62E7">
      <w:p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Более того,</w:t>
      </w:r>
      <w:r w:rsidR="005527B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E206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творческая, </w:t>
      </w:r>
      <w:r w:rsidR="00EC306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освобождающая ненасилие находится</w:t>
      </w:r>
      <w:r w:rsidR="005527B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в 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центре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E2F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христианской</w:t>
      </w:r>
      <w:r w:rsidR="006656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этике, ни смотря на</w:t>
      </w:r>
      <w:r w:rsidR="00FF0ED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то,</w:t>
      </w:r>
      <w:r w:rsidR="006656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что в истории христианской церкви эти ценности не раз оставались попранными. В Библии прослеживается учение прогрессивного понимая путей и средств преодоления насилия и его корней, кото</w:t>
      </w:r>
      <w:r w:rsidR="00FF0ED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рое достигает кульминационного </w:t>
      </w:r>
      <w:r w:rsidR="006656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момента 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 учении и жизни Иисуса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Христа.</w:t>
      </w:r>
    </w:p>
    <w:p w:rsidR="001D62E7" w:rsidRPr="001D62E7" w:rsidRDefault="0066561B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Рассмотрим </w:t>
      </w:r>
      <w:r w:rsidR="00730F2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сущ</w:t>
      </w:r>
      <w:r w:rsidR="00FF0ED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ественные моменты этого </w:t>
      </w:r>
      <w:r w:rsidR="000E206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учения</w:t>
      </w:r>
      <w:r w:rsidR="00FF0ED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излишне</w:t>
      </w:r>
      <w:r w:rsidR="00192B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E206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будет описывать их, </w:t>
      </w:r>
      <w:r w:rsidR="00FF0ED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правильней будет просто привест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подлинный текст этого учения.</w:t>
      </w:r>
    </w:p>
    <w:p w:rsidR="001D62E7" w:rsidRPr="001D62E7" w:rsidRDefault="00D70A50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</w:t>
      </w:r>
      <w:r w:rsidR="006C527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Но вам </w:t>
      </w:r>
      <w:r w:rsidR="00D655E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слушающим говорю: Любите врагов</w:t>
      </w:r>
      <w:r w:rsidR="009572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ваших, благотворите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6C527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ненавидящих вас, </w:t>
      </w:r>
      <w:r w:rsidR="005527B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благословляйте</w:t>
      </w:r>
      <w:r w:rsidR="006C527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проклинающих</w:t>
      </w:r>
      <w:r w:rsidR="009572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вас, и молитесь за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192B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обижающих вас. </w:t>
      </w:r>
      <w:r w:rsidR="00DE2F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Ударившему </w:t>
      </w:r>
      <w:r w:rsidR="005527B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те</w:t>
      </w:r>
      <w:r w:rsidR="009572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бя по щеке подставь и другую, 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5527B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отнимающему у тебя верхнюю одежду не препятствуй взять и рубашку.</w:t>
      </w:r>
    </w:p>
    <w:p w:rsidR="001D62E7" w:rsidRDefault="005527B6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Всяко</w:t>
      </w:r>
      <w:r w:rsidR="0003043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му </w:t>
      </w:r>
      <w:r w:rsidR="00AF2A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просящему у тебя давай, и от взявшего твоё</w:t>
      </w:r>
      <w:r w:rsidR="003471C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</w:t>
      </w:r>
      <w:r w:rsidR="00AF2A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не требуй назад. И как хотите,</w:t>
      </w:r>
      <w:r w:rsidR="006529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чтобы с вами поступали л</w:t>
      </w:r>
      <w:r w:rsidR="000F4B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юди так и вы поступайте с ними. </w:t>
      </w:r>
      <w:r w:rsidR="006529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если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6529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любите любящих вас, какая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вам за то благодарность? Ибо и</w:t>
      </w:r>
      <w:r w:rsidR="00D655E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грешники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6529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любящих </w:t>
      </w:r>
      <w:r w:rsidR="00E53FC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их </w:t>
      </w:r>
      <w:r w:rsidR="006529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любят. И если делаете добро тем, которые вам делают добро</w:t>
      </w:r>
      <w:r w:rsidR="00D655E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53FC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какая вам за то бла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годарность? Ибо и грешники тоже</w:t>
      </w:r>
      <w:r w:rsidR="00D655E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53FC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делают. И если взаймы даёте тем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от которых надеетесь получить</w:t>
      </w:r>
      <w:r w:rsidR="00D655E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53FC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обратно,</w:t>
      </w:r>
      <w:r w:rsidR="004D33F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какая</w:t>
      </w:r>
      <w:r w:rsidR="00D655E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вам за то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53FC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благодарность?</w:t>
      </w:r>
      <w:r w:rsidR="004D33F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Ибо и грешники дают взаймы греш</w:t>
      </w:r>
      <w:r w:rsidR="00D655E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никам, чтобы получить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4D33F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обратно столько же. Но вы любите врагов ваших, и благотворите</w:t>
      </w:r>
      <w:r w:rsidR="00C4245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</w:t>
      </w:r>
      <w:r w:rsidR="004D33F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 взаймы давайте, не ожидая ничего; и будет </w:t>
      </w:r>
      <w:r w:rsidR="00C4245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вам награда великая, и будите сын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ами Всевышнего; ибо Он благ и к</w:t>
      </w:r>
      <w:r w:rsidR="00D655E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4245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неблагодарным и злым. И так бу</w:t>
      </w:r>
      <w:r w:rsidR="00D655E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дьте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70A5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милосердны, как и Отец ваш»</w:t>
      </w:r>
      <w:r w:rsidR="009572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(Евангелие от Луки 6:27-36)</w:t>
      </w:r>
      <w:r w:rsidR="00C4245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  <w:r w:rsidR="00E70E2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4245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Уже в текстах Ветхого Завета насилие рассм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атривается как негативная,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жизни </w:t>
      </w:r>
      <w:r w:rsidR="00C4245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разрушающая сила, за которую люди не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сут ответственность, от которой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4245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следует отказаться и человеку и обществу в целом. Этот отказ </w:t>
      </w:r>
      <w:r w:rsidR="000F4B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означает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4245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примирение между Богом и человеком, 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между всеми людьми. Чтобы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F4B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приблизиться к этой универсальной гармонии, к этому примирению, человек должен был обратить себя к Бож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ественному закону, то есть быть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F4B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справедливым и признать новое измерение человеческих отношений: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</w:t>
      </w:r>
      <w:r w:rsidR="000F4B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Возлюби ближнего своего как самого себя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»</w:t>
      </w:r>
      <w:r w:rsidR="007C223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C223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Что это означало для челов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ечества?</w:t>
      </w:r>
    </w:p>
    <w:p w:rsidR="00E70E27" w:rsidRDefault="001A26A4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Поклонение богу С</w:t>
      </w:r>
      <w:r w:rsidR="007C223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прав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едливости,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Правды, Л</w:t>
      </w:r>
      <w:r w:rsidR="007C223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юбви, Богу - сотворившему небо и землю, отказ от поклонения иным богам (идолам). Обеспечение основных человеческих прав слабых, обездоленных, иноземцев, неимущих, рабов - на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равне</w:t>
      </w:r>
      <w:r w:rsidR="007C223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со всеми членами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общества. Это ненасильственное сопротивление злу предполаг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ает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освобождение как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угнетенного,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так и угнетателя, прощение и возможность примирения под знаком милосердия.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 этой ненасильственной освободительной борьбе раскрывается еще одно измерение любви, которое обнаружил Иисус в конце своей жизни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своим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01A6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учением 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и своей 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деятельностью: э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то </w:t>
      </w:r>
      <w:r w:rsidR="00701A6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-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01A6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самоотверженная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любовь, которую Он явил тем, что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01A6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отдал свою жизнь за грехи всего человечества.</w:t>
      </w:r>
    </w:p>
    <w:p w:rsidR="00E70E27" w:rsidRDefault="00701A62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Голгофа</w:t>
      </w:r>
      <w:r w:rsidR="0071274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- 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бесспорное откровение любви Божьей, но в первую очередь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откровение Б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ожьей святости. Святость всегд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 идет впереди любви, и Бог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не может поступиться Своей Святостью из за Своей Любви. 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«Ничто не чистое не войдет в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Царство Небесное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»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Апостол Иоанн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говорит о святости и о Любви в Еванге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лие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от Иоанна </w:t>
      </w:r>
      <w:r w:rsidR="009572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(3:16-17,36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)</w:t>
      </w:r>
      <w:r w:rsidR="009572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-</w:t>
      </w:r>
      <w:r w:rsidR="00733FB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Ибо так возлюбил Бог мир, что отдал Сына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Своего Е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динородного, дабы</w:t>
      </w:r>
      <w:r w:rsidR="009572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всякий, верующий в Него, н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е погиб, но имел жизнь вечную.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Ибо не послал Бог Сына Своего в мир, чтобы судить мир, но 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ч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тобы мир был спасён через</w:t>
      </w:r>
      <w:r w:rsidR="009572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Него.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17A9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Верующий в Сына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имеет 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жизнь вечную,</w:t>
      </w:r>
      <w:r w:rsidR="008703A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а не верующий в Сына не</w:t>
      </w:r>
      <w:r w:rsidR="009572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увидит жизни, н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 гнев Божий пребывает на нем».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Павел подробно описывает гнев Г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оспод</w:t>
      </w:r>
      <w:r w:rsidR="0083686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ень в послании к Римлянам в первой главе стих восемнадцатый, 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направленный против греха и неверия.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«Ибо открывается гнев Божий с неба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на всякое нечестие и неправду людей, 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подавляющих истину неправдою». Описан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ие любви начинаетс</w:t>
      </w:r>
      <w:r w:rsidR="0083686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я лишь с пятой главы стих пятый</w:t>
      </w:r>
      <w:r w:rsidR="008D606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: 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«А надежда не 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постыжает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потому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что Любовь</w:t>
      </w:r>
      <w:r w:rsidR="008D606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Божия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излилась в сердца наши 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Духом Свя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тым, данным нам»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 Почему умер Христос?</w:t>
      </w:r>
      <w:r w:rsidR="002227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На кресте грешник был спасен. 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Бог явил </w:t>
      </w:r>
      <w:r w:rsidR="00C8558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себя,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а зло</w:t>
      </w:r>
      <w:r w:rsidR="008D606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-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сокрушено.</w:t>
      </w:r>
    </w:p>
    <w:p w:rsidR="009206C9" w:rsidRPr="001D62E7" w:rsidRDefault="009206C9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9206C9" w:rsidRPr="001D62E7" w:rsidRDefault="00D70A50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i w:val="0"/>
          <w:sz w:val="28"/>
          <w:szCs w:val="28"/>
          <w:u w:val="none"/>
        </w:rPr>
        <w:t>1.2</w:t>
      </w:r>
      <w:r w:rsidR="001D62E7">
        <w:rPr>
          <w:rFonts w:ascii="Times New Roman" w:hAnsi="Times New Roman"/>
          <w:i w:val="0"/>
          <w:sz w:val="28"/>
          <w:szCs w:val="28"/>
          <w:u w:val="none"/>
        </w:rPr>
        <w:t xml:space="preserve"> </w:t>
      </w:r>
      <w:r w:rsidR="00C8558B" w:rsidRPr="001D62E7">
        <w:rPr>
          <w:rFonts w:ascii="Times New Roman" w:hAnsi="Times New Roman"/>
          <w:i w:val="0"/>
          <w:sz w:val="28"/>
          <w:szCs w:val="28"/>
          <w:u w:val="none"/>
        </w:rPr>
        <w:t>Жизнь и М</w:t>
      </w:r>
      <w:r w:rsidRPr="001D62E7">
        <w:rPr>
          <w:rFonts w:ascii="Times New Roman" w:hAnsi="Times New Roman"/>
          <w:i w:val="0"/>
          <w:sz w:val="28"/>
          <w:szCs w:val="28"/>
          <w:u w:val="none"/>
        </w:rPr>
        <w:t>иссия Моисе</w:t>
      </w:r>
      <w:r w:rsidR="001D62E7">
        <w:rPr>
          <w:rFonts w:ascii="Times New Roman" w:hAnsi="Times New Roman"/>
          <w:i w:val="0"/>
          <w:sz w:val="28"/>
          <w:szCs w:val="28"/>
          <w:u w:val="none"/>
        </w:rPr>
        <w:t>я</w:t>
      </w:r>
    </w:p>
    <w:p w:rsidR="001D62E7" w:rsidRPr="001D62E7" w:rsidRDefault="001D62E7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E70E27" w:rsidRDefault="00C8558B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Единственным источником 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сведений о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жизни и учении Моисея является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83686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Пятикнижие,</w:t>
      </w:r>
      <w:r w:rsidR="009206C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519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именуемое в иудейской традиции Торой и соста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вляющие основу Ветхого Завета. </w:t>
      </w:r>
      <w:r w:rsidR="002519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Моисей родился в опас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ные времена. Его усыновила дочь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519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Фа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раона </w:t>
      </w:r>
      <w:r w:rsidR="002519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дала </w:t>
      </w:r>
      <w:r w:rsidR="002519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ему образование в самом пер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едовом центре цивилизации. Но впоследствии он отрекся </w:t>
      </w:r>
      <w:r w:rsidR="002519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от принадлежности к египетскому царскому дому и отказался называться сыном дочери Фараоновой. Отважная попытка помочь своему народу окончилась неудачей. Страшась мес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ти Фараона, он бежал в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519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Медиам, где провел последующие со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рок лет. Пока Моисей находился сорок лет у Медиамитян</w:t>
      </w:r>
      <w:r w:rsidR="002519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Израильтяне продолжали страдать под рабским ярмом.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519A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Интересно, что явление Бога Моисею произошло на той же самой горе, где позднее Бог дал ему закон.</w:t>
      </w:r>
    </w:p>
    <w:p w:rsidR="00E70E27" w:rsidRDefault="002519AB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Именно там внимание Моисея было при</w:t>
      </w:r>
      <w:r w:rsidR="00C8558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влечено кустом, который горел,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но не сгорел. При этой встрече с Моисеем Вс</w:t>
      </w:r>
      <w:r w:rsidR="00C8558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евышний поручил освободить Его Народ из Египта.</w:t>
      </w:r>
      <w:r w:rsidR="008D606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F29E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Бог решил</w:t>
      </w:r>
      <w:r w:rsidR="00C8558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: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а) вывести народ из Египта;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б) ввести в землю хорошую, пространную «Где течет молоко и мед».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Моисей сфо</w:t>
      </w:r>
      <w:r w:rsidR="009823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рмулировал две взаимосвязанные </w:t>
      </w:r>
      <w:r w:rsidR="00CE7F4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истины раскрывающие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своеобразие человеческого бытия, как </w:t>
      </w:r>
      <w:r w:rsidR="00CE7F4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бытия нравственного. Во-первых, 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над человеком есть Бог, воле которого он </w:t>
      </w:r>
      <w:r w:rsidR="00C8558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должен,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8558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безусловно,</w:t>
      </w:r>
      <w:r w:rsidR="00CE7F4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повиноваться.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823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Во-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вторых, человек не существует сам по себе, а явл</w:t>
      </w:r>
      <w:r w:rsidR="00CE7F4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яется частицей более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широкой</w:t>
      </w:r>
      <w:r w:rsidR="009823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исторической общности-народа.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8558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связь с Богом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и принадлежность к народу образует поле справедливости</w:t>
      </w:r>
      <w:r w:rsidR="00C8558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на котором только и могут возрасти </w:t>
      </w:r>
      <w:r w:rsidR="00CE7F4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семена человеческого согласия 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благополу</w:t>
      </w:r>
      <w:r w:rsidR="00C8558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чия. 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 жизни Моисея можно подробно п</w:t>
      </w:r>
      <w:r w:rsidR="00C8558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рочитать в книге Ветхого Завета</w:t>
      </w:r>
      <w:r w:rsidR="00CE7F4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3673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«Исход».</w:t>
      </w:r>
    </w:p>
    <w:p w:rsidR="002D22AA" w:rsidRPr="001D62E7" w:rsidRDefault="002D22AA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9206C9" w:rsidRPr="001D62E7" w:rsidRDefault="00E36736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i w:val="0"/>
          <w:sz w:val="28"/>
          <w:szCs w:val="28"/>
          <w:u w:val="none"/>
        </w:rPr>
        <w:t>1.3</w:t>
      </w:r>
      <w:r w:rsidR="001D62E7">
        <w:rPr>
          <w:rFonts w:ascii="Times New Roman" w:hAnsi="Times New Roman"/>
          <w:i w:val="0"/>
          <w:sz w:val="28"/>
          <w:szCs w:val="28"/>
          <w:u w:val="none"/>
        </w:rPr>
        <w:t xml:space="preserve"> Законодательство Моисея</w:t>
      </w:r>
    </w:p>
    <w:p w:rsidR="001D62E7" w:rsidRPr="001D62E7" w:rsidRDefault="001D62E7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E70E27" w:rsidRDefault="00E36736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При прохождении через пустыню нар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од Израиля был подвержен многим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испытаниям. В результате этих испыт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аний Господь дал народу простой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принцип, ко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торого Он должен был держаться: послушание несет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благословение; непослушание-суд, наказание.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Бог дал Моисею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первый оригинал</w:t>
      </w:r>
      <w:r w:rsidR="00C451F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Десятисловия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на горе Синай Моисей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разбил эти скрижали из камня</w:t>
      </w:r>
      <w:r w:rsidR="00C451F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на которых десять слов были написаны перстом Самого Бога, когда узнал, что народ поклонялся вылитому из золота </w:t>
      </w:r>
      <w:r w:rsidR="00CE7F4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изваянию</w:t>
      </w:r>
      <w:r w:rsidR="00C451F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тельца.</w:t>
      </w:r>
    </w:p>
    <w:p w:rsidR="001D62E7" w:rsidRDefault="00C451FE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После того как Израиль был должным образом наказ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ан, но спасен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от полного уничтожения по ходатайственной молитве Моисея, Бог повелевал ему приготовить две скрижали из камн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я, на них Бог еще раз написал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1274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есятисловие;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За пр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еделами Европейской-Иудаисткой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культуры имя Моисея прежде всего сопрягается с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Д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есятью Заповедями. Они являются общей основой, своего рода введением к детализированному с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воду законов, охватывающему все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общественные значимые аспекты поведения человека и 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включаемому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сотни разнообразных норм правил гигиены до форм благочестия.</w:t>
      </w:r>
    </w:p>
    <w:p w:rsidR="00E70E27" w:rsidRDefault="00C451FE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Обычно принято подразделять Заповеди Десятислови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я на две группы: первые четыре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относящиеся к сфере сакрального права, и вторые шесть, относящиеся к сфере мир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ского права. Исключительно важно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й сточки зрения связи Бога и народа является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четвертая заповедь. Она гласит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: «Помни день отдохновения». В нем отношение к Богу и отношением к ближним оказывается одним и тем же отношением</w:t>
      </w:r>
      <w:r w:rsidR="00926E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 Суббота</w:t>
      </w:r>
      <w:r w:rsidR="00CE7F4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26E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-</w:t>
      </w:r>
      <w:r w:rsidR="00CE7F4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26E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время духовного сосредоточения, размышления о Боге, очень важно для того, чтобы за 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повседневной суетой, за всякими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26E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частными делами не пот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ерять из виду общих целей. Это день, который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26E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отдается Бо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гу. И в то же время, это - день, в который перед лицом Бога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26E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уравниваются все люди в пределах Израиля независимо от их социального статуса. Отдохновения приписано рабам и чужеплеменникам, находящимся в доме, и даже домашнему скоту.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26E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 субботнем отдохновении духовное единство Израиля перед Богом находит своё предметное воплощение.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26E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«Если ты 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удержишь</w:t>
      </w:r>
      <w:r w:rsidR="00926E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ногу свою ради субботы от исполнения прихоти твоей во святой день Мой, и будешь называ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ть субботу отрадою, святым днём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26E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Господнем, чествуемым, 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и почтишь её тем, что не будешь заниматься обычными </w:t>
      </w:r>
      <w:r w:rsidR="0023200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твоими делами, угождать твоей при</w:t>
      </w:r>
      <w:r w:rsidR="00CE7F4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хоти и пустословить: Т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 будешь иметь ра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дость в Господе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и Я возведу тебя на высоты 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земли и дам вкусить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тебе насле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дие Иакова, отца 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твоего</w:t>
      </w:r>
      <w:r w:rsidR="002E692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: уста</w:t>
      </w:r>
    </w:p>
    <w:p w:rsidR="00E70E27" w:rsidRDefault="002E692B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Господни изрекли это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»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(Книга 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проро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ка Исай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58:13-14)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Существует прочная традиция рассматривать </w:t>
      </w:r>
      <w:r w:rsidR="0031260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Десять Заповедей М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оисея как первые во времени 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один из важнейших по сути нравственных кодексов.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Они вводятся как прямые и первые указания Бога. Мораль выводится через отрицание корысти. Они подлежат </w:t>
      </w:r>
      <w:r w:rsidR="0031260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исполнению,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без каких либо оговорок 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ограничений,</w:t>
      </w:r>
      <w:r w:rsidR="0023200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из их истинности вытека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ют благодеяния. Только соблюдая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3200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заповеди, вы сможете жить. Как мы уже отмечали, 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Господь через Моисея,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5666B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обращается не к отдельному индивиду. Он вед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ет диалог с Израилем как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3200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целым. Бог обещал, если они примут условия и будут их соблюдать, сделает их своим народом. Закон не был дан </w:t>
      </w:r>
      <w:r w:rsidR="00980FC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Израильтянам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с той целью, чтобы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3200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соблюдая его, они могли достичь праведности</w:t>
      </w:r>
      <w:r w:rsidR="00980FC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</w:p>
    <w:p w:rsidR="001D62E7" w:rsidRDefault="008D606E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-</w:t>
      </w:r>
      <w:r w:rsidR="00980FC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«Потому что делами закона не оправдыв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ает пред Ним никакая плоть; ибо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80FC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законам познаётся грех».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(Послание</w:t>
      </w:r>
      <w:r w:rsidR="00980FC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 Рим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лянам 3:20).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80FC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«А что законом некто не оправдывается перед Богом, это ясно, потому что праведный верою </w:t>
      </w:r>
      <w:r w:rsidR="0071274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жив будет». </w:t>
      </w:r>
      <w:r w:rsidR="0048349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(Послание</w:t>
      </w:r>
      <w:r w:rsidR="0071274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 Галатам </w:t>
      </w:r>
      <w:r w:rsidR="00980FC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3:11).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80FC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Праведность перед Богом</w:t>
      </w:r>
      <w:r w:rsidR="00043B7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всегда дава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лась лишь по вере в Него. Целью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43B7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введения закона, было показать Израильтянам их греховность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в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43B7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</w:t>
      </w:r>
      <w:r w:rsidR="0031260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</w:t>
      </w:r>
      <w:r w:rsidR="00043B7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тивопост</w:t>
      </w:r>
      <w:r w:rsidR="0031260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авление святости и праведности Б</w:t>
      </w:r>
      <w:r w:rsidR="00043B7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ога и таким образом обосновать осуждение человечества.</w:t>
      </w:r>
      <w:r w:rsidR="00C32A0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43B7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Моисеев закон,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как он представлен в «Исходе» распадается на 3 части:</w:t>
      </w:r>
      <w:r w:rsidR="00C32A0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1162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Десятисловие</w:t>
      </w:r>
      <w:r w:rsidR="00043B7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12031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(Исход 20:1-</w:t>
      </w:r>
      <w:r w:rsidR="00043B7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21), книга З</w:t>
      </w:r>
      <w:r w:rsidR="0031260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авета с содержащимися в </w:t>
      </w:r>
      <w:r w:rsidR="0021162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ней</w:t>
      </w:r>
      <w:r w:rsidR="00C32A0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43B7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гражданскими и религиоз</w:t>
      </w:r>
      <w:r w:rsidR="0021162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ными правилами и установлениями </w:t>
      </w:r>
      <w:r w:rsidR="00043B7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(Ис</w:t>
      </w:r>
      <w:r w:rsidR="0021162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ход 20:22</w:t>
      </w:r>
      <w:r w:rsidR="00C32A0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по </w:t>
      </w:r>
      <w:r w:rsidR="00043B7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24:11)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 </w:t>
      </w:r>
      <w:r w:rsidR="0031260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церемониальны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ми (Исход 24:12 по </w:t>
      </w:r>
      <w:r w:rsidR="0031260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31:18).</w:t>
      </w:r>
    </w:p>
    <w:p w:rsidR="001D62E7" w:rsidRDefault="001D62E7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712740" w:rsidRPr="001D62E7" w:rsidRDefault="002B0F5D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i w:val="0"/>
          <w:sz w:val="28"/>
          <w:szCs w:val="28"/>
          <w:u w:val="none"/>
        </w:rPr>
        <w:t>1.4</w:t>
      </w:r>
      <w:r w:rsidR="001D62E7">
        <w:rPr>
          <w:rFonts w:ascii="Times New Roman" w:hAnsi="Times New Roman"/>
          <w:i w:val="0"/>
          <w:sz w:val="28"/>
          <w:szCs w:val="28"/>
          <w:u w:val="none"/>
        </w:rPr>
        <w:t xml:space="preserve"> Справедливость и милосердие</w:t>
      </w:r>
    </w:p>
    <w:p w:rsidR="00D70A50" w:rsidRPr="001D62E7" w:rsidRDefault="00D70A50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1D62E7" w:rsidRDefault="00712740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Смысловым центром этики Моисея является идея справедливости. Отсюда и необратимое наказание, за совершенные поступки</w:t>
      </w:r>
      <w:r w:rsidR="006D4C9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а также и милосердие Бога к народу, которое он оказывал на протяжении всего пути и странствования.</w:t>
      </w:r>
    </w:p>
    <w:p w:rsidR="001D62E7" w:rsidRDefault="006D4C9C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Ведь милость не заслуживают, её оказывают.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«Кто Бог,</w:t>
      </w:r>
      <w:r w:rsidR="007F29E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как Т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ы, прощающий беззако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ние и не вменяющий преступление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остатку наследия</w:t>
      </w:r>
      <w:r w:rsidR="007F29E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Твоего? не вечно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гневается Он</w:t>
      </w:r>
      <w:r w:rsidR="007F29E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потому 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что любит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мило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вать»</w:t>
      </w:r>
      <w:r w:rsidR="00733FB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(Книга Михея 7:18).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F29E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«Книга Исход» повествует об о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свобождении потомков Авраама из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F29E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Египетского рабства, о завете Бога с ними на горе С</w:t>
      </w:r>
      <w:r w:rsidR="0044649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ин</w:t>
      </w:r>
      <w:r w:rsidR="009823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ай</w:t>
      </w:r>
      <w:r w:rsidR="008D606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 о сорокалетнем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823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странствовании в пустыни, о пути в землю обетованную.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823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Освободитель-Бог, посредник межд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 Богом и Израильтянами Моисей,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9823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мужественный и верный слуга Божий</w:t>
      </w:r>
      <w:r w:rsidR="002906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</w:p>
    <w:p w:rsidR="00E70E27" w:rsidRDefault="009823FF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Самые знаменитые </w:t>
      </w:r>
      <w:r w:rsidR="002906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события,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44649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прои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сходившие с народом во время их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44649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странствования</w:t>
      </w:r>
      <w:r w:rsidR="002906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</w:t>
      </w:r>
      <w:r w:rsidR="0044649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убедительно показывает на милосердие Господ</w:t>
      </w:r>
      <w:r w:rsidR="002906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по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44649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отношению к </w:t>
      </w:r>
      <w:r w:rsidR="002906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народу,</w:t>
      </w:r>
      <w:r w:rsidR="0044649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искушавшего его 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всё это время: чудесное питание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44649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народа манной</w:t>
      </w:r>
      <w:r w:rsidR="002906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с неб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</w:t>
      </w:r>
      <w:r w:rsidR="002906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; </w:t>
      </w:r>
      <w:r w:rsidR="0044649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исцеле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ние укушенных ядовитыми змеями, одним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44649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взглядом на повешенного на дереве медного змея и чудесное изведение воды из скалы.</w:t>
      </w:r>
      <w:r w:rsidR="002906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Весь Ветхий Завет дышит строгостью и в тоже время милосерди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ем.</w:t>
      </w:r>
    </w:p>
    <w:p w:rsidR="002906FB" w:rsidRPr="001D62E7" w:rsidRDefault="002906FB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2906FB" w:rsidRPr="001D62E7" w:rsidRDefault="001D62E7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br w:type="page"/>
      </w:r>
      <w:r w:rsidR="002906FB" w:rsidRPr="001D62E7">
        <w:rPr>
          <w:rFonts w:ascii="Times New Roman" w:hAnsi="Times New Roman"/>
          <w:i w:val="0"/>
          <w:sz w:val="28"/>
          <w:szCs w:val="28"/>
          <w:u w:val="none"/>
        </w:rPr>
        <w:t xml:space="preserve">2. Иисус </w:t>
      </w:r>
      <w:r w:rsidR="00E70E27">
        <w:rPr>
          <w:rFonts w:ascii="Times New Roman" w:hAnsi="Times New Roman"/>
          <w:i w:val="0"/>
          <w:sz w:val="28"/>
          <w:szCs w:val="28"/>
          <w:u w:val="none"/>
        </w:rPr>
        <w:t>Христос: Мораль и религия</w:t>
      </w:r>
    </w:p>
    <w:p w:rsidR="001D62E7" w:rsidRDefault="001D62E7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2906FB" w:rsidRPr="001D62E7" w:rsidRDefault="002906FB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i w:val="0"/>
          <w:sz w:val="28"/>
          <w:szCs w:val="28"/>
          <w:u w:val="none"/>
        </w:rPr>
        <w:t>2.1 «Любите врагов ваших»</w:t>
      </w:r>
    </w:p>
    <w:p w:rsidR="00D70A50" w:rsidRPr="001D62E7" w:rsidRDefault="00D70A50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1D62E7" w:rsidRDefault="002906FB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Иисус Христос является основателем мировой религии носящей его имя.</w:t>
      </w:r>
      <w:r w:rsidR="00211629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Он же - создатель </w:t>
      </w:r>
      <w:r w:rsidR="00047A8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жизни </w:t>
      </w:r>
      <w:r w:rsidR="00D3573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учения, которое кр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атко можно определить как этику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3573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любви</w:t>
      </w:r>
      <w:r w:rsidR="007D592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. Иисус Христос </w:t>
      </w:r>
      <w:r w:rsidR="00D3573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соединил мораль 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религию в единое целое: Его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D592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религия имеет моральное содержание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Его мораль имеет религиозные </w:t>
      </w:r>
      <w:r w:rsidR="007D592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истоки.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«Если возможно с вашей стороны</w:t>
      </w:r>
      <w:r w:rsidR="007D592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</w:t>
      </w:r>
      <w:r w:rsidR="00C37B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будьте в мире со всеми людьми.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D592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 мстите за себя</w:t>
      </w:r>
      <w:r w:rsidR="00C37B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возлюбленные, но дайте места гневу Божию</w:t>
      </w:r>
      <w:r w:rsidR="007D592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. Ибо написано: </w:t>
      </w:r>
      <w:r w:rsidR="00C37B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«Мне отмщение</w:t>
      </w:r>
      <w:r w:rsidR="007D592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Я </w:t>
      </w:r>
      <w:r w:rsidR="00C37B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воздам, говорит Господь»</w:t>
      </w:r>
      <w:r w:rsidR="000E219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</w:p>
    <w:p w:rsidR="001D62E7" w:rsidRDefault="000E219C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так, если враг твой голоден, накормим его; если жаждет, напой его:</w:t>
      </w:r>
      <w:r w:rsidR="00C37B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</w:t>
      </w:r>
      <w:r w:rsidR="006D206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бо</w:t>
      </w:r>
      <w:r w:rsidR="00C37B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</w:t>
      </w:r>
      <w:r w:rsidR="002B0F5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делая это, ты соберешь ему н</w:t>
      </w:r>
      <w:r w:rsidR="00C37B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</w:t>
      </w:r>
      <w:r w:rsidR="00733FB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6D206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голо</w:t>
      </w:r>
      <w:r w:rsidR="00733FB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ву горящие угли. </w:t>
      </w:r>
      <w:r w:rsidR="006D206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 будь побеждён злом, но побеждай зло добром»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(Послание</w:t>
      </w:r>
      <w:r w:rsidR="006D206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 Римлянам 12:18-21)</w:t>
      </w:r>
      <w:r w:rsidR="00F242A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6D206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Царство Божие – в этих двух слова</w:t>
      </w:r>
      <w:r w:rsidR="00047A8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х ключ к Его жизни </w:t>
      </w:r>
      <w:r w:rsidR="00C37B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учению. В них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6D206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заключена Его благая, радостная вес</w:t>
      </w:r>
      <w:r w:rsidR="00C37B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ть, Его Евангелие. Как известно</w:t>
      </w:r>
      <w:r w:rsidR="0023241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слово «Евангиле» </w:t>
      </w:r>
      <w:r w:rsidR="00C37BF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по-гречески</w:t>
      </w:r>
      <w:r w:rsidR="00D2018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F242A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означает «б</w:t>
      </w:r>
      <w:r w:rsidR="0023241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лагая весть». «Благовествовать я должен Царствие Божие, ибо на то Я послан»</w:t>
      </w:r>
      <w:r w:rsidR="002C67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23241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(Лука 4:43)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A9585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-</w:t>
      </w:r>
      <w:r w:rsidR="00D2018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говорит Иисус о своей миссии.</w:t>
      </w:r>
      <w:r w:rsidR="00047A8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Иисус р</w:t>
      </w:r>
      <w:r w:rsidR="00A9585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ассказывает о Ц</w:t>
      </w:r>
      <w:r w:rsidR="00047A8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арстве Божьем как</w:t>
      </w:r>
      <w:r w:rsidR="002F665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о хорошо известной исти</w:t>
      </w:r>
      <w:r w:rsidR="00D2018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</w:t>
      </w:r>
      <w:r w:rsidR="00047A8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и говорит о нём как </w:t>
      </w:r>
      <w:r w:rsidR="00A9585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пришедший от</w:t>
      </w:r>
      <w:r w:rsidR="002F665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туда.</w:t>
      </w:r>
    </w:p>
    <w:p w:rsidR="001D62E7" w:rsidRDefault="0065286F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Особенностью Евангелие</w:t>
      </w:r>
      <w:r w:rsidR="006F5B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A869D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Иисуса Христа является весть о Царствии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A869D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</w:t>
      </w:r>
      <w:r w:rsidR="006F5B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ебесном, вначале сходящем на зе</w:t>
      </w:r>
      <w:r w:rsidR="00A9585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млю в виде внутреннего процесса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6F5B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перерождения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A869D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греховного человеческого с</w:t>
      </w:r>
      <w:r w:rsidR="006F5B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ердца, а в буд</w:t>
      </w:r>
      <w:r w:rsidR="00A869D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ущем</w:t>
      </w:r>
      <w:r w:rsidR="006F5B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в виде воцарения на зем</w:t>
      </w:r>
      <w:r w:rsidR="00A869D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ле</w:t>
      </w:r>
      <w:r w:rsidR="006F5B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Потомка Давида по плоти, Того предречённого в </w:t>
      </w:r>
      <w:r w:rsidR="002F665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Ветхом Завете Еммануила</w:t>
      </w:r>
      <w:r w:rsidR="00CC74D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A869D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- Иисуса, к</w:t>
      </w:r>
      <w:r w:rsidR="002F665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оторый «</w:t>
      </w:r>
      <w:r w:rsidR="00B67C8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спасёт людей своих от грехов их» (Исайя 7:14, Матфея 1:21). Но перерождение греховного человеческого</w:t>
      </w:r>
      <w:r w:rsidR="006F5B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сердца не происходит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67C8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само по себе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67C8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«Ибо, говорю 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вам,</w:t>
      </w:r>
      <w:r w:rsidR="00B67C8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</w:t>
      </w:r>
      <w:r w:rsidR="00B67C8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сли 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праведность в</w:t>
      </w:r>
      <w:r w:rsidR="00B67C80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аша не превзойдёт праведности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A869D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книжников и Ф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арисеев, то вы не войдёте в Царство Небесное</w:t>
      </w:r>
      <w:r w:rsidR="00CC74D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»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(Евангелие от Матфея 5:20).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«Не всякий говорящий Мне: «Господи! Господи!»</w:t>
      </w:r>
      <w:r w:rsidR="00CC74D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войдет в Царство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Небесное, но исполняющий волю Отца Моего Небесного</w:t>
      </w:r>
      <w:r w:rsidR="00380A3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»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C74D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(Евангелие о</w:t>
      </w:r>
      <w:r w:rsidR="00FB3C8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</w:t>
      </w:r>
      <w:r w:rsidR="00380A3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Матфея 7:21).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«От дней же И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оанна К</w:t>
      </w:r>
      <w:r w:rsidR="00071BC5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рестителя</w:t>
      </w:r>
      <w:r w:rsidR="000F75F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доныне Царство Небесное силою борется, и употребляющие усилие восхищают его» (Евангелие от Матфея 11:12)</w:t>
      </w:r>
      <w:r w:rsidR="00380A3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6F5B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Человечеству необходимо преодолеть Силою Господа через покаяние</w:t>
      </w:r>
      <w:r w:rsidR="00A869D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</w:t>
      </w:r>
      <w:r w:rsidR="006F5B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все </w:t>
      </w:r>
      <w:r w:rsidR="00A869D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греховные стихи этого </w:t>
      </w:r>
      <w:r w:rsidR="00380A3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мира,</w:t>
      </w:r>
      <w:r w:rsidR="00A869D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живущие в сердце человека.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FB3C8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«Дела плоти известны; они суть: прелюбодеяние, блуд, нечистота,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FB3C8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непотребство, Ид</w:t>
      </w:r>
      <w:r w:rsidR="00EC72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олослужение, волшебство, вражда,</w:t>
      </w:r>
      <w:r w:rsidR="00FB3C8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C72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</w:t>
      </w:r>
      <w:r w:rsidR="00FB3C8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соры</w:t>
      </w:r>
      <w:r w:rsidR="00EC72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зависть, гнев,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C72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распри, разногласия, (соблазны,) ереси, Ненависть, убийства, пьянство,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FB3C8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бесчинство и тому подобное</w:t>
      </w:r>
      <w:r w:rsidR="00EC72C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</w:p>
    <w:p w:rsidR="00E70E27" w:rsidRDefault="00EC72CD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Предваряю вас, как и прежде предварял, что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поступающие так Царствия Божия не наследуют»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80A3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(Послание к Галатам 5:19-21).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Сердце человека должно быть</w:t>
      </w:r>
      <w:r w:rsidR="00A869D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преисполнено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: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…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любовь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ю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радость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ю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мир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ом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долготерпение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благость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ю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милосе</w:t>
      </w:r>
      <w:r w:rsidR="00DB5BA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рдие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м, верою</w:t>
      </w:r>
      <w:r w:rsidR="00DB5BA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</w:t>
      </w:r>
      <w:r w:rsidR="00380A3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B5BA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Кротость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ю</w:t>
      </w:r>
      <w:r w:rsidR="00DB5BA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воздержание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 …</w:t>
      </w:r>
      <w:r w:rsidR="00DB5BA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»</w:t>
      </w:r>
      <w:r w:rsidR="00380A3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(Послание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 Галатам 5:22-23).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B5BA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«Ибо Царствие Божие не пища и пит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ие, но праведность и мир, </w:t>
      </w:r>
      <w:r w:rsidR="00DB5BA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и </w:t>
      </w:r>
      <w:r w:rsidR="00380A3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радость в Святом духе» (Послание к Римлянам 14:17).</w:t>
      </w:r>
    </w:p>
    <w:p w:rsidR="00DB5BAC" w:rsidRPr="001D62E7" w:rsidRDefault="00DB5BAC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DB5BAC" w:rsidRPr="001D62E7" w:rsidRDefault="00DB5BAC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i w:val="0"/>
          <w:sz w:val="28"/>
          <w:szCs w:val="28"/>
          <w:u w:val="none"/>
        </w:rPr>
        <w:t>2.2</w:t>
      </w:r>
      <w:r w:rsidR="00E70E27">
        <w:rPr>
          <w:rFonts w:ascii="Times New Roman" w:hAnsi="Times New Roman"/>
          <w:i w:val="0"/>
          <w:sz w:val="28"/>
          <w:szCs w:val="28"/>
          <w:u w:val="none"/>
        </w:rPr>
        <w:t xml:space="preserve"> </w:t>
      </w:r>
      <w:r w:rsidR="00D70A50" w:rsidRPr="001D62E7">
        <w:rPr>
          <w:rFonts w:ascii="Times New Roman" w:hAnsi="Times New Roman"/>
          <w:i w:val="0"/>
          <w:sz w:val="28"/>
          <w:szCs w:val="28"/>
          <w:u w:val="none"/>
        </w:rPr>
        <w:t>«</w:t>
      </w:r>
      <w:r w:rsidRPr="001D62E7">
        <w:rPr>
          <w:rFonts w:ascii="Times New Roman" w:hAnsi="Times New Roman"/>
          <w:i w:val="0"/>
          <w:sz w:val="28"/>
          <w:szCs w:val="28"/>
          <w:u w:val="none"/>
        </w:rPr>
        <w:t>Царствие Мо</w:t>
      </w:r>
      <w:r w:rsidR="00D70A50" w:rsidRPr="001D62E7">
        <w:rPr>
          <w:rFonts w:ascii="Times New Roman" w:hAnsi="Times New Roman"/>
          <w:i w:val="0"/>
          <w:sz w:val="28"/>
          <w:szCs w:val="28"/>
          <w:u w:val="none"/>
        </w:rPr>
        <w:t>ё не от мира сего»</w:t>
      </w:r>
    </w:p>
    <w:p w:rsidR="00D70A50" w:rsidRPr="001D62E7" w:rsidRDefault="00D70A50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1D62E7" w:rsidRDefault="00D70A50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 ответ на вопрос Пилата: «Ты Царь Иудейский?» Иисус ответил: «Царствие моё не от мира сего». Постигнуть это Царство в терминах жизненной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философии Пилата невозможно. Напро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тив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нужно решительно отказаться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от этой 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философии.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Первое, что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требуется от человека,- это осознать несущественность,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второ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степенных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всех земных целей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 </w:t>
      </w:r>
      <w:r w:rsidR="004D193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стремлений.</w:t>
      </w:r>
    </w:p>
    <w:p w:rsidR="00E70E27" w:rsidRDefault="004D193F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Нужно правильно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обозначить </w:t>
      </w:r>
      <w:r w:rsidR="0044444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масштаб ценностей и понять 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одну истину: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«...Ибо что высоко у людей, то мерзость пред Богом» (Лука 16:15).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Иисус</w:t>
      </w:r>
      <w:r w:rsidR="0044444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после крещения удалился в пустыню, где Он </w:t>
      </w:r>
      <w:r w:rsidR="0044444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</w:t>
      </w:r>
      <w:r w:rsidR="00A0102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…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</w:t>
      </w:r>
      <w:r w:rsidR="005B338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остился сорок дней, 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CE47D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сорок ночей</w:t>
      </w:r>
      <w:r w:rsidR="0044444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, напоследок взалкал» (Матфея 4:2). «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приступил к нему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44444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искуситель, и сказал: если Ты Сын Божий, скажи,</w:t>
      </w:r>
      <w:r w:rsidR="00A0102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чтобы камни сии сделались хлебами.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A0102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Он же сказал ему в ответ: написано: не хлебом одним будет жить человек, но в</w:t>
      </w:r>
      <w:r w:rsidR="00300B2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сяким словом, исходящим из уст Б</w:t>
      </w:r>
      <w:r w:rsidR="00A0102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ожиих»</w:t>
      </w:r>
      <w:r w:rsidR="00300B2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00B2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Потом берёт Его диавол в святой город</w:t>
      </w:r>
      <w:r w:rsidR="007976E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00B2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поставляет Его на крыле храма,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00B2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говорит Ему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: Е</w:t>
      </w:r>
      <w:r w:rsidR="00300B2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сли Ты сын божий, бросься вниз, ибо написано: «Ангелом Своим заповедует 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00B2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Тебе, и на руках понесут Тебя, да не преткнешься о камень ногою Твоею».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B680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Иисус сказал ему: написано также: «не искушай Господа Бога твоего».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B680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Опять берёт его Диавол на весьма высокую гору и показывает Ему все царства мира и славу их,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B680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говорит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Ему: </w:t>
      </w:r>
      <w:r w:rsidR="00BB680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всё это дам Тебе, если, пав, поклонишься мне.</w:t>
      </w:r>
    </w:p>
    <w:p w:rsidR="00E70E27" w:rsidRDefault="00BB680A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Тогда Иисус говорит ему: отойди от Меня, сатана, ибо написано: «Господу Богу твоему поклоняйся и Ему одному служи»</w:t>
      </w:r>
      <w:r w:rsidR="007976E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(Матфея 4:3-10</w:t>
      </w:r>
      <w:r w:rsidR="002C67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976E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Сатана делал всё, чтобы Его свернуть с пути предназначенного Ему служения. Вся вселенная с интересом следила за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этими событиями. На карту была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976E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поставлена судьба всего Божьего творения.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976E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Какого характера было искуш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ение? Оно могло включать в себя</w:t>
      </w:r>
      <w:r w:rsidR="007976E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обыкновенные искушения людей, возникающие в их борьбе за хлеб, власть и славу. Но это было далеко не всё.</w:t>
      </w:r>
    </w:p>
    <w:p w:rsidR="001D62E7" w:rsidRDefault="007976E6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Он знал, что Его миссия состоит в спасении мира. Вопрос заключался в 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том,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как это осуществить.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065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Фактически диавол предложил Ему использовать чудодейственную си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лу,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065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которой он был наделён как Сын Божий – силу которая никогда прежде не была даже известна обыкновенному смертному человеку, силу давать людям хлеб, ради кото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рого им ненужно трудиться, 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силу,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покоряющую стихии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065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природы. Он легко мог стать правителем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мира и силой заставить людей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0657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исполнить Его волю.</w:t>
      </w:r>
    </w:p>
    <w:p w:rsidR="00E70E27" w:rsidRDefault="0070657E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Именно это предложил ему сатана. Но миссия Иисуса состояла не в</w:t>
      </w:r>
      <w:r w:rsidR="003A7C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том, чтобы заставить людей, а в том, что</w:t>
      </w:r>
      <w:r w:rsidR="003A7C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бы изменить сердца.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A7C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Что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A7C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же представляло 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собой </w:t>
      </w:r>
      <w:r w:rsidR="003A7C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Царство, ра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ди которого приходил в этот мир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A7C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Христос? Это Царство вовсе не политическое по своему характеру, но Царство Иисуса- это господство в сердцах людей, и через контроль над их сердцами. Господство в их жизни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A7C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и преображение её. Человеческое сердце, является той 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сферой, в которой ц</w:t>
      </w:r>
      <w:r w:rsidR="003A7C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арствует Иисус, ради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A7C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установления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A7C1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такого Царства Он приходил на эту землю, чтобы всё человечество любило Его. Почему мы должны любить Его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? Для того чтобы стать поданными Ему. Привязанность, преданность Ему и обожания Его явл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яется источником всей красоты 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утешения жизни; они преображают хар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актер человека и возрождают Его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605BF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душу.</w:t>
      </w:r>
    </w:p>
    <w:p w:rsidR="00605BF7" w:rsidRPr="001D62E7" w:rsidRDefault="00605BF7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605BF7" w:rsidRPr="001D62E7" w:rsidRDefault="00605BF7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i w:val="0"/>
          <w:sz w:val="28"/>
          <w:szCs w:val="28"/>
          <w:u w:val="none"/>
        </w:rPr>
        <w:t>2.3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1D62E7">
        <w:rPr>
          <w:rFonts w:ascii="Times New Roman" w:hAnsi="Times New Roman"/>
          <w:i w:val="0"/>
          <w:sz w:val="28"/>
          <w:szCs w:val="28"/>
          <w:u w:val="none"/>
        </w:rPr>
        <w:t>«Как Я возлюбил вас»</w:t>
      </w:r>
    </w:p>
    <w:p w:rsidR="00E95D0D" w:rsidRPr="001D62E7" w:rsidRDefault="00E95D0D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1D62E7" w:rsidRDefault="007E6919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Любовь есть первое в человеческой жизни, то вечное, бессмертное,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божественное начало, которое придёт бренной мирской жизни, отсутствующий в ней смысл. Через </w:t>
      </w:r>
      <w:r w:rsidR="00347C7A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любовь человек </w:t>
      </w:r>
      <w:r w:rsidR="00B9271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становится человеком и придаёт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9271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человечес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>кий смысл всему, что он делает.</w:t>
      </w:r>
    </w:p>
    <w:p w:rsidR="001D62E7" w:rsidRDefault="00B9271C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Что же такое любовь? Вот характеристика </w:t>
      </w:r>
      <w:r w:rsidR="008D6BC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любви, приведённая апостолом Павлом в послании к Коринфянской церкви: «Любовь долго терпит, милосердствует, любовь не завидует, любовь не превозносится, не гордится,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8D6BC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Не бесчинствует, не ищет своего, не раздражается, </w:t>
      </w:r>
      <w:r w:rsidR="0078385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 мыслит зла,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8385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 радуется не</w:t>
      </w:r>
      <w:r w:rsidR="008D6BC2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правде, </w:t>
      </w:r>
      <w:r w:rsidR="0078385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а сорадуется истине;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8385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Всё покрывает, всему верит, всего надеется, всё переносит. Любовь никогда не перестаёт, хотя и пророчества прекратятся, и языки умолкнут и знания упразднится</w:t>
      </w:r>
      <w:r w:rsidR="0048718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»</w:t>
      </w:r>
      <w:r w:rsidR="0078385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(Первое послание к Коринфянам 13:4-8)</w:t>
      </w:r>
      <w:r w:rsidR="0048718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8385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В канун пасхи, находясь с учениками на последней </w:t>
      </w:r>
      <w:r w:rsidR="0048718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вечери</w:t>
      </w:r>
      <w:r w:rsidR="0078385B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Иисус Христос дал им новую заповедь: «Заповедь</w:t>
      </w:r>
      <w:r w:rsidR="0048718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новую даю вам, да любите друг друга; как Я возлюбил вас, так и вы да любите друг друга;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48718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 тому узнают вас все, что вы Мои ученики, если будите иметь любовь между собою»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48718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(Евангелие от Иоанна 13:34-35).</w:t>
      </w:r>
    </w:p>
    <w:p w:rsidR="00E70E27" w:rsidRDefault="0048718C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Любовь - совершенство человеческого характера. В этой же главе </w:t>
      </w:r>
      <w:r w:rsidR="00B037A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мы читаем о деянии Иисуса Христа. Он умывает ноги ученикам. Это было вызвано спором учеников Иисуса между собой, о том, кт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 из них займёт главные посты в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037A1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Царстве. Эти споры были одной из постоянных проблем.</w:t>
      </w:r>
    </w:p>
    <w:p w:rsidR="00E70E27" w:rsidRDefault="00B037A1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Несмотря на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повторяемые Христом заявления, о Своём распятии которые принимались учениками, до последней минуты, как притчи, казалось, что триумфальный въезд состоявшийся пять дней до этого. Почти предвещал подходящее время для воздвижения трона </w:t>
      </w:r>
      <w:r w:rsidR="00DF669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мировой империи в Иерусалиме. Христос опустился на свои колени,- чтобы умыть их ног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 – действия означающие низкий,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F669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раболепный труд, чтобы тем глубоко запечатлеть в их сознании одну истину: Он призвал их не господствовать, а служить.</w:t>
      </w:r>
    </w:p>
    <w:p w:rsidR="00E70E27" w:rsidRDefault="00DF669D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О, как пострадало в продолжение вс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ех столетий Церковь, потому что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руководители её были поглощены ман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ией величия! Для удовлетворения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мирских и себялюбивых человеческ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их амбиций, были созданы мощной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организацией</w:t>
      </w:r>
      <w:r w:rsidR="005D50A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 высокие посты. Вел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икие церковни вместо смиренного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5D50AF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служения Христу, использовали имя Христа для служения самим себе.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C4B7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«Дела плоти известны; они суть: прелюбодеяние, блуд, нечистота,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C4B7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непотребство, Идолослужение, волшебство, вражда, ссоры, зависть, гнев,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C4B7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распри, разногласия, (соблазны,) ереси, Ненависть, убийства, пьянство,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C4B7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бесчинство и тому подобное. Предваряю вас, как и прежде предварял, что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C4B7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поступающие так Царствия Божия не наследуют»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(Послание</w:t>
      </w:r>
      <w:r w:rsidR="00DC4B7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 Галатам 5:19-21).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C4B7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Одним из духовным законов естественного мира является правило «…что посеет человек то и пожмёт» (Галатам 6:7),Будь то семя пшеницы или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DC4B7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чертополоха.</w:t>
      </w:r>
    </w:p>
    <w:p w:rsidR="005D50AF" w:rsidRPr="001D62E7" w:rsidRDefault="005D50AF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5D50AF" w:rsidRPr="001D62E7" w:rsidRDefault="001D62E7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br w:type="page"/>
      </w:r>
      <w:r w:rsidR="005D50AF" w:rsidRPr="001D62E7">
        <w:rPr>
          <w:rFonts w:ascii="Times New Roman" w:hAnsi="Times New Roman"/>
          <w:i w:val="0"/>
          <w:sz w:val="28"/>
          <w:szCs w:val="28"/>
          <w:u w:val="none"/>
        </w:rPr>
        <w:t>3.</w:t>
      </w:r>
      <w:r w:rsidR="00E70E27">
        <w:rPr>
          <w:rFonts w:ascii="Times New Roman" w:hAnsi="Times New Roman"/>
          <w:i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i w:val="0"/>
          <w:sz w:val="28"/>
          <w:szCs w:val="28"/>
          <w:u w:val="none"/>
        </w:rPr>
        <w:t>Свобода человека в христианстве</w:t>
      </w:r>
    </w:p>
    <w:p w:rsidR="001D62E7" w:rsidRPr="001D62E7" w:rsidRDefault="001D62E7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1D62E7" w:rsidRDefault="005D50AF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«И так стойте в свободе, которую даровал нам Христос, и не подвергайтесь опять игу рабства»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(Послание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 Галатам 5:1).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5A02E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Воплощением человеческой свободы с полной уверенностью можно назвать Иисуса Христа. Апостол Павел не мог себе представить, как человек мог рисковать своим спасением (свободой), полагаясь на </w:t>
      </w:r>
      <w:r w:rsidR="00A358A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дела,</w:t>
      </w:r>
      <w:r w:rsidR="005A02E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а не на милосердия Христа.</w:t>
      </w:r>
      <w:r w:rsidR="00A358A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От ига рабства греха нас спасает Христос.</w:t>
      </w:r>
    </w:p>
    <w:p w:rsidR="001D62E7" w:rsidRDefault="005A02E6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Мы не можем спасти себя сами. Но свобода во Христе не да</w:t>
      </w:r>
      <w:r w:rsidR="00A358A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ёт нам права продолжа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ть </w:t>
      </w:r>
      <w:r w:rsidR="00A358A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решить.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A358A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Те,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кто следует плотским увлечениям, не могут </w:t>
      </w:r>
      <w:r w:rsidR="00DC4B78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получить спасение.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35B0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«Дела плоти известны; они суть: прелюбодеяние, блуд, нечистота,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35B0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непотребство, Идолослужение, волшебство, вражда, ссоры, зависть, гнев,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35B0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распри, разногласия, (соблазны,) ереси, Ненависть, убийства, пьянство,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35B0E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бесчинство и тому подобное.</w:t>
      </w:r>
    </w:p>
    <w:p w:rsidR="00E70E27" w:rsidRDefault="00B35B0E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Предваряю вас, как и прежде предварял, что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поступающие так Царствия Божия не наследуют»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(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Послание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 Галатам 5:19-21).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Одним из духовных законов естественного мира является правило</w:t>
      </w:r>
      <w:r w:rsidR="009572F6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: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«…что посеет человек, то и пожмёт» (Галатам 6:7), будь то семя пшеницы или чертополоха.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Неоднократно Иисус Христос</w:t>
      </w:r>
      <w:r w:rsidR="00EC5A3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призыва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ет нас к познанию истины, чтобы</w:t>
      </w:r>
      <w:r w:rsidR="002C67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C5A3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избежать заблуждений и не потерять свободу</w:t>
      </w:r>
      <w:r w:rsidR="002C674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  <w:r w:rsidR="00EC5A3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«И познаете истину, и истина сделает вас свободными» (Евангели</w:t>
      </w:r>
      <w:r w:rsidR="00E95D0D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е</w:t>
      </w:r>
      <w:r w:rsidR="00EC5A3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от Иоанна 8:32).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EC5A33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Истина- это истинное учение Христа, что Он Сын Божий, и что следование, за ним, означает соблюдение Его заповедей, а Его основная Заповедь та, чтоб любили друг друга.</w:t>
      </w:r>
    </w:p>
    <w:p w:rsidR="00572269" w:rsidRPr="001D62E7" w:rsidRDefault="00572269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C5A33" w:rsidRPr="001D62E7" w:rsidRDefault="001D62E7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br w:type="page"/>
      </w:r>
      <w:r w:rsidR="00EC5A33" w:rsidRPr="001D62E7">
        <w:rPr>
          <w:rFonts w:ascii="Times New Roman" w:hAnsi="Times New Roman"/>
          <w:i w:val="0"/>
          <w:sz w:val="28"/>
          <w:szCs w:val="28"/>
          <w:u w:val="none"/>
        </w:rPr>
        <w:t>Заключение</w:t>
      </w:r>
    </w:p>
    <w:p w:rsidR="001D62E7" w:rsidRPr="001D62E7" w:rsidRDefault="001D62E7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1D62E7" w:rsidRPr="001D62E7" w:rsidRDefault="00EC5A33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Непостижима Любовь Божья к падшему</w:t>
      </w:r>
      <w:r w:rsidR="008A6F1C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Его созданию. И наши попытки объяснить её будут весьма скромными. Непостижимы Его пути для примирения с Собой блудного сына!</w:t>
      </w:r>
    </w:p>
    <w:p w:rsidR="008A6F1C" w:rsidRPr="001D62E7" w:rsidRDefault="008A6F1C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Для воплощения Искупителя был приг</w:t>
      </w:r>
      <w:r w:rsidR="0034764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отовлен особый народ, хранивший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откровения о Боге среди народов, погрязших в грубом материализме. И такой народ возник из одной</w:t>
      </w:r>
      <w:r w:rsidR="001D62E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семьи кочевников - пастухов и множится, охраняемым Промыслом Бож</w:t>
      </w:r>
      <w:r w:rsidR="0034764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ьим от вымирания в Египте, воспитываемый в пустыни,</w:t>
      </w:r>
      <w:r w:rsid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34764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караемый и милосердный во всё продолжение истории, которая завершается вторым пришествием отвергнутого Израилем Миссии – Христа.</w:t>
      </w:r>
    </w:p>
    <w:p w:rsidR="00347647" w:rsidRPr="001D62E7" w:rsidRDefault="00347647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347647" w:rsidRPr="001D62E7" w:rsidRDefault="001D62E7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br w:type="page"/>
      </w:r>
      <w:r>
        <w:rPr>
          <w:rFonts w:ascii="Times New Roman" w:hAnsi="Times New Roman"/>
          <w:i w:val="0"/>
          <w:sz w:val="28"/>
          <w:szCs w:val="28"/>
          <w:u w:val="none"/>
        </w:rPr>
        <w:t>Список Литературы</w:t>
      </w:r>
    </w:p>
    <w:p w:rsidR="00380A31" w:rsidRPr="001D62E7" w:rsidRDefault="00380A31" w:rsidP="001D62E7">
      <w:pPr>
        <w:shd w:val="clear" w:color="000000" w:fill="auto"/>
        <w:tabs>
          <w:tab w:val="left" w:pos="142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347647" w:rsidRPr="001D62E7" w:rsidRDefault="00E900A1" w:rsidP="001D62E7">
      <w:pPr>
        <w:shd w:val="clear" w:color="000000" w:fill="auto"/>
        <w:tabs>
          <w:tab w:val="left" w:pos="142"/>
        </w:tabs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1.</w:t>
      </w:r>
      <w:r w:rsidR="0034764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Библия.</w:t>
      </w:r>
    </w:p>
    <w:p w:rsidR="00347647" w:rsidRPr="001D62E7" w:rsidRDefault="00E900A1" w:rsidP="001D62E7">
      <w:pPr>
        <w:shd w:val="clear" w:color="000000" w:fill="auto"/>
        <w:tabs>
          <w:tab w:val="left" w:pos="142"/>
        </w:tabs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2.</w:t>
      </w:r>
      <w:r w:rsidR="0034764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Самуил Дж. Шульц. «Ветхий Завет говорит» 1960г.</w:t>
      </w:r>
    </w:p>
    <w:p w:rsidR="00347647" w:rsidRPr="001D62E7" w:rsidRDefault="00E900A1" w:rsidP="001D62E7">
      <w:pPr>
        <w:shd w:val="clear" w:color="000000" w:fill="auto"/>
        <w:tabs>
          <w:tab w:val="left" w:pos="142"/>
        </w:tabs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3.</w:t>
      </w:r>
      <w:r w:rsidR="0034764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Меррил С. Тенни «Мир Нового Завета» 1988г.</w:t>
      </w:r>
    </w:p>
    <w:p w:rsidR="00347647" w:rsidRPr="001D62E7" w:rsidRDefault="00E900A1" w:rsidP="001D62E7">
      <w:pPr>
        <w:shd w:val="clear" w:color="000000" w:fill="auto"/>
        <w:tabs>
          <w:tab w:val="left" w:pos="142"/>
        </w:tabs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4.</w:t>
      </w:r>
      <w:r w:rsidR="001D2A6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Генри</w:t>
      </w:r>
      <w:r w:rsidR="00347647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Геллей</w:t>
      </w:r>
      <w:r w:rsidR="001D2A6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- Библейский справочник 1996г.</w:t>
      </w:r>
    </w:p>
    <w:p w:rsidR="001D2A64" w:rsidRPr="001D62E7" w:rsidRDefault="00E900A1" w:rsidP="001D62E7">
      <w:pPr>
        <w:shd w:val="clear" w:color="000000" w:fill="auto"/>
        <w:tabs>
          <w:tab w:val="left" w:pos="142"/>
        </w:tabs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5.</w:t>
      </w:r>
      <w:r w:rsidR="001D2A6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Эрик Нюстрам - Библейский словарь.</w:t>
      </w:r>
    </w:p>
    <w:p w:rsidR="001D2A64" w:rsidRPr="001D62E7" w:rsidRDefault="00E900A1" w:rsidP="001D62E7">
      <w:pPr>
        <w:shd w:val="clear" w:color="000000" w:fill="auto"/>
        <w:tabs>
          <w:tab w:val="left" w:pos="142"/>
        </w:tabs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6.</w:t>
      </w:r>
      <w:r w:rsidR="001D2A6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Методическая литература Библейского Колледжа 1993г. г.Москва.</w:t>
      </w:r>
    </w:p>
    <w:p w:rsidR="001D2A64" w:rsidRDefault="00E900A1" w:rsidP="001D62E7">
      <w:pPr>
        <w:shd w:val="clear" w:color="000000" w:fill="auto"/>
        <w:tabs>
          <w:tab w:val="left" w:pos="142"/>
        </w:tabs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7.</w:t>
      </w:r>
      <w:r w:rsidR="001D2A64" w:rsidRPr="001D62E7">
        <w:rPr>
          <w:rFonts w:ascii="Times New Roman" w:hAnsi="Times New Roman"/>
          <w:b w:val="0"/>
          <w:i w:val="0"/>
          <w:sz w:val="28"/>
          <w:szCs w:val="28"/>
          <w:u w:val="none"/>
        </w:rPr>
        <w:t>Гусейнов А. А. – Введение в этику 1985г.</w:t>
      </w:r>
    </w:p>
    <w:p w:rsidR="001D62E7" w:rsidRDefault="001D62E7" w:rsidP="001D62E7">
      <w:pPr>
        <w:shd w:val="clear" w:color="000000" w:fill="auto"/>
        <w:tabs>
          <w:tab w:val="left" w:pos="142"/>
        </w:tabs>
        <w:spacing w:line="360" w:lineRule="auto"/>
        <w:ind w:left="0"/>
        <w:jc w:val="left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1D62E7" w:rsidRPr="00930FF4" w:rsidRDefault="001D62E7" w:rsidP="001D62E7">
      <w:pPr>
        <w:shd w:val="clear" w:color="000000" w:fill="auto"/>
        <w:tabs>
          <w:tab w:val="left" w:pos="142"/>
        </w:tabs>
        <w:spacing w:line="360" w:lineRule="auto"/>
        <w:ind w:left="0"/>
        <w:rPr>
          <w:rFonts w:ascii="Times New Roman" w:hAnsi="Times New Roman"/>
          <w:b w:val="0"/>
          <w:i w:val="0"/>
          <w:color w:val="FFFFFF"/>
          <w:sz w:val="28"/>
          <w:szCs w:val="28"/>
          <w:u w:val="none"/>
        </w:rPr>
      </w:pPr>
      <w:bookmarkStart w:id="0" w:name="_GoBack"/>
      <w:bookmarkEnd w:id="0"/>
    </w:p>
    <w:sectPr w:rsidR="001D62E7" w:rsidRPr="00930FF4" w:rsidSect="001D62E7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EA" w:rsidRDefault="00265DEA" w:rsidP="00483496">
      <w:r>
        <w:separator/>
      </w:r>
    </w:p>
  </w:endnote>
  <w:endnote w:type="continuationSeparator" w:id="0">
    <w:p w:rsidR="00265DEA" w:rsidRDefault="00265DEA" w:rsidP="0048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96" w:rsidRPr="001D62E7" w:rsidRDefault="00483496" w:rsidP="001D62E7">
    <w:pPr>
      <w:pStyle w:val="a9"/>
      <w:spacing w:line="360" w:lineRule="auto"/>
      <w:ind w:left="0"/>
      <w:jc w:val="both"/>
      <w:rPr>
        <w:rFonts w:ascii="Times New Roman" w:hAnsi="Times New Roman"/>
        <w:b w:val="0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EA" w:rsidRDefault="00265DEA" w:rsidP="00483496">
      <w:r>
        <w:separator/>
      </w:r>
    </w:p>
  </w:footnote>
  <w:footnote w:type="continuationSeparator" w:id="0">
    <w:p w:rsidR="00265DEA" w:rsidRDefault="00265DEA" w:rsidP="0048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E7" w:rsidRPr="001D62E7" w:rsidRDefault="001D62E7" w:rsidP="001D62E7">
    <w:pPr>
      <w:pStyle w:val="a7"/>
      <w:spacing w:line="360" w:lineRule="auto"/>
      <w:ind w:left="0"/>
      <w:rPr>
        <w:rFonts w:ascii="Times New Roman" w:hAnsi="Times New Roman"/>
        <w:b w:val="0"/>
        <w:i w:val="0"/>
        <w:sz w:val="28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972E1"/>
    <w:multiLevelType w:val="hybridMultilevel"/>
    <w:tmpl w:val="D266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B7D34"/>
    <w:multiLevelType w:val="hybridMultilevel"/>
    <w:tmpl w:val="2766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oNotHyphenateCaps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C55"/>
    <w:rsid w:val="00030439"/>
    <w:rsid w:val="00043B73"/>
    <w:rsid w:val="00047A82"/>
    <w:rsid w:val="00071BC5"/>
    <w:rsid w:val="000E206C"/>
    <w:rsid w:val="000E219C"/>
    <w:rsid w:val="000F4BAB"/>
    <w:rsid w:val="000F75FB"/>
    <w:rsid w:val="00114D80"/>
    <w:rsid w:val="001160A0"/>
    <w:rsid w:val="00120315"/>
    <w:rsid w:val="00192BF6"/>
    <w:rsid w:val="001A26A4"/>
    <w:rsid w:val="001C3A9D"/>
    <w:rsid w:val="001D2A64"/>
    <w:rsid w:val="001D62E7"/>
    <w:rsid w:val="001E63C8"/>
    <w:rsid w:val="00207DAD"/>
    <w:rsid w:val="00211629"/>
    <w:rsid w:val="0022277E"/>
    <w:rsid w:val="00224AAC"/>
    <w:rsid w:val="0023200F"/>
    <w:rsid w:val="00232418"/>
    <w:rsid w:val="002519AB"/>
    <w:rsid w:val="00256D5E"/>
    <w:rsid w:val="00265DEA"/>
    <w:rsid w:val="002906FB"/>
    <w:rsid w:val="002B0F5D"/>
    <w:rsid w:val="002B310D"/>
    <w:rsid w:val="002C674C"/>
    <w:rsid w:val="002D22AA"/>
    <w:rsid w:val="002E692B"/>
    <w:rsid w:val="002F665A"/>
    <w:rsid w:val="00300B2D"/>
    <w:rsid w:val="00312607"/>
    <w:rsid w:val="003241F9"/>
    <w:rsid w:val="00335F2C"/>
    <w:rsid w:val="003471C3"/>
    <w:rsid w:val="00347647"/>
    <w:rsid w:val="00347C7A"/>
    <w:rsid w:val="0036707A"/>
    <w:rsid w:val="00380A31"/>
    <w:rsid w:val="003A7C1B"/>
    <w:rsid w:val="00406D71"/>
    <w:rsid w:val="00415E8B"/>
    <w:rsid w:val="00426674"/>
    <w:rsid w:val="00444448"/>
    <w:rsid w:val="00446498"/>
    <w:rsid w:val="00470D28"/>
    <w:rsid w:val="00483496"/>
    <w:rsid w:val="0048718C"/>
    <w:rsid w:val="004D193F"/>
    <w:rsid w:val="004D33F5"/>
    <w:rsid w:val="004D7B61"/>
    <w:rsid w:val="00525226"/>
    <w:rsid w:val="005527B6"/>
    <w:rsid w:val="005666B4"/>
    <w:rsid w:val="00572269"/>
    <w:rsid w:val="00585082"/>
    <w:rsid w:val="005A02E6"/>
    <w:rsid w:val="005B338B"/>
    <w:rsid w:val="005B3A25"/>
    <w:rsid w:val="005C4E01"/>
    <w:rsid w:val="005D50AF"/>
    <w:rsid w:val="005F75B9"/>
    <w:rsid w:val="00605BF7"/>
    <w:rsid w:val="006255B6"/>
    <w:rsid w:val="0065286F"/>
    <w:rsid w:val="006529FB"/>
    <w:rsid w:val="0066561B"/>
    <w:rsid w:val="006A1AF7"/>
    <w:rsid w:val="006C5274"/>
    <w:rsid w:val="006D2066"/>
    <w:rsid w:val="006D4C9C"/>
    <w:rsid w:val="006F5BCD"/>
    <w:rsid w:val="00701A62"/>
    <w:rsid w:val="0070657E"/>
    <w:rsid w:val="00712740"/>
    <w:rsid w:val="00730F29"/>
    <w:rsid w:val="00733FB2"/>
    <w:rsid w:val="0078385B"/>
    <w:rsid w:val="007976E6"/>
    <w:rsid w:val="00797718"/>
    <w:rsid w:val="007C0286"/>
    <w:rsid w:val="007C223C"/>
    <w:rsid w:val="007D5922"/>
    <w:rsid w:val="007E3065"/>
    <w:rsid w:val="007E6919"/>
    <w:rsid w:val="007F0C55"/>
    <w:rsid w:val="007F29E4"/>
    <w:rsid w:val="0081453F"/>
    <w:rsid w:val="00836867"/>
    <w:rsid w:val="008562E0"/>
    <w:rsid w:val="008703A9"/>
    <w:rsid w:val="008A046F"/>
    <w:rsid w:val="008A6F1C"/>
    <w:rsid w:val="008D606E"/>
    <w:rsid w:val="008D6BC2"/>
    <w:rsid w:val="00913B00"/>
    <w:rsid w:val="00917A9B"/>
    <w:rsid w:val="009206C9"/>
    <w:rsid w:val="00926E4C"/>
    <w:rsid w:val="00930FF4"/>
    <w:rsid w:val="009328DB"/>
    <w:rsid w:val="009572F6"/>
    <w:rsid w:val="00965273"/>
    <w:rsid w:val="0097187B"/>
    <w:rsid w:val="00980FC0"/>
    <w:rsid w:val="009823FF"/>
    <w:rsid w:val="009D4595"/>
    <w:rsid w:val="00A01022"/>
    <w:rsid w:val="00A201D9"/>
    <w:rsid w:val="00A358A6"/>
    <w:rsid w:val="00A54144"/>
    <w:rsid w:val="00A869DF"/>
    <w:rsid w:val="00A95850"/>
    <w:rsid w:val="00AF2ACD"/>
    <w:rsid w:val="00B037A1"/>
    <w:rsid w:val="00B35B0E"/>
    <w:rsid w:val="00B4146F"/>
    <w:rsid w:val="00B642D9"/>
    <w:rsid w:val="00B67C80"/>
    <w:rsid w:val="00B9271C"/>
    <w:rsid w:val="00BB5434"/>
    <w:rsid w:val="00BB680A"/>
    <w:rsid w:val="00BC4182"/>
    <w:rsid w:val="00BD649D"/>
    <w:rsid w:val="00C32A07"/>
    <w:rsid w:val="00C37BFF"/>
    <w:rsid w:val="00C42455"/>
    <w:rsid w:val="00C451FE"/>
    <w:rsid w:val="00C8558B"/>
    <w:rsid w:val="00CA23E2"/>
    <w:rsid w:val="00CC74D5"/>
    <w:rsid w:val="00CC79C5"/>
    <w:rsid w:val="00CE47D2"/>
    <w:rsid w:val="00CE7F4F"/>
    <w:rsid w:val="00D2018D"/>
    <w:rsid w:val="00D35733"/>
    <w:rsid w:val="00D655EA"/>
    <w:rsid w:val="00D70A50"/>
    <w:rsid w:val="00D9163A"/>
    <w:rsid w:val="00DB5BAC"/>
    <w:rsid w:val="00DB5E6B"/>
    <w:rsid w:val="00DC4B78"/>
    <w:rsid w:val="00DD799A"/>
    <w:rsid w:val="00DE2F2B"/>
    <w:rsid w:val="00DE6FC9"/>
    <w:rsid w:val="00DF669D"/>
    <w:rsid w:val="00E3323E"/>
    <w:rsid w:val="00E36736"/>
    <w:rsid w:val="00E53FC2"/>
    <w:rsid w:val="00E70E27"/>
    <w:rsid w:val="00E900A1"/>
    <w:rsid w:val="00E95D0D"/>
    <w:rsid w:val="00E979A8"/>
    <w:rsid w:val="00EC3064"/>
    <w:rsid w:val="00EC5A33"/>
    <w:rsid w:val="00EC72CD"/>
    <w:rsid w:val="00F242A5"/>
    <w:rsid w:val="00F316A9"/>
    <w:rsid w:val="00F770C7"/>
    <w:rsid w:val="00FB3C81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A87FD7-F6F2-4739-B5C6-D3F7E013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95"/>
    <w:pPr>
      <w:ind w:left="284"/>
      <w:jc w:val="center"/>
    </w:pPr>
    <w:rPr>
      <w:rFonts w:ascii="Comic Sans MS" w:hAnsi="Comic Sans MS" w:cs="Times New Roman"/>
      <w:b/>
      <w:i/>
      <w:sz w:val="24"/>
      <w:szCs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7187B"/>
    <w:rPr>
      <w:rFonts w:ascii="Tahoma" w:hAnsi="Tahoma" w:cs="Tahoma"/>
      <w:b/>
      <w:i/>
      <w:sz w:val="16"/>
      <w:szCs w:val="16"/>
      <w:u w:val="single"/>
    </w:rPr>
  </w:style>
  <w:style w:type="character" w:styleId="a6">
    <w:name w:val="line number"/>
    <w:uiPriority w:val="99"/>
    <w:semiHidden/>
    <w:unhideWhenUsed/>
    <w:rsid w:val="00483496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4834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83496"/>
    <w:rPr>
      <w:rFonts w:ascii="Comic Sans MS" w:hAnsi="Comic Sans MS" w:cs="Times New Roman"/>
      <w:b/>
      <w:i/>
      <w:sz w:val="24"/>
      <w:u w:val="single"/>
    </w:rPr>
  </w:style>
  <w:style w:type="paragraph" w:styleId="a9">
    <w:name w:val="footer"/>
    <w:basedOn w:val="a"/>
    <w:link w:val="aa"/>
    <w:uiPriority w:val="99"/>
    <w:unhideWhenUsed/>
    <w:rsid w:val="004834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83496"/>
    <w:rPr>
      <w:rFonts w:ascii="Comic Sans MS" w:hAnsi="Comic Sans MS" w:cs="Times New Roman"/>
      <w:b/>
      <w:i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2D31-30C6-4C7C-86C2-80671483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2011-03-15T18:37:00Z</cp:lastPrinted>
  <dcterms:created xsi:type="dcterms:W3CDTF">2014-03-27T13:36:00Z</dcterms:created>
  <dcterms:modified xsi:type="dcterms:W3CDTF">2014-03-27T13:36:00Z</dcterms:modified>
</cp:coreProperties>
</file>