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FB" w:rsidRDefault="002124FB">
      <w:pPr>
        <w:pStyle w:val="a3"/>
        <w:widowControl/>
        <w:ind w:firstLine="0"/>
        <w:rPr>
          <w:b/>
          <w:sz w:val="28"/>
        </w:rPr>
      </w:pPr>
    </w:p>
    <w:p w:rsidR="00AF28C9" w:rsidRPr="00901D4E" w:rsidRDefault="00AF28C9">
      <w:pPr>
        <w:pStyle w:val="a3"/>
        <w:widowControl/>
        <w:ind w:firstLine="0"/>
        <w:rPr>
          <w:b/>
          <w:sz w:val="28"/>
        </w:rPr>
      </w:pPr>
      <w:r w:rsidRPr="00901D4E">
        <w:rPr>
          <w:b/>
          <w:sz w:val="28"/>
        </w:rPr>
        <w:t>Министерство образования и науки Украины</w:t>
      </w:r>
    </w:p>
    <w:p w:rsidR="00AF28C9" w:rsidRPr="00901D4E" w:rsidRDefault="00AF28C9">
      <w:pPr>
        <w:pStyle w:val="a5"/>
        <w:rPr>
          <w:b/>
        </w:rPr>
      </w:pPr>
      <w:r w:rsidRPr="00901D4E">
        <w:rPr>
          <w:b/>
        </w:rPr>
        <w:t>Севастопольский национальный технический университет</w:t>
      </w:r>
    </w:p>
    <w:p w:rsidR="00AF28C9" w:rsidRPr="00901D4E" w:rsidRDefault="00AF28C9">
      <w:pPr>
        <w:jc w:val="center"/>
        <w:rPr>
          <w:b/>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pStyle w:val="a4"/>
        <w:jc w:val="right"/>
        <w:rPr>
          <w:b w:val="0"/>
          <w:bCs/>
          <w:sz w:val="28"/>
        </w:rPr>
      </w:pPr>
    </w:p>
    <w:p w:rsidR="00AF28C9" w:rsidRDefault="00AF28C9">
      <w:pPr>
        <w:jc w:val="center"/>
        <w:rPr>
          <w:bCs/>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pStyle w:val="3"/>
      </w:pPr>
      <w:r>
        <w:t>Реферат</w:t>
      </w:r>
    </w:p>
    <w:p w:rsidR="00AF28C9" w:rsidRDefault="00AF28C9">
      <w:pPr>
        <w:jc w:val="center"/>
        <w:rPr>
          <w:b/>
          <w:bCs/>
          <w:sz w:val="36"/>
        </w:rPr>
      </w:pPr>
      <w:r>
        <w:rPr>
          <w:b/>
          <w:bCs/>
          <w:sz w:val="36"/>
        </w:rPr>
        <w:t>“</w:t>
      </w:r>
      <w:r>
        <w:rPr>
          <w:b/>
          <w:bCs/>
          <w:caps/>
          <w:sz w:val="36"/>
        </w:rPr>
        <w:t>х</w:t>
      </w:r>
      <w:r>
        <w:rPr>
          <w:b/>
          <w:bCs/>
          <w:sz w:val="36"/>
        </w:rPr>
        <w:t>ристианство”</w:t>
      </w:r>
    </w:p>
    <w:p w:rsidR="00AF28C9" w:rsidRDefault="00AF28C9">
      <w:pPr>
        <w:jc w:val="center"/>
        <w:rPr>
          <w:bCs/>
          <w:sz w:val="28"/>
        </w:rPr>
      </w:pPr>
    </w:p>
    <w:p w:rsidR="00AF28C9" w:rsidRDefault="00AF28C9">
      <w:pPr>
        <w:jc w:val="center"/>
        <w:rPr>
          <w:bCs/>
          <w:sz w:val="28"/>
        </w:rPr>
      </w:pPr>
    </w:p>
    <w:p w:rsidR="00AF28C9" w:rsidRDefault="00AF28C9">
      <w:pPr>
        <w:jc w:val="center"/>
        <w:rPr>
          <w:bCs/>
          <w:sz w:val="28"/>
        </w:rPr>
      </w:pPr>
    </w:p>
    <w:p w:rsidR="00AF28C9" w:rsidRDefault="00AF28C9">
      <w:pPr>
        <w:jc w:val="center"/>
        <w:rPr>
          <w:bCs/>
          <w:sz w:val="28"/>
        </w:rPr>
      </w:pPr>
    </w:p>
    <w:p w:rsidR="00AF28C9" w:rsidRDefault="00AF28C9">
      <w:pPr>
        <w:jc w:val="center"/>
        <w:rPr>
          <w:bCs/>
          <w:sz w:val="28"/>
        </w:rPr>
      </w:pPr>
    </w:p>
    <w:p w:rsidR="00AF28C9" w:rsidRDefault="00AF28C9">
      <w:pPr>
        <w:jc w:val="center"/>
        <w:rPr>
          <w:bCs/>
          <w:sz w:val="28"/>
        </w:rPr>
      </w:pPr>
    </w:p>
    <w:p w:rsidR="00AF28C9" w:rsidRDefault="00AF28C9">
      <w:pPr>
        <w:pStyle w:val="a4"/>
        <w:ind w:left="6545"/>
        <w:jc w:val="left"/>
        <w:rPr>
          <w:b w:val="0"/>
          <w:bCs/>
          <w:sz w:val="28"/>
          <w:lang w:val="en-US"/>
        </w:rPr>
      </w:pPr>
      <w:r>
        <w:rPr>
          <w:b w:val="0"/>
          <w:bCs/>
          <w:sz w:val="28"/>
        </w:rPr>
        <w:t xml:space="preserve">Выполнил: </w:t>
      </w:r>
    </w:p>
    <w:p w:rsidR="00AF28C9" w:rsidRPr="00901D4E" w:rsidRDefault="00AF28C9">
      <w:pPr>
        <w:pStyle w:val="a4"/>
        <w:ind w:left="6545"/>
        <w:jc w:val="left"/>
        <w:rPr>
          <w:b w:val="0"/>
          <w:bCs/>
          <w:sz w:val="28"/>
        </w:rPr>
      </w:pPr>
      <w:r>
        <w:rPr>
          <w:b w:val="0"/>
          <w:bCs/>
          <w:sz w:val="28"/>
        </w:rPr>
        <w:t xml:space="preserve">Ст. гр. </w:t>
      </w:r>
      <w:r w:rsidR="00901D4E">
        <w:rPr>
          <w:b w:val="0"/>
          <w:bCs/>
          <w:sz w:val="28"/>
        </w:rPr>
        <w:t>ЭД-4</w:t>
      </w:r>
      <w:r w:rsidR="003476EE">
        <w:rPr>
          <w:b w:val="0"/>
          <w:bCs/>
          <w:sz w:val="28"/>
        </w:rPr>
        <w:t>4</w:t>
      </w:r>
      <w:r w:rsidR="00901D4E">
        <w:rPr>
          <w:b w:val="0"/>
          <w:bCs/>
          <w:sz w:val="28"/>
        </w:rPr>
        <w:t>д</w:t>
      </w:r>
    </w:p>
    <w:p w:rsidR="00AF28C9" w:rsidRDefault="003476EE">
      <w:pPr>
        <w:pStyle w:val="a4"/>
        <w:ind w:left="6545"/>
        <w:jc w:val="left"/>
        <w:rPr>
          <w:b w:val="0"/>
          <w:bCs/>
          <w:sz w:val="28"/>
        </w:rPr>
      </w:pPr>
      <w:r>
        <w:rPr>
          <w:b w:val="0"/>
          <w:bCs/>
          <w:sz w:val="28"/>
        </w:rPr>
        <w:t>Сорокин С.И.</w:t>
      </w:r>
    </w:p>
    <w:p w:rsidR="00901D4E" w:rsidRDefault="00901D4E">
      <w:pPr>
        <w:pStyle w:val="a4"/>
        <w:ind w:left="6545"/>
        <w:jc w:val="left"/>
        <w:rPr>
          <w:b w:val="0"/>
          <w:bCs/>
          <w:sz w:val="28"/>
        </w:rPr>
      </w:pPr>
      <w:r>
        <w:rPr>
          <w:b w:val="0"/>
          <w:bCs/>
          <w:sz w:val="28"/>
        </w:rPr>
        <w:t>Проверил</w:t>
      </w:r>
      <w:r w:rsidRPr="00901D4E">
        <w:rPr>
          <w:b w:val="0"/>
          <w:bCs/>
          <w:sz w:val="28"/>
        </w:rPr>
        <w:t>:</w:t>
      </w:r>
      <w:r>
        <w:rPr>
          <w:b w:val="0"/>
          <w:bCs/>
          <w:sz w:val="28"/>
        </w:rPr>
        <w:t xml:space="preserve"> ст.пр.</w:t>
      </w:r>
    </w:p>
    <w:p w:rsidR="00901D4E" w:rsidRPr="00901D4E" w:rsidRDefault="00901D4E">
      <w:pPr>
        <w:pStyle w:val="a4"/>
        <w:ind w:left="6545"/>
        <w:jc w:val="left"/>
        <w:rPr>
          <w:b w:val="0"/>
          <w:bCs/>
          <w:sz w:val="28"/>
        </w:rPr>
      </w:pPr>
      <w:r>
        <w:rPr>
          <w:b w:val="0"/>
          <w:bCs/>
          <w:sz w:val="28"/>
        </w:rPr>
        <w:t>Шадрин В.Р.</w:t>
      </w:r>
    </w:p>
    <w:p w:rsidR="00AF28C9" w:rsidRDefault="00AF28C9">
      <w:pPr>
        <w:pStyle w:val="a4"/>
        <w:jc w:val="right"/>
        <w:rPr>
          <w:b w:val="0"/>
          <w:bCs/>
          <w:sz w:val="28"/>
        </w:rPr>
      </w:pPr>
    </w:p>
    <w:p w:rsidR="00AF28C9" w:rsidRDefault="00AF28C9">
      <w:pPr>
        <w:jc w:val="center"/>
        <w:rPr>
          <w:bCs/>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Default="00AF28C9">
      <w:pPr>
        <w:jc w:val="center"/>
        <w:rPr>
          <w:sz w:val="28"/>
        </w:rPr>
      </w:pPr>
    </w:p>
    <w:p w:rsidR="00AF28C9" w:rsidRPr="00901D4E" w:rsidRDefault="00AF28C9">
      <w:pPr>
        <w:jc w:val="center"/>
        <w:rPr>
          <w:sz w:val="28"/>
        </w:rPr>
      </w:pPr>
    </w:p>
    <w:p w:rsidR="00AF28C9" w:rsidRPr="00901D4E" w:rsidRDefault="00AF28C9">
      <w:pPr>
        <w:jc w:val="center"/>
        <w:rPr>
          <w:sz w:val="28"/>
        </w:rPr>
      </w:pPr>
    </w:p>
    <w:p w:rsidR="00AF28C9" w:rsidRPr="00901D4E" w:rsidRDefault="00AF28C9">
      <w:pPr>
        <w:jc w:val="center"/>
        <w:rPr>
          <w:sz w:val="28"/>
        </w:rPr>
      </w:pPr>
    </w:p>
    <w:p w:rsidR="00AF28C9" w:rsidRPr="00901D4E" w:rsidRDefault="00AF28C9">
      <w:pPr>
        <w:jc w:val="center"/>
        <w:rPr>
          <w:sz w:val="28"/>
        </w:rPr>
      </w:pPr>
    </w:p>
    <w:p w:rsidR="00AF28C9" w:rsidRPr="00901D4E" w:rsidRDefault="00AF28C9">
      <w:pPr>
        <w:jc w:val="center"/>
        <w:rPr>
          <w:sz w:val="28"/>
        </w:rPr>
      </w:pPr>
    </w:p>
    <w:p w:rsidR="00AF28C9" w:rsidRPr="00901D4E" w:rsidRDefault="00AF28C9" w:rsidP="00901D4E">
      <w:pPr>
        <w:rPr>
          <w:sz w:val="28"/>
        </w:rPr>
      </w:pPr>
    </w:p>
    <w:p w:rsidR="00901D4E" w:rsidRDefault="00AF28C9" w:rsidP="00901D4E">
      <w:pPr>
        <w:jc w:val="center"/>
        <w:rPr>
          <w:sz w:val="28"/>
        </w:rPr>
      </w:pPr>
      <w:r>
        <w:rPr>
          <w:sz w:val="28"/>
        </w:rPr>
        <w:t>Севастополь</w:t>
      </w:r>
    </w:p>
    <w:p w:rsidR="00901D4E" w:rsidRDefault="00AF28C9" w:rsidP="00901D4E">
      <w:pPr>
        <w:jc w:val="center"/>
        <w:rPr>
          <w:b/>
          <w:bCs/>
          <w:sz w:val="28"/>
        </w:rPr>
      </w:pPr>
      <w:r>
        <w:rPr>
          <w:bCs/>
          <w:sz w:val="28"/>
        </w:rPr>
        <w:t>200</w:t>
      </w:r>
      <w:r w:rsidR="003476EE">
        <w:rPr>
          <w:bCs/>
          <w:sz w:val="28"/>
        </w:rPr>
        <w:t>6</w:t>
      </w:r>
      <w:r>
        <w:rPr>
          <w:b/>
          <w:bCs/>
          <w:sz w:val="28"/>
        </w:rPr>
        <w:br w:type="page"/>
      </w:r>
    </w:p>
    <w:p w:rsidR="00901D4E" w:rsidRDefault="00901D4E" w:rsidP="00901D4E">
      <w:pPr>
        <w:jc w:val="center"/>
        <w:rPr>
          <w:b/>
          <w:bCs/>
          <w:sz w:val="28"/>
        </w:rPr>
      </w:pPr>
    </w:p>
    <w:p w:rsidR="00AF28C9" w:rsidRPr="00901D4E" w:rsidRDefault="00AF28C9" w:rsidP="00901D4E">
      <w:pPr>
        <w:jc w:val="center"/>
        <w:rPr>
          <w:sz w:val="28"/>
        </w:rPr>
      </w:pPr>
      <w:r>
        <w:rPr>
          <w:b/>
          <w:bCs/>
          <w:sz w:val="28"/>
        </w:rPr>
        <w:t>План:</w:t>
      </w:r>
    </w:p>
    <w:p w:rsidR="00AF28C9" w:rsidRDefault="00AF28C9">
      <w:pPr>
        <w:spacing w:line="360" w:lineRule="auto"/>
        <w:jc w:val="both"/>
        <w:rPr>
          <w:sz w:val="28"/>
        </w:rPr>
      </w:pPr>
    </w:p>
    <w:p w:rsidR="00AF28C9" w:rsidRDefault="00AF28C9">
      <w:pPr>
        <w:spacing w:line="360" w:lineRule="auto"/>
        <w:jc w:val="both"/>
        <w:rPr>
          <w:sz w:val="28"/>
        </w:rPr>
      </w:pPr>
      <w:r>
        <w:rPr>
          <w:sz w:val="28"/>
        </w:rPr>
        <w:t>1. Происхождение  христианства</w:t>
      </w:r>
    </w:p>
    <w:p w:rsidR="00AF28C9" w:rsidRDefault="00AF28C9">
      <w:pPr>
        <w:spacing w:line="360" w:lineRule="auto"/>
        <w:jc w:val="both"/>
        <w:rPr>
          <w:sz w:val="28"/>
        </w:rPr>
      </w:pPr>
      <w:r>
        <w:rPr>
          <w:sz w:val="28"/>
        </w:rPr>
        <w:t>2. Кто авторы Евангелие?</w:t>
      </w:r>
    </w:p>
    <w:p w:rsidR="00AF28C9" w:rsidRDefault="00AF28C9">
      <w:pPr>
        <w:spacing w:line="360" w:lineRule="auto"/>
        <w:jc w:val="both"/>
        <w:rPr>
          <w:sz w:val="28"/>
        </w:rPr>
      </w:pPr>
      <w:r>
        <w:rPr>
          <w:sz w:val="28"/>
        </w:rPr>
        <w:t>3. Борьба за образ Христа</w:t>
      </w:r>
    </w:p>
    <w:p w:rsidR="00AF28C9" w:rsidRDefault="00AF28C9">
      <w:pPr>
        <w:spacing w:line="360" w:lineRule="auto"/>
        <w:jc w:val="both"/>
        <w:rPr>
          <w:sz w:val="28"/>
        </w:rPr>
      </w:pPr>
      <w:r>
        <w:rPr>
          <w:sz w:val="28"/>
        </w:rPr>
        <w:t>4. Христианская община</w:t>
      </w:r>
    </w:p>
    <w:p w:rsidR="00AF28C9" w:rsidRDefault="00AF28C9">
      <w:pPr>
        <w:spacing w:line="360" w:lineRule="auto"/>
        <w:jc w:val="both"/>
        <w:rPr>
          <w:sz w:val="28"/>
        </w:rPr>
      </w:pPr>
      <w:r>
        <w:rPr>
          <w:sz w:val="28"/>
        </w:rPr>
        <w:t xml:space="preserve">Заключение </w:t>
      </w:r>
    </w:p>
    <w:p w:rsidR="00AF28C9" w:rsidRDefault="00AF28C9">
      <w:pPr>
        <w:spacing w:line="360" w:lineRule="auto"/>
        <w:jc w:val="both"/>
        <w:rPr>
          <w:sz w:val="28"/>
        </w:rPr>
      </w:pPr>
    </w:p>
    <w:p w:rsidR="00AF28C9" w:rsidRDefault="00AF28C9">
      <w:pPr>
        <w:pStyle w:val="2"/>
      </w:pPr>
      <w:r>
        <w:t>Введение</w:t>
      </w:r>
    </w:p>
    <w:p w:rsidR="00AF28C9" w:rsidRDefault="00AF28C9">
      <w:pPr>
        <w:spacing w:line="360" w:lineRule="auto"/>
        <w:ind w:firstLine="708"/>
        <w:jc w:val="both"/>
        <w:rPr>
          <w:sz w:val="28"/>
        </w:rPr>
      </w:pPr>
      <w:r>
        <w:rPr>
          <w:sz w:val="28"/>
        </w:rPr>
        <w:t xml:space="preserve">О происхождении христианства написано огромное, по существу необъятное количество книг, статей и других публикаций. На этом поприще трудились и христианские авторы, и философы-просветители, и представители библейской критики, и авторы-атеисты. Это и понятно, поскольку речь идет об историческом феномене - христианстве, создавшем многочисленные церкви, имеющие миллионы последователей, занимавшем и до сих пор занимающем большое место в мире, в идейной, экономической и политической жизни народов и государств. </w:t>
      </w:r>
    </w:p>
    <w:p w:rsidR="00AF28C9" w:rsidRDefault="00AF28C9">
      <w:pPr>
        <w:spacing w:line="360" w:lineRule="auto"/>
        <w:jc w:val="center"/>
        <w:rPr>
          <w:b/>
          <w:bCs/>
          <w:sz w:val="28"/>
        </w:rPr>
      </w:pPr>
      <w:r>
        <w:rPr>
          <w:b/>
          <w:bCs/>
          <w:sz w:val="28"/>
        </w:rPr>
        <w:t>1.Происхождение  христианства</w:t>
      </w:r>
    </w:p>
    <w:p w:rsidR="00AF28C9" w:rsidRDefault="00AF28C9">
      <w:pPr>
        <w:spacing w:line="360" w:lineRule="auto"/>
        <w:ind w:firstLine="708"/>
        <w:jc w:val="both"/>
        <w:rPr>
          <w:sz w:val="28"/>
        </w:rPr>
      </w:pPr>
      <w:r>
        <w:rPr>
          <w:sz w:val="28"/>
        </w:rPr>
        <w:t xml:space="preserve">Христианство возникло в Палестине в I в. н. э. Его родство с иудаизмом проявляется в том, что первая часть Библии, Ветхий завет,  священная книга как иудеев, так и христиан (Вторая часть библии, Новый завет, признается только христианами и является для них главнейшей). О несомненной близости первоначального христианства иудейской общине эссенов свидетельствуют также найденные в </w:t>
      </w:r>
      <w:smartTag w:uri="urn:schemas-microsoft-com:office:smarttags" w:element="metricconverter">
        <w:smartTagPr>
          <w:attr w:name="ProductID" w:val="1947 г"/>
        </w:smartTagPr>
        <w:r>
          <w:rPr>
            <w:sz w:val="28"/>
          </w:rPr>
          <w:t>1947 г</w:t>
        </w:r>
      </w:smartTag>
      <w:r>
        <w:rPr>
          <w:sz w:val="28"/>
        </w:rPr>
        <w:t xml:space="preserve">. свитки в районе Мертвого моря. Общность мировоззренческих принципов у эссенов и первоначальных христиан прослеживается в мессианизме - ожидания скорого </w:t>
      </w:r>
    </w:p>
    <w:p w:rsidR="00AF28C9" w:rsidRDefault="00AF28C9">
      <w:pPr>
        <w:spacing w:line="360" w:lineRule="auto"/>
        <w:jc w:val="both"/>
        <w:rPr>
          <w:sz w:val="28"/>
        </w:rPr>
      </w:pPr>
      <w:r>
        <w:rPr>
          <w:sz w:val="28"/>
        </w:rPr>
        <w:t xml:space="preserve">Пришествия учителя праведности, в эсхатологических представлениях, в истолковании идей греховности человека, в обрядности, в организации общин и отношении к собственности. Относительно быстрое распространение христианства в малоазиатских провинциях Римской империи и в самом Риме было обусловлено рядом социально-исторических факторов. Начавшийся кризис античных порядков порождал всеобщую неуверенность в завтрашнем дне, чувство апатии и бесперспективности. Усилился антагонизм не только между рабами и свободными, но и между римскими гражданами и подданными провинций, между римской потомственной знатью и обогатившимися всадниками. </w:t>
      </w:r>
    </w:p>
    <w:p w:rsidR="00AF28C9" w:rsidRDefault="00AF28C9">
      <w:pPr>
        <w:spacing w:line="360" w:lineRule="auto"/>
        <w:ind w:firstLine="708"/>
        <w:jc w:val="both"/>
        <w:rPr>
          <w:sz w:val="28"/>
        </w:rPr>
      </w:pPr>
      <w:r>
        <w:rPr>
          <w:sz w:val="28"/>
        </w:rPr>
        <w:t xml:space="preserve">Римская религия, как и различные религиозные учения Востока, не могла дать утешение обездоленным и в силу своего национального характера не позволяла утверждать идею всеобщей справедливости, равенства, спасения. </w:t>
      </w:r>
    </w:p>
    <w:p w:rsidR="00AF28C9" w:rsidRDefault="00AF28C9">
      <w:pPr>
        <w:spacing w:line="360" w:lineRule="auto"/>
        <w:ind w:firstLine="708"/>
        <w:jc w:val="both"/>
        <w:rPr>
          <w:sz w:val="28"/>
        </w:rPr>
      </w:pPr>
      <w:r>
        <w:rPr>
          <w:sz w:val="28"/>
        </w:rPr>
        <w:t>Христианство провозгласило равенство всех людей как грешников. Оно дало рабу утешение, надежду получения свободы простым и понятным способом - через познание божественной истинны, которую принес на землю Христос, чтобы навсегда искупить все человеческие грехи и пороки.</w:t>
      </w:r>
    </w:p>
    <w:p w:rsidR="00AF28C9" w:rsidRDefault="00AF28C9">
      <w:pPr>
        <w:spacing w:line="360" w:lineRule="auto"/>
        <w:ind w:firstLine="708"/>
        <w:jc w:val="both"/>
        <w:rPr>
          <w:sz w:val="28"/>
        </w:rPr>
      </w:pPr>
      <w:r>
        <w:rPr>
          <w:sz w:val="28"/>
        </w:rPr>
        <w:t xml:space="preserve">Христианская апологетика утверждает, что в отличие от всех остальных религий мира христианство не создано людьми, а дано человечеству Богом в готовом и законченном виде. Однако история религиозных учений свидетельствует о том, что христианство не свободно от религиозных, философских, этических и иных влияний. Христианство усвоило и переосмыслило предшествующие идейные концепции иудаизма, митраизма, древних восточных религий, философские воззрения. Все это обогащало и цементировало новую религию, превращало ее в мощную культурно-интелектуальную силу, способную противопоставить себя всем национально-этническим культам и превратиться в массовое национальное движение. Усвоение первоначальным христианством предшествующего религиозно-культурного наследия отнюдь не превращало его в конгломерат разрозненных представлений, а способствовало принципиально новому учению получить всеобщее признание. </w:t>
      </w:r>
    </w:p>
    <w:p w:rsidR="00AF28C9" w:rsidRDefault="00AF28C9">
      <w:pPr>
        <w:spacing w:line="360" w:lineRule="auto"/>
        <w:ind w:firstLine="708"/>
        <w:jc w:val="both"/>
        <w:rPr>
          <w:sz w:val="28"/>
        </w:rPr>
      </w:pPr>
      <w:r>
        <w:rPr>
          <w:sz w:val="28"/>
        </w:rPr>
        <w:t>Особенно заметное влияние на основы христианского вероучения оказали неоплатонизм Филона Александрийского (ок. 25 до н. э. - ок. 50 н.э.) и нравственное учение римского стоика Сенеки ( ок. 4 до н. э. - 65 н. э.). Филон соединил понятие Логоса в библейской традиции, рассматривающей Логос в качестве внутреннего закона, направляющего движение Космоса. Логос у Филона - священное Слово, позволяющее созерцать Сущее. Иного пути познания Бога не существует, только через Логос - Слово. Учение Филона о прирожденной греховности всех людей , о покаянии, о Сущем как первоначале мира, об экстазе как средстве приближения к Богу, о логосах, среди которых Сын Божий- высший Логос и другие логосы, названные ангелами, - послужило одной из идейных предпосылок для христианских представлений об иерархии духовных начал, оказало заметное влияние на формирование христианства.</w:t>
      </w:r>
    </w:p>
    <w:p w:rsidR="00AF28C9" w:rsidRDefault="00AF28C9">
      <w:pPr>
        <w:spacing w:line="360" w:lineRule="auto"/>
        <w:ind w:firstLine="708"/>
        <w:jc w:val="both"/>
        <w:rPr>
          <w:sz w:val="28"/>
        </w:rPr>
      </w:pPr>
      <w:r>
        <w:rPr>
          <w:sz w:val="28"/>
        </w:rPr>
        <w:t xml:space="preserve">Нравственное учение христианства, в особенности о достижение добродетели, близко к взглядам Лукреция Аннея Сенеки. Главным для всякого человека Сенека считал достижение свободы духа посредством осознания божественной необходимости. Если же  свобода не будет вытекать из божественной необходимости, то она окажется рабством. Только повиновение судьбе порождает невозмутимость духа, совесть, нравственные нормы, общечеловеческие ценности. Утверждение общечеловеческих ценностей зависит не от государственных требований, а всецело от общительности. Под общительностью Сенека понимает признание единство человеческой природы, взаимную любовь, всеобщее сострадание, заботу каждого человека о других, ему подобных, независимо от социального положения. Сенека в качестве нравственного императива признал золотое правило морали, которое звучало следующим образом: "Обходись со стоящими ниже так, как ты хотел бы, чтобы с тобою обращались стоящие выше" </w:t>
      </w:r>
    </w:p>
    <w:p w:rsidR="00AF28C9" w:rsidRDefault="00AF28C9">
      <w:pPr>
        <w:spacing w:line="360" w:lineRule="auto"/>
        <w:ind w:firstLine="708"/>
        <w:jc w:val="both"/>
        <w:rPr>
          <w:sz w:val="28"/>
        </w:rPr>
      </w:pPr>
      <w:r>
        <w:rPr>
          <w:sz w:val="28"/>
        </w:rPr>
        <w:t>Близкая формулировка содержится в Евангелии от Матфея: "И так во всем, как хотите, чтобы с вами поступали люди, так поступайте и вы с ними" ( Мф. 7:12 ).</w:t>
      </w:r>
    </w:p>
    <w:p w:rsidR="00AF28C9" w:rsidRDefault="00AF28C9">
      <w:pPr>
        <w:spacing w:line="360" w:lineRule="auto"/>
        <w:ind w:firstLine="708"/>
        <w:jc w:val="both"/>
        <w:rPr>
          <w:sz w:val="28"/>
        </w:rPr>
      </w:pPr>
      <w:r>
        <w:rPr>
          <w:sz w:val="28"/>
        </w:rPr>
        <w:t>Христианству были созвучны установки Сенеки о скоротечности и обманчивости чувственных удовольствий, забота о других людях, самоограничение в пользовании материальными благами, недопущение разгула страстей, гибельных для общества и человека,  скромность и умеренность в повседневной жизни. Ему импонировали и сформулированные</w:t>
      </w:r>
    </w:p>
    <w:p w:rsidR="00AF28C9" w:rsidRDefault="00AF28C9">
      <w:pPr>
        <w:spacing w:line="360" w:lineRule="auto"/>
        <w:jc w:val="both"/>
        <w:rPr>
          <w:sz w:val="28"/>
        </w:rPr>
      </w:pPr>
      <w:r>
        <w:rPr>
          <w:sz w:val="28"/>
        </w:rPr>
        <w:t>Сенекой принципы индивидуальной этики. Личное спасение предполагает строгую оценку собственной жизни, самоусовершенствование, обретение божественного милосердия.</w:t>
      </w:r>
    </w:p>
    <w:p w:rsidR="00AF28C9" w:rsidRDefault="00AF28C9">
      <w:pPr>
        <w:spacing w:line="360" w:lineRule="auto"/>
        <w:ind w:firstLine="708"/>
        <w:jc w:val="both"/>
        <w:rPr>
          <w:sz w:val="28"/>
        </w:rPr>
      </w:pPr>
      <w:r>
        <w:rPr>
          <w:sz w:val="28"/>
        </w:rPr>
        <w:t xml:space="preserve">Усвоение христианство различных элементов восточных культов, эллинистической философии не обедняло, а обогащало новую религию. Именно поэтому она относительно быстро вошла в общий поток средиземноморской культуры. </w:t>
      </w:r>
    </w:p>
    <w:p w:rsidR="00AF28C9" w:rsidRDefault="00AF28C9">
      <w:pPr>
        <w:spacing w:line="360" w:lineRule="auto"/>
        <w:jc w:val="center"/>
        <w:rPr>
          <w:b/>
          <w:bCs/>
          <w:sz w:val="28"/>
        </w:rPr>
      </w:pPr>
      <w:r>
        <w:rPr>
          <w:b/>
          <w:bCs/>
          <w:sz w:val="28"/>
        </w:rPr>
        <w:t>2. Кто авторы Евангелие?</w:t>
      </w:r>
    </w:p>
    <w:p w:rsidR="00AF28C9" w:rsidRDefault="00AF28C9">
      <w:pPr>
        <w:spacing w:line="360" w:lineRule="auto"/>
        <w:ind w:firstLine="708"/>
        <w:jc w:val="both"/>
        <w:rPr>
          <w:sz w:val="28"/>
        </w:rPr>
      </w:pPr>
      <w:r>
        <w:rPr>
          <w:sz w:val="28"/>
        </w:rPr>
        <w:t>Сколько существует христианство, столько продолжаются споры о личности его основателя. Рассказы об Иисусе Христе, описанные в Евангелиях от Матфея, Марка, Луки и Иоанна, а также в посланиях и деяниях апостолов о Боге-сыне, явившемся в мир в образе совершенного человека, чтобы взять на себя грехи людей и спасти их для вечной жизни, вызывали немало сомнений. Оказалось, что даже сообщаемые ими сведения вызывают сомнения. Ведь установлено, что они не из первых рук, хотя лица, считающиеся их авторами, должны были все рассказанное там знать по личным наблюдениям. Между тем эти якобы очевидцы событий, а также их друг и летописец Лука - все они использовали чужие источника. Так, например, Матфей и Лука включили в свои Евангелия почти весь текст Марка и т.д.</w:t>
      </w:r>
    </w:p>
    <w:p w:rsidR="00AF28C9" w:rsidRDefault="00AF28C9">
      <w:pPr>
        <w:spacing w:line="360" w:lineRule="auto"/>
        <w:ind w:firstLine="708"/>
        <w:jc w:val="both"/>
        <w:rPr>
          <w:sz w:val="28"/>
        </w:rPr>
      </w:pPr>
      <w:r>
        <w:rPr>
          <w:sz w:val="28"/>
        </w:rPr>
        <w:t>Сегодня мы знаем уже, чем это объяснить. Евангелия написаны не Матфеем, не Марком, не Иоанном и, быть может, даже не Лукой. Их создали или собрали из разных письменных источников и устных преданий другие, неизвестные нам авторы, чьи подлинные имена мы, должно быть, так никогда и не узнаем. Даже католическая церковь вынуждена была признать, что вопрос об авторстве Евангелий отнюдь не закрыт и нельзя возражать против дальнейшего научного исследования этой проблемы. Участники 2 Ватиканского собора, обсуждая "Конституцию об откровении", отвергли большинством голосов следующий пункт: "Божья церковь всегда утверждала и утверждает, что авторами Евангелий являются те, чьи имена названы в каноне священных книг, а именно: Матфей, Марк, Лука и Иоанн". Вместо перечисления этих имен решили вписать - "святые авторы.</w:t>
      </w:r>
    </w:p>
    <w:p w:rsidR="00AF28C9" w:rsidRDefault="00AF28C9">
      <w:pPr>
        <w:spacing w:line="360" w:lineRule="auto"/>
        <w:ind w:firstLine="708"/>
        <w:jc w:val="both"/>
        <w:rPr>
          <w:sz w:val="28"/>
        </w:rPr>
      </w:pPr>
      <w:r>
        <w:rPr>
          <w:sz w:val="28"/>
        </w:rPr>
        <w:t>Итак, авторы Евангелий не были очевидцами событий. Это были компиляторы, черпавшие свои сведения из фольклорной традиции христианских общин, где уже тогда путем сочетания фактов с легендами создавался некий стереотип биографии Иисуса, называемый некоторыми исследователями "протоевангелием" или "праевангелием". Синоптические Евангелия базируются на таком общем источнике, и этим объясняется их сходство, послужившее основанием для убеждения, что их авторы, будучи очевидцами событий, независимо друг от друга рассказывают то, что в самом деле происходило. Любопытно, что этого убеждения не поколебало даже Евангелие от Иоанна. Оно было создано в совершенно иной среде, вне влияния синоптического образца и дает совершенно иной образ Иисуса..Важно подчеркнуть ничтожное значение Евангелий как источников информации о подлинной биографии Иисуса. Но в Новом завете есть два произведения, которые в силу своего жанра кажутся более обнадеживающими. Это, прежде всего, "Деяния святых апостолов", а также сборник посланий, приписываемых св. Павлу, св. Иакову, св. Иоанну и св. Иуде.</w:t>
      </w:r>
    </w:p>
    <w:p w:rsidR="00AF28C9" w:rsidRDefault="00AF28C9">
      <w:pPr>
        <w:spacing w:line="360" w:lineRule="auto"/>
        <w:ind w:firstLine="708"/>
        <w:jc w:val="both"/>
        <w:rPr>
          <w:sz w:val="28"/>
        </w:rPr>
      </w:pPr>
      <w:r>
        <w:rPr>
          <w:sz w:val="28"/>
        </w:rPr>
        <w:t xml:space="preserve">Филологические исследования показали, что из четырнадцати посланий Павла лишь часть можно считать подлинными. Некоторые исследователи считают подлинными всего четыре послания. Эту точку зрения сформулировал в середине минувшего столетия известный профессор </w:t>
      </w:r>
    </w:p>
    <w:p w:rsidR="00AF28C9" w:rsidRDefault="00AF28C9">
      <w:pPr>
        <w:spacing w:line="360" w:lineRule="auto"/>
        <w:jc w:val="both"/>
        <w:rPr>
          <w:sz w:val="28"/>
        </w:rPr>
      </w:pPr>
      <w:r>
        <w:rPr>
          <w:sz w:val="28"/>
        </w:rPr>
        <w:t>богословия в Тюбингене Фердинанд Баур, пришедший после филологического анализа текстов к выводу, что Павел был автором только посланий к коринфянам, галатам и к Филимону.</w:t>
      </w:r>
    </w:p>
    <w:p w:rsidR="00AF28C9" w:rsidRDefault="00AF28C9">
      <w:pPr>
        <w:spacing w:line="360" w:lineRule="auto"/>
        <w:ind w:firstLine="708"/>
        <w:jc w:val="both"/>
        <w:rPr>
          <w:sz w:val="28"/>
        </w:rPr>
      </w:pPr>
      <w:r>
        <w:rPr>
          <w:sz w:val="28"/>
        </w:rPr>
        <w:t>Этот вывод, с одной лишь поправкой, подтвердили современные библисты из города Эдинбурга: профессор богословия Маргрегор и его сотрудник Мортон. В своих лингвистических исследованиях они воспользовались компьютером и на основе математических вычислений неопровержимо установили, что единство языка и стиля связывает пять посланий: к римлянам, к коринфянам (оба послания), к галатам и к Филимону. Не подлежит сомнению, что они написаны одним человеком. А поскольку на основании ряда признаков, на которых мы здесь не будем останавливаться, считается доказанным, что автором двух посланий (первое послание к коринфянам и послание к галатам) является св. Павел, то приходится признать его также и автором трех остальных.</w:t>
      </w:r>
    </w:p>
    <w:p w:rsidR="00AF28C9" w:rsidRDefault="00AF28C9">
      <w:pPr>
        <w:spacing w:line="360" w:lineRule="auto"/>
        <w:ind w:firstLine="708"/>
        <w:jc w:val="both"/>
        <w:rPr>
          <w:sz w:val="28"/>
        </w:rPr>
      </w:pPr>
      <w:r>
        <w:rPr>
          <w:sz w:val="28"/>
        </w:rPr>
        <w:t>Что до остальных посланий, приписываемых Павлу, то уже ясно, что они принадлежат неизвестным авторам, которые по обычаю того времени назвались именем апостола, чтобы придать большую значимость своим доводам. Послания к Тимофею и к Титу, например, относятся к первой половине 2 века: в них отражена такая обстановка в христианских общинах, какая была просто невозможна при жизни Павла. Там идет речь о борьбе с ересями, возникшими, когда Павла уже давно не было в живых.</w:t>
      </w:r>
    </w:p>
    <w:p w:rsidR="00AF28C9" w:rsidRDefault="00AF28C9">
      <w:pPr>
        <w:spacing w:line="360" w:lineRule="auto"/>
        <w:ind w:firstLine="708"/>
        <w:jc w:val="both"/>
        <w:rPr>
          <w:sz w:val="28"/>
        </w:rPr>
      </w:pPr>
      <w:r>
        <w:rPr>
          <w:sz w:val="28"/>
        </w:rPr>
        <w:t>Что же представляют собой подлинные послания Павла? Вкратце можно сказать, что автор поднимает там ряд доктринальных и нравственных проблем, волновавших в ту пору христианские общины. Но главной целью автора посланий является проповедь теологической идеи, которую, хотя она и начала уже тогда зарождаться среди христиан в результате синкретического воздействия различных эллинистических течений, лишь Павел последовательно разработал и изложил. Главное в его учении - вера в то, что Иисус Христос является богом, который ради искупления первородного греха человечества позволил себя распять, воскрес, вознесся на небеса и со дня на день вернется, чтобы установить царство божье на земле.</w:t>
      </w:r>
    </w:p>
    <w:p w:rsidR="00AF28C9" w:rsidRDefault="00AF28C9">
      <w:pPr>
        <w:spacing w:line="360" w:lineRule="auto"/>
        <w:ind w:firstLine="708"/>
        <w:jc w:val="both"/>
        <w:rPr>
          <w:sz w:val="28"/>
        </w:rPr>
      </w:pPr>
      <w:r>
        <w:rPr>
          <w:sz w:val="28"/>
        </w:rPr>
        <w:t>В этой концепции Иисус, как конкретная историческая личность, естественно, отодвигался на задний план. Павел, поглощенный своей идеей, не интересовался земной стороной жизни Иисуса. В своих посланиях он называет его всегда "Христос", что значит мессия, или сын божий, спаситель и сын человеческий.</w:t>
      </w:r>
    </w:p>
    <w:p w:rsidR="00AF28C9" w:rsidRDefault="00AF28C9">
      <w:pPr>
        <w:spacing w:line="360" w:lineRule="auto"/>
        <w:ind w:firstLine="708"/>
        <w:jc w:val="both"/>
        <w:rPr>
          <w:sz w:val="28"/>
        </w:rPr>
      </w:pPr>
      <w:r>
        <w:rPr>
          <w:sz w:val="28"/>
        </w:rPr>
        <w:t>Возможность такой трактовки Иисуса облегчало Павлу то обстоятельство, что он не был лично знаком с Иисусом и не оказался потому в положении тех евреев из Евангелия от Иоанна, которые вопрошали с ужасом и изумлением:  "Не Иисус ли это, сын Иосифов, которого отца и мать мы знаем?". Как же говорит он: "Я сошел с небес?"</w:t>
      </w:r>
    </w:p>
    <w:p w:rsidR="00AF28C9" w:rsidRDefault="00AF28C9">
      <w:pPr>
        <w:spacing w:line="360" w:lineRule="auto"/>
        <w:jc w:val="both"/>
        <w:rPr>
          <w:sz w:val="28"/>
        </w:rPr>
      </w:pPr>
      <w:r>
        <w:rPr>
          <w:sz w:val="28"/>
        </w:rPr>
        <w:t>Все, что Павел знал об Иисусе, он слышал от других, в основном от его ревностных последователей, которые в своих восторженных воспоминаниях изображали его сверхчеловеческим существом. Эта отвлеченная трактовка, при которой Иисус лишился конкретных черт и стал исключительно воплощением теологической идеи, привела к тому, что в посланиях Павла Иисус-человек почти полностью отсутствует.Что касается остальных посланий, то многие ученые (в особенности немецкий библеист Марксен) прямо заявляют,  что ни одно из них не принадлежит указанному в каноне автору. Это, как выражаются специалисты, "псевдоэпиграфы". Нельзя уже установить, кто приписал авторство их соответствующим апостолам: сами авторы или более поздние переписчики. Возможно, что послания какое-то время были анонимными, что способствовало возникновению подобных ошибок или сознательных мистификаций. Некоторое исключение составляет тут первое послание св. Иоанна, ибо очевидно, что его написал автор четвертого Евангелия.</w:t>
      </w:r>
    </w:p>
    <w:p w:rsidR="00AF28C9" w:rsidRDefault="00AF28C9">
      <w:pPr>
        <w:spacing w:line="360" w:lineRule="auto"/>
        <w:ind w:firstLine="708"/>
        <w:jc w:val="both"/>
        <w:rPr>
          <w:sz w:val="28"/>
        </w:rPr>
      </w:pPr>
      <w:r>
        <w:rPr>
          <w:sz w:val="28"/>
        </w:rPr>
        <w:t xml:space="preserve">Все вышесказанное не значит, однако, что послания Нового завета не представляют ценности для историков и религоведов. Фиктивными оказались их официальные авторы, но не их содержание. Мы находим в них достоверный, живой, написанный по горячим следам событий рассказ о различных явлениях, характерных для быта, нравов и социальных отношений </w:t>
      </w:r>
    </w:p>
    <w:p w:rsidR="00AF28C9" w:rsidRDefault="00AF28C9">
      <w:pPr>
        <w:spacing w:line="360" w:lineRule="auto"/>
        <w:jc w:val="both"/>
        <w:rPr>
          <w:sz w:val="28"/>
        </w:rPr>
      </w:pPr>
      <w:r>
        <w:rPr>
          <w:sz w:val="28"/>
        </w:rPr>
        <w:t xml:space="preserve">в рассеянных по миру христианских общинах. Авторы посланий, хотя и скрытые под маской фиктивных имен, исторически достоверны. Ведь они действительно существовали и страстно боролись за этого нового человека. Но это не были апостолы. Они не знали лично Иисуса и не могут считаться очевидцами его жизни и деяний. Поэтому в посланиях не ничего такого, что могло бы пригодиться для воссоздания биографии Христа. "Деяния апостолов" - это единственный дошедший до нас первоисточник по истории христианства до 3 века, освещающий чрезвычайно важное тридцатилетие - период от распятия Иисуса до появления в Риме св. Павла в 61 - 63 годах. Мы знаем  как был богат событиями этот период и какое он имел решающее значение в истории новой религии, поэтому неудивительно, что ученых очень интриговал вопрос, насколько правдивы картины, изображенные в "Деяниях апостолов", можно ли считать это сочинение достоверным источником. </w:t>
      </w:r>
    </w:p>
    <w:p w:rsidR="00AF28C9" w:rsidRDefault="00AF28C9">
      <w:pPr>
        <w:spacing w:line="360" w:lineRule="auto"/>
        <w:ind w:firstLine="708"/>
        <w:jc w:val="both"/>
        <w:rPr>
          <w:sz w:val="28"/>
        </w:rPr>
      </w:pPr>
      <w:r>
        <w:rPr>
          <w:sz w:val="28"/>
        </w:rPr>
        <w:t xml:space="preserve">Прежде всего встал вопрос об авторе этого произведения и времени его </w:t>
      </w:r>
    </w:p>
    <w:p w:rsidR="00AF28C9" w:rsidRDefault="00AF28C9">
      <w:pPr>
        <w:spacing w:line="360" w:lineRule="auto"/>
        <w:jc w:val="both"/>
        <w:rPr>
          <w:sz w:val="28"/>
        </w:rPr>
      </w:pPr>
      <w:r>
        <w:rPr>
          <w:sz w:val="28"/>
        </w:rPr>
        <w:t>создания. Считается несомненным, что "Деяния апостолов" являются продолжением Евангелия от Луки и составляют вместе с этим евангелием единую композицию одного и того же автора, разделенную на два тома, соответствующие тогдашним двум свиткам. Это видно хотя бы из первой фразы "Деяний апостолов", где говорится: "Первую книгу написал я к тебе, Феофил, о всем, что Иисус делал и чему учил ...". Есть и другие доводы в пользу общего авторства этих двух книг Нового завета. Филологи установили, например, тождество стиля и лексики, не говоря уже о том, что обе книги автор посвящает одному и тому же лицу, некоему Феофилу. Показательно и то, что пролог к "Деяниям апостолов" является как бы повторением последней главы Евангелия от Луки, то есть звеном, связывающим в одно целое обе части повествования. Согласно церковной традиции, автором обеих книг является Лука, секретарь и врач св. Павла. Но вряд ли удастся когда-либо в точности установить личность автора Евангелия от Луки, а следовательно, и "Деяний апостолов". Вопрос о времени создания "Деяний апостолов" оказался проще, хотя и здесь не обошлось без трудностей. В тексте сочинения нет ни одного намека на разрушение Иерусалима, и некоторые библеисты нашли это обстоятельство достаточным для того, чтобы заключить, что "Деяния апостолов" были написаны до 70 года. Однако они при этом упустили из виду, что "Деяния апостолов" - вторая часть Евангелия от Луки, что это, в сущности, одно сочинение, принадлежащее перу одного автора. Между тем в тексте Евангелия имеются упоминания о разрушении Иерусалима и даже о репрессиях, каким подвергал последователей Христа император Домициан, царствовавший в 81-96 годах. А поскольку  "Деяния апостолов" были написаны позже или, по крайней мере, в одно время с евангелием, то их следует отнести примерно к 90 году.</w:t>
      </w:r>
    </w:p>
    <w:p w:rsidR="00AF28C9" w:rsidRDefault="00AF28C9">
      <w:pPr>
        <w:spacing w:line="360" w:lineRule="auto"/>
        <w:jc w:val="center"/>
        <w:rPr>
          <w:b/>
          <w:bCs/>
          <w:sz w:val="28"/>
        </w:rPr>
      </w:pPr>
      <w:r>
        <w:rPr>
          <w:b/>
          <w:bCs/>
          <w:sz w:val="28"/>
        </w:rPr>
        <w:t>3. Борьба за образ Христа</w:t>
      </w:r>
    </w:p>
    <w:p w:rsidR="00AF28C9" w:rsidRDefault="00AF28C9">
      <w:pPr>
        <w:spacing w:line="360" w:lineRule="auto"/>
        <w:ind w:firstLine="708"/>
        <w:jc w:val="both"/>
        <w:rPr>
          <w:sz w:val="28"/>
        </w:rPr>
      </w:pPr>
      <w:r>
        <w:rPr>
          <w:sz w:val="28"/>
        </w:rPr>
        <w:t xml:space="preserve">В конечном счете споры об Иисусе Христе привели к образованию двух </w:t>
      </w:r>
    </w:p>
    <w:p w:rsidR="00AF28C9" w:rsidRDefault="00AF28C9">
      <w:pPr>
        <w:spacing w:line="360" w:lineRule="auto"/>
        <w:jc w:val="both"/>
        <w:rPr>
          <w:sz w:val="28"/>
        </w:rPr>
      </w:pPr>
      <w:r>
        <w:rPr>
          <w:sz w:val="28"/>
        </w:rPr>
        <w:t>основных школ - мифологической и исторической.</w:t>
      </w:r>
    </w:p>
    <w:p w:rsidR="00AF28C9" w:rsidRDefault="00AF28C9">
      <w:pPr>
        <w:spacing w:line="360" w:lineRule="auto"/>
        <w:ind w:firstLine="708"/>
        <w:jc w:val="both"/>
        <w:rPr>
          <w:sz w:val="28"/>
        </w:rPr>
      </w:pPr>
      <w:r>
        <w:rPr>
          <w:sz w:val="28"/>
        </w:rPr>
        <w:t xml:space="preserve">Представители мифологической школы считают, что наука не располагает </w:t>
      </w:r>
    </w:p>
    <w:p w:rsidR="00AF28C9" w:rsidRDefault="00AF28C9">
      <w:pPr>
        <w:spacing w:line="360" w:lineRule="auto"/>
        <w:jc w:val="both"/>
        <w:rPr>
          <w:sz w:val="28"/>
        </w:rPr>
      </w:pPr>
      <w:r>
        <w:rPr>
          <w:sz w:val="28"/>
        </w:rPr>
        <w:t xml:space="preserve">достоверными данными об Иисусе Христе как исторической личности. </w:t>
      </w:r>
    </w:p>
    <w:p w:rsidR="00AF28C9" w:rsidRDefault="00AF28C9">
      <w:pPr>
        <w:spacing w:line="360" w:lineRule="auto"/>
        <w:jc w:val="both"/>
        <w:rPr>
          <w:sz w:val="28"/>
        </w:rPr>
      </w:pPr>
      <w:r>
        <w:rPr>
          <w:sz w:val="28"/>
        </w:rPr>
        <w:t xml:space="preserve">Евангельские рассказы о нем, написанные много лет спустя после </w:t>
      </w:r>
    </w:p>
    <w:p w:rsidR="00AF28C9" w:rsidRDefault="00AF28C9">
      <w:pPr>
        <w:spacing w:line="360" w:lineRule="auto"/>
        <w:jc w:val="both"/>
        <w:rPr>
          <w:sz w:val="28"/>
        </w:rPr>
      </w:pPr>
      <w:r>
        <w:rPr>
          <w:sz w:val="28"/>
        </w:rPr>
        <w:t xml:space="preserve">описанных в них событиях, не содержат реальной исторической основы. </w:t>
      </w:r>
    </w:p>
    <w:p w:rsidR="00AF28C9" w:rsidRDefault="00AF28C9">
      <w:pPr>
        <w:spacing w:line="360" w:lineRule="auto"/>
        <w:jc w:val="both"/>
        <w:rPr>
          <w:sz w:val="28"/>
        </w:rPr>
      </w:pPr>
      <w:r>
        <w:rPr>
          <w:sz w:val="28"/>
        </w:rPr>
        <w:t xml:space="preserve">Кроме того, как исторические источники начала I в. ничего не говорят о </w:t>
      </w:r>
    </w:p>
    <w:p w:rsidR="00AF28C9" w:rsidRDefault="00AF28C9">
      <w:pPr>
        <w:spacing w:line="360" w:lineRule="auto"/>
        <w:jc w:val="both"/>
        <w:rPr>
          <w:sz w:val="28"/>
        </w:rPr>
      </w:pPr>
      <w:r>
        <w:rPr>
          <w:sz w:val="28"/>
        </w:rPr>
        <w:t xml:space="preserve">столь неординарных событиях, как воскресение из мертвых, о чудесах, </w:t>
      </w:r>
    </w:p>
    <w:p w:rsidR="00AF28C9" w:rsidRDefault="00AF28C9">
      <w:pPr>
        <w:spacing w:line="360" w:lineRule="auto"/>
        <w:jc w:val="both"/>
        <w:rPr>
          <w:sz w:val="28"/>
        </w:rPr>
      </w:pPr>
      <w:r>
        <w:rPr>
          <w:sz w:val="28"/>
        </w:rPr>
        <w:t xml:space="preserve">совершенных Христом, о его проповеднической деятельности. Одним из </w:t>
      </w:r>
    </w:p>
    <w:p w:rsidR="00AF28C9" w:rsidRDefault="00AF28C9">
      <w:pPr>
        <w:spacing w:line="360" w:lineRule="auto"/>
        <w:jc w:val="both"/>
        <w:rPr>
          <w:sz w:val="28"/>
        </w:rPr>
      </w:pPr>
      <w:r>
        <w:rPr>
          <w:sz w:val="28"/>
        </w:rPr>
        <w:t xml:space="preserve">важных аргументов в пользу своей точки зрения мифологическая школа </w:t>
      </w:r>
    </w:p>
    <w:p w:rsidR="00AF28C9" w:rsidRDefault="00AF28C9">
      <w:pPr>
        <w:spacing w:line="360" w:lineRule="auto"/>
        <w:jc w:val="both"/>
        <w:rPr>
          <w:sz w:val="28"/>
        </w:rPr>
      </w:pPr>
      <w:r>
        <w:rPr>
          <w:sz w:val="28"/>
        </w:rPr>
        <w:t xml:space="preserve">считала внепалестинское происхождение христианства, а также наличие </w:t>
      </w:r>
    </w:p>
    <w:p w:rsidR="00AF28C9" w:rsidRDefault="00AF28C9">
      <w:pPr>
        <w:spacing w:line="360" w:lineRule="auto"/>
        <w:jc w:val="both"/>
        <w:rPr>
          <w:sz w:val="28"/>
        </w:rPr>
      </w:pPr>
      <w:r>
        <w:rPr>
          <w:sz w:val="28"/>
        </w:rPr>
        <w:t xml:space="preserve">аналогий со сказаниями о рождающихся, умирающих и воскресающих богах в </w:t>
      </w:r>
    </w:p>
    <w:p w:rsidR="00AF28C9" w:rsidRDefault="00AF28C9">
      <w:pPr>
        <w:spacing w:line="360" w:lineRule="auto"/>
        <w:jc w:val="both"/>
        <w:rPr>
          <w:sz w:val="28"/>
        </w:rPr>
      </w:pPr>
      <w:r>
        <w:rPr>
          <w:sz w:val="28"/>
        </w:rPr>
        <w:t xml:space="preserve">других восточных культурах, наличие в Евангелиях большого числа </w:t>
      </w:r>
    </w:p>
    <w:p w:rsidR="00AF28C9" w:rsidRDefault="00AF28C9">
      <w:pPr>
        <w:spacing w:line="360" w:lineRule="auto"/>
        <w:jc w:val="both"/>
        <w:rPr>
          <w:sz w:val="28"/>
        </w:rPr>
      </w:pPr>
      <w:r>
        <w:rPr>
          <w:sz w:val="28"/>
        </w:rPr>
        <w:t>противоречий, неточностей, разночтений.</w:t>
      </w:r>
    </w:p>
    <w:p w:rsidR="00AF28C9" w:rsidRDefault="00AF28C9">
      <w:pPr>
        <w:spacing w:line="360" w:lineRule="auto"/>
        <w:jc w:val="both"/>
        <w:rPr>
          <w:sz w:val="28"/>
        </w:rPr>
      </w:pPr>
      <w:r>
        <w:rPr>
          <w:sz w:val="28"/>
        </w:rPr>
        <w:t xml:space="preserve">Вторая - историческая - школа считает Иисуса Христа реальной </w:t>
      </w:r>
    </w:p>
    <w:p w:rsidR="00AF28C9" w:rsidRDefault="00AF28C9">
      <w:pPr>
        <w:spacing w:line="360" w:lineRule="auto"/>
        <w:jc w:val="both"/>
        <w:rPr>
          <w:sz w:val="28"/>
        </w:rPr>
      </w:pPr>
      <w:r>
        <w:rPr>
          <w:sz w:val="28"/>
        </w:rPr>
        <w:t xml:space="preserve">личностью, проповедником новой религии, который сформулировал ряд </w:t>
      </w:r>
    </w:p>
    <w:p w:rsidR="00AF28C9" w:rsidRDefault="00AF28C9">
      <w:pPr>
        <w:spacing w:line="360" w:lineRule="auto"/>
        <w:jc w:val="both"/>
        <w:rPr>
          <w:sz w:val="28"/>
        </w:rPr>
      </w:pPr>
      <w:r>
        <w:rPr>
          <w:sz w:val="28"/>
        </w:rPr>
        <w:t xml:space="preserve">принципиальных идей, заложивших основу христианского вероучения. </w:t>
      </w:r>
    </w:p>
    <w:p w:rsidR="00AF28C9" w:rsidRDefault="00AF28C9">
      <w:pPr>
        <w:spacing w:line="360" w:lineRule="auto"/>
        <w:jc w:val="both"/>
        <w:rPr>
          <w:sz w:val="28"/>
        </w:rPr>
      </w:pPr>
      <w:r>
        <w:rPr>
          <w:sz w:val="28"/>
        </w:rPr>
        <w:t xml:space="preserve">Реальность Иисуса подтверждается реальностью целого ряда евангельских </w:t>
      </w:r>
    </w:p>
    <w:p w:rsidR="00AF28C9" w:rsidRDefault="00AF28C9">
      <w:pPr>
        <w:spacing w:line="360" w:lineRule="auto"/>
        <w:jc w:val="both"/>
        <w:rPr>
          <w:sz w:val="28"/>
        </w:rPr>
      </w:pPr>
      <w:r>
        <w:rPr>
          <w:sz w:val="28"/>
        </w:rPr>
        <w:t xml:space="preserve">персонажей, таких, как Иоанн Креститель, апостол Павел, и других </w:t>
      </w:r>
    </w:p>
    <w:p w:rsidR="00AF28C9" w:rsidRDefault="00AF28C9">
      <w:pPr>
        <w:spacing w:line="360" w:lineRule="auto"/>
        <w:jc w:val="both"/>
        <w:rPr>
          <w:sz w:val="28"/>
        </w:rPr>
      </w:pPr>
      <w:r>
        <w:rPr>
          <w:sz w:val="28"/>
        </w:rPr>
        <w:t xml:space="preserve">непосредственно связанных с Христом евангельской фабулой. В </w:t>
      </w:r>
    </w:p>
    <w:p w:rsidR="00AF28C9" w:rsidRDefault="00AF28C9">
      <w:pPr>
        <w:spacing w:line="360" w:lineRule="auto"/>
        <w:jc w:val="both"/>
        <w:rPr>
          <w:sz w:val="28"/>
        </w:rPr>
      </w:pPr>
      <w:r>
        <w:rPr>
          <w:sz w:val="28"/>
        </w:rPr>
        <w:t xml:space="preserve">распоряжении науки сейчас имеется ряд источников, подтверждающих выводы </w:t>
      </w:r>
    </w:p>
    <w:p w:rsidR="00AF28C9" w:rsidRDefault="00AF28C9">
      <w:pPr>
        <w:spacing w:line="360" w:lineRule="auto"/>
        <w:jc w:val="both"/>
        <w:rPr>
          <w:sz w:val="28"/>
        </w:rPr>
      </w:pPr>
      <w:r>
        <w:rPr>
          <w:sz w:val="28"/>
        </w:rPr>
        <w:t xml:space="preserve">исторической школы. Так, в течение длительного времени содержащийся в </w:t>
      </w:r>
    </w:p>
    <w:p w:rsidR="00AF28C9" w:rsidRDefault="00AF28C9">
      <w:pPr>
        <w:spacing w:line="360" w:lineRule="auto"/>
        <w:jc w:val="both"/>
        <w:rPr>
          <w:sz w:val="28"/>
        </w:rPr>
      </w:pPr>
      <w:r>
        <w:rPr>
          <w:sz w:val="28"/>
        </w:rPr>
        <w:t xml:space="preserve">"Древностях"  Иосифа Флавия (37-после 100) фрагмент об Иисусе Христе </w:t>
      </w:r>
    </w:p>
    <w:p w:rsidR="00AF28C9" w:rsidRDefault="00AF28C9">
      <w:pPr>
        <w:spacing w:line="360" w:lineRule="auto"/>
        <w:jc w:val="both"/>
        <w:rPr>
          <w:sz w:val="28"/>
        </w:rPr>
      </w:pPr>
      <w:r>
        <w:rPr>
          <w:sz w:val="28"/>
        </w:rPr>
        <w:t xml:space="preserve">считался позднейшей интерполяцией. В третьей главе 18 -ой книги речь </w:t>
      </w:r>
    </w:p>
    <w:p w:rsidR="00AF28C9" w:rsidRDefault="00AF28C9">
      <w:pPr>
        <w:spacing w:line="360" w:lineRule="auto"/>
        <w:jc w:val="both"/>
        <w:rPr>
          <w:sz w:val="28"/>
        </w:rPr>
      </w:pPr>
      <w:r>
        <w:rPr>
          <w:sz w:val="28"/>
        </w:rPr>
        <w:t xml:space="preserve">пойдет о римском прокураторе </w:t>
      </w:r>
    </w:p>
    <w:p w:rsidR="00AF28C9" w:rsidRDefault="00AF28C9">
      <w:pPr>
        <w:spacing w:line="360" w:lineRule="auto"/>
        <w:jc w:val="both"/>
        <w:rPr>
          <w:sz w:val="28"/>
        </w:rPr>
      </w:pPr>
      <w:r>
        <w:rPr>
          <w:sz w:val="28"/>
        </w:rPr>
        <w:t xml:space="preserve">Понтии Пилате и, между прочим, сказано следующее: "В то время  жил </w:t>
      </w:r>
    </w:p>
    <w:p w:rsidR="00AF28C9" w:rsidRDefault="00AF28C9">
      <w:pPr>
        <w:spacing w:line="360" w:lineRule="auto"/>
        <w:jc w:val="both"/>
        <w:rPr>
          <w:sz w:val="28"/>
        </w:rPr>
      </w:pPr>
      <w:r>
        <w:rPr>
          <w:sz w:val="28"/>
        </w:rPr>
        <w:t xml:space="preserve">Иисус, мудрый муж, если только его можно назвать человеком, ибо он был </w:t>
      </w:r>
    </w:p>
    <w:p w:rsidR="00AF28C9" w:rsidRDefault="00AF28C9">
      <w:pPr>
        <w:spacing w:line="360" w:lineRule="auto"/>
        <w:jc w:val="both"/>
        <w:rPr>
          <w:sz w:val="28"/>
        </w:rPr>
      </w:pPr>
      <w:r>
        <w:rPr>
          <w:sz w:val="28"/>
        </w:rPr>
        <w:t xml:space="preserve">чудотворец, учитель людей, радостно воспринимавших возвещаемую им </w:t>
      </w:r>
    </w:p>
    <w:p w:rsidR="00AF28C9" w:rsidRDefault="00AF28C9">
      <w:pPr>
        <w:spacing w:line="360" w:lineRule="auto"/>
        <w:jc w:val="both"/>
        <w:rPr>
          <w:sz w:val="28"/>
        </w:rPr>
      </w:pPr>
      <w:r>
        <w:rPr>
          <w:sz w:val="28"/>
        </w:rPr>
        <w:t xml:space="preserve">истину, и нашел много приверженцев среди иудеев и эллинов. Это был </w:t>
      </w:r>
    </w:p>
    <w:p w:rsidR="00AF28C9" w:rsidRDefault="00AF28C9">
      <w:pPr>
        <w:spacing w:line="360" w:lineRule="auto"/>
        <w:jc w:val="both"/>
        <w:rPr>
          <w:sz w:val="28"/>
        </w:rPr>
      </w:pPr>
      <w:r>
        <w:rPr>
          <w:sz w:val="28"/>
        </w:rPr>
        <w:t xml:space="preserve">Христос. Хотя, по доносу знатных людей нашего народа, Пилат приказал </w:t>
      </w:r>
    </w:p>
    <w:p w:rsidR="00AF28C9" w:rsidRDefault="00AF28C9">
      <w:pPr>
        <w:spacing w:line="360" w:lineRule="auto"/>
        <w:jc w:val="both"/>
        <w:rPr>
          <w:sz w:val="28"/>
        </w:rPr>
      </w:pPr>
      <w:r>
        <w:rPr>
          <w:sz w:val="28"/>
        </w:rPr>
        <w:t xml:space="preserve">распять его, его ученики, любившие его, остались ему верными...от него </w:t>
      </w:r>
    </w:p>
    <w:p w:rsidR="00AF28C9" w:rsidRDefault="00AF28C9">
      <w:pPr>
        <w:spacing w:line="360" w:lineRule="auto"/>
        <w:jc w:val="both"/>
        <w:rPr>
          <w:sz w:val="28"/>
        </w:rPr>
      </w:pPr>
      <w:r>
        <w:rPr>
          <w:sz w:val="28"/>
        </w:rPr>
        <w:t xml:space="preserve">ведут свое название христиане, секта которых с тех пор не </w:t>
      </w:r>
    </w:p>
    <w:p w:rsidR="00AF28C9" w:rsidRDefault="00AF28C9">
      <w:pPr>
        <w:spacing w:line="360" w:lineRule="auto"/>
        <w:jc w:val="both"/>
        <w:rPr>
          <w:sz w:val="28"/>
        </w:rPr>
      </w:pPr>
      <w:r>
        <w:rPr>
          <w:sz w:val="28"/>
        </w:rPr>
        <w:t xml:space="preserve">прекращается...". Однако найденный в </w:t>
      </w:r>
      <w:smartTag w:uri="urn:schemas-microsoft-com:office:smarttags" w:element="metricconverter">
        <w:smartTagPr>
          <w:attr w:name="ProductID" w:val="1971 г"/>
        </w:smartTagPr>
        <w:r>
          <w:rPr>
            <w:sz w:val="28"/>
          </w:rPr>
          <w:t>1971 г</w:t>
        </w:r>
      </w:smartTag>
      <w:r>
        <w:rPr>
          <w:sz w:val="28"/>
        </w:rPr>
        <w:t xml:space="preserve">. в Египте арабский текст </w:t>
      </w:r>
    </w:p>
    <w:p w:rsidR="00AF28C9" w:rsidRDefault="00AF28C9">
      <w:pPr>
        <w:spacing w:line="360" w:lineRule="auto"/>
        <w:jc w:val="both"/>
        <w:rPr>
          <w:sz w:val="28"/>
        </w:rPr>
      </w:pPr>
      <w:r>
        <w:rPr>
          <w:sz w:val="28"/>
        </w:rPr>
        <w:t xml:space="preserve">"Древностей", выполненный египетским епископом Агапием в Х в., дает все </w:t>
      </w:r>
    </w:p>
    <w:p w:rsidR="00AF28C9" w:rsidRDefault="00AF28C9">
      <w:pPr>
        <w:spacing w:line="360" w:lineRule="auto"/>
        <w:jc w:val="both"/>
        <w:rPr>
          <w:sz w:val="28"/>
        </w:rPr>
      </w:pPr>
      <w:r>
        <w:rPr>
          <w:sz w:val="28"/>
        </w:rPr>
        <w:t xml:space="preserve">основания предполагать, что Флавием описан один из известных ему </w:t>
      </w:r>
    </w:p>
    <w:p w:rsidR="00AF28C9" w:rsidRDefault="00AF28C9">
      <w:pPr>
        <w:spacing w:line="360" w:lineRule="auto"/>
        <w:jc w:val="both"/>
        <w:rPr>
          <w:sz w:val="28"/>
        </w:rPr>
      </w:pPr>
      <w:r>
        <w:rPr>
          <w:sz w:val="28"/>
        </w:rPr>
        <w:t xml:space="preserve">проповедников по имени Иисус, хотя в описании Флавия не говорится о </w:t>
      </w:r>
    </w:p>
    <w:p w:rsidR="00AF28C9" w:rsidRDefault="00AF28C9">
      <w:pPr>
        <w:spacing w:line="360" w:lineRule="auto"/>
        <w:jc w:val="both"/>
        <w:rPr>
          <w:sz w:val="28"/>
        </w:rPr>
      </w:pPr>
      <w:r>
        <w:rPr>
          <w:sz w:val="28"/>
        </w:rPr>
        <w:t xml:space="preserve">совершаемых Христом чудесах и его воскресение описывается не как факт, </w:t>
      </w:r>
    </w:p>
    <w:p w:rsidR="00AF28C9" w:rsidRDefault="00AF28C9">
      <w:pPr>
        <w:spacing w:line="360" w:lineRule="auto"/>
        <w:jc w:val="both"/>
        <w:rPr>
          <w:sz w:val="28"/>
        </w:rPr>
      </w:pPr>
      <w:r>
        <w:rPr>
          <w:sz w:val="28"/>
        </w:rPr>
        <w:t>а как один из многочисленных рассказов на эту тему.</w:t>
      </w:r>
    </w:p>
    <w:p w:rsidR="00AF28C9" w:rsidRDefault="00AF28C9">
      <w:pPr>
        <w:spacing w:line="360" w:lineRule="auto"/>
        <w:ind w:firstLine="708"/>
        <w:jc w:val="both"/>
        <w:rPr>
          <w:sz w:val="28"/>
        </w:rPr>
      </w:pPr>
      <w:r>
        <w:rPr>
          <w:sz w:val="28"/>
        </w:rPr>
        <w:t xml:space="preserve">Представители и мифологической, и исторической школы внесли </w:t>
      </w:r>
    </w:p>
    <w:p w:rsidR="00AF28C9" w:rsidRDefault="00AF28C9">
      <w:pPr>
        <w:spacing w:line="360" w:lineRule="auto"/>
        <w:jc w:val="both"/>
        <w:rPr>
          <w:sz w:val="28"/>
        </w:rPr>
      </w:pPr>
      <w:r>
        <w:rPr>
          <w:sz w:val="28"/>
        </w:rPr>
        <w:t xml:space="preserve">значительный вклад в издание библейских текстов, а также других </w:t>
      </w:r>
    </w:p>
    <w:p w:rsidR="00AF28C9" w:rsidRDefault="00AF28C9">
      <w:pPr>
        <w:spacing w:line="360" w:lineRule="auto"/>
        <w:jc w:val="both"/>
        <w:rPr>
          <w:sz w:val="28"/>
        </w:rPr>
      </w:pPr>
      <w:r>
        <w:rPr>
          <w:sz w:val="28"/>
        </w:rPr>
        <w:t xml:space="preserve">источников, относящихся к первым векам христианства. В последние годы </w:t>
      </w:r>
    </w:p>
    <w:p w:rsidR="00AF28C9" w:rsidRDefault="00AF28C9">
      <w:pPr>
        <w:spacing w:line="360" w:lineRule="auto"/>
        <w:jc w:val="both"/>
        <w:rPr>
          <w:sz w:val="28"/>
        </w:rPr>
      </w:pPr>
      <w:r>
        <w:rPr>
          <w:sz w:val="28"/>
        </w:rPr>
        <w:t xml:space="preserve">большинство религиоведов разделяют мнение представителей исторической </w:t>
      </w:r>
    </w:p>
    <w:p w:rsidR="00AF28C9" w:rsidRDefault="00AF28C9">
      <w:pPr>
        <w:spacing w:line="360" w:lineRule="auto"/>
        <w:jc w:val="both"/>
        <w:rPr>
          <w:sz w:val="28"/>
        </w:rPr>
      </w:pPr>
      <w:r>
        <w:rPr>
          <w:sz w:val="28"/>
        </w:rPr>
        <w:t>школы</w:t>
      </w:r>
    </w:p>
    <w:p w:rsidR="00AF28C9" w:rsidRDefault="00AF28C9">
      <w:pPr>
        <w:spacing w:line="360" w:lineRule="auto"/>
        <w:jc w:val="center"/>
        <w:rPr>
          <w:b/>
          <w:bCs/>
          <w:sz w:val="28"/>
        </w:rPr>
      </w:pPr>
      <w:r>
        <w:rPr>
          <w:b/>
          <w:bCs/>
          <w:sz w:val="28"/>
        </w:rPr>
        <w:t>4. Христианская община</w:t>
      </w:r>
    </w:p>
    <w:p w:rsidR="00AF28C9" w:rsidRDefault="00AF28C9">
      <w:pPr>
        <w:spacing w:line="360" w:lineRule="auto"/>
        <w:ind w:firstLine="708"/>
        <w:jc w:val="both"/>
        <w:rPr>
          <w:sz w:val="28"/>
        </w:rPr>
      </w:pPr>
      <w:r>
        <w:rPr>
          <w:sz w:val="28"/>
        </w:rPr>
        <w:t xml:space="preserve">Одним из сильнейших соперников христианства  был гностицизм. Основное различие этих систем заключалось в том, что у гностиков бог абсолютен в своем совершенстве и именно поэтому не является творцом. Мир есть мир зла, управляемый демонами, поэтому он сотворён не богом, а творцом (демиургом), воплощающим Зло, иногда, кстати, отождествляемым с иудейским Яхве. Преимущество учения гностиков было  в том, что оно не получило строго канонического оформления. Именно поэтому гностические идеи и течения могли существовать и внутри иудейства, и внутри христианства, питая многие секты,  с которыми христиане вели долгую и ожесточенную борьбу на протяжении трех веков (с II-VI). </w:t>
      </w:r>
    </w:p>
    <w:p w:rsidR="00AF28C9" w:rsidRDefault="00AF28C9">
      <w:pPr>
        <w:spacing w:line="360" w:lineRule="auto"/>
        <w:ind w:firstLine="708"/>
        <w:jc w:val="both"/>
        <w:rPr>
          <w:sz w:val="28"/>
        </w:rPr>
      </w:pPr>
      <w:r>
        <w:rPr>
          <w:sz w:val="28"/>
        </w:rPr>
        <w:t>Победа христианства над гностицизмом была обусловлена тем, что гностицизм переносил защиту от мирового зла преимущественно в область астрологии, демонологии, ангелологии и магии, тогда как христианство обещало спасение через искупление грехов жертвенной смертью Христа и проповедовало внутреннее самосовершенствование, основанное на вере. Поскольку главным для гностиков было интуитивное познание истины, а не поведение в реальном мире, их этические взгляды были неопределенны, а теории зыбки, поэтому расцвет гностических и полугностических учений приходится на первую половину II в., когда христианство еще не набрало должной силы.</w:t>
      </w:r>
    </w:p>
    <w:p w:rsidR="00AF28C9" w:rsidRDefault="00AF28C9">
      <w:pPr>
        <w:spacing w:line="360" w:lineRule="auto"/>
        <w:ind w:firstLine="708"/>
        <w:jc w:val="both"/>
        <w:rPr>
          <w:sz w:val="28"/>
        </w:rPr>
      </w:pPr>
      <w:r>
        <w:rPr>
          <w:sz w:val="28"/>
        </w:rPr>
        <w:t xml:space="preserve">Другим серьезным соперником христианства был митраизм - Культ бога Митры. Подобно христианству,  митраизм обращался прежде всего к низшим слоям населения, обремененным всякими тяготами, созданными Римской империей. Подобно гностицизму, митраизм никогда не имел писаного канона. Во главе митраистической системы стояло Бесконечное Время, аналогичное богу гностиков. В мире боролись доброе и злое начала, Митра также был демиургом (создателем), но в отличие от демиурга гностиков добрым: он был посредником между божественными силами вселенной и человеком, защитником человека и образцом  для подражания в жизни. Он обещал праведникам посмертное блаженство после Страшного Суда. Митраизм был религией, которую намного легче было приспособить к </w:t>
      </w:r>
    </w:p>
    <w:p w:rsidR="00AF28C9" w:rsidRDefault="00AF28C9">
      <w:pPr>
        <w:spacing w:line="360" w:lineRule="auto"/>
        <w:jc w:val="both"/>
        <w:rPr>
          <w:sz w:val="28"/>
        </w:rPr>
      </w:pPr>
      <w:r>
        <w:rPr>
          <w:sz w:val="28"/>
        </w:rPr>
        <w:t>традиционным политеистическим религиям и социальным ценностям Римской империи, нежели христианство, и тем не менее, образ Иисуса был понятнее и привлекательнее, чем следование за явно мифологическим, сверхъестественным Митрой. Поэтому митраизм не пережил V века, и потомки его приверженцев, как и большинство гностиков, влились в христианские общины.</w:t>
      </w:r>
    </w:p>
    <w:p w:rsidR="00AF28C9" w:rsidRDefault="00AF28C9">
      <w:pPr>
        <w:spacing w:line="360" w:lineRule="auto"/>
        <w:ind w:firstLine="708"/>
        <w:jc w:val="both"/>
        <w:rPr>
          <w:sz w:val="28"/>
        </w:rPr>
      </w:pPr>
      <w:r>
        <w:rPr>
          <w:sz w:val="28"/>
        </w:rPr>
        <w:t>Более мелкими соперниками христианства были такие религиозно-мистические сообщества, как орфики и герметисты. Они тем более не устояли против него - орфизм - из-за политеистичности и крайней замкнутости, герметизм - из-за слишком абстрактного и отчасти магического характера.</w:t>
      </w:r>
    </w:p>
    <w:p w:rsidR="00AF28C9" w:rsidRDefault="00AF28C9">
      <w:pPr>
        <w:pStyle w:val="1"/>
        <w:spacing w:line="360" w:lineRule="auto"/>
        <w:rPr>
          <w:sz w:val="28"/>
        </w:rPr>
      </w:pPr>
      <w:r>
        <w:rPr>
          <w:sz w:val="28"/>
        </w:rPr>
        <w:t>Заключение</w:t>
      </w:r>
    </w:p>
    <w:p w:rsidR="00AF28C9" w:rsidRDefault="00AF28C9">
      <w:pPr>
        <w:spacing w:line="360" w:lineRule="auto"/>
        <w:ind w:firstLine="708"/>
        <w:jc w:val="both"/>
        <w:rPr>
          <w:sz w:val="28"/>
        </w:rPr>
      </w:pPr>
      <w:r>
        <w:rPr>
          <w:sz w:val="28"/>
        </w:rPr>
        <w:t xml:space="preserve">Догматы вечны и неисчерпаемы. Этапы  их раскрытия в сознании и истории  церкви, определения - это верстовые столбы, на которых начертаны </w:t>
      </w:r>
    </w:p>
    <w:p w:rsidR="00AF28C9" w:rsidRDefault="00AF28C9">
      <w:pPr>
        <w:spacing w:line="360" w:lineRule="auto"/>
        <w:jc w:val="both"/>
        <w:rPr>
          <w:sz w:val="28"/>
        </w:rPr>
      </w:pPr>
      <w:r>
        <w:rPr>
          <w:sz w:val="28"/>
        </w:rPr>
        <w:t>руководящие безошибочные указания, куда и как уверенно и безопасно должна идти живая христианская мысль, индивидуальная и соборная. История религии, а в частности христианства,  есть развертывание ступеней все нарастающего откровения Божия в судьбах земного человечества, а еще точнее - в судьбах некоторых его частей, т.е. отдельных народов.</w:t>
      </w:r>
    </w:p>
    <w:p w:rsidR="00AF28C9" w:rsidRDefault="00AF28C9">
      <w:pPr>
        <w:pStyle w:val="a6"/>
      </w:pPr>
      <w:r>
        <w:t>Знакомясь с официальной историей развития Земли, мы видим, как на фоне постоянных войн, борьбы за власть  появляются учения, пытающиеся показать  каждому человеку его настоящее лицо, цели и задачи, место  в космической эволюции.  Такими учениями являются мировые религии, а в частности христианство: ему придерживаются и будут придерживаться многие годы и, может, даже века.</w:t>
      </w:r>
    </w:p>
    <w:p w:rsidR="00AF28C9" w:rsidRDefault="00AF28C9">
      <w:pPr>
        <w:jc w:val="center"/>
        <w:rPr>
          <w:b/>
          <w:bCs/>
          <w:sz w:val="28"/>
        </w:rPr>
      </w:pPr>
      <w:r>
        <w:rPr>
          <w:sz w:val="28"/>
        </w:rPr>
        <w:br w:type="page"/>
      </w:r>
      <w:r>
        <w:rPr>
          <w:b/>
          <w:bCs/>
          <w:sz w:val="28"/>
        </w:rPr>
        <w:t>Литература.</w:t>
      </w:r>
    </w:p>
    <w:p w:rsidR="00AF28C9" w:rsidRDefault="00AF28C9">
      <w:pPr>
        <w:jc w:val="both"/>
        <w:rPr>
          <w:sz w:val="28"/>
        </w:rPr>
      </w:pPr>
    </w:p>
    <w:p w:rsidR="00AF28C9" w:rsidRDefault="00AF28C9">
      <w:pPr>
        <w:jc w:val="both"/>
        <w:rPr>
          <w:sz w:val="28"/>
        </w:rPr>
      </w:pPr>
      <w:r>
        <w:rPr>
          <w:sz w:val="28"/>
        </w:rPr>
        <w:t xml:space="preserve">Мень А. Таинство. Слово и образ.- Л., 1991. </w:t>
      </w:r>
    </w:p>
    <w:p w:rsidR="00AF28C9" w:rsidRDefault="00AF28C9">
      <w:pPr>
        <w:jc w:val="both"/>
        <w:rPr>
          <w:sz w:val="28"/>
        </w:rPr>
      </w:pPr>
    </w:p>
    <w:p w:rsidR="00AF28C9" w:rsidRDefault="00AF28C9">
      <w:pPr>
        <w:jc w:val="both"/>
        <w:rPr>
          <w:sz w:val="28"/>
        </w:rPr>
      </w:pPr>
      <w:r>
        <w:rPr>
          <w:sz w:val="28"/>
        </w:rPr>
        <w:t xml:space="preserve">Налимов В. В. В поисках иных смыслов.- М., 1993. </w:t>
      </w:r>
    </w:p>
    <w:p w:rsidR="00AF28C9" w:rsidRDefault="00AF28C9">
      <w:pPr>
        <w:jc w:val="both"/>
        <w:rPr>
          <w:sz w:val="28"/>
        </w:rPr>
      </w:pPr>
    </w:p>
    <w:p w:rsidR="00AF28C9" w:rsidRDefault="00AF28C9">
      <w:pPr>
        <w:jc w:val="both"/>
        <w:rPr>
          <w:sz w:val="28"/>
        </w:rPr>
      </w:pPr>
      <w:r>
        <w:rPr>
          <w:sz w:val="28"/>
        </w:rPr>
        <w:t xml:space="preserve">Осухова Н. Г., Медведев Д. А. &lt;Очки, через которые мы смотрим на мир&gt;: </w:t>
      </w:r>
    </w:p>
    <w:p w:rsidR="00AF28C9" w:rsidRDefault="00AF28C9">
      <w:pPr>
        <w:jc w:val="both"/>
        <w:rPr>
          <w:sz w:val="28"/>
        </w:rPr>
      </w:pPr>
      <w:r>
        <w:rPr>
          <w:sz w:val="28"/>
        </w:rPr>
        <w:t xml:space="preserve">диагностика образа мира при помощи сказки. //Ученые записки. Материалы </w:t>
      </w:r>
    </w:p>
    <w:p w:rsidR="00AF28C9" w:rsidRDefault="00AF28C9">
      <w:pPr>
        <w:jc w:val="both"/>
        <w:rPr>
          <w:sz w:val="28"/>
        </w:rPr>
      </w:pPr>
      <w:r>
        <w:rPr>
          <w:sz w:val="28"/>
        </w:rPr>
        <w:t xml:space="preserve">докладов итоговой научной конференции (23 апреля </w:t>
      </w:r>
      <w:smartTag w:uri="urn:schemas-microsoft-com:office:smarttags" w:element="metricconverter">
        <w:smartTagPr>
          <w:attr w:name="ProductID" w:val="1993 г"/>
        </w:smartTagPr>
        <w:r>
          <w:rPr>
            <w:sz w:val="28"/>
          </w:rPr>
          <w:t>1993 г</w:t>
        </w:r>
      </w:smartTag>
      <w:r>
        <w:rPr>
          <w:sz w:val="28"/>
        </w:rPr>
        <w:t xml:space="preserve">.).- Астрахань: </w:t>
      </w:r>
    </w:p>
    <w:p w:rsidR="00AF28C9" w:rsidRDefault="00AF28C9">
      <w:pPr>
        <w:jc w:val="both"/>
        <w:rPr>
          <w:sz w:val="28"/>
          <w:lang w:val="en-US"/>
        </w:rPr>
      </w:pPr>
      <w:r>
        <w:rPr>
          <w:sz w:val="28"/>
        </w:rPr>
        <w:t>Изд-во АГПИ, 1995.- Ч</w:t>
      </w:r>
      <w:r>
        <w:rPr>
          <w:sz w:val="28"/>
          <w:lang w:val="en-US"/>
        </w:rPr>
        <w:t xml:space="preserve">. </w:t>
      </w:r>
    </w:p>
    <w:p w:rsidR="00AF28C9" w:rsidRDefault="00AF28C9">
      <w:pPr>
        <w:jc w:val="both"/>
        <w:rPr>
          <w:sz w:val="28"/>
          <w:lang w:val="en-US"/>
        </w:rPr>
      </w:pPr>
      <w:r>
        <w:rPr>
          <w:sz w:val="28"/>
          <w:lang w:val="en-US"/>
        </w:rPr>
        <w:t>II.-</w:t>
      </w:r>
      <w:r>
        <w:rPr>
          <w:sz w:val="28"/>
        </w:rPr>
        <w:t>С</w:t>
      </w:r>
      <w:r>
        <w:rPr>
          <w:sz w:val="28"/>
          <w:lang w:val="en-US"/>
        </w:rPr>
        <w:t xml:space="preserve">. 31-39. </w:t>
      </w:r>
    </w:p>
    <w:p w:rsidR="00AF28C9" w:rsidRDefault="00AF28C9">
      <w:pPr>
        <w:jc w:val="both"/>
        <w:rPr>
          <w:sz w:val="28"/>
        </w:rPr>
      </w:pPr>
      <w:r>
        <w:rPr>
          <w:sz w:val="28"/>
        </w:rPr>
        <w:t xml:space="preserve">Смысл жизни. Антология.-М., 1994. </w:t>
      </w:r>
    </w:p>
    <w:p w:rsidR="00AF28C9" w:rsidRDefault="00AF28C9">
      <w:pPr>
        <w:jc w:val="both"/>
        <w:rPr>
          <w:sz w:val="28"/>
        </w:rPr>
      </w:pPr>
    </w:p>
    <w:p w:rsidR="00AF28C9" w:rsidRDefault="00AF28C9">
      <w:pPr>
        <w:jc w:val="both"/>
        <w:rPr>
          <w:sz w:val="28"/>
        </w:rPr>
      </w:pPr>
      <w:r>
        <w:rPr>
          <w:sz w:val="28"/>
        </w:rPr>
        <w:t xml:space="preserve">Столин В. В., Наминач А. П. Психологическое строение образа мира и </w:t>
      </w:r>
    </w:p>
    <w:p w:rsidR="00AF28C9" w:rsidRDefault="00AF28C9">
      <w:pPr>
        <w:jc w:val="both"/>
        <w:rPr>
          <w:sz w:val="28"/>
        </w:rPr>
      </w:pPr>
      <w:r>
        <w:rPr>
          <w:sz w:val="28"/>
        </w:rPr>
        <w:t>проблемы нового мышления //Вопр. псих</w:t>
      </w:r>
    </w:p>
    <w:p w:rsidR="00AF28C9" w:rsidRDefault="00AF28C9">
      <w:pPr>
        <w:jc w:val="both"/>
        <w:rPr>
          <w:sz w:val="28"/>
        </w:rPr>
      </w:pPr>
      <w:r>
        <w:rPr>
          <w:sz w:val="28"/>
        </w:rPr>
        <w:t>ологии.- 1988.- № 4.- С. 34-46.</w:t>
      </w:r>
    </w:p>
    <w:p w:rsidR="00AF28C9" w:rsidRDefault="00AF28C9">
      <w:pPr>
        <w:jc w:val="both"/>
        <w:rPr>
          <w:sz w:val="28"/>
        </w:rPr>
      </w:pPr>
    </w:p>
    <w:p w:rsidR="00AF28C9" w:rsidRDefault="00AF28C9">
      <w:pPr>
        <w:jc w:val="both"/>
        <w:rPr>
          <w:sz w:val="28"/>
        </w:rPr>
      </w:pPr>
      <w:r>
        <w:rPr>
          <w:sz w:val="28"/>
        </w:rPr>
        <w:t>Сумерки богов /Сост. и общ. ред. А. А. Яковлева: Пер</w:t>
      </w:r>
    </w:p>
    <w:p w:rsidR="00AF28C9" w:rsidRDefault="00AF28C9">
      <w:pPr>
        <w:jc w:val="both"/>
        <w:rPr>
          <w:sz w:val="28"/>
        </w:rPr>
      </w:pPr>
    </w:p>
    <w:p w:rsidR="00AF28C9" w:rsidRDefault="00AF28C9">
      <w:pPr>
        <w:jc w:val="both"/>
        <w:rPr>
          <w:sz w:val="28"/>
        </w:rPr>
      </w:pPr>
      <w:r>
        <w:rPr>
          <w:sz w:val="28"/>
        </w:rPr>
        <w:t xml:space="preserve">евод.- М., 1990. </w:t>
      </w:r>
    </w:p>
    <w:p w:rsidR="00AF28C9" w:rsidRDefault="00AF28C9">
      <w:pPr>
        <w:jc w:val="both"/>
        <w:rPr>
          <w:sz w:val="28"/>
        </w:rPr>
      </w:pPr>
      <w:r>
        <w:rPr>
          <w:sz w:val="28"/>
        </w:rPr>
        <w:t>Филипповская О. В. &lt;Тайна сия велика есть&gt; (Из дневн</w:t>
      </w:r>
    </w:p>
    <w:p w:rsidR="00AF28C9" w:rsidRDefault="00AF28C9">
      <w:pPr>
        <w:jc w:val="both"/>
        <w:rPr>
          <w:sz w:val="28"/>
        </w:rPr>
      </w:pPr>
      <w:r>
        <w:rPr>
          <w:sz w:val="28"/>
        </w:rPr>
        <w:t xml:space="preserve">ика участника круглого стола &lt;Психотерапия и духовная жизнь&gt;) //Моск. </w:t>
      </w:r>
    </w:p>
    <w:p w:rsidR="00AF28C9" w:rsidRDefault="00AF28C9">
      <w:pPr>
        <w:jc w:val="both"/>
        <w:rPr>
          <w:sz w:val="28"/>
        </w:rPr>
      </w:pPr>
      <w:r>
        <w:rPr>
          <w:sz w:val="28"/>
        </w:rPr>
        <w:t>психотер. журнал.- 1992.- № 1.- С. 161-168.</w:t>
      </w:r>
    </w:p>
    <w:p w:rsidR="00AF28C9" w:rsidRDefault="00AF28C9">
      <w:pPr>
        <w:jc w:val="both"/>
        <w:rPr>
          <w:sz w:val="28"/>
        </w:rPr>
      </w:pPr>
      <w:r>
        <w:rPr>
          <w:sz w:val="28"/>
        </w:rPr>
        <w:t xml:space="preserve">Флоренский П. А. Собр. соч.: В 2-х т.- Т. 1.- М., 1994.; </w:t>
      </w:r>
    </w:p>
    <w:p w:rsidR="00AF28C9" w:rsidRDefault="00AF28C9">
      <w:pPr>
        <w:jc w:val="both"/>
        <w:rPr>
          <w:sz w:val="28"/>
        </w:rPr>
      </w:pPr>
      <w:r>
        <w:rPr>
          <w:sz w:val="28"/>
        </w:rPr>
        <w:t xml:space="preserve"> Т. 2.- М., 1996.</w:t>
      </w:r>
    </w:p>
    <w:p w:rsidR="00AF28C9" w:rsidRDefault="00AF28C9">
      <w:pPr>
        <w:jc w:val="both"/>
        <w:rPr>
          <w:sz w:val="28"/>
        </w:rPr>
      </w:pPr>
    </w:p>
    <w:p w:rsidR="00AF28C9" w:rsidRDefault="00AF28C9">
      <w:pPr>
        <w:jc w:val="both"/>
        <w:rPr>
          <w:sz w:val="28"/>
        </w:rPr>
      </w:pPr>
      <w:r>
        <w:rPr>
          <w:sz w:val="28"/>
        </w:rPr>
        <w:t>Хоружий С. С. Диптих безмолвия.-М., 1991.</w:t>
      </w:r>
      <w:bookmarkStart w:id="0" w:name="_GoBack"/>
      <w:bookmarkEnd w:id="0"/>
    </w:p>
    <w:sectPr w:rsidR="00AF28C9">
      <w:pgSz w:w="11906" w:h="16838"/>
      <w:pgMar w:top="180" w:right="850" w:bottom="16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D4E"/>
    <w:rsid w:val="002124FB"/>
    <w:rsid w:val="003476EE"/>
    <w:rsid w:val="00901D4E"/>
    <w:rsid w:val="00AF28C9"/>
    <w:rsid w:val="00B64415"/>
    <w:rsid w:val="00BC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99CF4D-4C7A-4805-AB6E-2018A0B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line="360" w:lineRule="auto"/>
      <w:jc w:val="center"/>
      <w:outlineLvl w:val="1"/>
    </w:pPr>
    <w:rPr>
      <w:b/>
      <w:bCs/>
      <w:sz w:val="28"/>
    </w:rPr>
  </w:style>
  <w:style w:type="paragraph" w:styleId="3">
    <w:name w:val="heading 3"/>
    <w:basedOn w:val="a"/>
    <w:next w:val="a"/>
    <w:qFormat/>
    <w:pPr>
      <w:keepNext/>
      <w:jc w:val="center"/>
      <w:outlineLvl w:val="2"/>
    </w:pPr>
    <w:rPr>
      <w:b/>
      <w:cap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ind w:firstLine="720"/>
      <w:jc w:val="center"/>
    </w:pPr>
    <w:rPr>
      <w:sz w:val="36"/>
      <w:szCs w:val="20"/>
    </w:rPr>
  </w:style>
  <w:style w:type="paragraph" w:styleId="a4">
    <w:name w:val="Body Text"/>
    <w:basedOn w:val="a"/>
    <w:pPr>
      <w:jc w:val="center"/>
    </w:pPr>
    <w:rPr>
      <w:b/>
      <w:sz w:val="36"/>
    </w:rPr>
  </w:style>
  <w:style w:type="paragraph" w:styleId="a5">
    <w:name w:val="Subtitle"/>
    <w:basedOn w:val="a"/>
    <w:qFormat/>
    <w:pPr>
      <w:jc w:val="center"/>
    </w:pPr>
    <w:rPr>
      <w:sz w:val="28"/>
    </w:rPr>
  </w:style>
  <w:style w:type="paragraph" w:styleId="a6">
    <w:name w:val="Body Text Indent"/>
    <w:basedOn w:val="a"/>
    <w:pPr>
      <w:spacing w:line="360" w:lineRule="auto"/>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Саша</dc:creator>
  <cp:keywords/>
  <dc:description/>
  <cp:lastModifiedBy>admin</cp:lastModifiedBy>
  <cp:revision>2</cp:revision>
  <dcterms:created xsi:type="dcterms:W3CDTF">2014-04-18T09:02:00Z</dcterms:created>
  <dcterms:modified xsi:type="dcterms:W3CDTF">2014-04-18T09:02:00Z</dcterms:modified>
</cp:coreProperties>
</file>