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3F" w:rsidRPr="00182711" w:rsidRDefault="00BA2D3F" w:rsidP="00182711">
      <w:pPr>
        <w:spacing w:line="360" w:lineRule="auto"/>
        <w:ind w:firstLine="709"/>
        <w:jc w:val="center"/>
        <w:rPr>
          <w:sz w:val="28"/>
          <w:szCs w:val="28"/>
        </w:rPr>
      </w:pPr>
      <w:r w:rsidRPr="00182711">
        <w:rPr>
          <w:sz w:val="28"/>
          <w:szCs w:val="28"/>
        </w:rPr>
        <w:t>Алтайский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государственный медицинский университет</w:t>
      </w:r>
    </w:p>
    <w:p w:rsidR="00BA2D3F" w:rsidRPr="00182711" w:rsidRDefault="00BA2D3F" w:rsidP="00182711">
      <w:pPr>
        <w:spacing w:line="360" w:lineRule="auto"/>
        <w:ind w:firstLine="709"/>
        <w:jc w:val="center"/>
        <w:rPr>
          <w:sz w:val="28"/>
          <w:szCs w:val="28"/>
        </w:rPr>
      </w:pPr>
      <w:r w:rsidRPr="00182711">
        <w:rPr>
          <w:sz w:val="28"/>
          <w:szCs w:val="28"/>
        </w:rPr>
        <w:t>Кафедра и</w:t>
      </w:r>
      <w:r w:rsidR="00FC6D4E" w:rsidRPr="00182711">
        <w:rPr>
          <w:sz w:val="28"/>
          <w:szCs w:val="28"/>
        </w:rPr>
        <w:t>ммунологии и аллергологии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firstLine="5812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Зав. кафедрой: </w:t>
      </w:r>
      <w:r w:rsidR="007E4A2B" w:rsidRPr="00182711">
        <w:rPr>
          <w:sz w:val="28"/>
          <w:szCs w:val="28"/>
        </w:rPr>
        <w:t>Хабаров А.С.</w:t>
      </w:r>
    </w:p>
    <w:p w:rsidR="00BA2D3F" w:rsidRPr="00182711" w:rsidRDefault="00BA2D3F" w:rsidP="00182711">
      <w:pPr>
        <w:spacing w:line="360" w:lineRule="auto"/>
        <w:ind w:firstLine="5812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Куратор: студент 5</w:t>
      </w:r>
      <w:r w:rsidR="00D50FD9" w:rsidRPr="00182711">
        <w:rPr>
          <w:sz w:val="28"/>
          <w:szCs w:val="28"/>
        </w:rPr>
        <w:t>2</w:t>
      </w:r>
      <w:r w:rsidRPr="00182711">
        <w:rPr>
          <w:sz w:val="28"/>
          <w:szCs w:val="28"/>
        </w:rPr>
        <w:t>2 группы</w:t>
      </w:r>
    </w:p>
    <w:p w:rsidR="00BA2D3F" w:rsidRPr="00182711" w:rsidRDefault="003A1C81" w:rsidP="00182711">
      <w:pPr>
        <w:spacing w:line="360" w:lineRule="auto"/>
        <w:ind w:firstLine="5812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Поддубный</w:t>
      </w:r>
      <w:r w:rsidR="00BA2D3F" w:rsidRP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Д</w:t>
      </w:r>
      <w:r w:rsidR="00BA2D3F" w:rsidRPr="00182711">
        <w:rPr>
          <w:sz w:val="28"/>
          <w:szCs w:val="28"/>
        </w:rPr>
        <w:t>.</w:t>
      </w:r>
      <w:r w:rsidRPr="00182711">
        <w:rPr>
          <w:sz w:val="28"/>
          <w:szCs w:val="28"/>
        </w:rPr>
        <w:t>В</w:t>
      </w:r>
      <w:r w:rsidR="00BA2D3F" w:rsidRPr="00182711">
        <w:rPr>
          <w:sz w:val="28"/>
          <w:szCs w:val="28"/>
        </w:rPr>
        <w:t>.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firstLine="709"/>
        <w:jc w:val="center"/>
        <w:rPr>
          <w:sz w:val="28"/>
          <w:szCs w:val="28"/>
        </w:rPr>
      </w:pPr>
      <w:r w:rsidRPr="00182711">
        <w:rPr>
          <w:sz w:val="28"/>
          <w:szCs w:val="28"/>
        </w:rPr>
        <w:t>ИСТОРИЯ БОЛЕЗНИ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Больн</w:t>
      </w:r>
      <w:r w:rsidR="00D50FD9" w:rsidRPr="00182711">
        <w:rPr>
          <w:sz w:val="28"/>
          <w:szCs w:val="28"/>
        </w:rPr>
        <w:t>ой</w:t>
      </w:r>
      <w:r w:rsidR="00182711">
        <w:rPr>
          <w:sz w:val="28"/>
          <w:szCs w:val="28"/>
        </w:rPr>
        <w:t>: ____________________</w:t>
      </w:r>
      <w:r w:rsidR="00D50FD9" w:rsidRPr="00182711">
        <w:rPr>
          <w:sz w:val="28"/>
          <w:szCs w:val="28"/>
        </w:rPr>
        <w:t xml:space="preserve"> </w:t>
      </w:r>
    </w:p>
    <w:p w:rsidR="006753C5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  <w:u w:val="single"/>
        </w:rPr>
        <w:t>Клинический диагноз:</w:t>
      </w:r>
      <w:r w:rsidRPr="00182711">
        <w:rPr>
          <w:b/>
          <w:sz w:val="28"/>
          <w:szCs w:val="28"/>
        </w:rPr>
        <w:t xml:space="preserve"> </w:t>
      </w:r>
      <w:r w:rsidR="00447EF2" w:rsidRPr="00182711">
        <w:rPr>
          <w:b/>
          <w:sz w:val="28"/>
          <w:szCs w:val="28"/>
        </w:rPr>
        <w:t>хронический простой бронхит</w:t>
      </w:r>
    </w:p>
    <w:p w:rsidR="006753C5" w:rsidRPr="00182711" w:rsidRDefault="006753C5" w:rsidP="00182711">
      <w:pPr>
        <w:spacing w:line="360" w:lineRule="auto"/>
        <w:ind w:left="709"/>
        <w:jc w:val="both"/>
        <w:rPr>
          <w:sz w:val="28"/>
          <w:szCs w:val="28"/>
        </w:rPr>
      </w:pPr>
      <w:r w:rsidRPr="00182711">
        <w:rPr>
          <w:sz w:val="28"/>
          <w:szCs w:val="28"/>
          <w:u w:val="single"/>
        </w:rPr>
        <w:t>Иммунологический диагноз:</w:t>
      </w:r>
      <w:r w:rsidR="00D50FD9" w:rsidRPr="00182711">
        <w:rPr>
          <w:sz w:val="28"/>
          <w:szCs w:val="28"/>
        </w:rPr>
        <w:t xml:space="preserve"> </w:t>
      </w:r>
      <w:r w:rsidR="00D52A48" w:rsidRPr="00182711">
        <w:rPr>
          <w:sz w:val="28"/>
          <w:szCs w:val="28"/>
        </w:rPr>
        <w:t>Вторичная иммунная недостаточность, клеточный тип</w:t>
      </w:r>
      <w:r w:rsidR="00CE1A34" w:rsidRPr="00182711">
        <w:rPr>
          <w:sz w:val="28"/>
          <w:szCs w:val="28"/>
        </w:rPr>
        <w:t>,</w:t>
      </w:r>
      <w:r w:rsidR="00D52A48" w:rsidRPr="00182711">
        <w:rPr>
          <w:sz w:val="28"/>
          <w:szCs w:val="28"/>
        </w:rPr>
        <w:t xml:space="preserve"> НЭФФ </w:t>
      </w:r>
      <w:r w:rsidR="005D23CD" w:rsidRPr="00182711">
        <w:rPr>
          <w:sz w:val="28"/>
          <w:szCs w:val="28"/>
          <w:lang w:val="en-US"/>
        </w:rPr>
        <w:t>II</w:t>
      </w:r>
      <w:r w:rsidR="00D52A48" w:rsidRPr="00182711">
        <w:rPr>
          <w:sz w:val="28"/>
          <w:szCs w:val="28"/>
        </w:rPr>
        <w:t>.</w:t>
      </w:r>
    </w:p>
    <w:p w:rsidR="006753C5" w:rsidRPr="00182711" w:rsidRDefault="006753C5" w:rsidP="00182711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6753C5" w:rsidRPr="00182711" w:rsidRDefault="00BA2D3F" w:rsidP="00182711">
      <w:pPr>
        <w:spacing w:line="360" w:lineRule="auto"/>
        <w:ind w:left="709"/>
        <w:jc w:val="both"/>
        <w:rPr>
          <w:sz w:val="28"/>
          <w:szCs w:val="28"/>
        </w:rPr>
      </w:pPr>
      <w:r w:rsidRPr="00182711">
        <w:rPr>
          <w:sz w:val="28"/>
          <w:szCs w:val="28"/>
          <w:u w:val="single"/>
        </w:rPr>
        <w:t>Сопутствующий</w:t>
      </w:r>
      <w:r w:rsidRPr="00182711">
        <w:rPr>
          <w:sz w:val="28"/>
          <w:szCs w:val="28"/>
        </w:rPr>
        <w:t xml:space="preserve">: </w:t>
      </w:r>
      <w:r w:rsidR="00447EF2" w:rsidRPr="00182711">
        <w:rPr>
          <w:sz w:val="28"/>
          <w:szCs w:val="28"/>
        </w:rPr>
        <w:t xml:space="preserve">хроническая двусторонняя сенсоневральная тугоухость </w:t>
      </w:r>
      <w:r w:rsidR="00447EF2" w:rsidRPr="00182711">
        <w:rPr>
          <w:sz w:val="28"/>
          <w:szCs w:val="28"/>
          <w:lang w:val="en-US"/>
        </w:rPr>
        <w:t>I</w:t>
      </w:r>
      <w:r w:rsidR="00F640F8">
        <w:rPr>
          <w:sz w:val="28"/>
          <w:szCs w:val="28"/>
        </w:rPr>
        <w:t xml:space="preserve"> степени.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Начало курации:</w:t>
      </w:r>
      <w:r w:rsidR="00FC6D4E" w:rsidRPr="00182711">
        <w:rPr>
          <w:sz w:val="28"/>
          <w:szCs w:val="28"/>
        </w:rPr>
        <w:t xml:space="preserve"> 0</w:t>
      </w:r>
      <w:r w:rsidR="00D50FD9" w:rsidRPr="00182711">
        <w:rPr>
          <w:sz w:val="28"/>
          <w:szCs w:val="28"/>
        </w:rPr>
        <w:t>7</w:t>
      </w:r>
      <w:r w:rsidR="00FC6D4E" w:rsidRPr="00182711">
        <w:rPr>
          <w:sz w:val="28"/>
          <w:szCs w:val="28"/>
        </w:rPr>
        <w:t xml:space="preserve">. </w:t>
      </w:r>
      <w:r w:rsidR="00D50FD9" w:rsidRPr="00182711">
        <w:rPr>
          <w:sz w:val="28"/>
          <w:szCs w:val="28"/>
        </w:rPr>
        <w:t>02</w:t>
      </w:r>
      <w:r w:rsidR="00FC6D4E" w:rsidRPr="00182711">
        <w:rPr>
          <w:sz w:val="28"/>
          <w:szCs w:val="28"/>
        </w:rPr>
        <w:t>.</w:t>
      </w:r>
      <w:r w:rsidRPr="00182711">
        <w:rPr>
          <w:sz w:val="28"/>
          <w:szCs w:val="28"/>
        </w:rPr>
        <w:t>0</w:t>
      </w:r>
      <w:r w:rsidR="00D50FD9" w:rsidRPr="00182711">
        <w:rPr>
          <w:sz w:val="28"/>
          <w:szCs w:val="28"/>
        </w:rPr>
        <w:t>7г</w:t>
      </w:r>
      <w:r w:rsidRPr="00182711">
        <w:rPr>
          <w:sz w:val="28"/>
          <w:szCs w:val="28"/>
        </w:rPr>
        <w:t xml:space="preserve"> </w:t>
      </w:r>
    </w:p>
    <w:p w:rsidR="00BA2D3F" w:rsidRPr="00182711" w:rsidRDefault="00FC6D4E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Окончание курации: 1</w:t>
      </w:r>
      <w:r w:rsidR="00D50FD9" w:rsidRPr="00182711">
        <w:rPr>
          <w:sz w:val="28"/>
          <w:szCs w:val="28"/>
        </w:rPr>
        <w:t>2</w:t>
      </w:r>
      <w:r w:rsidRPr="00182711">
        <w:rPr>
          <w:sz w:val="28"/>
          <w:szCs w:val="28"/>
        </w:rPr>
        <w:t>.</w:t>
      </w:r>
      <w:r w:rsidR="00D50FD9" w:rsidRPr="00182711">
        <w:rPr>
          <w:sz w:val="28"/>
          <w:szCs w:val="28"/>
        </w:rPr>
        <w:t>02</w:t>
      </w:r>
      <w:r w:rsidRPr="00182711">
        <w:rPr>
          <w:sz w:val="28"/>
          <w:szCs w:val="28"/>
        </w:rPr>
        <w:t>.</w:t>
      </w:r>
      <w:r w:rsidR="00BA2D3F" w:rsidRPr="00182711">
        <w:rPr>
          <w:sz w:val="28"/>
          <w:szCs w:val="28"/>
        </w:rPr>
        <w:t>0</w:t>
      </w:r>
      <w:r w:rsidR="00D50FD9" w:rsidRPr="00182711">
        <w:rPr>
          <w:sz w:val="28"/>
          <w:szCs w:val="28"/>
        </w:rPr>
        <w:t>7г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7E4A2B" w:rsidRPr="00182711" w:rsidRDefault="007E4A2B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7E4A2B" w:rsidRPr="00182711" w:rsidRDefault="007E4A2B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D50FD9" w:rsidRPr="00182711" w:rsidRDefault="00D50FD9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firstLine="709"/>
        <w:jc w:val="center"/>
        <w:rPr>
          <w:sz w:val="28"/>
          <w:szCs w:val="28"/>
        </w:rPr>
      </w:pPr>
      <w:r w:rsidRPr="00182711">
        <w:rPr>
          <w:sz w:val="28"/>
          <w:szCs w:val="28"/>
        </w:rPr>
        <w:t>Барнаул, 200</w:t>
      </w:r>
      <w:r w:rsidR="00447EF2" w:rsidRPr="00182711">
        <w:rPr>
          <w:sz w:val="28"/>
          <w:szCs w:val="28"/>
        </w:rPr>
        <w:t>7</w:t>
      </w:r>
      <w:r w:rsidRPr="00182711">
        <w:rPr>
          <w:sz w:val="28"/>
          <w:szCs w:val="28"/>
        </w:rPr>
        <w:t xml:space="preserve"> год</w:t>
      </w:r>
    </w:p>
    <w:p w:rsidR="00BA2D3F" w:rsidRPr="00182711" w:rsidRDefault="00182711" w:rsidP="00182711">
      <w:pPr>
        <w:spacing w:line="360" w:lineRule="auto"/>
        <w:ind w:firstLine="709"/>
        <w:jc w:val="center"/>
        <w:rPr>
          <w:sz w:val="28"/>
          <w:szCs w:val="28"/>
        </w:rPr>
      </w:pPr>
      <w:r w:rsidRPr="00182711">
        <w:rPr>
          <w:sz w:val="28"/>
          <w:szCs w:val="28"/>
        </w:rPr>
        <w:br w:type="page"/>
      </w:r>
      <w:r w:rsidR="00BA2D3F" w:rsidRPr="00182711">
        <w:rPr>
          <w:sz w:val="28"/>
          <w:szCs w:val="28"/>
        </w:rPr>
        <w:t>ПАСПОРТНАЯ ЧАСТЬ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ФИО: </w:t>
      </w:r>
      <w:r w:rsidR="00182711">
        <w:rPr>
          <w:sz w:val="28"/>
          <w:szCs w:val="28"/>
        </w:rPr>
        <w:t>_____________________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Дата рождения: </w:t>
      </w:r>
      <w:r w:rsidR="00B47BAB" w:rsidRPr="00182711">
        <w:rPr>
          <w:sz w:val="28"/>
          <w:szCs w:val="28"/>
        </w:rPr>
        <w:t>15.06.1962г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Пол: </w:t>
      </w:r>
      <w:r w:rsidR="00B47BAB" w:rsidRPr="00182711">
        <w:rPr>
          <w:sz w:val="28"/>
          <w:szCs w:val="28"/>
        </w:rPr>
        <w:t>мужской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Возраст: </w:t>
      </w:r>
      <w:r w:rsidR="00B47BAB" w:rsidRPr="00182711">
        <w:rPr>
          <w:sz w:val="28"/>
          <w:szCs w:val="28"/>
        </w:rPr>
        <w:t>44</w:t>
      </w:r>
      <w:r w:rsidRPr="00182711">
        <w:rPr>
          <w:sz w:val="28"/>
          <w:szCs w:val="28"/>
        </w:rPr>
        <w:t xml:space="preserve"> года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Домашний адрес:</w:t>
      </w:r>
      <w:r w:rsidR="00FC6D4E" w:rsidRPr="00182711">
        <w:rPr>
          <w:sz w:val="28"/>
          <w:szCs w:val="28"/>
        </w:rPr>
        <w:t xml:space="preserve"> </w:t>
      </w:r>
      <w:r w:rsidR="006D07FF">
        <w:rPr>
          <w:sz w:val="28"/>
          <w:szCs w:val="28"/>
        </w:rPr>
        <w:t>_______________________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Место работы: </w:t>
      </w:r>
      <w:r w:rsidR="00B47BAB" w:rsidRPr="00182711">
        <w:rPr>
          <w:sz w:val="28"/>
          <w:szCs w:val="28"/>
        </w:rPr>
        <w:t>ОАО «Холдинговая компания Барнаултрансмарш»</w:t>
      </w:r>
    </w:p>
    <w:p w:rsidR="00FC6D4E" w:rsidRPr="00182711" w:rsidRDefault="00EF31D5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Должность: заливщик металла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Дата госпитализации: </w:t>
      </w:r>
      <w:r w:rsidR="00FC6D4E" w:rsidRPr="00182711">
        <w:rPr>
          <w:sz w:val="28"/>
          <w:szCs w:val="28"/>
        </w:rPr>
        <w:t>0</w:t>
      </w:r>
      <w:r w:rsidR="00EF31D5" w:rsidRPr="00182711">
        <w:rPr>
          <w:sz w:val="28"/>
          <w:szCs w:val="28"/>
        </w:rPr>
        <w:t>1</w:t>
      </w:r>
      <w:r w:rsidR="00FC6D4E" w:rsidRPr="00182711">
        <w:rPr>
          <w:sz w:val="28"/>
          <w:szCs w:val="28"/>
        </w:rPr>
        <w:t>.</w:t>
      </w:r>
      <w:r w:rsidR="00EF31D5" w:rsidRPr="00182711">
        <w:rPr>
          <w:sz w:val="28"/>
          <w:szCs w:val="28"/>
        </w:rPr>
        <w:t>02</w:t>
      </w:r>
      <w:r w:rsidR="00FC6D4E" w:rsidRPr="00182711">
        <w:rPr>
          <w:sz w:val="28"/>
          <w:szCs w:val="28"/>
        </w:rPr>
        <w:t>.</w:t>
      </w:r>
      <w:r w:rsidRPr="00182711">
        <w:rPr>
          <w:sz w:val="28"/>
          <w:szCs w:val="28"/>
        </w:rPr>
        <w:t>0</w:t>
      </w:r>
      <w:r w:rsidR="00EF31D5" w:rsidRPr="00182711">
        <w:rPr>
          <w:sz w:val="28"/>
          <w:szCs w:val="28"/>
        </w:rPr>
        <w:t>7</w:t>
      </w:r>
      <w:r w:rsidRPr="00182711">
        <w:rPr>
          <w:sz w:val="28"/>
          <w:szCs w:val="28"/>
        </w:rPr>
        <w:t>г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Дата выписки: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Дата начала курации: </w:t>
      </w:r>
      <w:r w:rsidR="00FC6D4E" w:rsidRPr="00182711">
        <w:rPr>
          <w:sz w:val="28"/>
          <w:szCs w:val="28"/>
        </w:rPr>
        <w:t>0</w:t>
      </w:r>
      <w:r w:rsidR="00EF31D5" w:rsidRPr="00182711">
        <w:rPr>
          <w:sz w:val="28"/>
          <w:szCs w:val="28"/>
        </w:rPr>
        <w:t>7</w:t>
      </w:r>
      <w:r w:rsidR="00FC6D4E" w:rsidRPr="00182711">
        <w:rPr>
          <w:sz w:val="28"/>
          <w:szCs w:val="28"/>
        </w:rPr>
        <w:t>.</w:t>
      </w:r>
      <w:r w:rsidR="00EF31D5" w:rsidRPr="00182711">
        <w:rPr>
          <w:sz w:val="28"/>
          <w:szCs w:val="28"/>
        </w:rPr>
        <w:t>02</w:t>
      </w:r>
      <w:r w:rsidR="00FC6D4E" w:rsidRPr="00182711">
        <w:rPr>
          <w:sz w:val="28"/>
          <w:szCs w:val="28"/>
        </w:rPr>
        <w:t>.0</w:t>
      </w:r>
      <w:r w:rsidR="00EF31D5" w:rsidRPr="00182711">
        <w:rPr>
          <w:sz w:val="28"/>
          <w:szCs w:val="28"/>
        </w:rPr>
        <w:t>7г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Дата окончания курации: </w:t>
      </w:r>
      <w:r w:rsidR="00FC6D4E" w:rsidRPr="00182711">
        <w:rPr>
          <w:sz w:val="28"/>
          <w:szCs w:val="28"/>
        </w:rPr>
        <w:t>1</w:t>
      </w:r>
      <w:r w:rsidR="00CE1A34" w:rsidRPr="00182711">
        <w:rPr>
          <w:sz w:val="28"/>
          <w:szCs w:val="28"/>
        </w:rPr>
        <w:t>2</w:t>
      </w:r>
      <w:r w:rsidR="00FC6D4E" w:rsidRPr="00182711">
        <w:rPr>
          <w:sz w:val="28"/>
          <w:szCs w:val="28"/>
        </w:rPr>
        <w:t>.</w:t>
      </w:r>
      <w:r w:rsidR="00CE1A34" w:rsidRPr="00182711">
        <w:rPr>
          <w:sz w:val="28"/>
          <w:szCs w:val="28"/>
        </w:rPr>
        <w:t>02</w:t>
      </w:r>
      <w:r w:rsidR="00FC6D4E" w:rsidRPr="00182711">
        <w:rPr>
          <w:sz w:val="28"/>
          <w:szCs w:val="28"/>
        </w:rPr>
        <w:t>.0</w:t>
      </w:r>
      <w:r w:rsidR="00CE1A34" w:rsidRPr="00182711">
        <w:rPr>
          <w:sz w:val="28"/>
          <w:szCs w:val="28"/>
        </w:rPr>
        <w:t>7г</w:t>
      </w:r>
    </w:p>
    <w:p w:rsidR="00CE1A34" w:rsidRPr="00182711" w:rsidRDefault="00CE1A34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left="709"/>
        <w:jc w:val="center"/>
        <w:rPr>
          <w:sz w:val="28"/>
          <w:szCs w:val="28"/>
        </w:rPr>
      </w:pPr>
      <w:r w:rsidRPr="00182711">
        <w:rPr>
          <w:sz w:val="28"/>
          <w:szCs w:val="28"/>
        </w:rPr>
        <w:t>ЖАЛОБЫ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9D1A69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Больн</w:t>
      </w:r>
      <w:r w:rsidR="00EF31D5" w:rsidRPr="00182711">
        <w:rPr>
          <w:sz w:val="28"/>
          <w:szCs w:val="28"/>
        </w:rPr>
        <w:t>ой</w:t>
      </w:r>
      <w:r w:rsidRPr="00182711">
        <w:rPr>
          <w:sz w:val="28"/>
          <w:szCs w:val="28"/>
        </w:rPr>
        <w:t xml:space="preserve"> предъявляет жалобы на</w:t>
      </w:r>
      <w:r w:rsidR="00182711">
        <w:rPr>
          <w:sz w:val="28"/>
          <w:szCs w:val="28"/>
        </w:rPr>
        <w:t xml:space="preserve"> </w:t>
      </w:r>
      <w:r w:rsidR="003E2FB7" w:rsidRPr="00182711">
        <w:rPr>
          <w:sz w:val="28"/>
          <w:szCs w:val="28"/>
        </w:rPr>
        <w:t>сухой кашель в дневное и ночное время, одышку, возникающую при подъеме на 4 этажа, ухудшение слуха.</w:t>
      </w:r>
      <w:r w:rsidR="009D1A69" w:rsidRPr="00182711">
        <w:rPr>
          <w:sz w:val="28"/>
          <w:szCs w:val="28"/>
        </w:rPr>
        <w:t xml:space="preserve"> 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left="709"/>
        <w:jc w:val="center"/>
        <w:rPr>
          <w:sz w:val="28"/>
          <w:szCs w:val="28"/>
        </w:rPr>
      </w:pPr>
      <w:r w:rsidRPr="00182711">
        <w:rPr>
          <w:sz w:val="28"/>
          <w:szCs w:val="28"/>
        </w:rPr>
        <w:t>АНАМНЕЗ ЗАБОЛЕВАНИЯ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9D1A69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Сухой кашель, со слов больного, появился у него около двух лет назад</w:t>
      </w:r>
      <w:r w:rsidR="00DC17B3" w:rsidRPr="00182711">
        <w:rPr>
          <w:sz w:val="28"/>
          <w:szCs w:val="28"/>
        </w:rPr>
        <w:t xml:space="preserve">, с тех пор характеристики кашля не меняются. Одышка появилась около года назад. Снижение слуха появилось около трех лет назад. </w:t>
      </w:r>
      <w:r w:rsidR="008026BD" w:rsidRPr="00182711">
        <w:rPr>
          <w:sz w:val="28"/>
          <w:szCs w:val="28"/>
        </w:rPr>
        <w:t>С данными жалобами обращался в поликлинику по месту работы, был направлен в отделение профпатологии АККБ, где ему в2005г был впервые выставлен диагноз простой хронический бронхит, а также установлено наличие профессионального заболевания – хроническая двусторонняя сенсоневральная тугоухость</w:t>
      </w:r>
      <w:r w:rsidR="002D1B41" w:rsidRPr="00182711">
        <w:rPr>
          <w:sz w:val="28"/>
          <w:szCs w:val="28"/>
        </w:rPr>
        <w:t xml:space="preserve"> </w:t>
      </w:r>
      <w:r w:rsidR="002D1B41" w:rsidRPr="00182711">
        <w:rPr>
          <w:sz w:val="28"/>
          <w:szCs w:val="28"/>
          <w:lang w:val="en-US"/>
        </w:rPr>
        <w:t>I</w:t>
      </w:r>
      <w:r w:rsidR="002D1B41" w:rsidRPr="00182711">
        <w:rPr>
          <w:sz w:val="28"/>
          <w:szCs w:val="28"/>
        </w:rPr>
        <w:t xml:space="preserve"> степени. </w:t>
      </w:r>
    </w:p>
    <w:p w:rsidR="00BA2D3F" w:rsidRPr="00182711" w:rsidRDefault="00182711" w:rsidP="0018271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2D3F" w:rsidRPr="00182711">
        <w:rPr>
          <w:sz w:val="28"/>
          <w:szCs w:val="28"/>
        </w:rPr>
        <w:t>АНАМНЕЗ ЖИЗНИ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Больн</w:t>
      </w:r>
      <w:r w:rsidR="002D1B41" w:rsidRPr="00182711">
        <w:rPr>
          <w:sz w:val="28"/>
          <w:szCs w:val="28"/>
        </w:rPr>
        <w:t>ой</w:t>
      </w:r>
      <w:r w:rsidRPr="00182711">
        <w:rPr>
          <w:sz w:val="28"/>
          <w:szCs w:val="28"/>
        </w:rPr>
        <w:t xml:space="preserve">, </w:t>
      </w:r>
      <w:r w:rsidR="006D07FF">
        <w:rPr>
          <w:sz w:val="28"/>
          <w:szCs w:val="28"/>
        </w:rPr>
        <w:t>_____________</w:t>
      </w:r>
      <w:r w:rsidRPr="00182711">
        <w:rPr>
          <w:sz w:val="28"/>
          <w:szCs w:val="28"/>
        </w:rPr>
        <w:t>,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родилс</w:t>
      </w:r>
      <w:r w:rsidR="002D1B41" w:rsidRPr="00182711">
        <w:rPr>
          <w:sz w:val="28"/>
          <w:szCs w:val="28"/>
        </w:rPr>
        <w:t>я</w:t>
      </w:r>
      <w:r w:rsidRPr="00182711">
        <w:rPr>
          <w:sz w:val="28"/>
          <w:szCs w:val="28"/>
        </w:rPr>
        <w:t xml:space="preserve"> </w:t>
      </w:r>
      <w:r w:rsidR="00944BA5" w:rsidRPr="00182711">
        <w:rPr>
          <w:sz w:val="28"/>
          <w:szCs w:val="28"/>
        </w:rPr>
        <w:t>1</w:t>
      </w:r>
      <w:r w:rsidR="002D1B41" w:rsidRPr="00182711">
        <w:rPr>
          <w:sz w:val="28"/>
          <w:szCs w:val="28"/>
        </w:rPr>
        <w:t>5</w:t>
      </w:r>
      <w:r w:rsidR="00944BA5" w:rsidRPr="00182711">
        <w:rPr>
          <w:sz w:val="28"/>
          <w:szCs w:val="28"/>
        </w:rPr>
        <w:t xml:space="preserve"> </w:t>
      </w:r>
      <w:r w:rsidR="002D1B41" w:rsidRPr="00182711">
        <w:rPr>
          <w:sz w:val="28"/>
          <w:szCs w:val="28"/>
        </w:rPr>
        <w:t>июня</w:t>
      </w:r>
      <w:r w:rsidR="00944BA5" w:rsidRPr="00182711">
        <w:rPr>
          <w:sz w:val="28"/>
          <w:szCs w:val="28"/>
        </w:rPr>
        <w:t xml:space="preserve"> 19</w:t>
      </w:r>
      <w:r w:rsidR="002D1B41" w:rsidRPr="00182711">
        <w:rPr>
          <w:sz w:val="28"/>
          <w:szCs w:val="28"/>
        </w:rPr>
        <w:t>62</w:t>
      </w:r>
      <w:r w:rsidR="00944BA5" w:rsidRPr="00182711">
        <w:rPr>
          <w:sz w:val="28"/>
          <w:szCs w:val="28"/>
        </w:rPr>
        <w:t xml:space="preserve"> года</w:t>
      </w:r>
      <w:r w:rsidRPr="00182711">
        <w:rPr>
          <w:sz w:val="28"/>
          <w:szCs w:val="28"/>
        </w:rPr>
        <w:t xml:space="preserve"> в благоустроенной семье, вторым ребенком. Рос и развивалс</w:t>
      </w:r>
      <w:r w:rsidR="002D1B41" w:rsidRPr="00182711">
        <w:rPr>
          <w:sz w:val="28"/>
          <w:szCs w:val="28"/>
        </w:rPr>
        <w:t>я</w:t>
      </w:r>
      <w:r w:rsidRPr="00182711">
        <w:rPr>
          <w:sz w:val="28"/>
          <w:szCs w:val="28"/>
        </w:rPr>
        <w:t xml:space="preserve"> нормально, от сверстников не отставал.</w:t>
      </w:r>
      <w:r w:rsidR="00944BA5" w:rsidRPr="00182711">
        <w:rPr>
          <w:sz w:val="28"/>
          <w:szCs w:val="28"/>
        </w:rPr>
        <w:t xml:space="preserve"> </w:t>
      </w:r>
      <w:r w:rsidR="00E208DE" w:rsidRPr="00182711">
        <w:rPr>
          <w:sz w:val="28"/>
          <w:szCs w:val="28"/>
        </w:rPr>
        <w:t>С 19</w:t>
      </w:r>
      <w:r w:rsidR="002D1B41" w:rsidRPr="00182711">
        <w:rPr>
          <w:sz w:val="28"/>
          <w:szCs w:val="28"/>
        </w:rPr>
        <w:t>79</w:t>
      </w:r>
      <w:r w:rsidR="00E208DE" w:rsidRPr="00182711">
        <w:rPr>
          <w:sz w:val="28"/>
          <w:szCs w:val="28"/>
        </w:rPr>
        <w:t xml:space="preserve"> года по 19</w:t>
      </w:r>
      <w:r w:rsidR="002D1B41" w:rsidRPr="00182711">
        <w:rPr>
          <w:sz w:val="28"/>
          <w:szCs w:val="28"/>
        </w:rPr>
        <w:t>80</w:t>
      </w:r>
      <w:r w:rsidR="00E208DE" w:rsidRPr="00182711">
        <w:rPr>
          <w:sz w:val="28"/>
          <w:szCs w:val="28"/>
        </w:rPr>
        <w:t xml:space="preserve"> год работала на </w:t>
      </w:r>
      <w:r w:rsidR="002D1B41" w:rsidRPr="00182711">
        <w:rPr>
          <w:sz w:val="28"/>
          <w:szCs w:val="28"/>
        </w:rPr>
        <w:t>заводе Трансмаш</w:t>
      </w:r>
      <w:r w:rsidR="00E208DE" w:rsidRPr="00182711">
        <w:rPr>
          <w:sz w:val="28"/>
          <w:szCs w:val="28"/>
        </w:rPr>
        <w:t xml:space="preserve"> </w:t>
      </w:r>
      <w:r w:rsidR="002D1B41" w:rsidRPr="00182711">
        <w:rPr>
          <w:sz w:val="28"/>
          <w:szCs w:val="28"/>
        </w:rPr>
        <w:t>слесарем, затем, после службы в армии,</w:t>
      </w:r>
      <w:r w:rsidR="00182711">
        <w:rPr>
          <w:sz w:val="28"/>
          <w:szCs w:val="28"/>
        </w:rPr>
        <w:t xml:space="preserve"> </w:t>
      </w:r>
      <w:r w:rsidR="002D1B41" w:rsidRPr="00182711">
        <w:rPr>
          <w:sz w:val="28"/>
          <w:szCs w:val="28"/>
        </w:rPr>
        <w:t>продолжил работу на том же заводе заливщиком металла, где и работает в настоящее время. Стаж работы 22 года.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Жилищно-бытовые условия удовлетворительные, проживает в благоустроенной квартире вместе с </w:t>
      </w:r>
      <w:r w:rsidR="002D1B41" w:rsidRPr="00182711">
        <w:rPr>
          <w:sz w:val="28"/>
          <w:szCs w:val="28"/>
        </w:rPr>
        <w:t>женой</w:t>
      </w:r>
      <w:r w:rsidRPr="00182711">
        <w:rPr>
          <w:sz w:val="28"/>
          <w:szCs w:val="28"/>
        </w:rPr>
        <w:t xml:space="preserve">. Питается дома, режим питания старается соблюдать. </w:t>
      </w:r>
    </w:p>
    <w:p w:rsidR="00BA2D3F" w:rsidRPr="00182711" w:rsidRDefault="002D1B41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Болезней детского возраста не помнит. ОРЗ бывают один раз в 2-3 года. Перенесенные болез</w:t>
      </w:r>
      <w:r w:rsidR="00AB3E27" w:rsidRPr="00182711">
        <w:rPr>
          <w:sz w:val="28"/>
          <w:szCs w:val="28"/>
        </w:rPr>
        <w:t>нь Боткина, туберкулез, венерические заболевания отрицает. Травм, операций, гемотрансфузий не было.</w:t>
      </w:r>
      <w:r w:rsidR="00BA2D3F" w:rsidRPr="00182711">
        <w:rPr>
          <w:sz w:val="28"/>
          <w:szCs w:val="28"/>
        </w:rPr>
        <w:t xml:space="preserve"> Наследственность отягощена по </w:t>
      </w:r>
      <w:r w:rsidR="00AB3E27" w:rsidRPr="00182711">
        <w:rPr>
          <w:sz w:val="28"/>
          <w:szCs w:val="28"/>
        </w:rPr>
        <w:t>ишемической болезни сердца</w:t>
      </w:r>
      <w:r w:rsidR="00BA2D3F" w:rsidRPr="00182711">
        <w:rPr>
          <w:sz w:val="28"/>
          <w:szCs w:val="28"/>
        </w:rPr>
        <w:t>.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Аллергологический анамнез не отягощен.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Вредные привычки</w:t>
      </w:r>
      <w:r w:rsidR="00AB3E27" w:rsidRPr="00182711">
        <w:rPr>
          <w:sz w:val="28"/>
          <w:szCs w:val="28"/>
        </w:rPr>
        <w:t>: курит в течение 25 лет по 1 пачке в день</w:t>
      </w:r>
      <w:r w:rsidRPr="00182711">
        <w:rPr>
          <w:sz w:val="28"/>
          <w:szCs w:val="28"/>
        </w:rPr>
        <w:t>.</w:t>
      </w:r>
    </w:p>
    <w:p w:rsidR="007E4A2B" w:rsidRPr="00182711" w:rsidRDefault="007E4A2B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left="709"/>
        <w:jc w:val="center"/>
        <w:rPr>
          <w:sz w:val="28"/>
          <w:szCs w:val="28"/>
        </w:rPr>
      </w:pPr>
      <w:r w:rsidRPr="00182711">
        <w:rPr>
          <w:sz w:val="28"/>
          <w:szCs w:val="28"/>
        </w:rPr>
        <w:t>НАСТОЯЩЕЕ СОСТОЯНИЕ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i/>
          <w:sz w:val="28"/>
          <w:szCs w:val="28"/>
          <w:u w:val="single"/>
        </w:rPr>
        <w:t>Общее состояние</w:t>
      </w:r>
      <w:r w:rsidRPr="00182711">
        <w:rPr>
          <w:sz w:val="28"/>
          <w:szCs w:val="28"/>
        </w:rPr>
        <w:t xml:space="preserve"> больно</w:t>
      </w:r>
      <w:r w:rsidR="00AB3E27" w:rsidRPr="00182711">
        <w:rPr>
          <w:sz w:val="28"/>
          <w:szCs w:val="28"/>
        </w:rPr>
        <w:t>го</w:t>
      </w:r>
      <w:r w:rsidRPr="00182711">
        <w:rPr>
          <w:sz w:val="28"/>
          <w:szCs w:val="28"/>
        </w:rPr>
        <w:t xml:space="preserve"> </w:t>
      </w:r>
      <w:r w:rsidR="00AB3E27" w:rsidRPr="00182711">
        <w:rPr>
          <w:sz w:val="28"/>
          <w:szCs w:val="28"/>
        </w:rPr>
        <w:t>удовлетворительное</w:t>
      </w:r>
      <w:r w:rsidRPr="00182711">
        <w:rPr>
          <w:sz w:val="28"/>
          <w:szCs w:val="28"/>
        </w:rPr>
        <w:t xml:space="preserve">, положение </w:t>
      </w:r>
      <w:r w:rsidR="00E208DE" w:rsidRPr="00182711">
        <w:rPr>
          <w:sz w:val="28"/>
          <w:szCs w:val="28"/>
        </w:rPr>
        <w:t>активное</w:t>
      </w:r>
      <w:r w:rsidRPr="00182711">
        <w:rPr>
          <w:sz w:val="28"/>
          <w:szCs w:val="28"/>
        </w:rPr>
        <w:t xml:space="preserve">, сознание ясное, выражение лица </w:t>
      </w:r>
      <w:r w:rsidR="00E208DE" w:rsidRPr="00182711">
        <w:rPr>
          <w:sz w:val="28"/>
          <w:szCs w:val="28"/>
        </w:rPr>
        <w:t>нормальное</w:t>
      </w:r>
      <w:r w:rsidRPr="00182711">
        <w:rPr>
          <w:sz w:val="28"/>
          <w:szCs w:val="28"/>
        </w:rPr>
        <w:t xml:space="preserve">. Телосложение пропорциональное, конституция </w:t>
      </w:r>
      <w:r w:rsidR="00A0456A" w:rsidRPr="00182711">
        <w:rPr>
          <w:sz w:val="28"/>
          <w:szCs w:val="28"/>
        </w:rPr>
        <w:t>нормо</w:t>
      </w:r>
      <w:r w:rsidRPr="00182711">
        <w:rPr>
          <w:sz w:val="28"/>
          <w:szCs w:val="28"/>
        </w:rPr>
        <w:t xml:space="preserve">стеническая. Рост </w:t>
      </w:r>
      <w:smartTag w:uri="urn:schemas-microsoft-com:office:smarttags" w:element="metricconverter">
        <w:smartTagPr>
          <w:attr w:name="ProductID" w:val="175 см"/>
        </w:smartTagPr>
        <w:r w:rsidRPr="00182711">
          <w:rPr>
            <w:sz w:val="28"/>
            <w:szCs w:val="28"/>
          </w:rPr>
          <w:t>1</w:t>
        </w:r>
        <w:r w:rsidR="00AB3E27" w:rsidRPr="00182711">
          <w:rPr>
            <w:sz w:val="28"/>
            <w:szCs w:val="28"/>
          </w:rPr>
          <w:t>75</w:t>
        </w:r>
        <w:r w:rsidRPr="00182711">
          <w:rPr>
            <w:sz w:val="28"/>
            <w:szCs w:val="28"/>
          </w:rPr>
          <w:t xml:space="preserve"> см</w:t>
        </w:r>
      </w:smartTag>
      <w:r w:rsidRPr="00182711">
        <w:rPr>
          <w:sz w:val="28"/>
          <w:szCs w:val="28"/>
        </w:rPr>
        <w:t xml:space="preserve">, масса тела – </w:t>
      </w:r>
      <w:smartTag w:uri="urn:schemas-microsoft-com:office:smarttags" w:element="metricconverter">
        <w:smartTagPr>
          <w:attr w:name="ProductID" w:val="74 кг"/>
        </w:smartTagPr>
        <w:r w:rsidR="00AB3E27" w:rsidRPr="00182711">
          <w:rPr>
            <w:sz w:val="28"/>
            <w:szCs w:val="28"/>
          </w:rPr>
          <w:t>74</w:t>
        </w:r>
        <w:r w:rsidRPr="00182711">
          <w:rPr>
            <w:sz w:val="28"/>
            <w:szCs w:val="28"/>
          </w:rPr>
          <w:t xml:space="preserve"> кг</w:t>
        </w:r>
      </w:smartTag>
      <w:r w:rsidRPr="00182711">
        <w:rPr>
          <w:sz w:val="28"/>
          <w:szCs w:val="28"/>
        </w:rPr>
        <w:t xml:space="preserve">. Питание </w:t>
      </w:r>
      <w:r w:rsidR="00AB3E27" w:rsidRPr="00182711">
        <w:rPr>
          <w:sz w:val="28"/>
          <w:szCs w:val="28"/>
        </w:rPr>
        <w:t>удовлетворительное</w:t>
      </w:r>
      <w:r w:rsidRPr="00182711">
        <w:rPr>
          <w:sz w:val="28"/>
          <w:szCs w:val="28"/>
        </w:rPr>
        <w:t>. Температура тела 3</w:t>
      </w:r>
      <w:r w:rsidR="00E208DE" w:rsidRPr="00182711">
        <w:rPr>
          <w:sz w:val="28"/>
          <w:szCs w:val="28"/>
        </w:rPr>
        <w:t>6,6</w:t>
      </w:r>
      <w:r w:rsidRPr="00182711">
        <w:rPr>
          <w:sz w:val="28"/>
          <w:szCs w:val="28"/>
          <w:vertAlign w:val="superscript"/>
        </w:rPr>
        <w:t>0</w:t>
      </w:r>
      <w:r w:rsidRPr="00182711">
        <w:rPr>
          <w:sz w:val="28"/>
          <w:szCs w:val="28"/>
        </w:rPr>
        <w:t>С.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Кожные покровы бледного</w:t>
      </w:r>
      <w:r w:rsidR="00AB3E27" w:rsidRPr="00182711">
        <w:rPr>
          <w:sz w:val="28"/>
          <w:szCs w:val="28"/>
        </w:rPr>
        <w:t>-розового</w:t>
      </w:r>
      <w:r w:rsidRPr="00182711">
        <w:rPr>
          <w:sz w:val="28"/>
          <w:szCs w:val="28"/>
        </w:rPr>
        <w:t xml:space="preserve"> цвета, очагов пигментации и депигментации, сосудистых звездочек, расчесов, рубцов, геморрагий при осмотре не обнаружено. Кожные покровы </w:t>
      </w:r>
      <w:r w:rsidR="00E208DE" w:rsidRPr="00182711">
        <w:rPr>
          <w:sz w:val="28"/>
          <w:szCs w:val="28"/>
        </w:rPr>
        <w:t>влажные</w:t>
      </w:r>
      <w:r w:rsidRPr="00182711">
        <w:rPr>
          <w:sz w:val="28"/>
          <w:szCs w:val="28"/>
        </w:rPr>
        <w:t>, эластичность</w:t>
      </w:r>
      <w:r w:rsidR="00AB3E27" w:rsidRPr="00182711">
        <w:rPr>
          <w:sz w:val="28"/>
          <w:szCs w:val="28"/>
        </w:rPr>
        <w:t xml:space="preserve"> их не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снижена, тургор </w:t>
      </w:r>
      <w:r w:rsidR="00AB3E27" w:rsidRPr="00182711">
        <w:rPr>
          <w:sz w:val="28"/>
          <w:szCs w:val="28"/>
        </w:rPr>
        <w:t xml:space="preserve">не </w:t>
      </w:r>
      <w:r w:rsidRPr="00182711">
        <w:rPr>
          <w:sz w:val="28"/>
          <w:szCs w:val="28"/>
        </w:rPr>
        <w:t xml:space="preserve">снижен; температура, влажность, чувствительность кожи на симметричных участках тела одинаковая. Форма и структура ногтей не изменена. Видимые слизистые и цвет склер не изменен. Оволосение по </w:t>
      </w:r>
      <w:r w:rsidR="009A5D6D" w:rsidRPr="00182711">
        <w:rPr>
          <w:sz w:val="28"/>
          <w:szCs w:val="28"/>
        </w:rPr>
        <w:t>мужскому</w:t>
      </w:r>
      <w:r w:rsidRPr="00182711">
        <w:rPr>
          <w:sz w:val="28"/>
          <w:szCs w:val="28"/>
        </w:rPr>
        <w:t xml:space="preserve"> типу.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Подкожная жировая клетчатка развита </w:t>
      </w:r>
      <w:r w:rsidR="009A5D6D" w:rsidRPr="00182711">
        <w:rPr>
          <w:sz w:val="28"/>
          <w:szCs w:val="28"/>
        </w:rPr>
        <w:t>умеренно</w:t>
      </w:r>
      <w:r w:rsidRPr="00182711">
        <w:rPr>
          <w:sz w:val="28"/>
          <w:szCs w:val="28"/>
        </w:rPr>
        <w:t>. Периферических отеков не обнаружено. Периферические лимфатические узлы не пальпируются.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Голова овальной формы, положение головы прямое, симптом Мюссе отрицательный. Шея прямая. Щитовидная железа </w:t>
      </w:r>
      <w:r w:rsidR="009A5D6D" w:rsidRPr="00182711">
        <w:rPr>
          <w:sz w:val="28"/>
          <w:szCs w:val="28"/>
        </w:rPr>
        <w:t xml:space="preserve">не </w:t>
      </w:r>
      <w:r w:rsidR="00A0456A" w:rsidRPr="00182711">
        <w:rPr>
          <w:sz w:val="28"/>
          <w:szCs w:val="28"/>
        </w:rPr>
        <w:t xml:space="preserve">увеличена, </w:t>
      </w:r>
      <w:r w:rsidR="009A5D6D" w:rsidRPr="00182711">
        <w:rPr>
          <w:sz w:val="28"/>
          <w:szCs w:val="28"/>
        </w:rPr>
        <w:t xml:space="preserve">не </w:t>
      </w:r>
      <w:r w:rsidR="00A0456A" w:rsidRPr="00182711">
        <w:rPr>
          <w:sz w:val="28"/>
          <w:szCs w:val="28"/>
        </w:rPr>
        <w:t>пальпиру</w:t>
      </w:r>
      <w:r w:rsidR="009A5D6D" w:rsidRPr="00182711">
        <w:rPr>
          <w:sz w:val="28"/>
          <w:szCs w:val="28"/>
        </w:rPr>
        <w:t>е</w:t>
      </w:r>
      <w:r w:rsidR="00A0456A" w:rsidRPr="00182711">
        <w:rPr>
          <w:sz w:val="28"/>
          <w:szCs w:val="28"/>
        </w:rPr>
        <w:t>тся,</w:t>
      </w:r>
      <w:r w:rsidRPr="00182711">
        <w:rPr>
          <w:sz w:val="28"/>
          <w:szCs w:val="28"/>
        </w:rPr>
        <w:t xml:space="preserve"> пальпация безболезненна. 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i/>
          <w:sz w:val="28"/>
          <w:szCs w:val="28"/>
          <w:u w:val="single"/>
        </w:rPr>
        <w:t>Органы дыхания.</w:t>
      </w:r>
      <w:r w:rsidR="002771FC">
        <w:rPr>
          <w:b/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Частота дыхательных движений – </w:t>
      </w:r>
      <w:r w:rsidR="00A0456A" w:rsidRPr="00182711">
        <w:rPr>
          <w:sz w:val="28"/>
          <w:szCs w:val="28"/>
        </w:rPr>
        <w:t>17</w:t>
      </w:r>
      <w:r w:rsidRPr="00182711">
        <w:rPr>
          <w:sz w:val="28"/>
          <w:szCs w:val="28"/>
        </w:rPr>
        <w:t>/мин; дыхание ритмичное, тип дыхания смешанный. Дыхание через нос не затруднено, выделений из носа, экскориаций, корок в носовых ходах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нет. Нос прямой, крылья не участвуют в акте дыхания. Зев нормальной окраски, гиперемии нет, миндалины из-за дужек не выступают, лакуны миндалин чистые. 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Грудная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клетка </w:t>
      </w:r>
      <w:r w:rsidR="00A0456A" w:rsidRPr="00182711">
        <w:rPr>
          <w:sz w:val="28"/>
          <w:szCs w:val="28"/>
        </w:rPr>
        <w:t>нормо</w:t>
      </w:r>
      <w:r w:rsidRPr="00182711">
        <w:rPr>
          <w:sz w:val="28"/>
          <w:szCs w:val="28"/>
        </w:rPr>
        <w:t>стенической формы, симметричная, равномерно участвует в акте дыхания, ригидности не обнаружено. Голосовое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дрожание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проводится одинаково в симметричных участках грудной клетки. 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При сравнительной перкуссии на симметричных участках грудной клетки перкуторный звук одинаковый по тембру, ясный легочный. </w:t>
      </w:r>
    </w:p>
    <w:p w:rsidR="00BA2D3F" w:rsidRPr="00182711" w:rsidRDefault="00A0456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Подвижность нижнего легочного края, границы легких в пределах возрастной нормы.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При аускультации выслушивается везикулярное дыхание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во всех точках аускультации, хрипов нет.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Крепитации и шума трения плевры не выявлено. Бронхофония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в симметричных областях проводится равномерно.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i/>
          <w:sz w:val="28"/>
          <w:szCs w:val="28"/>
          <w:u w:val="single"/>
        </w:rPr>
        <w:t>Органы кровообращения.</w:t>
      </w:r>
      <w:r w:rsidRPr="00182711">
        <w:rPr>
          <w:b/>
          <w:sz w:val="28"/>
          <w:szCs w:val="28"/>
        </w:rPr>
        <w:t xml:space="preserve"> </w:t>
      </w:r>
      <w:r w:rsidRPr="00182711">
        <w:rPr>
          <w:sz w:val="28"/>
          <w:szCs w:val="28"/>
        </w:rPr>
        <w:t>Дефигураций в</w:t>
      </w:r>
      <w:r w:rsidRPr="00182711">
        <w:rPr>
          <w:b/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области сердца не определяется. В области сердца и внесердечной области патологических пульсаций не обнаружено. Визуально верхушечный толчок не определяется. 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При пальпации верхушечный толчок пальпируется в </w:t>
      </w:r>
      <w:r w:rsidRPr="00182711">
        <w:rPr>
          <w:sz w:val="28"/>
          <w:szCs w:val="28"/>
          <w:lang w:val="en-US"/>
        </w:rPr>
        <w:t>V</w:t>
      </w:r>
      <w:r w:rsidRPr="00182711">
        <w:rPr>
          <w:sz w:val="28"/>
          <w:szCs w:val="28"/>
        </w:rPr>
        <w:t xml:space="preserve"> межреберье на </w:t>
      </w:r>
      <w:smartTag w:uri="urn:schemas-microsoft-com:office:smarttags" w:element="metricconverter">
        <w:smartTagPr>
          <w:attr w:name="ProductID" w:val="1,5 см"/>
        </w:smartTagPr>
        <w:r w:rsidR="009A5D6D" w:rsidRPr="00182711">
          <w:rPr>
            <w:sz w:val="28"/>
            <w:szCs w:val="28"/>
          </w:rPr>
          <w:t>1</w:t>
        </w:r>
        <w:r w:rsidRPr="00182711">
          <w:rPr>
            <w:sz w:val="28"/>
            <w:szCs w:val="28"/>
          </w:rPr>
          <w:t>,5 см</w:t>
        </w:r>
      </w:smartTag>
      <w:r w:rsidRPr="00182711">
        <w:rPr>
          <w:sz w:val="28"/>
          <w:szCs w:val="28"/>
        </w:rPr>
        <w:t>. кнутри от левой срединно-ключичной линии, имеет площадь 2 см</w:t>
      </w:r>
      <w:r w:rsidRPr="00182711">
        <w:rPr>
          <w:sz w:val="28"/>
          <w:szCs w:val="28"/>
          <w:vertAlign w:val="superscript"/>
        </w:rPr>
        <w:t>2</w:t>
      </w:r>
      <w:r w:rsidRPr="00182711">
        <w:rPr>
          <w:sz w:val="28"/>
          <w:szCs w:val="28"/>
        </w:rPr>
        <w:t xml:space="preserve">, высокий, сильный. В области верхушки и на основании сердца систолического и диастолического дрожания нет. Аорта в яремной ямке не пальпируется. Пульс синхронный на обеих руках, частота </w:t>
      </w:r>
      <w:r w:rsidR="00E946F7" w:rsidRPr="00182711">
        <w:rPr>
          <w:sz w:val="28"/>
          <w:szCs w:val="28"/>
        </w:rPr>
        <w:t>78</w:t>
      </w:r>
      <w:r w:rsidRPr="00182711">
        <w:rPr>
          <w:sz w:val="28"/>
          <w:szCs w:val="28"/>
        </w:rPr>
        <w:t xml:space="preserve"> в минуту, ритмичный, </w:t>
      </w:r>
      <w:r w:rsidR="009A5D6D" w:rsidRPr="00182711">
        <w:rPr>
          <w:sz w:val="28"/>
          <w:szCs w:val="28"/>
        </w:rPr>
        <w:t>хорошего</w:t>
      </w:r>
      <w:r w:rsidRPr="00182711">
        <w:rPr>
          <w:sz w:val="28"/>
          <w:szCs w:val="28"/>
        </w:rPr>
        <w:t xml:space="preserve"> наполнения и напряжения. Дефицит пульса не выявляется. Пульсация капилляров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ногтевых фаланг – отсутствует.</w:t>
      </w:r>
      <w:r w:rsidR="00E946F7" w:rsidRP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При аускультации в </w:t>
      </w:r>
      <w:r w:rsidR="009A5D6D" w:rsidRPr="00182711">
        <w:rPr>
          <w:sz w:val="28"/>
          <w:szCs w:val="28"/>
        </w:rPr>
        <w:t>4</w:t>
      </w:r>
      <w:r w:rsidRPr="00182711">
        <w:rPr>
          <w:sz w:val="28"/>
          <w:szCs w:val="28"/>
        </w:rPr>
        <w:t xml:space="preserve"> основных точках выслушиваются ритмичные </w:t>
      </w:r>
      <w:r w:rsidRPr="00182711">
        <w:rPr>
          <w:sz w:val="28"/>
          <w:szCs w:val="28"/>
          <w:lang w:val="en-US"/>
        </w:rPr>
        <w:t>I</w:t>
      </w:r>
      <w:r w:rsidRPr="00182711">
        <w:rPr>
          <w:sz w:val="28"/>
          <w:szCs w:val="28"/>
        </w:rPr>
        <w:t xml:space="preserve"> и </w:t>
      </w:r>
      <w:r w:rsidRPr="00182711">
        <w:rPr>
          <w:sz w:val="28"/>
          <w:szCs w:val="28"/>
          <w:lang w:val="en-US"/>
        </w:rPr>
        <w:t>II</w:t>
      </w:r>
      <w:r w:rsidRPr="00182711">
        <w:rPr>
          <w:sz w:val="28"/>
          <w:szCs w:val="28"/>
        </w:rPr>
        <w:t xml:space="preserve"> тоны сердца. Тоны сердца </w:t>
      </w:r>
      <w:r w:rsidR="009A5D6D" w:rsidRPr="00182711">
        <w:rPr>
          <w:sz w:val="28"/>
          <w:szCs w:val="28"/>
        </w:rPr>
        <w:t>ясные</w:t>
      </w:r>
      <w:r w:rsidRPr="00182711">
        <w:rPr>
          <w:sz w:val="28"/>
          <w:szCs w:val="28"/>
        </w:rPr>
        <w:t xml:space="preserve">, частота </w:t>
      </w:r>
      <w:r w:rsidR="00E946F7" w:rsidRPr="00182711">
        <w:rPr>
          <w:sz w:val="28"/>
          <w:szCs w:val="28"/>
        </w:rPr>
        <w:t>78</w:t>
      </w:r>
      <w:r w:rsidRPr="00182711">
        <w:rPr>
          <w:sz w:val="28"/>
          <w:szCs w:val="28"/>
        </w:rPr>
        <w:t xml:space="preserve"> в минуту, нормокардия, ритм правильный. Дополнительные тоны, щелчок открытия митрального клапана, ритм галопа, а так же патологические внутри- и внесердечные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шумы не выслушиваются. 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Артериальное давление, как на правой, так и на левой руках одинаковое – 1</w:t>
      </w:r>
      <w:r w:rsidR="009A5D6D" w:rsidRPr="00182711">
        <w:rPr>
          <w:sz w:val="28"/>
          <w:szCs w:val="28"/>
        </w:rPr>
        <w:t>2</w:t>
      </w:r>
      <w:r w:rsidR="00E946F7" w:rsidRPr="00182711">
        <w:rPr>
          <w:sz w:val="28"/>
          <w:szCs w:val="28"/>
        </w:rPr>
        <w:t>0</w:t>
      </w:r>
      <w:r w:rsidRPr="00182711">
        <w:rPr>
          <w:sz w:val="28"/>
          <w:szCs w:val="28"/>
        </w:rPr>
        <w:t>/</w:t>
      </w:r>
      <w:r w:rsidR="009A5D6D" w:rsidRPr="00182711">
        <w:rPr>
          <w:sz w:val="28"/>
          <w:szCs w:val="28"/>
        </w:rPr>
        <w:t>8</w:t>
      </w:r>
      <w:r w:rsidRPr="00182711">
        <w:rPr>
          <w:sz w:val="28"/>
          <w:szCs w:val="28"/>
        </w:rPr>
        <w:t xml:space="preserve">0 мм. рт. ст. При аускультации аорты, подключичных, сонных артерий патологических шумов не выслушивается. 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BA2D3F" w:rsidRPr="00182711" w:rsidRDefault="00BA2D3F" w:rsidP="0018271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82711">
        <w:rPr>
          <w:i/>
          <w:sz w:val="28"/>
          <w:szCs w:val="28"/>
          <w:u w:val="single"/>
        </w:rPr>
        <w:t>Органы пищеварения.</w:t>
      </w:r>
      <w:r w:rsidRPr="00182711">
        <w:rPr>
          <w:b/>
          <w:sz w:val="28"/>
          <w:szCs w:val="28"/>
        </w:rPr>
        <w:t xml:space="preserve"> </w:t>
      </w:r>
      <w:r w:rsidRPr="00182711">
        <w:rPr>
          <w:sz w:val="28"/>
          <w:szCs w:val="28"/>
        </w:rPr>
        <w:t>Углы рта симметричные, губы бледно-розового цвета. Запах изо рта отсутствует, афт, пигментации, кровоизлияний, телеангиоэктаз на слизистой рта нет, слизистая твердого неба и полости рта розового цвета. Десны розовые влажные, без патологических изменений. Больн</w:t>
      </w:r>
      <w:r w:rsidR="009A5D6D" w:rsidRPr="00182711">
        <w:rPr>
          <w:sz w:val="28"/>
          <w:szCs w:val="28"/>
        </w:rPr>
        <w:t>ой</w:t>
      </w:r>
      <w:r w:rsidRPr="00182711">
        <w:rPr>
          <w:sz w:val="28"/>
          <w:szCs w:val="28"/>
        </w:rPr>
        <w:t xml:space="preserve"> свободно высовывает язык; язык розовый, сухой, сосочковый слой выражен, трещин, язв не обнаружено, поверхность языка равномерно покрыта беловатым налетом. Тремора нет. Слизистая ротоглотки чистая. Зубы и десна в удовлетворительном состоянии.</w:t>
      </w:r>
    </w:p>
    <w:p w:rsidR="00BA2D3F" w:rsidRPr="00182711" w:rsidRDefault="00BA2D3F" w:rsidP="00182711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Живот: округлой формы, симметричный, цвет кожи не изменен,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участвует в акте дыхания; при осмотре видимой перистальтики и антиперистальтики не выявляется, венозные коллатерали на передней брюшной стенке не развиты. </w:t>
      </w:r>
    </w:p>
    <w:p w:rsidR="00BA2D3F" w:rsidRPr="00182711" w:rsidRDefault="00BA2D3F" w:rsidP="00182711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При пальпации передн</w:t>
      </w:r>
      <w:r w:rsidR="009A5D6D" w:rsidRPr="00182711">
        <w:rPr>
          <w:sz w:val="28"/>
          <w:szCs w:val="28"/>
        </w:rPr>
        <w:t>яя</w:t>
      </w:r>
      <w:r w:rsidRPr="00182711">
        <w:rPr>
          <w:sz w:val="28"/>
          <w:szCs w:val="28"/>
        </w:rPr>
        <w:t xml:space="preserve"> брюшн</w:t>
      </w:r>
      <w:r w:rsidR="009A5D6D" w:rsidRPr="00182711">
        <w:rPr>
          <w:sz w:val="28"/>
          <w:szCs w:val="28"/>
        </w:rPr>
        <w:t>ая</w:t>
      </w:r>
      <w:r w:rsidRPr="00182711">
        <w:rPr>
          <w:sz w:val="28"/>
          <w:szCs w:val="28"/>
        </w:rPr>
        <w:t xml:space="preserve"> стенк</w:t>
      </w:r>
      <w:r w:rsidR="009A5D6D" w:rsidRPr="00182711">
        <w:rPr>
          <w:sz w:val="28"/>
          <w:szCs w:val="28"/>
        </w:rPr>
        <w:t>а</w:t>
      </w:r>
      <w:r w:rsidRPr="00182711">
        <w:rPr>
          <w:sz w:val="28"/>
          <w:szCs w:val="28"/>
        </w:rPr>
        <w:t xml:space="preserve"> болезненн</w:t>
      </w:r>
      <w:r w:rsidR="009A5D6D" w:rsidRPr="00182711">
        <w:rPr>
          <w:sz w:val="28"/>
          <w:szCs w:val="28"/>
        </w:rPr>
        <w:t>а</w:t>
      </w:r>
      <w:r w:rsidRPr="00182711">
        <w:rPr>
          <w:sz w:val="28"/>
          <w:szCs w:val="28"/>
        </w:rPr>
        <w:t>. Напряжения мышц брюшной стенки нет. Опухолевых образований, грыжевых выпячиваний, грыжевых ворот не обнаружено, симптом Щеткина-Блюмберга отрицательный. Симптом Падалки отрицательный.</w:t>
      </w:r>
    </w:p>
    <w:p w:rsidR="00BA2D3F" w:rsidRPr="00182711" w:rsidRDefault="00BA2D3F" w:rsidP="00182711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При методической глубокой пальпации по Образцову-Стражеско</w:t>
      </w:r>
      <w:r w:rsidR="00182711">
        <w:rPr>
          <w:sz w:val="28"/>
          <w:szCs w:val="28"/>
        </w:rPr>
        <w:t xml:space="preserve"> </w:t>
      </w:r>
      <w:r w:rsidR="00E946F7" w:rsidRPr="00182711">
        <w:rPr>
          <w:sz w:val="28"/>
          <w:szCs w:val="28"/>
        </w:rPr>
        <w:t xml:space="preserve">патологии не обнаружено. </w:t>
      </w:r>
      <w:r w:rsidRPr="00182711">
        <w:rPr>
          <w:sz w:val="28"/>
          <w:szCs w:val="28"/>
        </w:rPr>
        <w:t>Поджелудочная железа, селезенка, почки не пальпируются.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При пальпации нижний край печени гладкий, закругленный, не выступает из под реберной дуги. Поверхность ровная, пальпация безболезненна. Желчный пузырь не пальпируется, френикус-симптом отрицательный. </w:t>
      </w:r>
    </w:p>
    <w:p w:rsidR="00BA2D3F" w:rsidRPr="00182711" w:rsidRDefault="00BA2D3F" w:rsidP="00182711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Перкуторный звук над животом тимпанический. Симптом Менделя отрицательный. Свободной жидкости в брюшной полости нет. При перкуссии печени выявлены следующие размеры (по Курлову): по срединно-ключичной линии: </w:t>
      </w:r>
      <w:smartTag w:uri="urn:schemas-microsoft-com:office:smarttags" w:element="metricconverter">
        <w:smartTagPr>
          <w:attr w:name="ProductID" w:val="10 см"/>
        </w:smartTagPr>
        <w:r w:rsidRPr="00182711">
          <w:rPr>
            <w:sz w:val="28"/>
            <w:szCs w:val="28"/>
          </w:rPr>
          <w:t>10 см</w:t>
        </w:r>
      </w:smartTag>
      <w:r w:rsidRPr="00182711">
        <w:rPr>
          <w:sz w:val="28"/>
          <w:szCs w:val="28"/>
        </w:rPr>
        <w:t>,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по передней срединной линии </w:t>
      </w:r>
      <w:smartTag w:uri="urn:schemas-microsoft-com:office:smarttags" w:element="metricconverter">
        <w:smartTagPr>
          <w:attr w:name="ProductID" w:val="8 см"/>
        </w:smartTagPr>
        <w:r w:rsidRPr="00182711">
          <w:rPr>
            <w:sz w:val="28"/>
            <w:szCs w:val="28"/>
          </w:rPr>
          <w:t>8 см</w:t>
        </w:r>
      </w:smartTag>
      <w:r w:rsidRPr="00182711">
        <w:rPr>
          <w:sz w:val="28"/>
          <w:szCs w:val="28"/>
        </w:rPr>
        <w:t xml:space="preserve">, по левой реберной дуге </w:t>
      </w:r>
      <w:smartTag w:uri="urn:schemas-microsoft-com:office:smarttags" w:element="metricconverter">
        <w:smartTagPr>
          <w:attr w:name="ProductID" w:val="7 см"/>
        </w:smartTagPr>
        <w:r w:rsidRPr="00182711">
          <w:rPr>
            <w:sz w:val="28"/>
            <w:szCs w:val="28"/>
          </w:rPr>
          <w:t>7 см</w:t>
        </w:r>
      </w:smartTag>
      <w:r w:rsidRPr="00182711">
        <w:rPr>
          <w:sz w:val="28"/>
          <w:szCs w:val="28"/>
        </w:rPr>
        <w:t xml:space="preserve">. </w:t>
      </w:r>
    </w:p>
    <w:p w:rsidR="00BA2D3F" w:rsidRPr="00182711" w:rsidRDefault="00BA2D3F" w:rsidP="00182711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При аускультации органов пищеварения выслушивается </w:t>
      </w:r>
      <w:r w:rsidR="00E946F7" w:rsidRPr="00182711">
        <w:rPr>
          <w:sz w:val="28"/>
          <w:szCs w:val="28"/>
        </w:rPr>
        <w:t>умеренный</w:t>
      </w:r>
      <w:r w:rsidRPr="00182711">
        <w:rPr>
          <w:sz w:val="28"/>
          <w:szCs w:val="28"/>
        </w:rPr>
        <w:t xml:space="preserve"> шум перистальтики кишечника, шума трения брюшины не выслушивается. Сосудистые шумы не выявляются.</w:t>
      </w:r>
    </w:p>
    <w:p w:rsidR="002771FC" w:rsidRDefault="002771FC" w:rsidP="00182711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i/>
          <w:sz w:val="28"/>
          <w:szCs w:val="28"/>
          <w:u w:val="single"/>
        </w:rPr>
        <w:t>Органы мочевыделения.</w:t>
      </w:r>
      <w:r w:rsidRPr="00182711">
        <w:rPr>
          <w:b/>
          <w:sz w:val="28"/>
          <w:szCs w:val="28"/>
        </w:rPr>
        <w:t xml:space="preserve"> </w:t>
      </w:r>
      <w:r w:rsidRPr="00182711">
        <w:rPr>
          <w:sz w:val="28"/>
          <w:szCs w:val="28"/>
        </w:rPr>
        <w:t>В поясничной и надлобковой областях патологических изменений нет. Почки у больн</w:t>
      </w:r>
      <w:r w:rsidR="009A5D6D" w:rsidRPr="00182711">
        <w:rPr>
          <w:sz w:val="28"/>
          <w:szCs w:val="28"/>
        </w:rPr>
        <w:t>ого</w:t>
      </w:r>
      <w:r w:rsidRPr="00182711">
        <w:rPr>
          <w:sz w:val="28"/>
          <w:szCs w:val="28"/>
        </w:rPr>
        <w:t xml:space="preserve"> не пальпируются, симптом Пастернацкого отрицательный с обеих сторон. Болезненности в поясничной области нет, мочевой пузырь над лобком не выпячивается; при пальпации надлобковой области болезненных ощущений у больно</w:t>
      </w:r>
      <w:r w:rsidR="009A5D6D" w:rsidRPr="00182711">
        <w:rPr>
          <w:sz w:val="28"/>
          <w:szCs w:val="28"/>
        </w:rPr>
        <w:t>го</w:t>
      </w:r>
      <w:r w:rsidRPr="00182711">
        <w:rPr>
          <w:sz w:val="28"/>
          <w:szCs w:val="28"/>
        </w:rPr>
        <w:t xml:space="preserve"> не возникает. Мочеиспускание произвольное, диурез</w:t>
      </w:r>
      <w:r w:rsidR="00E946F7" w:rsidRPr="00182711">
        <w:rPr>
          <w:sz w:val="28"/>
          <w:szCs w:val="28"/>
        </w:rPr>
        <w:t xml:space="preserve"> достаточный.</w:t>
      </w:r>
    </w:p>
    <w:p w:rsidR="002771FC" w:rsidRDefault="002771FC" w:rsidP="00182711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i/>
          <w:sz w:val="28"/>
          <w:szCs w:val="28"/>
          <w:u w:val="single"/>
        </w:rPr>
        <w:t>Нервная система.</w:t>
      </w:r>
      <w:r w:rsidRPr="00182711">
        <w:rPr>
          <w:sz w:val="28"/>
          <w:szCs w:val="28"/>
        </w:rPr>
        <w:t xml:space="preserve"> Судорог, скованности, ригидности затылочных мышц нет. Рефлексы сохранены. Патологических рефлексов нет. Ширина глазных щелей без патологии, открытие глазных щелей равномерное,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птоза, косоглазия нет.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Зрачки круглые, реакция на свет сохранена, содружественная. Симптом Греффе отрицательный. 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Психическая сфера: Сознание ясное, состояние вялое. </w:t>
      </w:r>
      <w:r w:rsidR="009A5D6D" w:rsidRPr="00182711">
        <w:rPr>
          <w:sz w:val="28"/>
          <w:szCs w:val="28"/>
        </w:rPr>
        <w:t>С</w:t>
      </w:r>
      <w:r w:rsidR="00664ED9" w:rsidRPr="00182711">
        <w:rPr>
          <w:sz w:val="28"/>
          <w:szCs w:val="28"/>
        </w:rPr>
        <w:t>нижени</w:t>
      </w:r>
      <w:r w:rsidR="009A5D6D" w:rsidRPr="00182711">
        <w:rPr>
          <w:sz w:val="28"/>
          <w:szCs w:val="28"/>
        </w:rPr>
        <w:t>я</w:t>
      </w:r>
      <w:r w:rsidR="00664ED9" w:rsidRPr="00182711">
        <w:rPr>
          <w:sz w:val="28"/>
          <w:szCs w:val="28"/>
        </w:rPr>
        <w:t xml:space="preserve"> памяти</w:t>
      </w:r>
      <w:r w:rsidR="009A5D6D" w:rsidRPr="00182711">
        <w:rPr>
          <w:sz w:val="28"/>
          <w:szCs w:val="28"/>
        </w:rPr>
        <w:t xml:space="preserve"> нет</w:t>
      </w:r>
      <w:r w:rsidR="00664ED9" w:rsidRPr="00182711">
        <w:rPr>
          <w:sz w:val="28"/>
          <w:szCs w:val="28"/>
        </w:rPr>
        <w:t>, эмоциональн</w:t>
      </w:r>
      <w:r w:rsidR="009A5D6D" w:rsidRPr="00182711">
        <w:rPr>
          <w:sz w:val="28"/>
          <w:szCs w:val="28"/>
        </w:rPr>
        <w:t>о</w:t>
      </w:r>
      <w:r w:rsidR="00664ED9" w:rsidRPr="00182711">
        <w:rPr>
          <w:sz w:val="28"/>
          <w:szCs w:val="28"/>
        </w:rPr>
        <w:t xml:space="preserve"> неустойчив, нарушени</w:t>
      </w:r>
      <w:r w:rsidR="007D17F7" w:rsidRPr="00182711">
        <w:rPr>
          <w:sz w:val="28"/>
          <w:szCs w:val="28"/>
        </w:rPr>
        <w:t>й</w:t>
      </w:r>
      <w:r w:rsidR="00664ED9" w:rsidRPr="00182711">
        <w:rPr>
          <w:sz w:val="28"/>
          <w:szCs w:val="28"/>
        </w:rPr>
        <w:t xml:space="preserve"> сна</w:t>
      </w:r>
      <w:r w:rsidR="007D17F7" w:rsidRPr="00182711">
        <w:rPr>
          <w:sz w:val="28"/>
          <w:szCs w:val="28"/>
        </w:rPr>
        <w:t xml:space="preserve"> нет</w:t>
      </w:r>
      <w:r w:rsidR="00664ED9" w:rsidRPr="00182711">
        <w:rPr>
          <w:sz w:val="28"/>
          <w:szCs w:val="28"/>
        </w:rPr>
        <w:t xml:space="preserve">. </w:t>
      </w:r>
      <w:r w:rsidRPr="00182711">
        <w:rPr>
          <w:sz w:val="28"/>
          <w:szCs w:val="28"/>
        </w:rPr>
        <w:t>Бреда, навязчивых галлюцинаций, идей нет.</w:t>
      </w:r>
    </w:p>
    <w:p w:rsidR="00BA2D3F" w:rsidRPr="00182711" w:rsidRDefault="00BA2D3F" w:rsidP="002771FC">
      <w:pPr>
        <w:spacing w:line="360" w:lineRule="auto"/>
        <w:ind w:left="709"/>
        <w:jc w:val="center"/>
        <w:rPr>
          <w:sz w:val="28"/>
          <w:szCs w:val="28"/>
        </w:rPr>
      </w:pPr>
      <w:r w:rsidRPr="00182711">
        <w:rPr>
          <w:sz w:val="28"/>
          <w:szCs w:val="28"/>
        </w:rPr>
        <w:t xml:space="preserve">ПРЕДВАРИТЕЛЬНЫЙ </w:t>
      </w:r>
      <w:r w:rsidR="00353B6B" w:rsidRPr="00182711">
        <w:rPr>
          <w:sz w:val="28"/>
          <w:szCs w:val="28"/>
        </w:rPr>
        <w:t>Д</w:t>
      </w:r>
      <w:r w:rsidRPr="00182711">
        <w:rPr>
          <w:sz w:val="28"/>
          <w:szCs w:val="28"/>
        </w:rPr>
        <w:t>ИАГНОЗ И ЕГО ОБОСНОВАНИЕ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0D5B39" w:rsidRPr="00182711" w:rsidRDefault="00353B6B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Исходя из жалоб больно</w:t>
      </w:r>
      <w:r w:rsidR="007D17F7" w:rsidRPr="00182711">
        <w:rPr>
          <w:sz w:val="28"/>
          <w:szCs w:val="28"/>
        </w:rPr>
        <w:t>го</w:t>
      </w:r>
      <w:r w:rsidR="00BA2D3F" w:rsidRPr="00182711">
        <w:rPr>
          <w:sz w:val="28"/>
          <w:szCs w:val="28"/>
        </w:rPr>
        <w:t xml:space="preserve"> на</w:t>
      </w:r>
      <w:r w:rsidR="00182711">
        <w:rPr>
          <w:sz w:val="28"/>
          <w:szCs w:val="28"/>
        </w:rPr>
        <w:t xml:space="preserve"> </w:t>
      </w:r>
      <w:r w:rsidR="007D17F7" w:rsidRPr="00182711">
        <w:rPr>
          <w:sz w:val="28"/>
          <w:szCs w:val="28"/>
        </w:rPr>
        <w:t>сухой кашель, возникающий как в дневное, так и в ночное время</w:t>
      </w:r>
      <w:r w:rsidR="000D5B39" w:rsidRPr="00182711">
        <w:rPr>
          <w:sz w:val="28"/>
          <w:szCs w:val="28"/>
        </w:rPr>
        <w:t>, появление одышки при подъеме на 4 этажа</w:t>
      </w:r>
      <w:r w:rsidR="007D17F7" w:rsidRPr="00182711">
        <w:rPr>
          <w:sz w:val="28"/>
          <w:szCs w:val="28"/>
        </w:rPr>
        <w:t>; учитывая данные анамнеза о том,</w:t>
      </w:r>
      <w:r w:rsidR="000D5B39" w:rsidRPr="00182711">
        <w:rPr>
          <w:sz w:val="28"/>
          <w:szCs w:val="28"/>
        </w:rPr>
        <w:t xml:space="preserve"> что кашель поя</w:t>
      </w:r>
      <w:r w:rsidR="007D17F7" w:rsidRPr="00182711">
        <w:rPr>
          <w:sz w:val="28"/>
          <w:szCs w:val="28"/>
        </w:rPr>
        <w:t xml:space="preserve">вился у больного около 2-х лет назад и продолжается до сих пор без заметной динамики, а также </w:t>
      </w:r>
      <w:r w:rsidR="000D5B39" w:rsidRPr="00182711">
        <w:rPr>
          <w:sz w:val="28"/>
          <w:szCs w:val="28"/>
        </w:rPr>
        <w:t xml:space="preserve">выставленный в 2005 году диагноз хронический простой бронхит; </w:t>
      </w:r>
      <w:r w:rsidR="00697ED1" w:rsidRPr="00182711">
        <w:rPr>
          <w:sz w:val="28"/>
          <w:szCs w:val="28"/>
        </w:rPr>
        <w:t>учитывая отсутствие патологии при объективном исследовании органов дыхания можно сформулировать предварительный диагноз как хронический простой бронхит, ремиссия, ДН 0.</w:t>
      </w:r>
    </w:p>
    <w:p w:rsidR="002771FC" w:rsidRDefault="002771FC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2771FC" w:rsidRDefault="008F69C9" w:rsidP="002771FC">
      <w:pPr>
        <w:spacing w:line="360" w:lineRule="auto"/>
        <w:ind w:firstLine="709"/>
        <w:jc w:val="center"/>
        <w:rPr>
          <w:sz w:val="28"/>
          <w:szCs w:val="28"/>
        </w:rPr>
      </w:pPr>
      <w:r w:rsidRPr="00182711">
        <w:rPr>
          <w:sz w:val="28"/>
          <w:szCs w:val="28"/>
        </w:rPr>
        <w:t>ИММУНОЛОГИЧЕСКИЙ ДИАГНОЗ:</w:t>
      </w:r>
    </w:p>
    <w:p w:rsidR="002771FC" w:rsidRDefault="002771FC" w:rsidP="002771FC">
      <w:pPr>
        <w:spacing w:line="360" w:lineRule="auto"/>
        <w:ind w:firstLine="709"/>
        <w:jc w:val="center"/>
        <w:rPr>
          <w:sz w:val="28"/>
          <w:szCs w:val="28"/>
        </w:rPr>
      </w:pPr>
    </w:p>
    <w:p w:rsidR="007E4A2B" w:rsidRPr="00182711" w:rsidRDefault="00A805BB" w:rsidP="002771FC">
      <w:pPr>
        <w:spacing w:line="360" w:lineRule="auto"/>
        <w:ind w:firstLine="709"/>
        <w:rPr>
          <w:sz w:val="28"/>
          <w:szCs w:val="28"/>
        </w:rPr>
      </w:pPr>
      <w:r w:rsidRPr="00182711">
        <w:rPr>
          <w:sz w:val="28"/>
          <w:szCs w:val="28"/>
        </w:rPr>
        <w:t>Вторичн</w:t>
      </w:r>
      <w:r w:rsidR="00867423" w:rsidRPr="00182711">
        <w:rPr>
          <w:sz w:val="28"/>
          <w:szCs w:val="28"/>
        </w:rPr>
        <w:t>ый</w:t>
      </w:r>
      <w:r w:rsidRPr="00182711">
        <w:rPr>
          <w:sz w:val="28"/>
          <w:szCs w:val="28"/>
        </w:rPr>
        <w:t xml:space="preserve"> иммун</w:t>
      </w:r>
      <w:r w:rsidR="00867423" w:rsidRPr="00182711">
        <w:rPr>
          <w:sz w:val="28"/>
          <w:szCs w:val="28"/>
        </w:rPr>
        <w:t>одефицит</w:t>
      </w:r>
    </w:p>
    <w:p w:rsidR="007E4A2B" w:rsidRPr="00182711" w:rsidRDefault="007E4A2B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2771FC">
      <w:pPr>
        <w:spacing w:line="360" w:lineRule="auto"/>
        <w:ind w:left="709"/>
        <w:jc w:val="center"/>
        <w:rPr>
          <w:sz w:val="28"/>
          <w:szCs w:val="28"/>
        </w:rPr>
      </w:pPr>
      <w:r w:rsidRPr="00182711">
        <w:rPr>
          <w:sz w:val="28"/>
          <w:szCs w:val="28"/>
        </w:rPr>
        <w:t>ПЛАН ОБСЛЕДОВАНИЯ</w:t>
      </w:r>
    </w:p>
    <w:p w:rsidR="00BA2D3F" w:rsidRPr="00182711" w:rsidRDefault="00BA2D3F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BA2D3F" w:rsidRPr="00182711" w:rsidRDefault="00BA2D3F" w:rsidP="00182711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Общий анализ крови (гемоглобин, эритроциты, формула,</w:t>
      </w:r>
      <w:r w:rsidR="00D52A48" w:rsidRP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СОЭ)</w:t>
      </w:r>
    </w:p>
    <w:p w:rsidR="00BA2D3F" w:rsidRPr="00182711" w:rsidRDefault="00BA2D3F" w:rsidP="00182711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Общий анализ мочи</w:t>
      </w:r>
    </w:p>
    <w:p w:rsidR="00D52A48" w:rsidRPr="00182711" w:rsidRDefault="00D52A48" w:rsidP="00182711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Иммунограмма</w:t>
      </w:r>
    </w:p>
    <w:p w:rsidR="00BA2D3F" w:rsidRPr="00182711" w:rsidRDefault="00BA2D3F" w:rsidP="002771FC">
      <w:pPr>
        <w:numPr>
          <w:ilvl w:val="1"/>
          <w:numId w:val="3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Биохимический анализ крови (креатинин, мочевина, электролиты, рН)</w:t>
      </w:r>
    </w:p>
    <w:p w:rsidR="00BA2D3F" w:rsidRPr="00182711" w:rsidRDefault="00BA2D3F" w:rsidP="00182711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ЭКГ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в 6 отведениях.</w:t>
      </w:r>
    </w:p>
    <w:p w:rsidR="00EF7A31" w:rsidRPr="00182711" w:rsidRDefault="00EF7A31" w:rsidP="00182711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рентгенография органов грудной клетки</w:t>
      </w:r>
    </w:p>
    <w:p w:rsidR="00BA2D3F" w:rsidRPr="00182711" w:rsidRDefault="00BA2D3F" w:rsidP="00182711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Кровь на сахар</w:t>
      </w:r>
    </w:p>
    <w:p w:rsidR="00BA2D3F" w:rsidRPr="00182711" w:rsidRDefault="002771FC" w:rsidP="002771F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2D3F" w:rsidRPr="00182711">
        <w:rPr>
          <w:sz w:val="28"/>
          <w:szCs w:val="28"/>
        </w:rPr>
        <w:t>РЕЗУЛЬТАТЫ ДОПОЛНИТЕЛЬНЫХ МЕТОДОВ ИССЛЕДОВАНИЯ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10468A" w:rsidRPr="00182711" w:rsidRDefault="0010468A" w:rsidP="002771FC">
      <w:pPr>
        <w:spacing w:line="360" w:lineRule="auto"/>
        <w:ind w:firstLine="709"/>
        <w:jc w:val="center"/>
        <w:rPr>
          <w:sz w:val="28"/>
          <w:szCs w:val="28"/>
        </w:rPr>
      </w:pPr>
      <w:r w:rsidRPr="00182711">
        <w:rPr>
          <w:sz w:val="28"/>
          <w:szCs w:val="28"/>
          <w:u w:val="single"/>
        </w:rPr>
        <w:t>Общий анализ крови</w:t>
      </w:r>
      <w:r w:rsidRPr="00182711">
        <w:rPr>
          <w:sz w:val="28"/>
          <w:szCs w:val="28"/>
        </w:rPr>
        <w:t>: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Гемоглобин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137 г/л</w:t>
      </w:r>
    </w:p>
    <w:p w:rsidR="0010468A" w:rsidRPr="00182711" w:rsidRDefault="0010468A" w:rsidP="00182711">
      <w:pPr>
        <w:pStyle w:val="2"/>
        <w:tabs>
          <w:tab w:val="num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Лейкоциты 4*10</w:t>
      </w:r>
      <w:r w:rsidRPr="00182711">
        <w:rPr>
          <w:sz w:val="28"/>
          <w:szCs w:val="28"/>
          <w:vertAlign w:val="superscript"/>
        </w:rPr>
        <w:t>9</w:t>
      </w:r>
      <w:r w:rsidRPr="00182711">
        <w:rPr>
          <w:sz w:val="28"/>
          <w:szCs w:val="28"/>
        </w:rPr>
        <w:t>/л,</w:t>
      </w:r>
    </w:p>
    <w:p w:rsidR="0010468A" w:rsidRPr="00182711" w:rsidRDefault="0010468A" w:rsidP="00182711">
      <w:pPr>
        <w:pStyle w:val="2"/>
        <w:tabs>
          <w:tab w:val="num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СОЭ – 11мм/ч, </w:t>
      </w:r>
    </w:p>
    <w:p w:rsidR="0010468A" w:rsidRPr="00182711" w:rsidRDefault="0010468A" w:rsidP="00182711">
      <w:pPr>
        <w:pStyle w:val="2"/>
        <w:tabs>
          <w:tab w:val="num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Формула:</w:t>
      </w:r>
    </w:p>
    <w:p w:rsidR="0010468A" w:rsidRPr="00182711" w:rsidRDefault="0010468A" w:rsidP="00182711">
      <w:pPr>
        <w:pStyle w:val="2"/>
        <w:tabs>
          <w:tab w:val="num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Эозинофилы – 2%, базофилы – нет, метамиелоциты – нет, палочкоядерные – 1%, сегментоядерные – 61%, лимфоциты – 30%, моноциты – 6%.</w:t>
      </w:r>
    </w:p>
    <w:p w:rsidR="002771FC" w:rsidRDefault="002771FC" w:rsidP="00182711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10468A" w:rsidRPr="00182711" w:rsidRDefault="0010468A" w:rsidP="002771FC">
      <w:pPr>
        <w:spacing w:line="360" w:lineRule="auto"/>
        <w:ind w:firstLine="709"/>
        <w:jc w:val="center"/>
        <w:rPr>
          <w:sz w:val="28"/>
          <w:szCs w:val="28"/>
        </w:rPr>
      </w:pPr>
      <w:r w:rsidRPr="00182711">
        <w:rPr>
          <w:sz w:val="28"/>
          <w:szCs w:val="28"/>
          <w:u w:val="single"/>
        </w:rPr>
        <w:t>Общий анализ мочи</w:t>
      </w:r>
      <w:r w:rsidRPr="00182711">
        <w:rPr>
          <w:sz w:val="28"/>
          <w:szCs w:val="28"/>
        </w:rPr>
        <w:t>:</w:t>
      </w:r>
    </w:p>
    <w:p w:rsidR="0010468A" w:rsidRPr="00182711" w:rsidRDefault="0010468A" w:rsidP="00182711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количество – 100,0;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реакция - нейтральная</w:t>
      </w:r>
    </w:p>
    <w:p w:rsidR="0010468A" w:rsidRPr="00182711" w:rsidRDefault="0010468A" w:rsidP="00182711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цвет: соломенно-желтый;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прозрачность полная;</w:t>
      </w:r>
    </w:p>
    <w:p w:rsidR="002771FC" w:rsidRDefault="0010468A" w:rsidP="00182711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уд. вес – 10</w:t>
      </w:r>
      <w:r w:rsidR="001C190E" w:rsidRPr="00182711">
        <w:rPr>
          <w:sz w:val="28"/>
          <w:szCs w:val="28"/>
        </w:rPr>
        <w:t>20</w:t>
      </w:r>
      <w:r w:rsidRPr="00182711">
        <w:rPr>
          <w:sz w:val="28"/>
          <w:szCs w:val="28"/>
        </w:rPr>
        <w:t>;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белок и сахар – отрицательно;</w:t>
      </w:r>
    </w:p>
    <w:p w:rsidR="0010468A" w:rsidRPr="00182711" w:rsidRDefault="0010468A" w:rsidP="00182711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Микроскопия осадка: эпителиальные клетки плоские – </w:t>
      </w:r>
      <w:r w:rsidR="001C190E" w:rsidRPr="00182711">
        <w:rPr>
          <w:sz w:val="28"/>
          <w:szCs w:val="28"/>
        </w:rPr>
        <w:t>нет</w:t>
      </w:r>
      <w:r w:rsidRPr="00182711">
        <w:rPr>
          <w:sz w:val="28"/>
          <w:szCs w:val="28"/>
        </w:rPr>
        <w:t>,</w:t>
      </w:r>
    </w:p>
    <w:p w:rsidR="0010468A" w:rsidRPr="00182711" w:rsidRDefault="0010468A" w:rsidP="00182711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Почечный эпителий 1-2 в поле зрения,</w:t>
      </w:r>
    </w:p>
    <w:p w:rsidR="0010468A" w:rsidRPr="00182711" w:rsidRDefault="0010468A" w:rsidP="00182711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лейкоциты </w:t>
      </w:r>
      <w:r w:rsidR="001C190E" w:rsidRPr="00182711">
        <w:rPr>
          <w:sz w:val="28"/>
          <w:szCs w:val="28"/>
        </w:rPr>
        <w:t>1-2</w:t>
      </w:r>
      <w:r w:rsidRPr="00182711">
        <w:rPr>
          <w:sz w:val="28"/>
          <w:szCs w:val="28"/>
        </w:rPr>
        <w:t xml:space="preserve"> в поле зрения, эритроциты – 1-2.</w:t>
      </w:r>
    </w:p>
    <w:p w:rsidR="0010468A" w:rsidRPr="00182711" w:rsidRDefault="0010468A" w:rsidP="00182711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Цилиндры гиалиновые </w:t>
      </w:r>
      <w:r w:rsidR="001C190E" w:rsidRPr="00182711">
        <w:rPr>
          <w:sz w:val="28"/>
          <w:szCs w:val="28"/>
        </w:rPr>
        <w:t>нет</w:t>
      </w:r>
      <w:r w:rsidRPr="00182711">
        <w:rPr>
          <w:sz w:val="28"/>
          <w:szCs w:val="28"/>
        </w:rPr>
        <w:t>,</w:t>
      </w:r>
    </w:p>
    <w:p w:rsidR="0010468A" w:rsidRPr="00182711" w:rsidRDefault="0010468A" w:rsidP="00182711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Зернистых, восковидных нет.</w:t>
      </w:r>
    </w:p>
    <w:p w:rsidR="0010468A" w:rsidRPr="00182711" w:rsidRDefault="0010468A" w:rsidP="00182711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</w:p>
    <w:p w:rsidR="0010468A" w:rsidRPr="00182711" w:rsidRDefault="0010468A" w:rsidP="002771FC">
      <w:pPr>
        <w:spacing w:line="360" w:lineRule="auto"/>
        <w:ind w:firstLine="709"/>
        <w:jc w:val="center"/>
        <w:rPr>
          <w:sz w:val="28"/>
          <w:szCs w:val="28"/>
        </w:rPr>
      </w:pPr>
      <w:r w:rsidRPr="00182711">
        <w:rPr>
          <w:sz w:val="28"/>
          <w:szCs w:val="28"/>
          <w:u w:val="single"/>
        </w:rPr>
        <w:t>Биохимический анализ крови</w:t>
      </w:r>
      <w:r w:rsidRPr="00182711">
        <w:rPr>
          <w:sz w:val="28"/>
          <w:szCs w:val="28"/>
        </w:rPr>
        <w:t>: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Креатинин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0,</w:t>
      </w:r>
      <w:r w:rsidR="004026C4" w:rsidRPr="00182711">
        <w:rPr>
          <w:sz w:val="28"/>
          <w:szCs w:val="28"/>
        </w:rPr>
        <w:t>074</w:t>
      </w:r>
      <w:r w:rsidRPr="00182711">
        <w:rPr>
          <w:sz w:val="28"/>
          <w:szCs w:val="28"/>
        </w:rPr>
        <w:t xml:space="preserve"> ммоль/л</w:t>
      </w:r>
      <w:r w:rsidR="002771FC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Общий белок 70,7 г/л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Мочевина </w:t>
      </w:r>
      <w:r w:rsidR="004026C4" w:rsidRPr="00182711">
        <w:rPr>
          <w:sz w:val="28"/>
          <w:szCs w:val="28"/>
        </w:rPr>
        <w:t>6</w:t>
      </w:r>
      <w:r w:rsidRPr="00182711">
        <w:rPr>
          <w:sz w:val="28"/>
          <w:szCs w:val="28"/>
        </w:rPr>
        <w:t>,</w:t>
      </w:r>
      <w:r w:rsidR="004026C4" w:rsidRPr="00182711">
        <w:rPr>
          <w:sz w:val="28"/>
          <w:szCs w:val="28"/>
        </w:rPr>
        <w:t>51</w:t>
      </w:r>
      <w:r w:rsidRPr="00182711">
        <w:rPr>
          <w:sz w:val="28"/>
          <w:szCs w:val="28"/>
        </w:rPr>
        <w:t xml:space="preserve"> ммоль/л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Альбумины </w:t>
      </w:r>
      <w:r w:rsidR="005E6760" w:rsidRPr="00182711">
        <w:rPr>
          <w:sz w:val="28"/>
          <w:szCs w:val="28"/>
        </w:rPr>
        <w:t>59</w:t>
      </w:r>
      <w:r w:rsidRPr="00182711">
        <w:rPr>
          <w:sz w:val="28"/>
          <w:szCs w:val="28"/>
        </w:rPr>
        <w:t>,7 г/л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 (</w:t>
      </w:r>
      <w:r w:rsidRPr="00182711">
        <w:rPr>
          <w:sz w:val="28"/>
          <w:szCs w:val="28"/>
          <w:lang w:val="en-US"/>
        </w:rPr>
        <w:t>N</w:t>
      </w:r>
      <w:r w:rsidRPr="00182711">
        <w:rPr>
          <w:sz w:val="28"/>
          <w:szCs w:val="28"/>
        </w:rPr>
        <w:t xml:space="preserve"> 50-64)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  <w:lang w:val="en-US"/>
        </w:rPr>
        <w:t>Na</w:t>
      </w:r>
      <w:r w:rsidRPr="00182711">
        <w:rPr>
          <w:sz w:val="28"/>
          <w:szCs w:val="28"/>
        </w:rPr>
        <w:t xml:space="preserve"> крови 138 мэкв/л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Глобулины 35 г/л</w:t>
      </w:r>
      <w:r w:rsidR="00182711">
        <w:rPr>
          <w:sz w:val="28"/>
          <w:szCs w:val="28"/>
        </w:rPr>
        <w:t xml:space="preserve">    </w:t>
      </w:r>
      <w:r w:rsidRPr="00182711">
        <w:rPr>
          <w:sz w:val="28"/>
          <w:szCs w:val="28"/>
        </w:rPr>
        <w:t>(</w:t>
      </w:r>
      <w:r w:rsidRPr="00182711">
        <w:rPr>
          <w:sz w:val="28"/>
          <w:szCs w:val="28"/>
          <w:lang w:val="en-US"/>
        </w:rPr>
        <w:t>N</w:t>
      </w:r>
      <w:r w:rsidRPr="00182711">
        <w:rPr>
          <w:sz w:val="28"/>
          <w:szCs w:val="28"/>
        </w:rPr>
        <w:t xml:space="preserve"> 35-50)</w:t>
      </w:r>
    </w:p>
    <w:p w:rsidR="00C146DA" w:rsidRPr="00182711" w:rsidRDefault="00C146D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К крови 4,0 мэкв/л</w:t>
      </w:r>
    </w:p>
    <w:p w:rsidR="00C146DA" w:rsidRPr="00182711" w:rsidRDefault="00C146D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α</w:t>
      </w:r>
      <w:r w:rsidRPr="00182711">
        <w:rPr>
          <w:sz w:val="28"/>
          <w:szCs w:val="28"/>
          <w:vertAlign w:val="subscript"/>
        </w:rPr>
        <w:t xml:space="preserve">1 </w:t>
      </w:r>
      <w:r w:rsidRPr="00182711">
        <w:rPr>
          <w:sz w:val="28"/>
          <w:szCs w:val="28"/>
        </w:rPr>
        <w:t>– 3,3%</w:t>
      </w:r>
      <w:r w:rsidR="002771FC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(</w:t>
      </w:r>
      <w:r w:rsidRPr="00182711">
        <w:rPr>
          <w:sz w:val="28"/>
          <w:szCs w:val="28"/>
          <w:lang w:val="en-US"/>
        </w:rPr>
        <w:t>N</w:t>
      </w:r>
      <w:r w:rsidRPr="00182711">
        <w:rPr>
          <w:sz w:val="28"/>
          <w:szCs w:val="28"/>
        </w:rPr>
        <w:t xml:space="preserve"> 3-6,0%)</w:t>
      </w:r>
    </w:p>
    <w:p w:rsidR="00C146DA" w:rsidRPr="00182711" w:rsidRDefault="00C146D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α</w:t>
      </w:r>
      <w:r w:rsidRPr="00182711">
        <w:rPr>
          <w:sz w:val="28"/>
          <w:szCs w:val="28"/>
          <w:vertAlign w:val="subscript"/>
        </w:rPr>
        <w:t>2</w:t>
      </w:r>
      <w:r w:rsidRPr="00182711">
        <w:rPr>
          <w:sz w:val="28"/>
          <w:szCs w:val="28"/>
        </w:rPr>
        <w:t xml:space="preserve"> – 10,4%</w:t>
      </w:r>
      <w:r w:rsidR="002771FC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(</w:t>
      </w:r>
      <w:r w:rsidRPr="00182711">
        <w:rPr>
          <w:sz w:val="28"/>
          <w:szCs w:val="28"/>
          <w:lang w:val="en-US"/>
        </w:rPr>
        <w:t>N</w:t>
      </w:r>
      <w:r w:rsidRPr="00182711">
        <w:rPr>
          <w:sz w:val="28"/>
          <w:szCs w:val="28"/>
        </w:rPr>
        <w:t xml:space="preserve"> 5,8-8,9%)</w:t>
      </w:r>
    </w:p>
    <w:p w:rsidR="00C146DA" w:rsidRPr="00182711" w:rsidRDefault="00C146D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β – 12,7%</w:t>
      </w:r>
      <w:r w:rsidR="002771FC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(</w:t>
      </w:r>
      <w:r w:rsidRPr="00182711">
        <w:rPr>
          <w:sz w:val="28"/>
          <w:szCs w:val="28"/>
          <w:lang w:val="en-US"/>
        </w:rPr>
        <w:t>N</w:t>
      </w:r>
      <w:r w:rsidRPr="00182711">
        <w:rPr>
          <w:sz w:val="28"/>
          <w:szCs w:val="28"/>
        </w:rPr>
        <w:t xml:space="preserve"> 11-13%)</w:t>
      </w:r>
    </w:p>
    <w:p w:rsidR="00C146DA" w:rsidRPr="00182711" w:rsidRDefault="00C146D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γ – 27,9%</w:t>
      </w:r>
      <w:r w:rsidR="002771FC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(</w:t>
      </w:r>
      <w:r w:rsidRPr="00182711">
        <w:rPr>
          <w:sz w:val="28"/>
          <w:szCs w:val="28"/>
          <w:lang w:val="en-US"/>
        </w:rPr>
        <w:t>N</w:t>
      </w:r>
      <w:r w:rsidRPr="00182711">
        <w:rPr>
          <w:sz w:val="28"/>
          <w:szCs w:val="28"/>
        </w:rPr>
        <w:t xml:space="preserve"> 11,5-21,9%)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Заключение: повышение уровня </w:t>
      </w:r>
      <w:r w:rsidR="009220BA" w:rsidRPr="00182711">
        <w:rPr>
          <w:sz w:val="28"/>
          <w:szCs w:val="28"/>
        </w:rPr>
        <w:t>α</w:t>
      </w:r>
      <w:r w:rsidR="009220BA" w:rsidRPr="00182711">
        <w:rPr>
          <w:sz w:val="28"/>
          <w:szCs w:val="28"/>
          <w:vertAlign w:val="subscript"/>
        </w:rPr>
        <w:t>2</w:t>
      </w:r>
      <w:r w:rsidR="009220BA" w:rsidRPr="00182711">
        <w:rPr>
          <w:sz w:val="28"/>
          <w:szCs w:val="28"/>
        </w:rPr>
        <w:t>-глобулинов и γ-глобулинов</w:t>
      </w:r>
      <w:r w:rsidRPr="00182711">
        <w:rPr>
          <w:sz w:val="28"/>
          <w:szCs w:val="28"/>
        </w:rPr>
        <w:t>. Электролиты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и белок в пределах нормы. </w:t>
      </w:r>
    </w:p>
    <w:p w:rsidR="002771FC" w:rsidRDefault="002771FC" w:rsidP="00182711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10468A" w:rsidRPr="00182711" w:rsidRDefault="0010468A" w:rsidP="002771FC">
      <w:pPr>
        <w:spacing w:line="360" w:lineRule="auto"/>
        <w:ind w:firstLine="709"/>
        <w:jc w:val="center"/>
        <w:rPr>
          <w:sz w:val="28"/>
          <w:szCs w:val="28"/>
        </w:rPr>
      </w:pPr>
      <w:r w:rsidRPr="00182711">
        <w:rPr>
          <w:sz w:val="28"/>
          <w:szCs w:val="28"/>
          <w:u w:val="single"/>
        </w:rPr>
        <w:t>Иммунограмма</w:t>
      </w:r>
      <w:r w:rsidRPr="00182711">
        <w:rPr>
          <w:sz w:val="28"/>
          <w:szCs w:val="28"/>
        </w:rPr>
        <w:t>: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Лейкоциты, (тыс/мкл)</w:t>
      </w:r>
      <w:r w:rsidR="00182711">
        <w:rPr>
          <w:sz w:val="28"/>
          <w:szCs w:val="28"/>
        </w:rPr>
        <w:t xml:space="preserve">      </w:t>
      </w:r>
      <w:r w:rsidRPr="00182711">
        <w:rPr>
          <w:sz w:val="28"/>
          <w:szCs w:val="28"/>
        </w:rPr>
        <w:t>4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Лимфоциты, %</w:t>
      </w:r>
      <w:r w:rsidR="00182711">
        <w:rPr>
          <w:sz w:val="28"/>
          <w:szCs w:val="28"/>
        </w:rPr>
        <w:t xml:space="preserve">          </w:t>
      </w:r>
      <w:r w:rsidR="002771FC">
        <w:rPr>
          <w:sz w:val="28"/>
          <w:szCs w:val="28"/>
        </w:rPr>
        <w:t xml:space="preserve">    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 29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Лимфоциты, абс.</w:t>
      </w:r>
      <w:r w:rsidR="00182711">
        <w:rPr>
          <w:sz w:val="28"/>
          <w:szCs w:val="28"/>
        </w:rPr>
        <w:t xml:space="preserve">          </w:t>
      </w:r>
      <w:r w:rsidRPr="00182711">
        <w:rPr>
          <w:sz w:val="28"/>
          <w:szCs w:val="28"/>
        </w:rPr>
        <w:t>3048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82711">
        <w:rPr>
          <w:b/>
          <w:sz w:val="28"/>
          <w:szCs w:val="28"/>
        </w:rPr>
        <w:t>Фагоцитарная система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Фагоцитарный индекс</w:t>
      </w:r>
      <w:r w:rsidR="00182711">
        <w:rPr>
          <w:sz w:val="28"/>
          <w:szCs w:val="28"/>
        </w:rPr>
        <w:t xml:space="preserve">     </w:t>
      </w:r>
      <w:r w:rsidR="002771FC">
        <w:rPr>
          <w:sz w:val="28"/>
          <w:szCs w:val="28"/>
        </w:rPr>
        <w:t xml:space="preserve"> 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 55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НСТ тест спонтанный</w:t>
      </w:r>
      <w:r w:rsidR="00182711">
        <w:rPr>
          <w:sz w:val="28"/>
          <w:szCs w:val="28"/>
        </w:rPr>
        <w:t xml:space="preserve">    </w:t>
      </w:r>
      <w:r w:rsidR="002771FC">
        <w:rPr>
          <w:sz w:val="28"/>
          <w:szCs w:val="28"/>
        </w:rPr>
        <w:t xml:space="preserve"> </w:t>
      </w:r>
      <w:r w:rsidR="00182711">
        <w:rPr>
          <w:sz w:val="28"/>
          <w:szCs w:val="28"/>
        </w:rPr>
        <w:t xml:space="preserve">  </w:t>
      </w:r>
      <w:r w:rsidRPr="00182711">
        <w:rPr>
          <w:sz w:val="28"/>
          <w:szCs w:val="28"/>
        </w:rPr>
        <w:t xml:space="preserve"> 0,55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НСТ тест стимулированный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 0,8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Фагоцитарный резерв</w:t>
      </w:r>
      <w:r w:rsidR="00182711">
        <w:rPr>
          <w:sz w:val="28"/>
          <w:szCs w:val="28"/>
        </w:rPr>
        <w:t xml:space="preserve">     </w:t>
      </w:r>
      <w:r w:rsidR="002771FC">
        <w:rPr>
          <w:sz w:val="28"/>
          <w:szCs w:val="28"/>
        </w:rPr>
        <w:t xml:space="preserve">  </w:t>
      </w:r>
      <w:r w:rsidR="00182711">
        <w:rPr>
          <w:sz w:val="28"/>
          <w:szCs w:val="28"/>
        </w:rPr>
        <w:t xml:space="preserve">  </w:t>
      </w:r>
      <w:r w:rsidRPr="00182711">
        <w:rPr>
          <w:sz w:val="28"/>
          <w:szCs w:val="28"/>
        </w:rPr>
        <w:t>0,25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82711">
        <w:rPr>
          <w:b/>
          <w:sz w:val="28"/>
          <w:szCs w:val="28"/>
        </w:rPr>
        <w:t>Т-система иммунитета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  <w:lang w:val="en-US"/>
        </w:rPr>
        <w:t>CD</w:t>
      </w:r>
      <w:r w:rsidRPr="00182711">
        <w:rPr>
          <w:sz w:val="28"/>
          <w:szCs w:val="28"/>
        </w:rPr>
        <w:t xml:space="preserve"> 3+ (Т-лимфоциты, %)</w:t>
      </w:r>
      <w:r w:rsidR="00182711">
        <w:rPr>
          <w:sz w:val="28"/>
          <w:szCs w:val="28"/>
        </w:rPr>
        <w:t xml:space="preserve">    </w:t>
      </w:r>
      <w:r w:rsidR="005E6760" w:rsidRPr="00182711">
        <w:rPr>
          <w:sz w:val="28"/>
          <w:szCs w:val="28"/>
        </w:rPr>
        <w:t>63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  <w:lang w:val="en-US"/>
        </w:rPr>
        <w:t>CD</w:t>
      </w:r>
      <w:r w:rsidRPr="00182711">
        <w:rPr>
          <w:sz w:val="28"/>
          <w:szCs w:val="28"/>
        </w:rPr>
        <w:t xml:space="preserve"> 4+ (Т-хелперы, %)</w:t>
      </w:r>
      <w:r w:rsidR="00182711">
        <w:rPr>
          <w:sz w:val="28"/>
          <w:szCs w:val="28"/>
        </w:rPr>
        <w:t xml:space="preserve">      </w:t>
      </w:r>
      <w:r w:rsidR="002771FC">
        <w:rPr>
          <w:sz w:val="28"/>
          <w:szCs w:val="28"/>
        </w:rPr>
        <w:t xml:space="preserve"> </w:t>
      </w:r>
      <w:r w:rsidR="00182711">
        <w:rPr>
          <w:sz w:val="28"/>
          <w:szCs w:val="28"/>
        </w:rPr>
        <w:t xml:space="preserve"> </w:t>
      </w:r>
      <w:r w:rsidR="005E6760" w:rsidRPr="00182711">
        <w:rPr>
          <w:sz w:val="28"/>
          <w:szCs w:val="28"/>
        </w:rPr>
        <w:t>36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  <w:lang w:val="en-US"/>
        </w:rPr>
        <w:t>CD</w:t>
      </w:r>
      <w:r w:rsidRPr="00182711">
        <w:rPr>
          <w:sz w:val="28"/>
          <w:szCs w:val="28"/>
        </w:rPr>
        <w:t xml:space="preserve"> 8+ (Т-супрессоры, %)</w:t>
      </w:r>
      <w:r w:rsidR="00182711">
        <w:rPr>
          <w:sz w:val="28"/>
          <w:szCs w:val="28"/>
        </w:rPr>
        <w:t xml:space="preserve">    </w:t>
      </w:r>
      <w:r w:rsidRPr="00182711">
        <w:rPr>
          <w:sz w:val="28"/>
          <w:szCs w:val="28"/>
        </w:rPr>
        <w:t>24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ИРИ (</w:t>
      </w:r>
      <w:r w:rsidRPr="00182711">
        <w:rPr>
          <w:sz w:val="28"/>
          <w:szCs w:val="28"/>
          <w:lang w:val="en-US"/>
        </w:rPr>
        <w:t>CD</w:t>
      </w:r>
      <w:r w:rsidRPr="00182711">
        <w:rPr>
          <w:sz w:val="28"/>
          <w:szCs w:val="28"/>
        </w:rPr>
        <w:t>4+/</w:t>
      </w:r>
      <w:r w:rsidRPr="00182711">
        <w:rPr>
          <w:sz w:val="28"/>
          <w:szCs w:val="28"/>
          <w:lang w:val="en-US"/>
        </w:rPr>
        <w:t>CD</w:t>
      </w:r>
      <w:r w:rsidRPr="00182711">
        <w:rPr>
          <w:sz w:val="28"/>
          <w:szCs w:val="28"/>
        </w:rPr>
        <w:t>8+)</w:t>
      </w:r>
      <w:r w:rsidR="00182711">
        <w:rPr>
          <w:sz w:val="28"/>
          <w:szCs w:val="28"/>
        </w:rPr>
        <w:t xml:space="preserve">    </w:t>
      </w:r>
      <w:r w:rsidR="002771FC">
        <w:rPr>
          <w:sz w:val="28"/>
          <w:szCs w:val="28"/>
        </w:rPr>
        <w:t xml:space="preserve">   </w:t>
      </w:r>
      <w:r w:rsidR="00182711">
        <w:rPr>
          <w:sz w:val="28"/>
          <w:szCs w:val="28"/>
        </w:rPr>
        <w:t xml:space="preserve">      </w:t>
      </w:r>
      <w:r w:rsidR="005E6760" w:rsidRPr="00182711">
        <w:rPr>
          <w:sz w:val="28"/>
          <w:szCs w:val="28"/>
        </w:rPr>
        <w:t>1,5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  <w:lang w:val="en-US"/>
        </w:rPr>
        <w:t>CD</w:t>
      </w:r>
      <w:r w:rsidRPr="00182711">
        <w:rPr>
          <w:sz w:val="28"/>
          <w:szCs w:val="28"/>
        </w:rPr>
        <w:t xml:space="preserve"> 16+ (К и НК-клетки, %)</w:t>
      </w:r>
      <w:r w:rsidR="00182711">
        <w:rPr>
          <w:sz w:val="28"/>
          <w:szCs w:val="28"/>
        </w:rPr>
        <w:t xml:space="preserve">  </w:t>
      </w:r>
      <w:r w:rsidRPr="00182711">
        <w:rPr>
          <w:sz w:val="28"/>
          <w:szCs w:val="28"/>
        </w:rPr>
        <w:t>26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82711">
        <w:rPr>
          <w:b/>
          <w:sz w:val="28"/>
          <w:szCs w:val="28"/>
        </w:rPr>
        <w:t>В-система иммунитета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  <w:lang w:val="en-US"/>
        </w:rPr>
        <w:t>CD</w:t>
      </w:r>
      <w:r w:rsidRPr="00182711">
        <w:rPr>
          <w:sz w:val="28"/>
          <w:szCs w:val="28"/>
        </w:rPr>
        <w:t>20+ (В-лимфоциты,%)</w:t>
      </w:r>
      <w:r w:rsidR="00182711">
        <w:rPr>
          <w:sz w:val="28"/>
          <w:szCs w:val="28"/>
        </w:rPr>
        <w:t xml:space="preserve">    </w:t>
      </w:r>
      <w:r w:rsidR="005E6760" w:rsidRPr="00182711">
        <w:rPr>
          <w:sz w:val="28"/>
          <w:szCs w:val="28"/>
        </w:rPr>
        <w:t>24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  <w:lang w:val="en-US"/>
        </w:rPr>
        <w:t>Ig</w:t>
      </w:r>
      <w:r w:rsidRPr="00182711">
        <w:rPr>
          <w:sz w:val="28"/>
          <w:szCs w:val="28"/>
        </w:rPr>
        <w:t xml:space="preserve"> </w:t>
      </w:r>
      <w:r w:rsidRPr="00182711">
        <w:rPr>
          <w:sz w:val="28"/>
          <w:szCs w:val="28"/>
          <w:lang w:val="en-US"/>
        </w:rPr>
        <w:t>A</w:t>
      </w:r>
      <w:r w:rsidRPr="00182711">
        <w:rPr>
          <w:sz w:val="28"/>
          <w:szCs w:val="28"/>
        </w:rPr>
        <w:t>, г/л</w:t>
      </w:r>
      <w:r w:rsidR="00182711">
        <w:rPr>
          <w:sz w:val="28"/>
          <w:szCs w:val="28"/>
        </w:rPr>
        <w:t xml:space="preserve">                  </w:t>
      </w:r>
      <w:r w:rsidR="002771FC">
        <w:rPr>
          <w:sz w:val="28"/>
          <w:szCs w:val="28"/>
        </w:rPr>
        <w:t xml:space="preserve">  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1,</w:t>
      </w:r>
      <w:r w:rsidR="005E6760" w:rsidRPr="00182711">
        <w:rPr>
          <w:sz w:val="28"/>
          <w:szCs w:val="28"/>
        </w:rPr>
        <w:t>7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  <w:lang w:val="en-US"/>
        </w:rPr>
        <w:t>Ig</w:t>
      </w:r>
      <w:r w:rsidRPr="00182711">
        <w:rPr>
          <w:sz w:val="28"/>
          <w:szCs w:val="28"/>
        </w:rPr>
        <w:t xml:space="preserve"> </w:t>
      </w:r>
      <w:r w:rsidRPr="00182711">
        <w:rPr>
          <w:sz w:val="28"/>
          <w:szCs w:val="28"/>
          <w:lang w:val="en-US"/>
        </w:rPr>
        <w:t>G</w:t>
      </w:r>
      <w:r w:rsidRPr="00182711">
        <w:rPr>
          <w:sz w:val="28"/>
          <w:szCs w:val="28"/>
        </w:rPr>
        <w:t>, г/л</w:t>
      </w:r>
      <w:r w:rsidR="00182711">
        <w:rPr>
          <w:sz w:val="28"/>
          <w:szCs w:val="28"/>
        </w:rPr>
        <w:t xml:space="preserve">                   </w:t>
      </w:r>
      <w:r w:rsidRPr="00182711">
        <w:rPr>
          <w:sz w:val="28"/>
          <w:szCs w:val="28"/>
        </w:rPr>
        <w:t>1</w:t>
      </w:r>
      <w:r w:rsidR="005E6760" w:rsidRPr="00182711">
        <w:rPr>
          <w:sz w:val="28"/>
          <w:szCs w:val="28"/>
        </w:rPr>
        <w:t>3</w:t>
      </w:r>
      <w:r w:rsidRPr="00182711">
        <w:rPr>
          <w:sz w:val="28"/>
          <w:szCs w:val="28"/>
        </w:rPr>
        <w:t>,6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  <w:lang w:val="en-US"/>
        </w:rPr>
        <w:t>Ig</w:t>
      </w:r>
      <w:r w:rsidRPr="00182711">
        <w:rPr>
          <w:sz w:val="28"/>
          <w:szCs w:val="28"/>
        </w:rPr>
        <w:t xml:space="preserve"> </w:t>
      </w:r>
      <w:r w:rsidRPr="00182711">
        <w:rPr>
          <w:sz w:val="28"/>
          <w:szCs w:val="28"/>
          <w:lang w:val="en-US"/>
        </w:rPr>
        <w:t>M</w:t>
      </w:r>
      <w:r w:rsidRPr="00182711">
        <w:rPr>
          <w:sz w:val="28"/>
          <w:szCs w:val="28"/>
        </w:rPr>
        <w:t>, г/л</w:t>
      </w:r>
      <w:r w:rsidR="00182711">
        <w:rPr>
          <w:sz w:val="28"/>
          <w:szCs w:val="28"/>
        </w:rPr>
        <w:t xml:space="preserve">                  </w:t>
      </w:r>
      <w:r w:rsidRPr="00182711">
        <w:rPr>
          <w:sz w:val="28"/>
          <w:szCs w:val="28"/>
        </w:rPr>
        <w:t xml:space="preserve"> </w:t>
      </w:r>
      <w:r w:rsidR="005E6760" w:rsidRPr="00182711">
        <w:rPr>
          <w:sz w:val="28"/>
          <w:szCs w:val="28"/>
        </w:rPr>
        <w:t>1,6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ЦИК</w:t>
      </w:r>
      <w:r w:rsidR="00182711">
        <w:rPr>
          <w:sz w:val="28"/>
          <w:szCs w:val="28"/>
        </w:rPr>
        <w:t xml:space="preserve">               </w:t>
      </w:r>
      <w:r w:rsidR="002771FC">
        <w:rPr>
          <w:sz w:val="28"/>
          <w:szCs w:val="28"/>
        </w:rPr>
        <w:t xml:space="preserve"> </w:t>
      </w:r>
      <w:r w:rsidR="00182711">
        <w:rPr>
          <w:sz w:val="28"/>
          <w:szCs w:val="28"/>
        </w:rPr>
        <w:t xml:space="preserve">  </w:t>
      </w:r>
      <w:r w:rsidR="002771FC">
        <w:rPr>
          <w:sz w:val="28"/>
          <w:szCs w:val="28"/>
        </w:rPr>
        <w:t xml:space="preserve">  </w:t>
      </w:r>
      <w:r w:rsidR="00182711">
        <w:rPr>
          <w:sz w:val="28"/>
          <w:szCs w:val="28"/>
        </w:rPr>
        <w:t xml:space="preserve">     </w:t>
      </w:r>
      <w:r w:rsidR="005E6760" w:rsidRPr="00182711">
        <w:rPr>
          <w:sz w:val="28"/>
          <w:szCs w:val="28"/>
        </w:rPr>
        <w:t>26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Заключение: Недостаточность эффекторной функции фагоцитов </w:t>
      </w:r>
      <w:r w:rsidRPr="00182711">
        <w:rPr>
          <w:sz w:val="28"/>
          <w:szCs w:val="28"/>
          <w:lang w:val="en-US"/>
        </w:rPr>
        <w:t>II</w:t>
      </w:r>
      <w:r w:rsidRPr="00182711">
        <w:rPr>
          <w:sz w:val="28"/>
          <w:szCs w:val="28"/>
        </w:rPr>
        <w:t xml:space="preserve"> степени. 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  <w:u w:val="single"/>
        </w:rPr>
        <w:t>ЭКГ</w:t>
      </w:r>
      <w:r w:rsidRPr="00182711">
        <w:rPr>
          <w:sz w:val="28"/>
          <w:szCs w:val="28"/>
        </w:rPr>
        <w:t xml:space="preserve">: Ритм синусовый с частотой </w:t>
      </w:r>
      <w:r w:rsidR="009220BA" w:rsidRPr="00182711">
        <w:rPr>
          <w:sz w:val="28"/>
          <w:szCs w:val="28"/>
        </w:rPr>
        <w:t>75</w:t>
      </w:r>
      <w:r w:rsidRPr="00182711">
        <w:rPr>
          <w:sz w:val="28"/>
          <w:szCs w:val="28"/>
        </w:rPr>
        <w:t xml:space="preserve"> ударов в минуту,</w:t>
      </w:r>
      <w:r w:rsidR="009220BA" w:rsidRPr="00182711">
        <w:rPr>
          <w:sz w:val="28"/>
          <w:szCs w:val="28"/>
        </w:rPr>
        <w:t xml:space="preserve"> регулярный,</w:t>
      </w:r>
      <w:r w:rsidRPr="00182711">
        <w:rPr>
          <w:sz w:val="28"/>
          <w:szCs w:val="28"/>
        </w:rPr>
        <w:t xml:space="preserve"> </w:t>
      </w:r>
      <w:r w:rsidR="009220BA" w:rsidRPr="00182711">
        <w:rPr>
          <w:sz w:val="28"/>
          <w:szCs w:val="28"/>
        </w:rPr>
        <w:t>нормограмма</w:t>
      </w:r>
      <w:r w:rsidRPr="00182711">
        <w:rPr>
          <w:sz w:val="28"/>
          <w:szCs w:val="28"/>
        </w:rPr>
        <w:t>.</w:t>
      </w:r>
    </w:p>
    <w:p w:rsidR="009220BA" w:rsidRPr="00182711" w:rsidRDefault="009220BA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  <w:u w:val="single"/>
        </w:rPr>
        <w:t>Спирография</w:t>
      </w:r>
      <w:r w:rsidRPr="00182711">
        <w:rPr>
          <w:sz w:val="28"/>
          <w:szCs w:val="28"/>
        </w:rPr>
        <w:t>: нарушений функций внешнего дыхания не выявлено. Проба с биротеком отрицательная.</w:t>
      </w:r>
    </w:p>
    <w:p w:rsidR="00CE1A34" w:rsidRPr="00182711" w:rsidRDefault="00CE1A34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  <w:u w:val="single"/>
        </w:rPr>
        <w:t>Рентгенография органов грудной клетки:</w:t>
      </w:r>
      <w:r w:rsidRPr="00182711">
        <w:rPr>
          <w:sz w:val="28"/>
          <w:szCs w:val="28"/>
        </w:rPr>
        <w:t xml:space="preserve"> патологии не выявлено.</w:t>
      </w:r>
    </w:p>
    <w:p w:rsidR="0010468A" w:rsidRPr="00182711" w:rsidRDefault="0010468A" w:rsidP="00182711">
      <w:pPr>
        <w:spacing w:line="360" w:lineRule="auto"/>
        <w:ind w:firstLine="709"/>
        <w:jc w:val="both"/>
        <w:rPr>
          <w:sz w:val="28"/>
          <w:szCs w:val="28"/>
        </w:rPr>
      </w:pPr>
    </w:p>
    <w:p w:rsidR="0010468A" w:rsidRDefault="0010468A" w:rsidP="00F07FE7">
      <w:pPr>
        <w:spacing w:line="360" w:lineRule="auto"/>
        <w:ind w:left="709"/>
        <w:jc w:val="center"/>
        <w:rPr>
          <w:caps/>
          <w:sz w:val="28"/>
          <w:szCs w:val="28"/>
        </w:rPr>
      </w:pPr>
      <w:r w:rsidRPr="00182711">
        <w:rPr>
          <w:caps/>
          <w:sz w:val="28"/>
          <w:szCs w:val="28"/>
        </w:rPr>
        <w:t>иммунопатогенез</w:t>
      </w:r>
    </w:p>
    <w:p w:rsidR="00F07FE7" w:rsidRPr="00182711" w:rsidRDefault="00F07FE7" w:rsidP="00F07FE7">
      <w:pPr>
        <w:spacing w:line="360" w:lineRule="auto"/>
        <w:ind w:left="709"/>
        <w:jc w:val="center"/>
        <w:rPr>
          <w:caps/>
          <w:sz w:val="28"/>
          <w:szCs w:val="28"/>
        </w:rPr>
      </w:pPr>
    </w:p>
    <w:p w:rsidR="00ED19EE" w:rsidRPr="00182711" w:rsidRDefault="00C161BF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По современным представлениям хроническое воспаление – это состояние неустойчивого равновесия между очагом воспалительного процесса и реагирования на него иммунной системы пациента. Появление новых инфекционных агентов или иммуносупрессивные воздействия на систему иммунокомпетентных клеток приводит к срыву неустойчивого равновесия и обострению хронического воспаления. Бактериальные антигены, токсины, продукты тканевого распада, появляющиеся в увеличенном количестве при обострении, в свою очередь стимулируют систему фагоцитов, способствуют накоплению провоспалительных цитокинов (ИЛ-1, </w:t>
      </w:r>
      <w:r w:rsidR="00492476" w:rsidRPr="00182711">
        <w:rPr>
          <w:sz w:val="28"/>
          <w:szCs w:val="28"/>
        </w:rPr>
        <w:t>ИЛ-6, ФНО) и активации гуморального и/или клеточного иммунитета, подавляющих воспаление, но с каждым последующим обострением очаг хронического воспаления «отвоевывает» все новые участки пораженного органа, приводя в конечном итоге к его функциональной и органической недостаточности.</w:t>
      </w:r>
    </w:p>
    <w:p w:rsidR="00BA2D3F" w:rsidRPr="00182711" w:rsidRDefault="00492476" w:rsidP="0018271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Причины приводящие к снижению иммунореактивности многочисленны и разнообразны: генетическая предрасположенность, предшествующие заболевания и травмы, хронический стресс, профвредности, интоксикации, неблагоприятные экологические факторы и др. </w:t>
      </w:r>
      <w:r w:rsidR="00473FFE" w:rsidRPr="00182711">
        <w:rPr>
          <w:sz w:val="28"/>
          <w:szCs w:val="28"/>
        </w:rPr>
        <w:t>Во</w:t>
      </w:r>
      <w:r w:rsidRPr="00182711">
        <w:rPr>
          <w:sz w:val="28"/>
          <w:szCs w:val="28"/>
        </w:rPr>
        <w:t xml:space="preserve"> многих случаях у больных с дефектами функционирования иммунной системы формируется «порочный круг»</w:t>
      </w:r>
      <w:r w:rsidR="00473FFE" w:rsidRPr="00182711">
        <w:rPr>
          <w:sz w:val="28"/>
          <w:szCs w:val="28"/>
        </w:rPr>
        <w:t xml:space="preserve"> взаимоотношения воспаления и иммуносупрессии, вырваться из которого, используя арсенал традиционной медицины, не восстанавливая нарушенные функции иммунной системы, невозможно.</w:t>
      </w:r>
      <w:r w:rsidR="000900D4" w:rsidRPr="00182711">
        <w:rPr>
          <w:sz w:val="28"/>
          <w:szCs w:val="28"/>
        </w:rPr>
        <w:t xml:space="preserve"> </w:t>
      </w:r>
    </w:p>
    <w:p w:rsidR="00BA2D3F" w:rsidRDefault="00F07FE7" w:rsidP="00F07FE7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2D3F" w:rsidRPr="00182711">
        <w:rPr>
          <w:sz w:val="28"/>
          <w:szCs w:val="28"/>
        </w:rPr>
        <w:t>ОБОСНОВАНИЕ</w:t>
      </w:r>
      <w:r w:rsidR="005D7502" w:rsidRPr="00182711">
        <w:rPr>
          <w:sz w:val="28"/>
          <w:szCs w:val="28"/>
        </w:rPr>
        <w:t xml:space="preserve"> </w:t>
      </w:r>
      <w:r w:rsidR="005D7502" w:rsidRPr="00182711">
        <w:rPr>
          <w:caps/>
          <w:sz w:val="28"/>
          <w:szCs w:val="28"/>
        </w:rPr>
        <w:t>иммунологического</w:t>
      </w:r>
      <w:r w:rsidR="00182711">
        <w:rPr>
          <w:sz w:val="28"/>
          <w:szCs w:val="28"/>
        </w:rPr>
        <w:t xml:space="preserve"> </w:t>
      </w:r>
      <w:r w:rsidR="00BA2D3F" w:rsidRPr="00182711">
        <w:rPr>
          <w:sz w:val="28"/>
          <w:szCs w:val="28"/>
        </w:rPr>
        <w:t>ДИАГНОЗА</w:t>
      </w:r>
    </w:p>
    <w:p w:rsidR="00F07FE7" w:rsidRPr="00182711" w:rsidRDefault="00F07FE7" w:rsidP="00F07FE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5359E" w:rsidRPr="00182711" w:rsidRDefault="00473FFE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Исходя из жалоб больного на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 xml:space="preserve">сухой кашель, возникающий как в дневное, так и в ночное время, появление одышки при подъеме на 4 этажа; учитывая данные анамнеза о том, что кашель появился у больного около 2-х лет назад и продолжается до сих пор без заметной динамики, а также выставленный в 2005 году диагноз хронический простой бронхит </w:t>
      </w:r>
      <w:r w:rsidR="00C5359E" w:rsidRPr="00182711">
        <w:rPr>
          <w:sz w:val="28"/>
          <w:szCs w:val="28"/>
        </w:rPr>
        <w:t>можно заподозрить у больно</w:t>
      </w:r>
      <w:r w:rsidRPr="00182711">
        <w:rPr>
          <w:sz w:val="28"/>
          <w:szCs w:val="28"/>
        </w:rPr>
        <w:t>го</w:t>
      </w:r>
      <w:r w:rsidR="00C5359E" w:rsidRPr="00182711">
        <w:rPr>
          <w:sz w:val="28"/>
          <w:szCs w:val="28"/>
        </w:rPr>
        <w:t xml:space="preserve"> вторичную иммунную недостаточность. По данным иммунограммы у больно</w:t>
      </w:r>
      <w:r w:rsidRPr="00182711">
        <w:rPr>
          <w:sz w:val="28"/>
          <w:szCs w:val="28"/>
        </w:rPr>
        <w:t>го</w:t>
      </w:r>
      <w:r w:rsidR="00C5359E" w:rsidRPr="00182711">
        <w:rPr>
          <w:sz w:val="28"/>
          <w:szCs w:val="28"/>
        </w:rPr>
        <w:t xml:space="preserve"> выявлено следующее: </w:t>
      </w:r>
      <w:r w:rsidRPr="00182711">
        <w:rPr>
          <w:sz w:val="28"/>
          <w:szCs w:val="28"/>
        </w:rPr>
        <w:t>н</w:t>
      </w:r>
      <w:r w:rsidR="00C5359E" w:rsidRPr="00182711">
        <w:rPr>
          <w:sz w:val="28"/>
          <w:szCs w:val="28"/>
        </w:rPr>
        <w:t xml:space="preserve">едостаточность эффекторной функции фагоцитов </w:t>
      </w:r>
      <w:r w:rsidR="00C5359E" w:rsidRPr="00182711">
        <w:rPr>
          <w:sz w:val="28"/>
          <w:szCs w:val="28"/>
          <w:lang w:val="en-US"/>
        </w:rPr>
        <w:t>II</w:t>
      </w:r>
      <w:r w:rsidRPr="00182711">
        <w:rPr>
          <w:sz w:val="28"/>
          <w:szCs w:val="28"/>
        </w:rPr>
        <w:t xml:space="preserve"> степени. </w:t>
      </w:r>
      <w:r w:rsidR="00C5359E" w:rsidRPr="00182711">
        <w:rPr>
          <w:sz w:val="28"/>
          <w:szCs w:val="28"/>
        </w:rPr>
        <w:t xml:space="preserve">Таким образом </w:t>
      </w:r>
      <w:r w:rsidR="00C5359E" w:rsidRPr="00182711">
        <w:rPr>
          <w:sz w:val="28"/>
          <w:szCs w:val="28"/>
          <w:u w:val="single"/>
        </w:rPr>
        <w:t xml:space="preserve">иммунологический </w:t>
      </w:r>
      <w:r w:rsidRPr="00182711">
        <w:rPr>
          <w:sz w:val="28"/>
          <w:szCs w:val="28"/>
          <w:u w:val="single"/>
        </w:rPr>
        <w:t>диагноз</w:t>
      </w:r>
      <w:r w:rsidR="00C5359E" w:rsidRPr="00182711">
        <w:rPr>
          <w:sz w:val="28"/>
          <w:szCs w:val="28"/>
        </w:rPr>
        <w:t xml:space="preserve">: </w:t>
      </w:r>
      <w:r w:rsidRPr="00182711">
        <w:rPr>
          <w:sz w:val="28"/>
          <w:szCs w:val="28"/>
        </w:rPr>
        <w:t>в</w:t>
      </w:r>
      <w:r w:rsidR="00C5359E" w:rsidRPr="00182711">
        <w:rPr>
          <w:sz w:val="28"/>
          <w:szCs w:val="28"/>
        </w:rPr>
        <w:t>торичная иммунная</w:t>
      </w:r>
      <w:r w:rsidR="00CE1A34" w:rsidRPr="00182711">
        <w:rPr>
          <w:sz w:val="28"/>
          <w:szCs w:val="28"/>
        </w:rPr>
        <w:t xml:space="preserve"> недостаточность, клеточный тип, </w:t>
      </w:r>
      <w:r w:rsidR="00C5359E" w:rsidRPr="00182711">
        <w:rPr>
          <w:sz w:val="28"/>
          <w:szCs w:val="28"/>
        </w:rPr>
        <w:t xml:space="preserve">НЭФФ </w:t>
      </w:r>
      <w:r w:rsidR="00C5359E" w:rsidRPr="00182711">
        <w:rPr>
          <w:sz w:val="28"/>
          <w:szCs w:val="28"/>
          <w:lang w:val="en-US"/>
        </w:rPr>
        <w:t>II</w:t>
      </w:r>
      <w:r w:rsidR="00C5359E" w:rsidRPr="00182711">
        <w:rPr>
          <w:sz w:val="28"/>
          <w:szCs w:val="28"/>
        </w:rPr>
        <w:t>.</w:t>
      </w:r>
    </w:p>
    <w:p w:rsidR="00BA2D3F" w:rsidRPr="00182711" w:rsidRDefault="00BA2D3F" w:rsidP="0018271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20855" w:rsidRPr="00182711" w:rsidRDefault="00420855" w:rsidP="00F07FE7">
      <w:pPr>
        <w:spacing w:line="360" w:lineRule="auto"/>
        <w:ind w:firstLine="709"/>
        <w:jc w:val="center"/>
        <w:rPr>
          <w:sz w:val="28"/>
          <w:szCs w:val="28"/>
        </w:rPr>
      </w:pPr>
      <w:r w:rsidRPr="00182711">
        <w:rPr>
          <w:b/>
          <w:i/>
          <w:sz w:val="28"/>
          <w:szCs w:val="28"/>
          <w:u w:val="single"/>
        </w:rPr>
        <w:t>Иммунокоррекция:</w:t>
      </w:r>
    </w:p>
    <w:p w:rsidR="00394EF7" w:rsidRPr="00182711" w:rsidRDefault="00394EF7" w:rsidP="00F07FE7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Рибомунил 3 табл., утром натощак, первые 3-4 дня недели. Курс – 4 недели.</w:t>
      </w:r>
    </w:p>
    <w:p w:rsidR="00394EF7" w:rsidRPr="00182711" w:rsidRDefault="00394EF7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Иммунобиологическое действие: стимулирует неспецифическую защиту, активирует макрофаги и лейкоциты. Стимулирует Т- и В-лимфоциты, повышает уровень сывороточных иммуноглобулинов и секреторного </w:t>
      </w:r>
      <w:r w:rsidRPr="00182711">
        <w:rPr>
          <w:sz w:val="28"/>
          <w:szCs w:val="28"/>
          <w:lang w:val="en-US"/>
        </w:rPr>
        <w:t>IgA</w:t>
      </w:r>
      <w:r w:rsidRPr="00182711">
        <w:rPr>
          <w:sz w:val="28"/>
          <w:szCs w:val="28"/>
        </w:rPr>
        <w:t>, ИЛ-1 и ИНФ-α.</w:t>
      </w:r>
    </w:p>
    <w:p w:rsidR="008E0424" w:rsidRPr="00182711" w:rsidRDefault="008E0424" w:rsidP="00182711">
      <w:pPr>
        <w:numPr>
          <w:ilvl w:val="0"/>
          <w:numId w:val="33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Продигиозан по 1мл 0,005% р-ра внутримышечно по схеме 1,0-2,0-3,0 с интервалом 2-3 дня.</w:t>
      </w:r>
    </w:p>
    <w:p w:rsidR="008E0424" w:rsidRPr="00182711" w:rsidRDefault="008E0424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Иммунобиологическое действие: стимуляция фагоцитоза, увеличение титров сывороточных </w:t>
      </w:r>
      <w:r w:rsidR="001B2FC4" w:rsidRPr="00182711">
        <w:rPr>
          <w:sz w:val="28"/>
          <w:szCs w:val="28"/>
        </w:rPr>
        <w:t xml:space="preserve">иммуноглобулинов, стимуляция </w:t>
      </w:r>
      <w:r w:rsidR="001B2FC4" w:rsidRPr="00182711">
        <w:rPr>
          <w:sz w:val="28"/>
          <w:szCs w:val="28"/>
          <w:lang w:val="en-US"/>
        </w:rPr>
        <w:t>NK</w:t>
      </w:r>
      <w:r w:rsidR="001B2FC4" w:rsidRPr="00182711">
        <w:rPr>
          <w:sz w:val="28"/>
          <w:szCs w:val="28"/>
        </w:rPr>
        <w:t>-клеток.</w:t>
      </w:r>
    </w:p>
    <w:p w:rsidR="001B2FC4" w:rsidRPr="00182711" w:rsidRDefault="001B2FC4" w:rsidP="00182711">
      <w:pPr>
        <w:numPr>
          <w:ilvl w:val="0"/>
          <w:numId w:val="3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Бронхо-мунал </w:t>
      </w:r>
      <w:r w:rsidRPr="00182711">
        <w:rPr>
          <w:sz w:val="28"/>
          <w:szCs w:val="28"/>
          <w:lang w:val="en-US"/>
        </w:rPr>
        <w:t>I</w:t>
      </w:r>
      <w:r w:rsidRPr="00182711">
        <w:rPr>
          <w:sz w:val="28"/>
          <w:szCs w:val="28"/>
        </w:rPr>
        <w:t xml:space="preserve"> по 1 капсуле в сутки 10 дней в месяц, в течение 3 месяцев.</w:t>
      </w:r>
    </w:p>
    <w:p w:rsidR="001B2FC4" w:rsidRPr="00182711" w:rsidRDefault="001B2FC4" w:rsidP="00182711">
      <w:pPr>
        <w:spacing w:line="360" w:lineRule="auto"/>
        <w:ind w:firstLine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Иммунобиологическое действие: стимулирует активность макрофагов, повышает активность и число Т-хелперов, </w:t>
      </w:r>
      <w:r w:rsidRPr="00182711">
        <w:rPr>
          <w:sz w:val="28"/>
          <w:szCs w:val="28"/>
          <w:lang w:val="en-US"/>
        </w:rPr>
        <w:t>NK</w:t>
      </w:r>
      <w:r w:rsidRPr="00182711">
        <w:rPr>
          <w:sz w:val="28"/>
          <w:szCs w:val="28"/>
        </w:rPr>
        <w:t xml:space="preserve">-клеток, увеличивает концентрацию секреторного </w:t>
      </w:r>
      <w:r w:rsidRPr="00182711">
        <w:rPr>
          <w:sz w:val="28"/>
          <w:szCs w:val="28"/>
          <w:lang w:val="en-US"/>
        </w:rPr>
        <w:t>IgA</w:t>
      </w:r>
      <w:r w:rsidRPr="00182711">
        <w:rPr>
          <w:sz w:val="28"/>
          <w:szCs w:val="28"/>
        </w:rPr>
        <w:t xml:space="preserve"> в слизистой оболочке дыхательных путей и снижает концентрацию </w:t>
      </w:r>
      <w:r w:rsidRPr="00182711">
        <w:rPr>
          <w:sz w:val="28"/>
          <w:szCs w:val="28"/>
          <w:lang w:val="en-US"/>
        </w:rPr>
        <w:t>Ig</w:t>
      </w:r>
      <w:r w:rsidR="00BD547C" w:rsidRPr="00182711">
        <w:rPr>
          <w:sz w:val="28"/>
          <w:szCs w:val="28"/>
        </w:rPr>
        <w:t>Е в сыворотке, увеличивает количество ИНФ-гамма, ИЛ-2, ФНО.</w:t>
      </w:r>
    </w:p>
    <w:p w:rsidR="00BA2D3F" w:rsidRDefault="00F07FE7" w:rsidP="00F07FE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2D3F" w:rsidRPr="00182711">
        <w:rPr>
          <w:sz w:val="28"/>
          <w:szCs w:val="28"/>
        </w:rPr>
        <w:t>СПИСОК ИСП</w:t>
      </w:r>
      <w:r>
        <w:rPr>
          <w:sz w:val="28"/>
          <w:szCs w:val="28"/>
        </w:rPr>
        <w:t>ОЛЬЗУЕМОЙ ЛИТЕРАТУРЫ</w:t>
      </w:r>
    </w:p>
    <w:p w:rsidR="00F07FE7" w:rsidRPr="00182711" w:rsidRDefault="00F07FE7" w:rsidP="00F07FE7">
      <w:pPr>
        <w:spacing w:line="360" w:lineRule="auto"/>
        <w:ind w:firstLine="709"/>
        <w:jc w:val="center"/>
        <w:rPr>
          <w:sz w:val="28"/>
          <w:szCs w:val="28"/>
        </w:rPr>
      </w:pPr>
    </w:p>
    <w:p w:rsidR="00BA2D3F" w:rsidRPr="00182711" w:rsidRDefault="0046476F" w:rsidP="00F07FE7">
      <w:pPr>
        <w:numPr>
          <w:ilvl w:val="0"/>
          <w:numId w:val="24"/>
        </w:numPr>
        <w:tabs>
          <w:tab w:val="left" w:pos="108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Клиническая иммунология</w:t>
      </w:r>
      <w:r w:rsidR="00BA2D3F" w:rsidRPr="00182711">
        <w:rPr>
          <w:sz w:val="28"/>
          <w:szCs w:val="28"/>
        </w:rPr>
        <w:t xml:space="preserve">. / </w:t>
      </w:r>
      <w:r w:rsidRPr="00182711">
        <w:rPr>
          <w:sz w:val="28"/>
          <w:szCs w:val="28"/>
        </w:rPr>
        <w:t>А</w:t>
      </w:r>
      <w:r w:rsidR="00BA2D3F" w:rsidRPr="00182711">
        <w:rPr>
          <w:sz w:val="28"/>
          <w:szCs w:val="28"/>
        </w:rPr>
        <w:t>.</w:t>
      </w:r>
      <w:r w:rsidRPr="00182711">
        <w:rPr>
          <w:sz w:val="28"/>
          <w:szCs w:val="28"/>
        </w:rPr>
        <w:t>М</w:t>
      </w:r>
      <w:r w:rsidR="00BA2D3F" w:rsidRPr="00182711">
        <w:rPr>
          <w:sz w:val="28"/>
          <w:szCs w:val="28"/>
        </w:rPr>
        <w:t xml:space="preserve">. </w:t>
      </w:r>
      <w:r w:rsidRPr="00182711">
        <w:rPr>
          <w:sz w:val="28"/>
          <w:szCs w:val="28"/>
        </w:rPr>
        <w:t>Земсков</w:t>
      </w:r>
      <w:r w:rsidR="00BA2D3F" w:rsidRPr="00182711">
        <w:rPr>
          <w:sz w:val="28"/>
          <w:szCs w:val="28"/>
        </w:rPr>
        <w:t>,</w:t>
      </w:r>
      <w:r w:rsidRPr="00182711">
        <w:rPr>
          <w:sz w:val="28"/>
          <w:szCs w:val="28"/>
        </w:rPr>
        <w:t xml:space="preserve"> В.М. Земсков</w:t>
      </w:r>
      <w:r w:rsidR="00BA2D3F" w:rsidRPr="00182711">
        <w:rPr>
          <w:sz w:val="28"/>
          <w:szCs w:val="28"/>
        </w:rPr>
        <w:t xml:space="preserve">, </w:t>
      </w:r>
      <w:r w:rsidRPr="00182711">
        <w:rPr>
          <w:sz w:val="28"/>
          <w:szCs w:val="28"/>
        </w:rPr>
        <w:t>А</w:t>
      </w:r>
      <w:r w:rsidR="00BA2D3F" w:rsidRPr="00182711">
        <w:rPr>
          <w:sz w:val="28"/>
          <w:szCs w:val="28"/>
        </w:rPr>
        <w:t xml:space="preserve">.В. </w:t>
      </w:r>
      <w:r w:rsidRPr="00182711">
        <w:rPr>
          <w:sz w:val="28"/>
          <w:szCs w:val="28"/>
        </w:rPr>
        <w:t>Караулов</w:t>
      </w:r>
      <w:r w:rsidR="00BA2D3F" w:rsidRPr="00182711">
        <w:rPr>
          <w:sz w:val="28"/>
          <w:szCs w:val="28"/>
        </w:rPr>
        <w:t xml:space="preserve">. //Учеб. пособие для вузов. – </w:t>
      </w:r>
      <w:r w:rsidRPr="00182711">
        <w:rPr>
          <w:sz w:val="28"/>
          <w:szCs w:val="28"/>
        </w:rPr>
        <w:t>Москва</w:t>
      </w:r>
      <w:r w:rsidR="00BA2D3F" w:rsidRPr="00182711">
        <w:rPr>
          <w:sz w:val="28"/>
          <w:szCs w:val="28"/>
        </w:rPr>
        <w:t>: Издательство «</w:t>
      </w:r>
      <w:r w:rsidRPr="00182711">
        <w:rPr>
          <w:sz w:val="28"/>
          <w:szCs w:val="28"/>
        </w:rPr>
        <w:t>ГЭОТАР-Медиа</w:t>
      </w:r>
      <w:r w:rsidR="00BA2D3F" w:rsidRPr="00182711">
        <w:rPr>
          <w:sz w:val="28"/>
          <w:szCs w:val="28"/>
        </w:rPr>
        <w:t>», 200</w:t>
      </w:r>
      <w:r w:rsidRPr="00182711">
        <w:rPr>
          <w:sz w:val="28"/>
          <w:szCs w:val="28"/>
        </w:rPr>
        <w:t>5год.</w:t>
      </w:r>
    </w:p>
    <w:p w:rsidR="00BA2D3F" w:rsidRPr="00182711" w:rsidRDefault="0046476F" w:rsidP="00F07FE7">
      <w:pPr>
        <w:numPr>
          <w:ilvl w:val="0"/>
          <w:numId w:val="24"/>
        </w:numPr>
        <w:tabs>
          <w:tab w:val="left" w:pos="108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Клиническая иммунология и аллергология. </w:t>
      </w:r>
      <w:r w:rsidR="00BA2D3F" w:rsidRPr="00182711">
        <w:rPr>
          <w:sz w:val="28"/>
          <w:szCs w:val="28"/>
        </w:rPr>
        <w:t>/</w:t>
      </w:r>
      <w:r w:rsid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Г.</w:t>
      </w:r>
      <w:r w:rsidR="00BA2D3F" w:rsidRPr="00182711">
        <w:rPr>
          <w:sz w:val="28"/>
          <w:szCs w:val="28"/>
        </w:rPr>
        <w:t>Н.</w:t>
      </w:r>
      <w:r w:rsidR="00F07FE7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Дранник.//</w:t>
      </w:r>
      <w:r w:rsidR="00BA2D3F" w:rsidRPr="00182711">
        <w:rPr>
          <w:sz w:val="28"/>
          <w:szCs w:val="28"/>
        </w:rPr>
        <w:t xml:space="preserve"> – Москва: </w:t>
      </w:r>
      <w:r w:rsidRPr="00182711">
        <w:rPr>
          <w:sz w:val="28"/>
          <w:szCs w:val="28"/>
        </w:rPr>
        <w:t>ООО «МИА»</w:t>
      </w:r>
      <w:r w:rsidR="00BA2D3F" w:rsidRPr="00182711">
        <w:rPr>
          <w:sz w:val="28"/>
          <w:szCs w:val="28"/>
        </w:rPr>
        <w:t xml:space="preserve">, </w:t>
      </w:r>
      <w:r w:rsidRPr="00182711">
        <w:rPr>
          <w:sz w:val="28"/>
          <w:szCs w:val="28"/>
        </w:rPr>
        <w:t>2003</w:t>
      </w:r>
      <w:r w:rsidR="00BA2D3F" w:rsidRPr="00182711">
        <w:rPr>
          <w:sz w:val="28"/>
          <w:szCs w:val="28"/>
        </w:rPr>
        <w:t xml:space="preserve"> год</w:t>
      </w:r>
      <w:r w:rsidRPr="00182711">
        <w:rPr>
          <w:sz w:val="28"/>
          <w:szCs w:val="28"/>
        </w:rPr>
        <w:t>.</w:t>
      </w:r>
    </w:p>
    <w:p w:rsidR="00BA2D3F" w:rsidRPr="00182711" w:rsidRDefault="0046476F" w:rsidP="00F07FE7">
      <w:pPr>
        <w:numPr>
          <w:ilvl w:val="0"/>
          <w:numId w:val="24"/>
        </w:numPr>
        <w:tabs>
          <w:tab w:val="left" w:pos="108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Профессиональные</w:t>
      </w:r>
      <w:r w:rsidR="00BA2D3F" w:rsidRPr="00182711">
        <w:rPr>
          <w:sz w:val="28"/>
          <w:szCs w:val="28"/>
        </w:rPr>
        <w:t xml:space="preserve"> болезни: Учебник / В.</w:t>
      </w:r>
      <w:r w:rsidRPr="00182711">
        <w:rPr>
          <w:sz w:val="28"/>
          <w:szCs w:val="28"/>
        </w:rPr>
        <w:t>Г</w:t>
      </w:r>
      <w:r w:rsidR="00BA2D3F" w:rsidRPr="00182711">
        <w:rPr>
          <w:sz w:val="28"/>
          <w:szCs w:val="28"/>
        </w:rPr>
        <w:t xml:space="preserve">. </w:t>
      </w:r>
      <w:r w:rsidRPr="00182711">
        <w:rPr>
          <w:sz w:val="28"/>
          <w:szCs w:val="28"/>
        </w:rPr>
        <w:t>Артамонова,</w:t>
      </w:r>
      <w:r w:rsidR="00BA2D3F" w:rsidRPr="00182711">
        <w:rPr>
          <w:sz w:val="28"/>
          <w:szCs w:val="28"/>
        </w:rPr>
        <w:t xml:space="preserve"> Н.</w:t>
      </w:r>
      <w:r w:rsidRPr="00182711">
        <w:rPr>
          <w:sz w:val="28"/>
          <w:szCs w:val="28"/>
        </w:rPr>
        <w:t>Н.</w:t>
      </w:r>
      <w:r w:rsidR="00BA2D3F" w:rsidRP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Шаталова</w:t>
      </w:r>
      <w:r w:rsidR="00BA2D3F" w:rsidRPr="00182711">
        <w:rPr>
          <w:sz w:val="28"/>
          <w:szCs w:val="28"/>
        </w:rPr>
        <w:t xml:space="preserve">. – Москва: </w:t>
      </w:r>
      <w:r w:rsidRPr="00182711">
        <w:rPr>
          <w:sz w:val="28"/>
          <w:szCs w:val="28"/>
        </w:rPr>
        <w:t>«Медицина»</w:t>
      </w:r>
      <w:r w:rsidR="00BA2D3F" w:rsidRPr="00182711">
        <w:rPr>
          <w:sz w:val="28"/>
          <w:szCs w:val="28"/>
        </w:rPr>
        <w:t xml:space="preserve">, </w:t>
      </w:r>
      <w:r w:rsidRPr="00182711">
        <w:rPr>
          <w:sz w:val="28"/>
          <w:szCs w:val="28"/>
        </w:rPr>
        <w:t>1988 год</w:t>
      </w:r>
      <w:r w:rsidR="00BA2D3F" w:rsidRPr="00182711">
        <w:rPr>
          <w:sz w:val="28"/>
          <w:szCs w:val="28"/>
        </w:rPr>
        <w:t>.</w:t>
      </w:r>
    </w:p>
    <w:p w:rsidR="00BA2D3F" w:rsidRPr="00182711" w:rsidRDefault="00BD547C" w:rsidP="00F07FE7">
      <w:pPr>
        <w:numPr>
          <w:ilvl w:val="0"/>
          <w:numId w:val="23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>Имунокорригирующая терапия в лечении иммунопатологических заболеваний верхних дыхательных путей и сопряженных с ними иммуноопосредованных состояний. / А.С. Хабаров, В.С. Дергачев, А.И. Алгазин, В.М. Брюханов.</w:t>
      </w:r>
      <w:r w:rsidR="00D50FD9" w:rsidRPr="00182711">
        <w:rPr>
          <w:sz w:val="28"/>
          <w:szCs w:val="28"/>
        </w:rPr>
        <w:t xml:space="preserve"> </w:t>
      </w:r>
      <w:r w:rsidRPr="00182711">
        <w:rPr>
          <w:sz w:val="28"/>
          <w:szCs w:val="28"/>
        </w:rPr>
        <w:t>/ Барнаул</w:t>
      </w:r>
      <w:r w:rsidR="00D50FD9" w:rsidRPr="00182711">
        <w:rPr>
          <w:sz w:val="28"/>
          <w:szCs w:val="28"/>
        </w:rPr>
        <w:t>,</w:t>
      </w:r>
      <w:r w:rsidRPr="00182711">
        <w:rPr>
          <w:sz w:val="28"/>
          <w:szCs w:val="28"/>
        </w:rPr>
        <w:t xml:space="preserve"> 2003г.</w:t>
      </w:r>
    </w:p>
    <w:p w:rsidR="00BD547C" w:rsidRPr="00182711" w:rsidRDefault="00BD547C" w:rsidP="00F07FE7">
      <w:pPr>
        <w:numPr>
          <w:ilvl w:val="0"/>
          <w:numId w:val="23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Современная </w:t>
      </w:r>
      <w:r w:rsidR="00D50FD9" w:rsidRPr="00182711">
        <w:rPr>
          <w:sz w:val="28"/>
          <w:szCs w:val="28"/>
        </w:rPr>
        <w:t>иммунотерапия / О.А. Цигулева/ Москва, 2005г.</w:t>
      </w:r>
    </w:p>
    <w:p w:rsidR="00D50FD9" w:rsidRPr="00182711" w:rsidRDefault="00D50FD9" w:rsidP="00F07FE7">
      <w:pPr>
        <w:numPr>
          <w:ilvl w:val="0"/>
          <w:numId w:val="23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182711">
        <w:rPr>
          <w:sz w:val="28"/>
          <w:szCs w:val="28"/>
        </w:rPr>
        <w:t xml:space="preserve">Иммунореабилитация при хронических и рецидивирующих инфекционно-воспалительных заболеваниях /А.П. Колесников, А.С. Хабаров, О.А. Цигулева. / Барнаул, 2001г. </w:t>
      </w:r>
      <w:bookmarkStart w:id="0" w:name="_GoBack"/>
      <w:bookmarkEnd w:id="0"/>
    </w:p>
    <w:sectPr w:rsidR="00D50FD9" w:rsidRPr="00182711" w:rsidSect="001827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1D11"/>
    <w:multiLevelType w:val="hybridMultilevel"/>
    <w:tmpl w:val="AFD62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B2249"/>
    <w:multiLevelType w:val="hybridMultilevel"/>
    <w:tmpl w:val="FFA4D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751D1"/>
    <w:multiLevelType w:val="multilevel"/>
    <w:tmpl w:val="FAC6088E"/>
    <w:lvl w:ilvl="0">
      <w:start w:val="1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2">
      <w:start w:val="6"/>
      <w:numFmt w:val="none"/>
      <w:lvlText w:val="03.11.06"/>
      <w:lvlJc w:val="left"/>
      <w:pPr>
        <w:tabs>
          <w:tab w:val="num" w:pos="1470"/>
        </w:tabs>
        <w:ind w:left="1470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0DD2949"/>
    <w:multiLevelType w:val="multilevel"/>
    <w:tmpl w:val="31E0E1A4"/>
    <w:lvl w:ilvl="0">
      <w:start w:val="3"/>
      <w:numFmt w:val="decimalZero"/>
      <w:lvlText w:val="%1."/>
      <w:lvlJc w:val="left"/>
      <w:pPr>
        <w:tabs>
          <w:tab w:val="num" w:pos="1365"/>
        </w:tabs>
        <w:ind w:left="1365" w:hanging="118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2">
      <w:start w:val="6"/>
      <w:numFmt w:val="decimalZero"/>
      <w:lvlText w:val="%1.%2.%3."/>
      <w:lvlJc w:val="left"/>
      <w:pPr>
        <w:tabs>
          <w:tab w:val="num" w:pos="2445"/>
        </w:tabs>
        <w:ind w:left="2445" w:hanging="11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1935C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12416CF7"/>
    <w:multiLevelType w:val="multilevel"/>
    <w:tmpl w:val="3F1C84C4"/>
    <w:lvl w:ilvl="0">
      <w:start w:val="1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8F92DC5"/>
    <w:multiLevelType w:val="hybridMultilevel"/>
    <w:tmpl w:val="B5946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AE5FBD"/>
    <w:multiLevelType w:val="multilevel"/>
    <w:tmpl w:val="4DC61662"/>
    <w:lvl w:ilvl="0">
      <w:start w:val="1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2">
      <w:start w:val="6"/>
      <w:numFmt w:val="decimalZero"/>
      <w:lvlText w:val="03.11.%3"/>
      <w:lvlJc w:val="left"/>
      <w:pPr>
        <w:tabs>
          <w:tab w:val="num" w:pos="1545"/>
        </w:tabs>
        <w:ind w:left="1545" w:hanging="11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B455A8F"/>
    <w:multiLevelType w:val="hybridMultilevel"/>
    <w:tmpl w:val="DA0CA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04681F"/>
    <w:multiLevelType w:val="hybridMultilevel"/>
    <w:tmpl w:val="886CF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34126E"/>
    <w:multiLevelType w:val="hybridMultilevel"/>
    <w:tmpl w:val="7F905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BA63C4"/>
    <w:multiLevelType w:val="hybridMultilevel"/>
    <w:tmpl w:val="5274C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1A308B"/>
    <w:multiLevelType w:val="hybridMultilevel"/>
    <w:tmpl w:val="2B84A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0AC543A"/>
    <w:multiLevelType w:val="hybridMultilevel"/>
    <w:tmpl w:val="16D44B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1690DAE"/>
    <w:multiLevelType w:val="multilevel"/>
    <w:tmpl w:val="9E021ACC"/>
    <w:lvl w:ilvl="0">
      <w:start w:val="1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22A03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CC4DC5"/>
    <w:multiLevelType w:val="hybridMultilevel"/>
    <w:tmpl w:val="82E644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6814879"/>
    <w:multiLevelType w:val="hybridMultilevel"/>
    <w:tmpl w:val="F14ED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C3D58DA"/>
    <w:multiLevelType w:val="hybridMultilevel"/>
    <w:tmpl w:val="D2A8F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134750"/>
    <w:multiLevelType w:val="hybridMultilevel"/>
    <w:tmpl w:val="31F28AFC"/>
    <w:lvl w:ilvl="0" w:tplc="434E63D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99545DA"/>
    <w:multiLevelType w:val="hybridMultilevel"/>
    <w:tmpl w:val="40EE6D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AD12E2E"/>
    <w:multiLevelType w:val="hybridMultilevel"/>
    <w:tmpl w:val="9D4E3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FE03F0B"/>
    <w:multiLevelType w:val="hybridMultilevel"/>
    <w:tmpl w:val="75BE9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B61EB0"/>
    <w:multiLevelType w:val="multilevel"/>
    <w:tmpl w:val="E4D0AA1E"/>
    <w:lvl w:ilvl="0">
      <w:start w:val="1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727D7BCA"/>
    <w:multiLevelType w:val="multilevel"/>
    <w:tmpl w:val="2B84A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36B14FA"/>
    <w:multiLevelType w:val="hybridMultilevel"/>
    <w:tmpl w:val="ED88389A"/>
    <w:lvl w:ilvl="0" w:tplc="DBFE3266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60B4609"/>
    <w:multiLevelType w:val="singleLevel"/>
    <w:tmpl w:val="1BDACC6C"/>
    <w:lvl w:ilvl="0">
      <w:start w:val="3"/>
      <w:numFmt w:val="bullet"/>
      <w:lvlText w:val="-"/>
      <w:lvlJc w:val="left"/>
      <w:pPr>
        <w:tabs>
          <w:tab w:val="num" w:pos="1200"/>
        </w:tabs>
        <w:ind w:left="1200" w:hanging="360"/>
      </w:pPr>
    </w:lvl>
  </w:abstractNum>
  <w:abstractNum w:abstractNumId="27">
    <w:nsid w:val="77AC5FAB"/>
    <w:multiLevelType w:val="hybridMultilevel"/>
    <w:tmpl w:val="A7A4A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E11064"/>
    <w:multiLevelType w:val="multilevel"/>
    <w:tmpl w:val="48B6021A"/>
    <w:lvl w:ilvl="0">
      <w:start w:val="1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2">
      <w:start w:val="6"/>
      <w:numFmt w:val="none"/>
      <w:lvlText w:val="03.11.06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7DD113D8"/>
    <w:multiLevelType w:val="hybridMultilevel"/>
    <w:tmpl w:val="FACCF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6F1737"/>
    <w:multiLevelType w:val="multilevel"/>
    <w:tmpl w:val="9E021ACC"/>
    <w:lvl w:ilvl="0">
      <w:start w:val="1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2"/>
  </w:num>
  <w:num w:numId="2">
    <w:abstractNumId w:val="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8"/>
  </w:num>
  <w:num w:numId="6">
    <w:abstractNumId w:val="30"/>
  </w:num>
  <w:num w:numId="7">
    <w:abstractNumId w:val="7"/>
    <w:lvlOverride w:ilvl="0">
      <w:startOverride w:val="11"/>
    </w:lvlOverride>
    <w:lvlOverride w:ilvl="1">
      <w:startOverride w:val="9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1"/>
    </w:lvlOverride>
    <w:lvlOverride w:ilvl="1">
      <w:startOverride w:val="9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1"/>
    </w:lvlOverride>
    <w:lvlOverride w:ilvl="1">
      <w:startOverride w:val="9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8"/>
  </w:num>
  <w:num w:numId="12">
    <w:abstractNumId w:val="27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</w:num>
  <w:num w:numId="17">
    <w:abstractNumId w:val="29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6"/>
  </w:num>
  <w:num w:numId="21">
    <w:abstractNumId w:val="1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9"/>
  </w:num>
  <w:num w:numId="25">
    <w:abstractNumId w:val="10"/>
  </w:num>
  <w:num w:numId="26">
    <w:abstractNumId w:val="5"/>
  </w:num>
  <w:num w:numId="27">
    <w:abstractNumId w:val="23"/>
  </w:num>
  <w:num w:numId="28">
    <w:abstractNumId w:val="14"/>
  </w:num>
  <w:num w:numId="29">
    <w:abstractNumId w:val="2"/>
  </w:num>
  <w:num w:numId="30">
    <w:abstractNumId w:val="3"/>
  </w:num>
  <w:num w:numId="31">
    <w:abstractNumId w:val="24"/>
  </w:num>
  <w:num w:numId="32">
    <w:abstractNumId w:val="25"/>
  </w:num>
  <w:num w:numId="33">
    <w:abstractNumId w:val="20"/>
  </w:num>
  <w:num w:numId="34">
    <w:abstractNumId w:val="1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D3F"/>
    <w:rsid w:val="000900D4"/>
    <w:rsid w:val="000A2575"/>
    <w:rsid w:val="000D4C82"/>
    <w:rsid w:val="000D5B39"/>
    <w:rsid w:val="0010468A"/>
    <w:rsid w:val="00105A46"/>
    <w:rsid w:val="00134547"/>
    <w:rsid w:val="00182711"/>
    <w:rsid w:val="001B2FC4"/>
    <w:rsid w:val="001B4115"/>
    <w:rsid w:val="001C190E"/>
    <w:rsid w:val="001C5282"/>
    <w:rsid w:val="00264EA2"/>
    <w:rsid w:val="002771FC"/>
    <w:rsid w:val="002D1B41"/>
    <w:rsid w:val="00304DD6"/>
    <w:rsid w:val="00353B6B"/>
    <w:rsid w:val="0037700F"/>
    <w:rsid w:val="00394EF7"/>
    <w:rsid w:val="003A1C81"/>
    <w:rsid w:val="003A32DD"/>
    <w:rsid w:val="003E2FB7"/>
    <w:rsid w:val="004026C4"/>
    <w:rsid w:val="00405C58"/>
    <w:rsid w:val="00420855"/>
    <w:rsid w:val="00447EF2"/>
    <w:rsid w:val="00455657"/>
    <w:rsid w:val="0046476F"/>
    <w:rsid w:val="00473FFE"/>
    <w:rsid w:val="00492476"/>
    <w:rsid w:val="004A5321"/>
    <w:rsid w:val="0054141F"/>
    <w:rsid w:val="005752FF"/>
    <w:rsid w:val="00596E01"/>
    <w:rsid w:val="005B077E"/>
    <w:rsid w:val="005D23CD"/>
    <w:rsid w:val="005D7502"/>
    <w:rsid w:val="005E6760"/>
    <w:rsid w:val="005E6F6E"/>
    <w:rsid w:val="00664ED9"/>
    <w:rsid w:val="006753C5"/>
    <w:rsid w:val="00697ED1"/>
    <w:rsid w:val="006A64E1"/>
    <w:rsid w:val="006C4F81"/>
    <w:rsid w:val="006D07FF"/>
    <w:rsid w:val="007031CF"/>
    <w:rsid w:val="00751326"/>
    <w:rsid w:val="00766D66"/>
    <w:rsid w:val="007D17F7"/>
    <w:rsid w:val="007E43B5"/>
    <w:rsid w:val="007E4A2B"/>
    <w:rsid w:val="0080011E"/>
    <w:rsid w:val="008026BD"/>
    <w:rsid w:val="00867423"/>
    <w:rsid w:val="008E0424"/>
    <w:rsid w:val="008F69C9"/>
    <w:rsid w:val="0092160A"/>
    <w:rsid w:val="009220BA"/>
    <w:rsid w:val="00944BA5"/>
    <w:rsid w:val="009A5D6D"/>
    <w:rsid w:val="009D1A69"/>
    <w:rsid w:val="009D65DF"/>
    <w:rsid w:val="00A0456A"/>
    <w:rsid w:val="00A220CA"/>
    <w:rsid w:val="00A805BB"/>
    <w:rsid w:val="00AB3E27"/>
    <w:rsid w:val="00AF1101"/>
    <w:rsid w:val="00B0157A"/>
    <w:rsid w:val="00B47BAB"/>
    <w:rsid w:val="00BA2D3F"/>
    <w:rsid w:val="00BA5205"/>
    <w:rsid w:val="00BD547C"/>
    <w:rsid w:val="00C146DA"/>
    <w:rsid w:val="00C15231"/>
    <w:rsid w:val="00C161BF"/>
    <w:rsid w:val="00C5359E"/>
    <w:rsid w:val="00C6326D"/>
    <w:rsid w:val="00C86A8D"/>
    <w:rsid w:val="00CB4D7A"/>
    <w:rsid w:val="00CE1A34"/>
    <w:rsid w:val="00D11482"/>
    <w:rsid w:val="00D50FD9"/>
    <w:rsid w:val="00D52A48"/>
    <w:rsid w:val="00D67CAA"/>
    <w:rsid w:val="00D87405"/>
    <w:rsid w:val="00DA2AB6"/>
    <w:rsid w:val="00DC17B3"/>
    <w:rsid w:val="00DF4736"/>
    <w:rsid w:val="00E208DE"/>
    <w:rsid w:val="00E946F7"/>
    <w:rsid w:val="00ED19EE"/>
    <w:rsid w:val="00EF31D5"/>
    <w:rsid w:val="00EF7A31"/>
    <w:rsid w:val="00F07FE7"/>
    <w:rsid w:val="00F201EC"/>
    <w:rsid w:val="00F640F8"/>
    <w:rsid w:val="00FC6D4E"/>
    <w:rsid w:val="00FD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45B140-9D46-435A-9824-34920E60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5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BA2D3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table" w:styleId="a3">
    <w:name w:val="Table Grid"/>
    <w:basedOn w:val="a1"/>
    <w:uiPriority w:val="59"/>
    <w:rsid w:val="00BA2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 государственный медицинский университет</vt:lpstr>
    </vt:vector>
  </TitlesOfParts>
  <Company/>
  <LinksUpToDate>false</LinksUpToDate>
  <CharactersWithSpaces>14500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 государственный медицинский университет</dc:title>
  <dc:subject/>
  <dc:creator>иван да ольга</dc:creator>
  <cp:keywords/>
  <dc:description/>
  <cp:lastModifiedBy>admin</cp:lastModifiedBy>
  <cp:revision>2</cp:revision>
  <cp:lastPrinted>2005-06-20T13:04:00Z</cp:lastPrinted>
  <dcterms:created xsi:type="dcterms:W3CDTF">2014-02-25T11:31:00Z</dcterms:created>
  <dcterms:modified xsi:type="dcterms:W3CDTF">2014-02-25T11:31:00Z</dcterms:modified>
</cp:coreProperties>
</file>