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</w:rPr>
      </w:pPr>
      <w:r w:rsidRPr="008A41F5">
        <w:rPr>
          <w:sz w:val="28"/>
        </w:rPr>
        <w:t>МИНИСТЕРСТВО ВНУТРЕННИХ ДЕЛ РОССИЙСКОЙ ФЕДЕРАЦИИ</w:t>
      </w: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</w:rPr>
      </w:pP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</w:rPr>
      </w:pPr>
      <w:r w:rsidRPr="008A41F5">
        <w:rPr>
          <w:sz w:val="28"/>
        </w:rPr>
        <w:t>БЕЛГОРОДСКИЙ ЮРИДИЧЕСКИЙ ИНСТИТУТ</w:t>
      </w: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</w:rPr>
      </w:pP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</w:rPr>
      </w:pPr>
      <w:bookmarkStart w:id="0" w:name="_Toc71834073"/>
      <w:r w:rsidRPr="008A41F5">
        <w:rPr>
          <w:sz w:val="28"/>
        </w:rPr>
        <w:t xml:space="preserve">Кафедра </w:t>
      </w:r>
      <w:bookmarkEnd w:id="0"/>
      <w:r w:rsidRPr="008A41F5">
        <w:rPr>
          <w:sz w:val="28"/>
        </w:rPr>
        <w:t>гуманитарных и социально-экономических дисциплин</w:t>
      </w: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</w:rPr>
      </w:pP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</w:rPr>
      </w:pPr>
      <w:r w:rsidRPr="008A41F5">
        <w:rPr>
          <w:sz w:val="28"/>
        </w:rPr>
        <w:t>Дисциплина: Эстетическая культура сотрудников ОВД</w:t>
      </w: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pStyle w:val="a6"/>
        <w:spacing w:line="360" w:lineRule="auto"/>
        <w:ind w:firstLine="720"/>
        <w:rPr>
          <w:rFonts w:ascii="Times New Roman" w:hAnsi="Times New Roman"/>
          <w:color w:val="auto"/>
          <w:sz w:val="28"/>
        </w:rPr>
      </w:pPr>
      <w:bookmarkStart w:id="1" w:name="_Toc71834075"/>
      <w:bookmarkStart w:id="2" w:name="_Toc71836649"/>
      <w:r w:rsidRPr="008A41F5">
        <w:rPr>
          <w:rFonts w:ascii="Times New Roman" w:hAnsi="Times New Roman"/>
          <w:color w:val="auto"/>
          <w:sz w:val="28"/>
        </w:rPr>
        <w:t>РЕФЕРАТ</w:t>
      </w:r>
    </w:p>
    <w:bookmarkEnd w:id="1"/>
    <w:bookmarkEnd w:id="2"/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</w:rPr>
      </w:pPr>
      <w:r w:rsidRPr="008A41F5">
        <w:rPr>
          <w:b/>
          <w:sz w:val="28"/>
        </w:rPr>
        <w:t>по теме</w:t>
      </w:r>
      <w:r w:rsidR="008A41F5" w:rsidRPr="008A41F5">
        <w:rPr>
          <w:b/>
          <w:sz w:val="28"/>
        </w:rPr>
        <w:t>:</w:t>
      </w:r>
      <w:r w:rsidRPr="008A41F5">
        <w:rPr>
          <w:b/>
          <w:sz w:val="28"/>
        </w:rPr>
        <w:t xml:space="preserve"> «Художественная культура как особая форма эстетической культуры»</w:t>
      </w:r>
    </w:p>
    <w:p w:rsidR="003C7444" w:rsidRPr="008A41F5" w:rsidRDefault="003C7444" w:rsidP="008A41F5">
      <w:pPr>
        <w:widowControl w:val="0"/>
        <w:tabs>
          <w:tab w:val="left" w:pos="623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tabs>
          <w:tab w:val="left" w:pos="623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tabs>
          <w:tab w:val="left" w:pos="623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tabs>
          <w:tab w:val="left" w:pos="623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tabs>
          <w:tab w:val="left" w:pos="623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tabs>
          <w:tab w:val="left" w:pos="5760"/>
        </w:tabs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</w:rPr>
      </w:pPr>
      <w:r w:rsidRPr="008A41F5">
        <w:rPr>
          <w:sz w:val="28"/>
        </w:rPr>
        <w:t xml:space="preserve">Подготовил: </w:t>
      </w:r>
    </w:p>
    <w:p w:rsidR="003C7444" w:rsidRPr="008A41F5" w:rsidRDefault="003C7444" w:rsidP="008A41F5">
      <w:pPr>
        <w:widowControl w:val="0"/>
        <w:tabs>
          <w:tab w:val="left" w:pos="5760"/>
        </w:tabs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</w:rPr>
      </w:pPr>
      <w:r w:rsidRPr="008A41F5">
        <w:rPr>
          <w:sz w:val="28"/>
        </w:rPr>
        <w:t xml:space="preserve">Преподаватель кафедры </w:t>
      </w:r>
    </w:p>
    <w:p w:rsidR="003C7444" w:rsidRPr="008A41F5" w:rsidRDefault="003C7444" w:rsidP="008A41F5">
      <w:pPr>
        <w:widowControl w:val="0"/>
        <w:tabs>
          <w:tab w:val="left" w:pos="5760"/>
          <w:tab w:val="left" w:pos="6237"/>
        </w:tabs>
        <w:autoSpaceDE w:val="0"/>
        <w:autoSpaceDN w:val="0"/>
        <w:adjustRightInd w:val="0"/>
        <w:spacing w:line="360" w:lineRule="auto"/>
        <w:ind w:firstLine="720"/>
        <w:jc w:val="right"/>
        <w:rPr>
          <w:sz w:val="28"/>
        </w:rPr>
      </w:pPr>
      <w:r w:rsidRPr="008A41F5">
        <w:rPr>
          <w:sz w:val="28"/>
        </w:rPr>
        <w:t>Рубцов П.И.</w:t>
      </w:r>
    </w:p>
    <w:p w:rsidR="003C7444" w:rsidRPr="008A41F5" w:rsidRDefault="003C7444" w:rsidP="008A41F5">
      <w:pPr>
        <w:widowControl w:val="0"/>
        <w:tabs>
          <w:tab w:val="left" w:pos="5760"/>
          <w:tab w:val="left" w:pos="6237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8A41F5" w:rsidRDefault="003C7444" w:rsidP="008A41F5">
      <w:pPr>
        <w:spacing w:line="360" w:lineRule="auto"/>
        <w:ind w:firstLine="720"/>
        <w:jc w:val="center"/>
        <w:rPr>
          <w:sz w:val="28"/>
        </w:rPr>
      </w:pPr>
      <w:r w:rsidRPr="008A41F5">
        <w:rPr>
          <w:sz w:val="28"/>
        </w:rPr>
        <w:t>Белгород – 2008</w:t>
      </w:r>
    </w:p>
    <w:tbl>
      <w:tblPr>
        <w:tblW w:w="77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66"/>
      </w:tblGrid>
      <w:tr w:rsidR="003C7444" w:rsidRPr="008A41F5">
        <w:trPr>
          <w:trHeight w:val="346"/>
        </w:trPr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444" w:rsidRPr="008A41F5" w:rsidRDefault="008A41F5" w:rsidP="008A4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sz w:val="28"/>
                <w:szCs w:val="24"/>
              </w:rPr>
            </w:pPr>
            <w:r>
              <w:rPr>
                <w:sz w:val="28"/>
              </w:rPr>
              <w:br w:type="page"/>
            </w:r>
            <w:r w:rsidR="003C7444" w:rsidRPr="008A41F5">
              <w:rPr>
                <w:sz w:val="28"/>
                <w:szCs w:val="29"/>
              </w:rPr>
              <w:t>План</w:t>
            </w:r>
            <w:r w:rsidR="003C7444" w:rsidRPr="008A41F5">
              <w:rPr>
                <w:sz w:val="28"/>
                <w:szCs w:val="24"/>
              </w:rPr>
              <w:t xml:space="preserve"> </w:t>
            </w:r>
          </w:p>
        </w:tc>
      </w:tr>
      <w:tr w:rsidR="003C7444" w:rsidRPr="008A41F5">
        <w:trPr>
          <w:trHeight w:val="336"/>
        </w:trPr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444" w:rsidRPr="008A41F5" w:rsidRDefault="003C7444" w:rsidP="008A4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sz w:val="28"/>
                <w:szCs w:val="24"/>
              </w:rPr>
            </w:pPr>
            <w:r w:rsidRPr="008A41F5">
              <w:rPr>
                <w:sz w:val="28"/>
                <w:szCs w:val="29"/>
              </w:rPr>
              <w:t>Вступительная часть</w:t>
            </w:r>
            <w:r w:rsidRPr="008A41F5">
              <w:rPr>
                <w:sz w:val="28"/>
                <w:szCs w:val="24"/>
              </w:rPr>
              <w:t xml:space="preserve"> </w:t>
            </w:r>
          </w:p>
        </w:tc>
      </w:tr>
      <w:tr w:rsidR="003C7444" w:rsidRPr="008A41F5">
        <w:trPr>
          <w:trHeight w:val="336"/>
        </w:trPr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444" w:rsidRPr="008A41F5" w:rsidRDefault="003C7444" w:rsidP="008A4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sz w:val="28"/>
                <w:szCs w:val="24"/>
              </w:rPr>
            </w:pPr>
            <w:r w:rsidRPr="008A41F5">
              <w:rPr>
                <w:sz w:val="28"/>
                <w:szCs w:val="29"/>
              </w:rPr>
              <w:t>1 . Эстетическая и художественная культура личности.</w:t>
            </w:r>
            <w:r w:rsidRPr="008A41F5">
              <w:rPr>
                <w:sz w:val="28"/>
                <w:szCs w:val="24"/>
              </w:rPr>
              <w:t xml:space="preserve"> </w:t>
            </w:r>
          </w:p>
        </w:tc>
      </w:tr>
      <w:tr w:rsidR="003C7444" w:rsidRPr="008A41F5">
        <w:trPr>
          <w:trHeight w:val="653"/>
        </w:trPr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444" w:rsidRPr="008A41F5" w:rsidRDefault="003C7444" w:rsidP="008A4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sz w:val="28"/>
                <w:szCs w:val="24"/>
              </w:rPr>
            </w:pPr>
            <w:r w:rsidRPr="008A41F5">
              <w:rPr>
                <w:sz w:val="28"/>
                <w:szCs w:val="29"/>
              </w:rPr>
              <w:t>2. Цель и задачи эстетического и художественного воспитания.</w:t>
            </w:r>
            <w:r w:rsidRPr="008A41F5">
              <w:rPr>
                <w:sz w:val="28"/>
                <w:szCs w:val="24"/>
              </w:rPr>
              <w:t xml:space="preserve"> </w:t>
            </w:r>
          </w:p>
        </w:tc>
      </w:tr>
      <w:tr w:rsidR="003C7444" w:rsidRPr="008A41F5">
        <w:trPr>
          <w:trHeight w:val="355"/>
        </w:trPr>
        <w:tc>
          <w:tcPr>
            <w:tcW w:w="7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7444" w:rsidRPr="008A41F5" w:rsidRDefault="003C7444" w:rsidP="008A41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sz w:val="28"/>
                <w:szCs w:val="24"/>
              </w:rPr>
            </w:pPr>
            <w:r w:rsidRPr="008A41F5">
              <w:rPr>
                <w:sz w:val="28"/>
                <w:szCs w:val="29"/>
              </w:rPr>
              <w:t>Заключительная часть (подведение итогов)</w:t>
            </w:r>
            <w:r w:rsidRPr="008A41F5">
              <w:rPr>
                <w:sz w:val="28"/>
                <w:szCs w:val="24"/>
              </w:rPr>
              <w:t xml:space="preserve"> </w:t>
            </w:r>
          </w:p>
        </w:tc>
      </w:tr>
    </w:tbl>
    <w:p w:rsidR="008A41F5" w:rsidRDefault="008A41F5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9"/>
        </w:rPr>
      </w:pPr>
    </w:p>
    <w:p w:rsidR="00951920" w:rsidRPr="008A41F5" w:rsidRDefault="008A41F5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Cs/>
          <w:sz w:val="20"/>
          <w:szCs w:val="29"/>
        </w:rPr>
        <w:br w:type="page"/>
      </w:r>
      <w:r w:rsidR="00951920" w:rsidRPr="008A41F5">
        <w:rPr>
          <w:b/>
          <w:sz w:val="28"/>
          <w:szCs w:val="28"/>
        </w:rPr>
        <w:t>Введение:</w:t>
      </w:r>
    </w:p>
    <w:p w:rsidR="008A41F5" w:rsidRDefault="008A41F5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С уровнем эстетического развития личности и общества, со способностью человека откликаться на красоту и творить по законам красоты закономерно связывают прогресс человечества во всех сферах жизнедеятельности, самые результативные проявления творческой энергии и инициативы людей, наглядно представленные в разнообразных достижениях мировой культуры.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Эстетическая и художественная культура — важнейшие составляющие духовного облика личности. От их наличия и степени развития в человеке зависит его интеллигентность, творческая направленность устремлений и деятельности, особая одухотворенность отношений к миру и другим людям. Без развитой способности к эстетическому чувствованию, переживанию человечество вряд ли смогло реализовать себя в столь разносторонне богатом и прекрасном мире « второй природы », то есть культуры. Однако их формирование является результатом целенаправленного воздействия, т.е. эстетического воспитания</w:t>
      </w:r>
      <w:r w:rsidR="00A561EF" w:rsidRPr="008A41F5">
        <w:rPr>
          <w:sz w:val="28"/>
          <w:szCs w:val="28"/>
        </w:rPr>
        <w:t>.</w:t>
      </w:r>
    </w:p>
    <w:p w:rsidR="00A561EF" w:rsidRPr="008A41F5" w:rsidRDefault="008A41F5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561EF" w:rsidRPr="008A41F5">
        <w:rPr>
          <w:b/>
          <w:bCs/>
          <w:sz w:val="28"/>
          <w:szCs w:val="28"/>
        </w:rPr>
        <w:t>Вопрос №1. Эстетическая и художественная культура личности</w:t>
      </w:r>
    </w:p>
    <w:p w:rsidR="00A561EF" w:rsidRPr="008A41F5" w:rsidRDefault="00A561EF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Значение эстетического и художественного развития личности как важнейшего рычага общественного прогресса возрастает в переходные эпохи, требующие от человека повышенной творческой активности, напряжения всех его духовных сил. Именно такой период переживает ныне наша страна. Запас прочности при осуществлении реформ не в последнюю очередь определяется эстетическим потенциалом общества и живущих поколений. Именно данное обстоятельство чрезвычайно актуализирует проблему формирования эстетической и художественной культуры личности, создания для этого благоприятных условий.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Важно оказывать эффективное противодействие обозначившейся тенденции вытеснения эстетической среды на второй план, на периферию осознаваемых задач. Это чревато весьма опасными последствиями — культурным оскудением жизни общества и духовным одичанием составляющих его индивидов. Никакие приобретения чисто материального порядка, на которых склонны со</w:t>
      </w:r>
      <w:r w:rsidRPr="008A41F5">
        <w:rPr>
          <w:sz w:val="28"/>
          <w:szCs w:val="28"/>
        </w:rPr>
        <w:softHyphen/>
        <w:t>средоточивать свое внимание нынешние реформаторы, естественно, не стоят такой цены.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Более того, можно утверждать, что без существенного задействования эстетического фактора в осуществляемых преобразованиях, их социальная, человеческая эффективность будет ничтожно мала.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Эстетическое воспитание личности происходит с первых шагов малень</w:t>
      </w:r>
      <w:r w:rsidRPr="008A41F5">
        <w:rPr>
          <w:sz w:val="28"/>
          <w:szCs w:val="28"/>
        </w:rPr>
        <w:softHyphen/>
        <w:t>кого человека, с первых его слов, поступков. Ни что иное, как окружающая среда не откладывает в душе его отпечаток на всю последующую жизнь. Общение с родителями, родственниками, сверстниками и взрослыми, поведение окружающих, настроение их, слова, взгляды, жесты, мимика - всё это впитыва</w:t>
      </w:r>
      <w:r w:rsidRPr="008A41F5">
        <w:rPr>
          <w:sz w:val="28"/>
          <w:szCs w:val="28"/>
        </w:rPr>
        <w:softHyphen/>
        <w:t>ется, откладывается, фиксируется в сознании.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Эстетическое воспитание осуществляется на всех этапах возрастного развития личности. Чем раньше она попадает в сферу целенаправленного эстетического воздействия, тем больше оснований надеяться на его результативность.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Так каким же должно быть эстетическое воспитание, чтобы в полной мере повлиять на полноценное формирование личности, и от каких критериев оно зависит? И что такое эстетическая и художественная культура как явление общественной жизни и индивидуального сознания?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 xml:space="preserve">Эстетическая культура является проявлением, конкретизацией культуры вообще. Культура </w:t>
      </w:r>
      <w:r w:rsidR="008A41F5" w:rsidRPr="008A41F5">
        <w:rPr>
          <w:sz w:val="28"/>
          <w:szCs w:val="28"/>
        </w:rPr>
        <w:t>понимается,</w:t>
      </w:r>
      <w:r w:rsidRPr="008A41F5">
        <w:rPr>
          <w:sz w:val="28"/>
          <w:szCs w:val="28"/>
        </w:rPr>
        <w:t xml:space="preserve"> прежде </w:t>
      </w:r>
      <w:r w:rsidR="008A41F5" w:rsidRPr="008A41F5">
        <w:rPr>
          <w:sz w:val="28"/>
          <w:szCs w:val="28"/>
        </w:rPr>
        <w:t>всего,</w:t>
      </w:r>
      <w:r w:rsidRPr="008A41F5">
        <w:rPr>
          <w:sz w:val="28"/>
          <w:szCs w:val="28"/>
        </w:rPr>
        <w:t xml:space="preserve"> как содержание и процесс жизне</w:t>
      </w:r>
      <w:r w:rsidRPr="008A41F5">
        <w:rPr>
          <w:sz w:val="28"/>
          <w:szCs w:val="28"/>
        </w:rPr>
        <w:softHyphen/>
        <w:t>деятельности людей, результат их активной и целенаправленной, хотя и не всегда целесообразной и удачной, продуктивной социальной активности.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Культура выступает одним из ведущих признаков планетарной цивилизации, отличает жизнь людей от жизни других живых существ на земле и возможных вненеземных цивилизаций.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Культура является основополагающим, исторически длительно действующим показателем творчества людей, соотнесения уровней и качества развития сообществ и отдельных народов, критерием оценки исторического пути и перспективности крупных социальных субъектов, каждой отдельной личности. Культура - это «вторая природа».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Она создана людьми, указывает на принципиально иные законы и факторы функционирования общества (как общепланетарного, так и конкретных народов, государств), в отличие от естественной (первой) природы. Важно подчеркнуть, что вторая природа как культура включает не только материально-физические, но и духовные (идеальные) элементы. Данное положение также отличает культуру от естественной природы. В культуре проявляется духовно-субъективные способности и свойства людей.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Эстетическая культура субъектов общества (включая и отдельную личность) выступает элементом духовной культуры.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Духовная культура общества включает: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воспроизводство индивидуального и общественного сознания;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народную художественную культуру;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искусство как профессиональный вид художественного творчества;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эстетическую культуру;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культуру научной жизни;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культуру образования;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культуру воспитания;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культуру свободы совести;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культуру нравственно-духовной жизни;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информационную культуру.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 xml:space="preserve">Эстетическая культура общества конкретизируется и персонализируется прежде всего в </w:t>
      </w:r>
      <w:r w:rsidRPr="008A41F5">
        <w:rPr>
          <w:iCs/>
          <w:sz w:val="28"/>
          <w:szCs w:val="28"/>
        </w:rPr>
        <w:t xml:space="preserve">эстетической культуре личности. </w:t>
      </w:r>
      <w:r w:rsidRPr="008A41F5">
        <w:rPr>
          <w:sz w:val="28"/>
          <w:szCs w:val="28"/>
        </w:rPr>
        <w:t>Она представляет собой совокупность и меру развитости эстетического сознания и мировоззрения, эстетического вкуса, полноту и последовательность их проявления в поведении, общении и деятельности личности.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 xml:space="preserve">Иначе говоря, </w:t>
      </w:r>
      <w:r w:rsidRPr="008A41F5">
        <w:rPr>
          <w:iCs/>
          <w:sz w:val="28"/>
          <w:szCs w:val="28"/>
        </w:rPr>
        <w:t xml:space="preserve">эстетическая культура личности </w:t>
      </w:r>
      <w:r w:rsidRPr="008A41F5">
        <w:rPr>
          <w:sz w:val="28"/>
          <w:szCs w:val="28"/>
        </w:rPr>
        <w:t>означает единство эстетических знаний, убеждений, чувств, навыков и норм деятельности и поведения. Своеобразный качественно-количественный сплав этих составляющих в духовной структуре личности выражает меру освоения ею эстетической культуры общества, одновременно определяя также и меру возможной творческой самоотдачи.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iCs/>
          <w:sz w:val="28"/>
          <w:szCs w:val="28"/>
        </w:rPr>
        <w:t xml:space="preserve">Структуру эстетической культуры личности </w:t>
      </w:r>
      <w:r w:rsidRPr="008A41F5">
        <w:rPr>
          <w:sz w:val="28"/>
          <w:szCs w:val="28"/>
        </w:rPr>
        <w:t>составляют: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а) развитость эстетического сознания (знания о прекрасном и безобразном, возвышенном и низменном, трагическом и комическом);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б) развитость эстетического мировоззрения (эстетические идеалы, нормы и принципы, эстетические ориентации и интересы, убеждения и верования);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в) степень совершенства эстетического вкуса;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г) последовательное воплощение в жизнь эстетических ценностей в соответствии с эстетическим идеалом.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По содержанию эстетическая культура личности во многом совпадает с эстетической культурой общества или группы. Но она может существенно отличаться от них субъективностью осмысления и выражения, доминированием тех или иных эстетических ценностей, направленностью.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iCs/>
          <w:sz w:val="28"/>
          <w:szCs w:val="28"/>
        </w:rPr>
        <w:t xml:space="preserve">Художественная культура - </w:t>
      </w:r>
      <w:r w:rsidRPr="008A41F5">
        <w:rPr>
          <w:sz w:val="28"/>
          <w:szCs w:val="28"/>
        </w:rPr>
        <w:t>это вид культуры общества, состоящий в образно-творческом воспроизведении природы, общества и жизнедеятельности людей средствами народной художественной культуры и профессионального искусства.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Она включает функционирование специализированного художественного творчества - искусства; народно-художественную культуру; массовую культуру - профессиональное и коммерциализированное художественное творчество для больших масс людей и потребление его продукта на основе спроса-предложения; элитарную художественную культуру; художественные субкультуры регионов, профессиональных объединений, молодежи и т.п.; художественно-эстетические стороны экономической, политической, правовой и других видов деятельности.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Отражаясь в сознании людей, художественная культура формирует эстетическое сознание и его культурные формы. Становление и развитие эстетической культуры личности — процесс поэтапный, протекающий под воздействием демографических, социальных и социально-психологических и др. факторов. В нем задействованы механизмы как стихийного, так и сознательного (целенаправленного) характера, определяемые в целом средой общения и условиями деятельности индивидов, их эстетическими параметрами.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В случае целенаправленного воздействия на личность, при соблюдении всех других условий и факторов организации и содержательного наполнения эстетического воспитания, в принципе, осуществимо приближение к высокой степени сформированное всех составляющих эстетическую культуру личности элементов.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Эстетическая культура личности в не меньшей степени проявляется в сфере быта, общественно-политической, досуговой и других формах жизнедеятельности. Она выступает существенным моментом общественной и индивидуальной жизни людей.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Ее внутренним механизмом является функционирование эстетического сознания личности, направленность которого выражается в системе эстетических отношений к разнообразным объектам среды через механизм восприятия, переживания, оценки, вкуса, идеала, взгляда, суждения.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С уровнем эстетической культуры связываются возможности адекватной ориентации личности в многообразной системе эстетических и художественных ценностей, соответствующей мотивации ее эстетической позиции по отношению к ним, зависящей в свою очередь от таких характеристик, как: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развитость образного мышления,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сформированность навыков анализа эстетических и художественных явлений в их структурной данности, в единстве феноменальных (внешних) и содержательных характеристик (внутренних параметров, эмоциональная отзывчивость и др.).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Мера выражения этих навыков, способностей и потребностей в деятельности и поведении личности как раз и характеризует уровень ее эстетической культуры.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Наиболее зримо он реализуется в духовно-содержательном общении людей, через участие их в различных формах социального творчества.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 xml:space="preserve">Своеобразной разновидностью и, в известном смысле, доминантой эстетической культуры личности (если учитывать особую значимость искусства в жизни общества и человека), является ее </w:t>
      </w:r>
      <w:r w:rsidRPr="008A41F5">
        <w:rPr>
          <w:iCs/>
          <w:sz w:val="28"/>
          <w:szCs w:val="28"/>
        </w:rPr>
        <w:t xml:space="preserve">художественная культура, </w:t>
      </w:r>
      <w:r w:rsidRPr="008A41F5">
        <w:rPr>
          <w:sz w:val="28"/>
          <w:szCs w:val="28"/>
        </w:rPr>
        <w:t>уровень которой зависит от степени художественной образованности, широты интересов в сфере искусства, глубины его понимания и развитой способности адекватной оценки художественных достоинств произведений.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Все эти характеристики концентрированно представлены в понятии  художественного вкуса — эстетически значимого свойства личности, формируемого и развиваемого в процессе ее общения с искусством. Художественный вкус в своем развитом индивидуально неповторимом проявлении не сводим лишь к способности эстетического суждения и оценки произведений искусства. Наиболее полно и непосредственно он реализуется в эмоционально-чувственном переживании воспринимаемого художественного объекта, в возникающем состоянии эстетического обладания им.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Благодаря такому состоянию происходит включение духовного богатства истинных произведений искусства во внутреннюю духовную структуру лично</w:t>
      </w:r>
      <w:r w:rsidRPr="008A41F5">
        <w:rPr>
          <w:sz w:val="28"/>
          <w:szCs w:val="28"/>
        </w:rPr>
        <w:softHyphen/>
        <w:t>сти, значительно обогащая ее, расширяя горизонт чувствования и понимания явлений окружающей действительности, способствуя более глубокому осознанию смысла своего существования и неповторимости жизни.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Вместе с тем, было бы неверно ограничивать реальные проявления художественной культуры личности лишь сферой искусства, его восприятия, переживания и оценки. Художественное начало помимо искусства широко представлено в материальном производстве, в быту, реализуясь в форме красоты и образной выразительности создаваемых человеком предметов и вещей практически-утилитарного назначения. Не случайно, еще В.В. Стасов отмечал: «Настоящее, цельное, здоровое в самом деле искусство существует уже лишь там, где потребность в изящных формах, в постоянной художественной внешности простерлась уже на сотни тысяч вещей, ежедневно окружающих жизнь. Народилось настоящее, не призрачное, народное искусство лишь там, где и лестница моя изящна, и комната, и стакан, и ложка, и чашка, и стол, и шкаф, и печка, и шандал, и так до последнего предмета: там, наверное, будет значительна и интересна, по мысли и форме, и архитектура, и вслед за нею и живопись, и скульптура».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Художественная культура личности выступает, таким образом, важным фактором организации и самого процесса материально преобразующей деятельности, всей трудовой практики. Ее нацеленность на творчество, на достижение художественно-образной выразительности создаваемых предметов, на искусность и мастерство позволяла в прошлом лучшим представителям ремесленного труда создавать подлинные шедевры, не уступающие по своим художественным достоинствам прекрасным произведениям высокого искусства.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Данная закономерность с известной поправкой на омассовление производства, углубление разделения труда и специализацию действует и сегодня.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Мастерство, художественное чутье, сноровка и вдохновение позволяют современным простым труженикам достигать нередко замечательных результатов, дающих основание квалифицировать их труд как деятельность по законам красоты.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Все сказанное выше об эстетической и художественной культуре личности подводит нас к мысли о чрезвычайной важности целенаправленного ее формирования в людях, о месте и роли эстетического и художественного вос</w:t>
      </w:r>
      <w:r w:rsidRPr="008A41F5">
        <w:rPr>
          <w:sz w:val="28"/>
          <w:szCs w:val="28"/>
        </w:rPr>
        <w:softHyphen/>
        <w:t>питания в социальном воспроизводстве человека.</w:t>
      </w:r>
    </w:p>
    <w:p w:rsidR="00951920" w:rsidRPr="008A41F5" w:rsidRDefault="008A41F5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51920" w:rsidRPr="008A41F5">
        <w:rPr>
          <w:b/>
          <w:bCs/>
          <w:sz w:val="28"/>
          <w:szCs w:val="28"/>
        </w:rPr>
        <w:t xml:space="preserve">Вопрос </w:t>
      </w:r>
      <w:r w:rsidR="00951920" w:rsidRPr="008A41F5">
        <w:rPr>
          <w:b/>
          <w:sz w:val="28"/>
          <w:szCs w:val="28"/>
        </w:rPr>
        <w:t xml:space="preserve">№2. </w:t>
      </w:r>
      <w:r w:rsidR="00951920" w:rsidRPr="008A41F5">
        <w:rPr>
          <w:b/>
          <w:bCs/>
          <w:sz w:val="28"/>
          <w:szCs w:val="28"/>
        </w:rPr>
        <w:t>Цель и задачи эстетического и художественного воспитания.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 xml:space="preserve">В широком смысле под </w:t>
      </w:r>
      <w:r w:rsidRPr="008A41F5">
        <w:rPr>
          <w:bCs/>
          <w:sz w:val="28"/>
          <w:szCs w:val="28"/>
        </w:rPr>
        <w:t xml:space="preserve">эстетическим воспитанием </w:t>
      </w:r>
      <w:r w:rsidRPr="008A41F5">
        <w:rPr>
          <w:sz w:val="28"/>
          <w:szCs w:val="28"/>
        </w:rPr>
        <w:t>понимают целенаправленное формирование в человеке его эстетического отношения к действительности.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Это специфический вид общественно значимой деятельности, осуществляемой субъектом (общество и его специализированные институты) по отношению к объекту (индивид, личность, группа, коллектив, общность) с целью выработки у последнего системы ориентации в мире эстетических и художественных ценностей в соответствии со сложившимися в данном конкретном обществе представлениями об их характере и назначении.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В процессе воспитания происходит приобщение индивидов к ценностям, перевод их во внутреннее духовное содержание</w:t>
      </w:r>
      <w:r w:rsidRPr="008A41F5">
        <w:rPr>
          <w:iCs/>
          <w:sz w:val="28"/>
          <w:szCs w:val="28"/>
        </w:rPr>
        <w:t xml:space="preserve">. </w:t>
      </w:r>
      <w:r w:rsidRPr="008A41F5">
        <w:rPr>
          <w:sz w:val="28"/>
          <w:szCs w:val="28"/>
        </w:rPr>
        <w:t xml:space="preserve">На этой основе формируется и развивается способность человека к эстетическому восприятию и переживанию, его эстетический вкус и представление об идеале. </w:t>
      </w:r>
    </w:p>
    <w:p w:rsid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 xml:space="preserve">Воспитание красотой и через красоту формирует не только </w:t>
      </w:r>
    </w:p>
    <w:p w:rsid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 xml:space="preserve">1) эстетико-ценностную ориентацию личности, но и </w:t>
      </w:r>
    </w:p>
    <w:p w:rsid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2) развивает способность к творчеству, к созданию эстетических ценностей в сфере трудовой деятельности, в быту, в поступках, в поведении и, конечно, в искусстве (это следует считать в качестве главной задачи эстетического воспитания).</w:t>
      </w:r>
    </w:p>
    <w:p w:rsid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 xml:space="preserve">3) развивает познавательную способность личности. 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4) учит индивида воспринимать уже готовые продукты эстетической деятельности.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Исследователи отмечают, что, формируя «эстетическое мышление», воспитание способствует целостному охвату на индивидуальном уровне особенностей культуры данной эпохи, пониманию ее единства и стилистического родства, что, по мнению ученых, является необходимой предпосылкой ее теоретического познания.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 xml:space="preserve">Эстетическое образование, приобщение людей к сокровищнице мировой культуры и искусства — все это лишь необходимое условие для достижения </w:t>
      </w:r>
      <w:r w:rsidRPr="008A41F5">
        <w:rPr>
          <w:iCs/>
          <w:sz w:val="28"/>
          <w:szCs w:val="28"/>
        </w:rPr>
        <w:t xml:space="preserve">главной цели эстетического воспитания </w:t>
      </w:r>
      <w:r w:rsidRPr="008A41F5">
        <w:rPr>
          <w:sz w:val="28"/>
          <w:szCs w:val="28"/>
        </w:rPr>
        <w:t>— формирования целостной личности, творчески развитой индивидуальности, действующей по законам красоты.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Эстетическое воспитание обладает двумя функциями, составляющими единство противоположностей: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формирование эстетическо-ценностной ориентации личности;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развитие ее эстетически-творческих потенций.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Основные задачи эстетического воспитания можно свести к следующим положениям (по: Апресян Г.З., с.74):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вырабатывать способность воспринимать и переживать красоту при</w:t>
      </w:r>
      <w:r w:rsidRPr="008A41F5">
        <w:rPr>
          <w:sz w:val="28"/>
          <w:szCs w:val="28"/>
        </w:rPr>
        <w:softHyphen/>
        <w:t>роды и социальной действительности; раскрывать в них то, что опосредуется обществом как эстетическое явление;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 xml:space="preserve">- учить умению не только активно воспринимать, но и </w:t>
      </w:r>
      <w:r w:rsidR="008A41F5" w:rsidRPr="008A41F5">
        <w:rPr>
          <w:sz w:val="28"/>
          <w:szCs w:val="28"/>
        </w:rPr>
        <w:t>понимать,</w:t>
      </w:r>
      <w:r w:rsidRPr="008A41F5">
        <w:rPr>
          <w:sz w:val="28"/>
          <w:szCs w:val="28"/>
        </w:rPr>
        <w:t xml:space="preserve"> а также оценивать творения искусства;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развивать в каждом человеке стремление к умелому использованию своих творческих сил и способностей; развивать потребность в красоте и уме</w:t>
      </w:r>
      <w:r w:rsidRPr="008A41F5">
        <w:rPr>
          <w:sz w:val="28"/>
          <w:szCs w:val="28"/>
        </w:rPr>
        <w:softHyphen/>
        <w:t>ние понимать ее и наслаждаться ею;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сознательно бороться за утверждение прекрасного во всем: в природе и общественной жизни, в труде, в социальных и личных отношениях, в быту и личном поведении.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 xml:space="preserve">Полагаясь на сложившуюся практику воспитательной работы, обычно выделяют следующие </w:t>
      </w:r>
      <w:r w:rsidRPr="008A41F5">
        <w:rPr>
          <w:iCs/>
          <w:sz w:val="28"/>
          <w:szCs w:val="28"/>
        </w:rPr>
        <w:t>структурные компоненты эстетического воспитания: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iCs/>
          <w:sz w:val="28"/>
          <w:szCs w:val="28"/>
        </w:rPr>
        <w:t xml:space="preserve">- </w:t>
      </w:r>
      <w:r w:rsidRPr="008A41F5">
        <w:rPr>
          <w:sz w:val="28"/>
          <w:szCs w:val="28"/>
        </w:rPr>
        <w:t>эстетическое образование, закладывающее теоретические и ценностные основы эстетической культуры личности;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художественное воспитание в его образовательно-теоретическом и художественно-практическом выражении, формирующее художественную культуру личности в единстве навыков, знаний, ценностных ориентации, вкусов; эстетическое самообразование и самовоспитание, ориентированные на самосовершенствование личности;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воспитание творческих потребностей и способностей. Среди послед</w:t>
      </w:r>
      <w:r w:rsidRPr="008A41F5">
        <w:rPr>
          <w:sz w:val="28"/>
          <w:szCs w:val="28"/>
        </w:rPr>
        <w:softHyphen/>
        <w:t>них особую значимость имеют так называемые конструктивные способности: индивидуальная экспрессия, интуитивное мышление, творческое воображение, видение проблем, преодоление стереотипов и др.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  <w:r w:rsidRPr="008A41F5">
        <w:rPr>
          <w:b/>
          <w:bCs/>
          <w:sz w:val="28"/>
          <w:szCs w:val="28"/>
        </w:rPr>
        <w:t>Принципы эстетического воспитания.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Рассмотрим некоторые из них, применительно к процессу эстетического воспитания.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bCs/>
          <w:sz w:val="28"/>
          <w:szCs w:val="28"/>
        </w:rPr>
        <w:t>1.</w:t>
      </w:r>
      <w:r w:rsidRPr="008A41F5">
        <w:rPr>
          <w:sz w:val="28"/>
          <w:szCs w:val="28"/>
        </w:rPr>
        <w:t xml:space="preserve"> </w:t>
      </w:r>
      <w:r w:rsidRPr="008A41F5">
        <w:rPr>
          <w:bCs/>
          <w:sz w:val="28"/>
          <w:szCs w:val="28"/>
        </w:rPr>
        <w:t xml:space="preserve">Связь воспитания с жизнью. </w:t>
      </w:r>
      <w:r w:rsidRPr="008A41F5">
        <w:rPr>
          <w:sz w:val="28"/>
          <w:szCs w:val="28"/>
        </w:rPr>
        <w:t xml:space="preserve">Методологически этот принцип опирается на положение о единстве теории </w:t>
      </w:r>
      <w:r w:rsidRPr="008A41F5">
        <w:rPr>
          <w:iCs/>
          <w:sz w:val="28"/>
          <w:szCs w:val="28"/>
        </w:rPr>
        <w:t xml:space="preserve">с </w:t>
      </w:r>
      <w:r w:rsidRPr="008A41F5">
        <w:rPr>
          <w:sz w:val="28"/>
          <w:szCs w:val="28"/>
        </w:rPr>
        <w:t>практикой и требует в связи с формируемыми эстетическими убеждениями такой организации деятельности студентов, в которой не только реализовались бы усвоенные знания о мире, но и содержался эстетический элемент.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bCs/>
          <w:sz w:val="28"/>
          <w:szCs w:val="28"/>
        </w:rPr>
        <w:t>2.</w:t>
      </w:r>
      <w:r w:rsidRPr="008A41F5">
        <w:rPr>
          <w:sz w:val="28"/>
          <w:szCs w:val="28"/>
        </w:rPr>
        <w:t xml:space="preserve"> </w:t>
      </w:r>
      <w:r w:rsidRPr="008A41F5">
        <w:rPr>
          <w:bCs/>
          <w:sz w:val="28"/>
          <w:szCs w:val="28"/>
        </w:rPr>
        <w:t xml:space="preserve">Единство воспитания, обучения и развития. </w:t>
      </w:r>
      <w:r w:rsidRPr="008A41F5">
        <w:rPr>
          <w:sz w:val="28"/>
          <w:szCs w:val="28"/>
        </w:rPr>
        <w:t>Данный принцип реализуется в воспитывающем характере обучения, в единстве учебной и внеучебной деятельности воспитываемых.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Любая деятельность молодежи должна носить эстетическую направленность; в ходе ее должны формироваться не только идейно-политические, нравственные, но и эстетические идеалы.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bCs/>
          <w:sz w:val="28"/>
          <w:szCs w:val="28"/>
        </w:rPr>
        <w:t>3.</w:t>
      </w:r>
      <w:r w:rsidRPr="008A41F5">
        <w:rPr>
          <w:sz w:val="28"/>
          <w:szCs w:val="28"/>
        </w:rPr>
        <w:t xml:space="preserve"> </w:t>
      </w:r>
      <w:r w:rsidRPr="008A41F5">
        <w:rPr>
          <w:bCs/>
          <w:sz w:val="28"/>
          <w:szCs w:val="28"/>
        </w:rPr>
        <w:t xml:space="preserve">Комплексный подход ко всему делу воспитания. </w:t>
      </w:r>
      <w:r w:rsidRPr="008A41F5">
        <w:rPr>
          <w:sz w:val="28"/>
          <w:szCs w:val="28"/>
        </w:rPr>
        <w:t xml:space="preserve">Данный принцип предполагает единство объективных и субъективных факторов в процессе формирования эстетически развитой </w:t>
      </w:r>
      <w:r w:rsidR="008A41F5">
        <w:rPr>
          <w:sz w:val="28"/>
          <w:szCs w:val="28"/>
        </w:rPr>
        <w:t>личности.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На практике данный принцип предполагает единство целей, содержания и методов эстетического воспитания, единство всех этапов воспитательного процесса и всех его сторон.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bCs/>
          <w:sz w:val="28"/>
          <w:szCs w:val="28"/>
        </w:rPr>
        <w:t>4.</w:t>
      </w:r>
      <w:r w:rsidRPr="008A41F5">
        <w:rPr>
          <w:sz w:val="28"/>
          <w:szCs w:val="28"/>
        </w:rPr>
        <w:t xml:space="preserve"> </w:t>
      </w:r>
      <w:r w:rsidRPr="008A41F5">
        <w:rPr>
          <w:bCs/>
          <w:sz w:val="28"/>
          <w:szCs w:val="28"/>
        </w:rPr>
        <w:t>Сочетание педагогического руководства с инициативой, самодеятель</w:t>
      </w:r>
      <w:r w:rsidRPr="008A41F5">
        <w:rPr>
          <w:bCs/>
          <w:sz w:val="28"/>
          <w:szCs w:val="28"/>
        </w:rPr>
        <w:softHyphen/>
        <w:t xml:space="preserve">ностью и самостоятельностью. </w:t>
      </w:r>
      <w:r w:rsidRPr="008A41F5">
        <w:rPr>
          <w:sz w:val="28"/>
          <w:szCs w:val="28"/>
        </w:rPr>
        <w:t>Процесс эстетического воспитания — педагогически руководимый и управляемый процесс. Однако он предполагает большую активность студентов, которая возрастает, если в создаются ситуации, побуждающие к самостоятельности, социально полезному самоутвержде</w:t>
      </w:r>
      <w:r w:rsidRPr="008A41F5">
        <w:rPr>
          <w:sz w:val="28"/>
          <w:szCs w:val="28"/>
        </w:rPr>
        <w:softHyphen/>
        <w:t xml:space="preserve">нию. 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bCs/>
          <w:sz w:val="28"/>
          <w:szCs w:val="28"/>
        </w:rPr>
        <w:t>5.</w:t>
      </w:r>
      <w:r w:rsidRPr="008A41F5">
        <w:rPr>
          <w:sz w:val="28"/>
          <w:szCs w:val="28"/>
        </w:rPr>
        <w:t xml:space="preserve"> </w:t>
      </w:r>
      <w:r w:rsidRPr="008A41F5">
        <w:rPr>
          <w:bCs/>
          <w:sz w:val="28"/>
          <w:szCs w:val="28"/>
        </w:rPr>
        <w:t xml:space="preserve">Систематичность и последовательность воспитания. </w:t>
      </w:r>
      <w:r w:rsidRPr="008A41F5">
        <w:rPr>
          <w:sz w:val="28"/>
          <w:szCs w:val="28"/>
        </w:rPr>
        <w:t>Воспитание, являющееся сложным, диалектически противоречивым процессом, требует систематического и последовательного взаимодействия воспитателей и воспитуемых</w:t>
      </w:r>
      <w:r w:rsidR="008A41F5">
        <w:rPr>
          <w:sz w:val="28"/>
          <w:szCs w:val="28"/>
        </w:rPr>
        <w:t xml:space="preserve"> </w:t>
      </w:r>
      <w:r w:rsidRPr="008A41F5">
        <w:rPr>
          <w:sz w:val="28"/>
          <w:szCs w:val="28"/>
        </w:rPr>
        <w:t>с целью формирования у последних тех или иных качеств. Свою реализацию этот принцип находит в планировании работы по эстетическому воспитанию, в четкой организации всей воспитательной деятельности, в сле</w:t>
      </w:r>
      <w:r w:rsidRPr="008A41F5">
        <w:rPr>
          <w:sz w:val="28"/>
          <w:szCs w:val="28"/>
        </w:rPr>
        <w:softHyphen/>
        <w:t>довании всем этапам выработки эстетических взглядов, убеждений, идеалов, в преемственности содержания, методов и форм воспитания. Принцип исключает такую организацию воспитательного процесса, когда она представляет простую совокупность отдельных художественных мероприятий, мало связанных между собой, не учитывающих имеющийся эстетический опыт студентов, их интересов.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bCs/>
          <w:sz w:val="28"/>
          <w:szCs w:val="28"/>
        </w:rPr>
        <w:t>6.</w:t>
      </w:r>
      <w:r w:rsidRPr="008A41F5">
        <w:rPr>
          <w:sz w:val="28"/>
          <w:szCs w:val="28"/>
        </w:rPr>
        <w:t xml:space="preserve"> </w:t>
      </w:r>
      <w:r w:rsidRPr="008A41F5">
        <w:rPr>
          <w:bCs/>
          <w:sz w:val="28"/>
          <w:szCs w:val="28"/>
        </w:rPr>
        <w:t xml:space="preserve">Учет возрастных и индивидуальных особенностей студентов. </w:t>
      </w:r>
      <w:r w:rsidRPr="008A41F5">
        <w:rPr>
          <w:sz w:val="28"/>
          <w:szCs w:val="28"/>
        </w:rPr>
        <w:t>Принцип предполагает хорошее знание особенностей студенческого возраста, уровней сформированности эстетических убеждений, что позволяет правильно отобрать содержание воспитательного мероприятия, определить методы и формы его проведения.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bCs/>
          <w:sz w:val="28"/>
          <w:szCs w:val="28"/>
        </w:rPr>
        <w:t>7.</w:t>
      </w:r>
      <w:r w:rsidRPr="008A41F5">
        <w:rPr>
          <w:sz w:val="28"/>
          <w:szCs w:val="28"/>
        </w:rPr>
        <w:t xml:space="preserve"> </w:t>
      </w:r>
      <w:r w:rsidRPr="008A41F5">
        <w:rPr>
          <w:bCs/>
          <w:sz w:val="28"/>
          <w:szCs w:val="28"/>
        </w:rPr>
        <w:t xml:space="preserve">Принцип креативности. </w:t>
      </w:r>
      <w:r w:rsidRPr="008A41F5">
        <w:rPr>
          <w:sz w:val="28"/>
          <w:szCs w:val="28"/>
        </w:rPr>
        <w:t>Развитие творческого потенциала студента — суть и цель эстетического воспитания. Дело в том, что эстетическое сознание не только отражает эстетические стороны жизни, оно формирует в личности устойчивую потребность в творчестве. Творчество — форма самоутверждения человека, его самодеятельности и саморазвития. Всякая творческая деятельность по своей сути эстетична, так как в процессе ее постигается гармония мира, его красота, развиваются созидательные, общечеловеческие силы. Воспитание творчества — это развитие самостоятельности, активности личности, умения диалектически мыслить и действовать в соответствии с идеалами. Все средст</w:t>
      </w:r>
      <w:r w:rsidRPr="008A41F5">
        <w:rPr>
          <w:sz w:val="28"/>
          <w:szCs w:val="28"/>
        </w:rPr>
        <w:softHyphen/>
        <w:t>ва эстетического воспитания позволяют формировать названные качества в условиях деятельности, отвечающих эстетическим потребностям.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Творческий потенциал формируется самым эффективным образом при систематическом восприятии художественных произведений и в процессе самодеятельного художественного творчества. В работе «О специфике искусства» Э.В. Ильенков отмечал, что «эстетически неразвитый индивидуум сильно проигрывает как сила творческая: для него характерен как раз формально-догматический тип интеллекта, свидетельствующий о недостаточном развитии продуктивной силы воображения, и именно потому, что последняя развивается и совершенствуется специально как раз искусством».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Произведения искусства — продукт творчества, и их восприятие предполагает соответственно творчество реципиента. «Причина, почему искусство может нас обогатить, заключается в его способности напоминать нам о гармониях, недосягаемых для систематического анализа»,— считал Нильс Бор.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Способность искусства развивать образное мышление, культуру чувств, ценностные ориентации, достигать оптимального единства рационального и эмоционального в духовном мире личности позволяет вести речь о его эвристической функции, которая широко должна быть использована в учебно-воспитательном процессе. Отсюда следует, что никакое обновление высшей школы невозможно без специальной программы культурно-эстетической подготовки студентов.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Творческий процесс — важнейшее средство самопознания, ибо все, что создано человеком, наделено конкретной человеческой субъективностью. Про</w:t>
      </w:r>
      <w:r w:rsidRPr="008A41F5">
        <w:rPr>
          <w:sz w:val="28"/>
          <w:szCs w:val="28"/>
        </w:rPr>
        <w:softHyphen/>
        <w:t>дукт творчества находится в прямой зависимости от богатства культуры, привнесенного в него человеческого содержания, а также степени и качества его выражения. Без этого не может быть творчества. Поэтому для того, чтобы формировать творческую личность, нужно стремиться дать ей возможность свободно выразить свою созидательную индивидуальность.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С психологической стороны творческое преобразование мира оказывается возможным благодаря тому, что результаты этого преобразования приобретают для человека особое значение.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Говоря о роли природы, искусства и других средств эстетического воспитания в развитии творчества, надо помнить, что их эстетико-воспитательный эффект в полной мере ощутим в неразрывном сочетании с другими направле</w:t>
      </w:r>
      <w:r w:rsidRPr="008A41F5">
        <w:rPr>
          <w:sz w:val="28"/>
          <w:szCs w:val="28"/>
        </w:rPr>
        <w:softHyphen/>
        <w:t>ниями воспитания. Вне труда, творчества эстетическое воспитание не только теряет свою базу, но и цель.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Универсальность результата эстетического воспитания в том, что оно побуждает и развивает все чувства человека. Но эстетическое воспитание дает желанный результат лишь тогда, когда для него созданы необходимые материальные и духовные предпосылки.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bCs/>
          <w:sz w:val="28"/>
          <w:szCs w:val="28"/>
        </w:rPr>
        <w:t xml:space="preserve">8. Принцип преемственности </w:t>
      </w:r>
      <w:r w:rsidRPr="008A41F5">
        <w:rPr>
          <w:sz w:val="28"/>
          <w:szCs w:val="28"/>
        </w:rPr>
        <w:t xml:space="preserve">представляет собой одну из наиболее общих диалектических закономерностей и выражает объективные связи между явлениями в процессе поступательного развития. </w:t>
      </w:r>
    </w:p>
    <w:p w:rsid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 xml:space="preserve">Процесс преемственности предполагает: </w:t>
      </w:r>
    </w:p>
    <w:p w:rsid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 xml:space="preserve">1) передачу предшествующим поколением результатов своей деятельности последующему, а также творческую переработку и использование этого наследия. 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2) взаимодействие старого и нового опыта, знаний, результатов деятельности; связь между различными этапами развития, с частичным повторением положительных элементов старого, их качественным обновлением, но на более высокой стадии; связь между новым и старым в процессе расширения и углубления знаний, умений и навыков на более высокой научно-практической основе.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Специфику преемственности в области эстетического воспитания можно выразить как необходимость формирования у молодежи психологической установки на обогащение духовного мира как на непреходящую ценность, нравственную основу. Кроме того, преемственная организация эстетического воспитания средствами искусства предлагает следовать от национального, на</w:t>
      </w:r>
      <w:r w:rsidRPr="008A41F5">
        <w:rPr>
          <w:sz w:val="28"/>
          <w:szCs w:val="28"/>
        </w:rPr>
        <w:softHyphen/>
        <w:t>родного искусства к интернациональному: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 xml:space="preserve">Принцип преемственности имеет следующие </w:t>
      </w:r>
      <w:r w:rsidRPr="008A41F5">
        <w:rPr>
          <w:iCs/>
          <w:sz w:val="28"/>
          <w:szCs w:val="28"/>
        </w:rPr>
        <w:t xml:space="preserve">аспекты своей реализации: </w:t>
      </w:r>
      <w:r w:rsidRPr="008A41F5">
        <w:rPr>
          <w:sz w:val="28"/>
          <w:szCs w:val="28"/>
        </w:rPr>
        <w:t>содержательный, методический и организационный.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Содержательный аспект предусматривает наличие четкой программы эстетического развития личности студента с первого по пятый курсы; методический аспект предполагает преемственность в выборе способов воспитания, а организационный — это последовательность в этапах воспитательной работы.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bCs/>
          <w:sz w:val="28"/>
          <w:szCs w:val="28"/>
        </w:rPr>
        <w:t xml:space="preserve">9. Принцип сочетания науки и искусства. </w:t>
      </w:r>
      <w:r w:rsidRPr="008A41F5">
        <w:rPr>
          <w:sz w:val="28"/>
          <w:szCs w:val="28"/>
        </w:rPr>
        <w:t xml:space="preserve">Проблемы соотношения науки и искусства, познавательной и эстетической деятельности нашли свое достаточно полное решение в работах Э.В. Ильенкова, М.Ф. Овсянникова, М.С. Когана, В.И. Толстых, А.Г. Егорова, </w:t>
      </w:r>
      <w:r w:rsidRPr="008A41F5">
        <w:rPr>
          <w:sz w:val="28"/>
          <w:szCs w:val="28"/>
          <w:lang w:val="en-US"/>
        </w:rPr>
        <w:t>B</w:t>
      </w:r>
      <w:r w:rsidRPr="008A41F5">
        <w:rPr>
          <w:sz w:val="28"/>
          <w:szCs w:val="28"/>
        </w:rPr>
        <w:t>.</w:t>
      </w:r>
      <w:r w:rsidRPr="008A41F5">
        <w:rPr>
          <w:sz w:val="28"/>
          <w:szCs w:val="28"/>
          <w:lang w:val="en-US"/>
        </w:rPr>
        <w:t>C</w:t>
      </w:r>
      <w:r w:rsidRPr="008A41F5">
        <w:rPr>
          <w:sz w:val="28"/>
          <w:szCs w:val="28"/>
        </w:rPr>
        <w:t>. Старовойт и других.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Вопросу взаимосвязи науки и искусства придавали большое значение ученые, художники прошлого (Ф. Бэкон, Ж.-Ж. Руссо, И. Кант, Г. Гегель, В.Г. Белинский, Л.Н. Толстой и др.), объясняя ее тем, что они отражают один объект — реальную действительность, тем, что являются результатом творческой деятельности людей, а также тем, что часто выполняют одни и те же функции. В системе многообразных функций науки и искусства ведущими являются функции познавательные и воспитательные, эффективность воздействия которых на личность зависит от уровня ее интеллектуального и эстетического развития, способности к восприятию, эстетическому переживанию.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На уровень такого развития влияют потребности в научных и художествен</w:t>
      </w:r>
      <w:r w:rsidRPr="008A41F5">
        <w:rPr>
          <w:sz w:val="28"/>
          <w:szCs w:val="28"/>
        </w:rPr>
        <w:softHyphen/>
        <w:t>ных знаниях, формирование которых</w:t>
      </w:r>
      <w:r w:rsidR="008A41F5">
        <w:rPr>
          <w:sz w:val="28"/>
          <w:szCs w:val="28"/>
        </w:rPr>
        <w:t xml:space="preserve"> </w:t>
      </w:r>
      <w:r w:rsidRPr="008A41F5">
        <w:rPr>
          <w:sz w:val="28"/>
          <w:szCs w:val="28"/>
        </w:rPr>
        <w:t>— педагогическая проблема.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Говоря о возможности искусства решать вопросы познания, в науке отмечается, что искусство является средством просвещения, образования, что содержащаяся в нем познавательная информация огромна и существенно дополняет наши знания о мире, почерпнутые из газет, научных трактатов, из реального опыта, что, спрягая наш личный жизненный опыт с опытом других людей, искусство служит и средством познания мира, и способом самопознания личности.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Научное и художественное отражение действительности есть результат духовного и практического освоения человеком окружающего мира. Искусство и наука формируют в процессе своего воздействия на личность эстетическую и научную картину объективной реальности, которые органично дополняют друг друга.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Отличие науки от искусства в том, что первая дает людям знание законов объективного существования и развития материального мира, произведения искусства дают нам знание о том значении явлений действительности, которые они имеют для человека.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Взаимосвязь же науки и искусства заключается в том, что научное по</w:t>
      </w:r>
      <w:r w:rsidRPr="008A41F5">
        <w:rPr>
          <w:sz w:val="28"/>
          <w:szCs w:val="28"/>
        </w:rPr>
        <w:softHyphen/>
        <w:t>знание включает в себя эстетические компоненты (образное мышление, воображение, эстетические чувства, эстетические наслаждения). Искусство же ориентирует на целостный подход к решению проблемы.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Воспитательное воздействие искусства происходит через ее эстетическую функцию, через передачу личности заложенных в нем авторских оценок и отно</w:t>
      </w:r>
      <w:r w:rsidRPr="008A41F5">
        <w:rPr>
          <w:sz w:val="28"/>
          <w:szCs w:val="28"/>
        </w:rPr>
        <w:softHyphen/>
        <w:t>шений, неотделимых от эстетико-ценностных характеристик. Это позволяет содержанию произведения проникнуть в глубины сознания, влиять на форми</w:t>
      </w:r>
      <w:r w:rsidRPr="008A41F5">
        <w:rPr>
          <w:sz w:val="28"/>
          <w:szCs w:val="28"/>
        </w:rPr>
        <w:softHyphen/>
        <w:t>рование взглядов, убеждений, идеалов личности.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Воспитательная функция науки реализуется через ее познавательную и мировоззренческие функции. В них диалектически взаимосвязаны научно-познавательные и эмоционально-ценностные моменты. Во всех областям челове</w:t>
      </w:r>
      <w:r w:rsidRPr="008A41F5">
        <w:rPr>
          <w:sz w:val="28"/>
          <w:szCs w:val="28"/>
        </w:rPr>
        <w:softHyphen/>
        <w:t>ческой деятельности в настоящее время для оценки труда употребляются понятия научности, оптимальности, эффективности, для соответствия которым человек должен развивать себя интеллектуально, нравственно, эстетически.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Все перечисленные принципы представляют целостную систему. Теснейшая их взаимосвязь обеспечивает эффективность процесса эстетического формирования личности.</w:t>
      </w:r>
    </w:p>
    <w:p w:rsidR="00951920" w:rsidRDefault="008A41F5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51920" w:rsidRPr="008A41F5">
        <w:rPr>
          <w:b/>
          <w:bCs/>
          <w:sz w:val="28"/>
          <w:szCs w:val="28"/>
        </w:rPr>
        <w:t>Заключение</w:t>
      </w:r>
    </w:p>
    <w:p w:rsidR="008A41F5" w:rsidRPr="008A41F5" w:rsidRDefault="008A41F5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</w:rPr>
      </w:pP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Эстетическая культура личности означает единство эстетических знаний, убеждений, чувств, навыков и норм деятельности и поведения. Структуру эстетической культуры личности составляют: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развитость эстетического сознания (знания о прекрасном и безобразном, возвышенном и низменном, трагическом и комическом);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развитость эстетического мировоззрения (эстетические идеалы, нормы и принципы, эстетические ориентации и интересы, убеждения и верования);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степень совершенства эстетического вкуса;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последовательное воплощение в жизнь эстетических ценностей в соответствии с эстетическим идеалом.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В широком смысле под эстетическим воспитанием понимают целенаправленное формирование в человеке его эстетического отношения к действительности.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Принципы эстетического воспитания следующие: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связь воспитания с жизнью;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единство воспитания, обучения и развития;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комплексный подход ко всему делу воспитания;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сочетание педагогического руководства с инициативой, самодеятельностью и самостоятельностью;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систематичность и последовательность воспитания;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учет возрастных и индивидуальных особенностей воспитуемых;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принцип креативности;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принцип преемственности;</w:t>
      </w:r>
    </w:p>
    <w:p w:rsidR="00951920" w:rsidRP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- принцип сочетания науки и искусства.</w:t>
      </w:r>
    </w:p>
    <w:p w:rsidR="008A41F5" w:rsidRDefault="00951920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A41F5">
        <w:rPr>
          <w:sz w:val="28"/>
          <w:szCs w:val="28"/>
        </w:rPr>
        <w:t>Все перечисленные принципы представляют целостную систему. Теснейшая их взаимосвязь обеспечивает эффективность процесса эстетического формирования личности.</w:t>
      </w:r>
    </w:p>
    <w:p w:rsidR="003C7444" w:rsidRDefault="008A41F5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9"/>
        </w:rPr>
      </w:pPr>
      <w:r>
        <w:rPr>
          <w:sz w:val="28"/>
          <w:szCs w:val="28"/>
        </w:rPr>
        <w:br w:type="page"/>
      </w:r>
      <w:r w:rsidR="003C7444" w:rsidRPr="008A41F5">
        <w:rPr>
          <w:b/>
          <w:bCs/>
          <w:sz w:val="28"/>
          <w:szCs w:val="29"/>
        </w:rPr>
        <w:t>Литература:</w:t>
      </w:r>
    </w:p>
    <w:p w:rsidR="008A41F5" w:rsidRPr="008A41F5" w:rsidRDefault="008A41F5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9"/>
        </w:rPr>
      </w:pPr>
    </w:p>
    <w:p w:rsidR="003C7444" w:rsidRPr="008A41F5" w:rsidRDefault="003C7444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  <w:szCs w:val="29"/>
        </w:rPr>
      </w:pPr>
      <w:r w:rsidRPr="008A41F5">
        <w:rPr>
          <w:b/>
          <w:bCs/>
          <w:sz w:val="28"/>
          <w:szCs w:val="29"/>
        </w:rPr>
        <w:t>Основная</w:t>
      </w:r>
    </w:p>
    <w:p w:rsidR="003C7444" w:rsidRPr="008A41F5" w:rsidRDefault="003C7444" w:rsidP="008A41F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9"/>
        </w:rPr>
      </w:pP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8A41F5">
        <w:rPr>
          <w:sz w:val="28"/>
        </w:rPr>
        <w:t>1.  *Борев Ю.Б. Эстетика: учебник. – М.:Высш. Шк., 2002.</w:t>
      </w: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8A41F5">
        <w:rPr>
          <w:sz w:val="28"/>
        </w:rPr>
        <w:t>2. *Кривцун О.А. Эстетика: учебник. – М.: Аспект Пресс, 2000.</w:t>
      </w: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8A41F5">
        <w:rPr>
          <w:sz w:val="28"/>
        </w:rPr>
        <w:t>3. *Профессиональная этика  и эстетическая культура  сотрудников правоохранительных органов: учебное пособие / авт. кол.:  В.А Балашов, Н.М. Дудин, Н.И. Зайцев, Н.М. Морозова, В.С Остапенко, В.Н. Пристенский.  – Воронеж: ВВШ МВД России, 1998.</w:t>
      </w: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8A41F5">
        <w:rPr>
          <w:sz w:val="28"/>
        </w:rPr>
        <w:t>4.  *Яковлев Е.Г. Эстетика: учебное пособие. – М.: Гардарики, 2003.</w:t>
      </w: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28"/>
        </w:rPr>
      </w:pPr>
      <w:r w:rsidRPr="008A41F5">
        <w:rPr>
          <w:b/>
          <w:bCs/>
          <w:sz w:val="28"/>
        </w:rPr>
        <w:t>Дополнительная:</w:t>
      </w: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8A41F5">
        <w:rPr>
          <w:sz w:val="28"/>
        </w:rPr>
        <w:t>1. *Кондрашов В.А. Этика. Эстетика:  учебное пособие. – Ростов н/Д: Феникс, 1998.</w:t>
      </w:r>
    </w:p>
    <w:p w:rsidR="003C7444" w:rsidRPr="008A41F5" w:rsidRDefault="003C7444" w:rsidP="008A41F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8A41F5">
        <w:rPr>
          <w:sz w:val="28"/>
        </w:rPr>
        <w:t>2. *Николаев Ю.П. Основные эстетические категории и их значение в деятельности органов внутренних дел: лекция . – М.: МВШМ МВД России, 1993.</w:t>
      </w:r>
      <w:bookmarkStart w:id="3" w:name="_GoBack"/>
      <w:bookmarkEnd w:id="3"/>
    </w:p>
    <w:sectPr w:rsidR="003C7444" w:rsidRPr="008A41F5" w:rsidSect="008A41F5">
      <w:footerReference w:type="even" r:id="rId6"/>
      <w:footerReference w:type="default" r:id="rId7"/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0FA" w:rsidRDefault="009C60FA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9C60FA" w:rsidRDefault="009C60FA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20" w:rsidRDefault="00951920">
    <w:pPr>
      <w:pStyle w:val="a3"/>
      <w:framePr w:wrap="around" w:vAnchor="text" w:hAnchor="margin" w:xAlign="right" w:y="1"/>
      <w:rPr>
        <w:rStyle w:val="a5"/>
      </w:rPr>
    </w:pPr>
  </w:p>
  <w:p w:rsidR="00951920" w:rsidRDefault="0095192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20" w:rsidRDefault="00C7536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51920" w:rsidRDefault="0095192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0FA" w:rsidRDefault="009C60FA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9C60FA" w:rsidRDefault="009C60FA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920"/>
    <w:rsid w:val="000F16E2"/>
    <w:rsid w:val="003C7444"/>
    <w:rsid w:val="008A41F5"/>
    <w:rsid w:val="008A4736"/>
    <w:rsid w:val="00951920"/>
    <w:rsid w:val="009C60FA"/>
    <w:rsid w:val="00A561EF"/>
    <w:rsid w:val="00AD3BB7"/>
    <w:rsid w:val="00BF127D"/>
    <w:rsid w:val="00C7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C5EB6A-69A0-4AD1-A834-33987035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  <w:outlineLvl w:val="0"/>
    </w:pPr>
    <w:rPr>
      <w:b/>
      <w:bCs/>
      <w:color w:val="000000"/>
      <w:spacing w:val="4"/>
      <w:sz w:val="27"/>
      <w:szCs w:val="27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jc w:val="both"/>
      <w:outlineLvl w:val="1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1"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ind w:right="-283"/>
      <w:jc w:val="both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widowControl w:val="0"/>
      <w:ind w:right="-283"/>
      <w:jc w:val="right"/>
      <w:outlineLvl w:val="5"/>
    </w:pPr>
  </w:style>
  <w:style w:type="paragraph" w:styleId="8">
    <w:name w:val="heading 8"/>
    <w:basedOn w:val="a"/>
    <w:next w:val="a"/>
    <w:link w:val="80"/>
    <w:uiPriority w:val="99"/>
    <w:qFormat/>
    <w:pPr>
      <w:keepNext/>
      <w:ind w:right="-283"/>
      <w:jc w:val="center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er"/>
    <w:basedOn w:val="a"/>
    <w:link w:val="a4"/>
    <w:uiPriority w:val="9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</w:r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Title"/>
    <w:basedOn w:val="a"/>
    <w:link w:val="a7"/>
    <w:uiPriority w:val="99"/>
    <w:qFormat/>
    <w:rsid w:val="003C7444"/>
    <w:pPr>
      <w:shd w:val="clear" w:color="auto" w:fill="FFFFFF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20"/>
      <w:szCs w:val="21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lock Text"/>
    <w:basedOn w:val="a"/>
    <w:uiPriority w:val="99"/>
    <w:pPr>
      <w:ind w:left="5670" w:right="-1"/>
    </w:pPr>
    <w:rPr>
      <w:sz w:val="28"/>
    </w:rPr>
  </w:style>
  <w:style w:type="paragraph" w:styleId="a9">
    <w:name w:val="Body Text"/>
    <w:basedOn w:val="a"/>
    <w:link w:val="aa"/>
    <w:uiPriority w:val="99"/>
    <w:rsid w:val="00A561EF"/>
    <w:rPr>
      <w:sz w:val="28"/>
      <w:szCs w:val="24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4354</Words>
  <Characters>24824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РОССИЙСКОЙ ФЕДЕРАЦИИ</vt:lpstr>
    </vt:vector>
  </TitlesOfParts>
  <Company>БелЮИ</Company>
  <LinksUpToDate>false</LinksUpToDate>
  <CharactersWithSpaces>29120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РОССИЙСКОЙ ФЕДЕРАЦИИ</dc:title>
  <dc:subject/>
  <dc:creator>ГиСЭД</dc:creator>
  <cp:keywords/>
  <dc:description/>
  <cp:lastModifiedBy>admin</cp:lastModifiedBy>
  <cp:revision>2</cp:revision>
  <cp:lastPrinted>2007-01-26T08:43:00Z</cp:lastPrinted>
  <dcterms:created xsi:type="dcterms:W3CDTF">2014-02-22T13:01:00Z</dcterms:created>
  <dcterms:modified xsi:type="dcterms:W3CDTF">2014-02-22T13:01:00Z</dcterms:modified>
</cp:coreProperties>
</file>