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В наше время ученые, педагоги, психологи неоднократно обращаются к проблеме учителя, давая этому понятию иные названия, например, «компетенции», «профессиональные качества» учителя. Этот вопрос остается актуальным, так как, естественно, с течением времени изменяется государство и общество, а значит, меняются требования, предъявляемые государством и обществом к учителю. Остается открытым вопрос, какие качества учителя (или «компетенции») должны быть константными, т.е. не зависящими от времени, а какие качества должны быть «подвижны», т.е. необходимыми учителю-педагогу в связи с требованием «нового» времени. Так, например, всего 10-15 лет назад владение компьютерными технологиями не входило в число «компетенций» учителя, а сейчас это качество необходимо современному учителю. Эти вопросы актуальны и для педагогического образования: «Какого учителя должен готовить педагогический ВУЗ?», и для директоров школ: «Какой учитель должен работать в современной школе?»; «Какой учитель необходим современному ученику?» и для родителей, которые сейчас имеют неограниченные возможности выбирать учебное заведение для своего ребенка, а главное, этот вопрос важен для учеников: «У какого учителя они с удовольствием будут учиться?» Как известно, в различный период исторического времени рядовой представитель общества, будь то ученик или его родитель, или представитель управленческой структуры, или сам учитель - каждый из них в силу различных социальных и экономических позиций вкладывает свое особое содержание в понятие «личности учителя». Поэтому интересно узнать, каково представление современного школьника об учителе, для этого было проведено исследование «Учитель глазами современного школьника». Ученикам была представлена анкета, содержащая 3 вопроса: 1) Какой учитель хороший и почему? 2) Какой учитель плохой и почему? 3) Какую профессию вы намерены для себя избрать в жизни и почему? Анализируя полученные результаты, были сделаны следующие выводы. Самое большое требование современные ученики предъявляют к таким профессиональным качествам учителя, как универсальная образованность, эрудиция, информированность, прогрессивность, способность вести интересные уроки, давать интересные задания. Интересно отметить, что в различных возрастных группах ученики не обошли вниманием и такие качества, как внешний вид и стиль учителя, ребята отмечали, что учитель должен быть «молодой», «красивый», «современно одет», «улыбчивый, обаятельный», «крутой», «стильно одевающийся».</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Можно сделать вывод, что ученикам важна и внешняя, эстетическая сторона восприятия учителя. Любопытно также, что в параллели 10-х классов 21% учеников предложили вместо учителя компьютер, в то время как 5-классники и 11-классники, наоборот, не хотят видеть вместо учителя компьютер. Интересы детей в стадии их формирования лабильны и более подвержены влиянию окружающих условий. Важно, что именно младшие школьники и будущие выпускники школы настаивают на том, что учителем должен быть живой человек, обладающий душой. Следовательно, можно сделать вывод, что именно в процессе общения с учителем как с личностью и идет процесс обучения и научения, и не менее важно ученикам, чтобы и их воспринимали как личности с их достоинствами и недостатками, ибо особенное влияние на развитие ребенка оказывают окружающие его люди, среди которых не последнее место занимает учитель.</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Таким образом, обобщив выше сказанное, можно назвать ряд качеств, которыми должен обладать учитель и ряд качеств, которые являются отрицательными для учителя.</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Вот качества учителя, успешно решающего свои задачи</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1.Учитель понимает ученика, уважает его мнение, умеет слушать и слышать, «доходит» до каждого ученика.</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2.Заинтересовывает своим предметом, хорошо его знает и преподает. 3.Любит детей, добрый, доброжелательный, гуманный.</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4.Общительный, хороший друг, открытый, искренний.</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5.Изобретательный, творческий, находчивый, сообразительный. 6.Применяет психологические знания, приемы для решения трудных ситуаций.</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7.Владеет собой, умеет сдерживать эмоции.</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8.Тактичен.</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9.Всесторонне развит, умный, умеет говорить.</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10.Обладает чувством юмора, незлой иронией, немного кокетством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А это качества учителя, с которыми лучше не работать в школе: 1.Агрессивен, груб, оскорбляет учеников, применяет физическую силу, бестактен, использует свою власть над учеником.</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2.Безразличный, безответственный, ненавидит учеников и работу</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3.Необъективен, несправедлив, имеет любимчиков, оценивает не знания, а поведение.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4.Аморален, эгоистичен, корыстолюбив, берет взятки, вымогает.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5.Не умеет выслушать, понять ученика, не уважает ученика, не признает права ученика на свое мнение, нетерпим.</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6.Не способен заинтересовать предметом, решать методические и педагогические проблемы.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7.Не знает свой предмет, обладает ограниченным кругозором.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8.Не уверен в себе, пассивен, замкнут, не умеет постоять за себя.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9. Не творчески работает. </w:t>
      </w:r>
    </w:p>
    <w:p w:rsidR="00794F5F"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10.Педантичен, формалист.</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Чтобы преодолевать стереотипы собственного мышления, учитель должен знать специфические опасности и вредности своей профессии. Американский социолог У. Уоллер в работе «Что учение делает с учителем» (1932) описал некоторые из этих вредностей. Многих учителей и вне школы отличает назойливо-дидактическая, поучающая манера держать себя. Привычка упрощать сложные вещи, чтобы сделать их доступными детям, способствует развитию негибкого, прямолинейного мышления, вырабатывает склонность видеть мир в упрощенном, черно-белом варианте, а привычка постоянно держать себя в руках затрудняет эмоциональное самовыражение.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Положение учителя -- это постоянный искус, испытание властью. Дело не только в субъективизме и личной предвзятости в оценках и отношении к учащимся. В бюрократически организованной системе образования учитель является, прежде всего, государственным служащим, чиновником. Его главная задача -- не допускать каких-либо происшествий и отклонений от официально принятых мнений. В интересах собственного самосохранения учитель вынужден подавлять самостоятельность учеников, требуя, чтобы они говорили не то, что думают, а то, что положено. Причем ему очень легко убедить себя в том, что он действует так в интересах самих ребят, страхуя их от будущих неприятностей. Для подавления самостоятельной мысли используются и отметки, и характеристики, и манипулирование мнением соучеников, и давление на родителей. Нужно прямо сказать, что наша школа много лет была и остается самым эффективным инструментом воспитания конформизма, приспособленчества и двоемыслия. Перестройка общества невозможна без радикальной перестройки школы и самого учительского мышления в духе личностного подхода к воспитанию.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Личностный подход -- не просто учет индивидуальных особенностей учащихся, отличающих их друг от друга. Это последовательное, всегда и во всем, отношение к ученику как к личности, как к ответственному и самосознательному субъекту деятельности.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К. Д. Ушинский писал, что «в огне, оживляющем юность, отливается характер человека. Вот почему не следует ни тушить этого огня, ни бояться его, ни смотреть на него как на нечто опасное для общества, не стеснять его свободного горения, и только заботиться о том, чтобы материал, который в это время вливается в душу юности, был хорошего качества» (Ушинский К. Д. Человек как предмет воспитания // Собр. соч.-- М.; Л.: Изд-во АПН РСФСР, 1952.-- Т. 8-- С. 442). </w:t>
      </w:r>
    </w:p>
    <w:p w:rsidR="00794F5F"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Юношеский возраст -- не фаза «подготовки к жизни», а чрезвычайно важный, обладающий самостоятельной, абсолютной ценностью этап жизненного пути. Будут ли юношеские годы счастливыми и творческими или же останутся в памяти сегодняшнего школьника как заполненные мелкими конфликтами, унылой зубрежкой и скукой,-- во многом зависит от атмосферы, царящей в школе, от его собственных отношений с учителями. Юношеская личность всегда противоречива и изменчива.</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Самая распространенная и типичная ошибка учителей -- неумение разглядеть глубинные свойства, ядро личности старшеклассника, оценка его по каким-то усредненным, формальным и внешним показателям, таким, как внешняя дисциплинированность и учебная успеваемость. Спору нет -- и то и другое существенно. Но самый легкий, послушный и покладистый ребенок не всегда самый искренний или самый инициативный. Так же мало говорит о характере юноши его успеваемость.</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Подводя итоги, можно сделать некоторые гипотетические выводы. Учитель, как и 80 лет назад, должен быть широкообразованным, добрым, чутким, интеллигентным, красивым, хорошим психологом. Причем, в век информации, когда есть телевизор, сотовые телефоны, компьютеры, Интернет, и уже подавляющему большинству учеников не стоит труда этой информацией обладать, к уровню образованности учителя предъявляются еще более высокие требования. То есть в идеальном сознании образ учителя - это образ какого-то универсального человека. Уже в наше время, тем более в будущем, главной задачей учителя становится не просто научить, а научить учиться, то есть показать наиболее удобный путь получения информации, ее анализа и грамотного ее использования. Идеальный образ учителя будущего у современного ученика формируется сегодня. Сегодняшние школьники - это будущие родители, которые будут формировать представление об учителе у следующего поколения. Таким образом, общество, как бы постоянно запаздывает. Какой же выход? Может быть, необходимо начинать менять сложившийся стереотип в обществе уже сегодня? Каким образом? Во-первых, должны произойти качественные изменения в образовании педагога. Акценты в образовании будущего учителя должны сместиться в сторону психолого-педагогических дисциплин, возможно, необходимо внедрение таких дисциплин, которые бы способствовали развитию в будущем учителе именно его творческой основы. </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Педагогика должны сформировать структуру личности, которая понимает эти правила. Такой подход подразумевает не отказ от развития научных взглядов, а их последовательное движение к целостности. Только благодаря пониманию норм и правил игры природы человек может действительно стать свободным и сознательным. А это открывает пути к формированию нового целостного мышления.</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Современная педагогика активно осмысливает такие педагогические понятия, как “мир жизни”, “смысл бытия”, “личный выбор”, “встреча”, “педагогическая атмосфера”, “пространство”, “время”, и др. Отказ от жесткой нормативности, одномерности, строго заданной детерминации позволяет по-новому осмыслить, развернуть педагогическое явление, найти адекватные требованиям современного времени и особенностям детско-юношеского сообщества формы образования и развития.</w:t>
      </w:r>
    </w:p>
    <w:p w:rsidR="00794F5F"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Педагогика конца ХХ в. концентрирует свое внимание на высококачественном образовании и воспитании подрастающего поколения, своевременном выявлении и умножении природно-генетических задатков, рано проявившейся одаренности, чтобы затем “вписать” развивающийся талант в функционально-действующий социальный институт.</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 Поэтому для педагогики важно формировать в развивающемся человеке способности активного творчества, социально новые качества, отвечающие динамичным и устремленным в завтрашний день переменам социума. Интенсификация образования и формирование личностных качеств все больше сливается с насущной общечеловеческой потребностью - гуманистической социализацией личности. В педагогике акцент переносится с культурно-образовательной модели, в которой доминирует усвоение систематизированных основ наук, на социо- и культурообразующую роль образования и воспитания. Совершенствование образовательной системы, расширение сферы социальной педагогики сопровождается “отказом от авторитарной педагогики и выдвижением на первый план личности ученика, удовлетворением его запросов, развитием его индивидуальных добродетелей, способностей и дарований”.</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Применительно к современной социальной ситуации в России и других странах СНГ в разряд первоочередных задач выдвигается создание необходимых, наиболее благоприятных условий для самореализации, саморазвития конкретной личности, активизации - всеми имеющимися у общества средствами - интеллектуального, эмоционального, морального, культурного, физического и прочих направлений развития личности.</w:t>
      </w:r>
    </w:p>
    <w:p w:rsidR="00BB6EF3" w:rsidRPr="001D1BA3" w:rsidRDefault="00BB6EF3"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На прошедшей в октябре 2001 года в Институте теории образования и педагогики РАО конференции “Педагогическая наука и ее методология в контексте современности” заместитель министра образования РФ В.А. Болотов рассказал о программе модернизации, подчеркнув особое значение Закона РФ "Об образовании", закрепившего правовой статус демократического переустройства образовательной сферы. В связи с дальнейшим движением в этом направлении появляются новые, достаточно острые проблемы. Поэтому необходим системный и концептуальный пересмотр содержания образования, которое во многом устарело, перегружено, оторвано от сегодняшней жизни. Образование не только должно обеспечивать выпускника определенной суммой знаний, но и развивать личность, познавательные и созидательные способности, а главное - воспитывать. Недостаточно эффективно профессиональное образование, порой не согласующееся с реальными и перспективными потребностями страны в кадрах. Необходимо обеспечить конституционные гарантии бесплатного общего образования.</w:t>
      </w:r>
    </w:p>
    <w:p w:rsidR="00794F5F" w:rsidRPr="001D1BA3" w:rsidRDefault="00BB6EF3" w:rsidP="001D1BA3">
      <w:pPr>
        <w:pStyle w:val="21"/>
        <w:spacing w:before="0" w:beforeAutospacing="0" w:after="0" w:afterAutospacing="0" w:line="360" w:lineRule="auto"/>
        <w:ind w:firstLine="709"/>
        <w:jc w:val="both"/>
        <w:rPr>
          <w:rFonts w:ascii="Times New Roman" w:hAnsi="Times New Roman" w:cs="Times New Roman"/>
          <w:color w:val="000000"/>
          <w:sz w:val="28"/>
          <w:szCs w:val="28"/>
        </w:rPr>
      </w:pPr>
      <w:r w:rsidRPr="001D1BA3">
        <w:rPr>
          <w:rFonts w:ascii="Times New Roman" w:hAnsi="Times New Roman" w:cs="Times New Roman"/>
          <w:color w:val="000000"/>
          <w:sz w:val="28"/>
          <w:szCs w:val="28"/>
        </w:rPr>
        <w:t>Идеальный учитель должен быть; понимающим (75%); уважающим своих учеников (53%); внимательным, готовым оказать помощь, поддержать в трудную минуту (35%); справедливым в требованиях (80%) - «не орать на своих учеников», «наказывать тех, кто мешает другим на уроке», «интеллигентным, образованным» (45%); умеющим доступно излагать материал (49%); быть сдержанным, тактичным; не лезть в личную жизнь детей; умеющим найти с учениками общий язык (19%); быть авторитетом, примером для школьников, но не ставить целью следить за ними; с ним (учителем) можно поделиться радостью или рассказать о неприятностях и быть уверенным, что об этом не узнает вся школа (10%); красивым, добрым (23%); обладать чувством юмора (40%); не говорить плохо об окружающих его людях; не опаздывать на уроки. Были и такие ответы, как: «Это моя первая учительница»,«В нашей школе только два таких учителя», «Идеальных учителей нет» (10%</w:t>
      </w:r>
      <w:r w:rsidR="00794F5F" w:rsidRPr="001D1BA3">
        <w:rPr>
          <w:rFonts w:ascii="Times New Roman" w:hAnsi="Times New Roman" w:cs="Times New Roman"/>
          <w:color w:val="auto"/>
          <w:sz w:val="28"/>
          <w:szCs w:val="28"/>
        </w:rPr>
        <w:t>Среди профессиональных качеств на первом месте (более 60%) назвали глубокое знание своего предмета и умение увлечь им детей, почти столько же - способность найти индивидуальный подход к каждому ученику, более четверти - любовь к детям.</w:t>
      </w:r>
      <w:r w:rsidRPr="001D1BA3">
        <w:rPr>
          <w:rFonts w:ascii="Times New Roman" w:hAnsi="Times New Roman" w:cs="Times New Roman"/>
          <w:color w:val="auto"/>
          <w:sz w:val="28"/>
          <w:szCs w:val="28"/>
        </w:rPr>
        <w:t>).Оказывается, школьникам далеко не безразличен внешний вид педагогов.</w:t>
      </w:r>
      <w:r w:rsidR="00794F5F" w:rsidRPr="001D1BA3">
        <w:rPr>
          <w:rFonts w:ascii="Times New Roman" w:hAnsi="Times New Roman" w:cs="Times New Roman"/>
          <w:color w:val="auto"/>
          <w:sz w:val="28"/>
          <w:szCs w:val="28"/>
        </w:rPr>
        <w:t xml:space="preserve"> В наше время ученые, педагоги, психологи</w:t>
      </w:r>
      <w:r w:rsidR="00794F5F" w:rsidRPr="001D1BA3">
        <w:rPr>
          <w:rFonts w:ascii="Times New Roman" w:hAnsi="Times New Roman" w:cs="Times New Roman"/>
          <w:sz w:val="28"/>
          <w:szCs w:val="28"/>
        </w:rPr>
        <w:t xml:space="preserve"> неоднократно обращаются к проблеме учителя, давая этому понятию иные названия, например, «компетенции», «профессиональные качества» учителя. Этот вопрос остается актуальным, так как, естественно, с течением времени изменяется государство и общество, а значит, меняются требования, предъявляемые государством и обществом к учителю. Остается открытым вопрос, какие качества учителя (или «компетенции») должны быть константными, т.е. не зависящими от времени, а какие качества должны быть «подвижны», т.е. необходимыми учителю-педагогу в связи с требованием «нового» времени. Так, например, всего 10–15 лет назад владение компьютерными технологиями не входило в число «компетенций» учителя, а сейчас это качество необходимо современному учителю. Эти вопросы актуальны и для педагогического образования: «Какого учителя должен готовить педагогический ВУЗ?», и для директоров школ: «Какой учитель должен работать в современной школе?»; «Какой учитель необходим современном ученику?» и для родителей, которые сейчас имеют неограниченные возможности выбирать учебное заведение для своего ребенка, а главное, этот вопрос важен для учеников: «У какого учителя они с удовольствием будут учиться?»</w:t>
      </w:r>
    </w:p>
    <w:p w:rsidR="00794F5F" w:rsidRPr="001D1BA3" w:rsidRDefault="00794F5F" w:rsidP="001D1BA3">
      <w:pPr>
        <w:pStyle w:val="a4"/>
        <w:spacing w:after="0" w:line="360" w:lineRule="auto"/>
        <w:ind w:firstLine="709"/>
        <w:jc w:val="both"/>
        <w:rPr>
          <w:color w:val="1A1A1A"/>
          <w:sz w:val="28"/>
          <w:szCs w:val="28"/>
        </w:rPr>
      </w:pPr>
      <w:r w:rsidRPr="001D1BA3">
        <w:rPr>
          <w:sz w:val="28"/>
          <w:szCs w:val="28"/>
        </w:rPr>
        <w:t>Идеальный образ учителя будущего у современного ученика формируется сегодня. Сегодняшние школьники – это будущие родители, которые будут формировать представление об учителе у следующего поколения. Таким образом, общество, как бы постоянно запаздывает. Какой же выход? Может быть, необходимо начинать менять сложившийся стереотип в обществе уже сегодня? Каким образом? Во-первых, должны произойти качественные изменения в образовании педагога. Акценты в образовании будущего учителя должны сместиться в сторону психолого-педагогических дисциплин, возможно, необходимо внедрение таких дисциплин, которые бы способствовали развитию в будущем учителе именно его творческой основы. Об этом качестве учителя, как одном из важнейших, говорит Ф.Н. Гоноблин в своей книге «Очерки психологии советского учителя»: «предметом деятельности педагога являются живые люди с их сложнейшим многообразным и изменчивым психологическим миром».</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Учитель – это призвание, учительство – это служение, а не работа. Потому учитель должен работать не ради заработка, не для выживания или пропитания, а для исполнения своей миссии на земле. Потому идеальный учитель – это такой, для которого учительство – смысл жизни. Его высшая корысть – быть востребованным, желать и уметь отдаваться процессу, не ожидая ничего взамен. Это альтруизм в абсолютном значении… Потому мы опустим в наших рассуждениях в этой статье необходимость материальной базы, о которой должно заботиться государство, а значит – министерство образования, его низшие подразделения, в том числе районо и директор, а также гражданское общество, в том числе спонсоры и меценаты. Дело учителя – учить, а дело общества – дать учителю достойные средства к существованию. И больше не будем к этому возвращаться. Идеальный учитель никогда не самый яркий. Он вообще не должен быть ярким, ибо он только передает через себя послание ученику. И послание это – не только сумма знаний, но в первую очередь отношение к миру, к людям, к стране, к жизни в коллективе. Как тут не вспомнить образ Учителя, выведенный в романе братьев Стругацких «Отягощенные злом»: «Помню, как мне было страшно. Зуб на зуб не попадал. Наверное, так чувствуют себя перед казнью. Ни одной жилки не было спокойной в моем теле. Г. А. обнял меня за плечи и прижал к себе. Он был горячий, надежный, твердый и в то же время такой маленький, такой щуплый, такой незащищенный, и я впервые обнаружил, что я ведь на целую голову длиннее его и вдвое шире в плечах» [7]. Г.А. – инициалы героя романа – Учителя Георгия АнатДля школьной системы идеальный учитель – это человек, который может влиться в педагогический коллектив, не будет конфликтовать в нем, буде смиренно заполнять все документы, участвовать в необходимых собраниях, проходить – опять-таки смиренно – все курсы повышения квалификации, и прочие мероприятия вышестоящих органов… У которого в классе не будет громких происшествий, а дети будут с удовольствием идти на его урок и без стрессов выходить после него… В идеале, этот идеальный учитель замечает несколько учеников, которые могут глубоко освоить предмет и тренирует их для участия и хороших результатов в предметных олимпиадах. Через некоторое количество лет этот идеальный учитель получит высшую категорию, и будет иметь право рассказать о своей «уникальной методике», о наработках… Но лучше снова не идти на конфликты и не высовываться. Уж лучше его выбирают, чем – он доказывает. В этой ситуации лучше бы всё-таки сказать правду: это не идеальный, а удобный учитель. Но бесконфликтность, беспроблемность – не самый главный критерий социальной полезности. Удобности – да. Идеальный учитель не может быть вообще, он может быть для конкретного человека. И для каждого человека образ этот различен, причем различается этот образ и в разные периоды жизни отдельного человека. И все же. Идеальный учитель – это такое существо, которое в нужный момент дает толчок к развитию, это то, что пробуждает спящего к бодрствованию, кто заставляет быть внимательным, активным, живым. Почему в определении написано «существо»? Потому что воин может учиться у журавля и у сосны, у змеи и у кошки… И, проникая в суть, постигая своего «учителя», воин, т.е. живой человек, не спящий, а бодрствующий, постигающий, приобретает необходимое для жизни свойство. Идеальный учитель понимает, что он не вставит ученику свои мозги и не проживет за ученика его жизнь, а потому доблесть учителя – сделать ученика самостоятельным, ответственным, устойчивым к жизненным испытаниям (и невзгодам, и славе, удаче). Именно это, а не сумма знаний, является квинтэссенцией настоящего учителя. Умение передать сумму знаний – это необходимое, но недостаточное условие, чтобы считаться идеальным учителем. Идеальный учитель пробуждает в ребенке ученика, а потом растит из него себе собеседника. Потому, если у родителя и учителя не совпадают координаты, учитель невольно отдаляет ребенка от семейных идеалов. В этом трагедия как учителя, так и родителей. В начальной школе идеальный учитель – это любимый учитель. В начальной школе – особенно, когда мы начали принимать детей в шесть лет – идеальный учитель – это добрый человек, обожающий детскую возню и шум, которому нравится возиться с этими детьми, и который будет в себе проверять, что нужно каждому ребенку, чтобы полюбить школу и освоить знания, чтобы хотеть учиться. Ведь именно такие развитые, хватающие информацию и желающие освоить мир дети нужны в средних классах школы.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Цель учителя начальной школы – сформировать у ребенка желание учиться (а не отбить у него это желание) и дать ему необходимый для этого аппарат (умение читать, считать, писать). Заметьте – у идеального учителя приоритеты в формировании ребенка идут именно в такой последовательности – сначала – мотивация, потом – средства, техническая часть. При этом идеальный учитель всегда отследит, когда та или другая ступень мотивации уже сформировалась, и надо открывать ребенку новые горизонты. </w:t>
      </w:r>
      <w:r w:rsidRPr="001D1BA3">
        <w:rPr>
          <w:color w:val="222222"/>
          <w:sz w:val="28"/>
          <w:szCs w:val="28"/>
        </w:rPr>
        <w:br/>
        <w:t xml:space="preserve">Впрочем, идеальный учитель сделает и другое. Он влюбит учеников в свой класс. Он покажет ценность каждого ребенка. Он проявит его интересность и нужность, а значит – разовьет индивидуальные качества ученика.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 школе №8 Днепропетровска много лет назад можно было наблюдать такую картину: учительница начальных классов в вестибюле школы даёт напутствие детям перед тем, как они отправятся домой. Она говорила тихо и спокойно. Класс, затаив дыхание, ловил каждое слово. Окружающих дети не замечали: для них существовала только их Учительница! Напутствия её были простыми: не бегите по улице, идите спокойно, аккуратно переходите дорогу – внимательно посмотрите по сторонам. Наверняка что-то ещё говорилось, но главное – это не по инструкции, а … Как сказать!? А по Любви!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Что должно быть интересно учителю?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Идеальному учителю интересен процесс. Он не озабочен промежуточными результатами. Ему интересны изменения ребенка, и учитель удивляется и радуется этим изменениям. Ребенок доверяет тому, что он действительно интересен учителю.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Идеальный учитель никогда не репетитор.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Когда мы говорим о предметнике, что он «хороший», это значит, что он может научить видеть предмет, освоить язык этого предмета, то есть – в идеале – понимать, что от тебя хочет услышать экзаменатор, и ответить ему на его языке на соответствующем уровне. Мы сейчас не говорим о тестировании, т.к мы не уверены, что посредством него можно достоверно проверить знания, во-первых, и во-вторых, мы не уверены, что при приеме в вуз не нужно выбирать студентов лично. Идеальному учителю интересно формирование души ребенка, образа. Он, учитель, догадывается, что каждому человеку даны те или иные обстоятельства жизни – родители, материальная обеспеченность, интеллектуальные способности, склонность к сочувствию или к лидерству. Разные образовательные системы видят разных идеальных учителей. Для гуманитарного вуза это – кабинетный работник, для технического – практик, «нагруженный теорией», как говорят философы, который может посвятить студента в свою науку, вырастить из него сильного ученого, организовать действующий глубокий семинар, создать атмосферу служения науке. Для техникума или училища – это преподаватель, который вселит в учащегося уверенность в своих силах, привьет ему желание быть прилежным в освоении своего ремесла. Влюбит в свое ремесло. В школе Монтессори идеальный учитель – это молчаливый наставник, который вмешивается в процесс, подсказывает или помогает только в том случае, когда это действительно нужно. А также – вовремя дает новое методическое пособие, чтобы ученик не охладел к предыдущему.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 Вальдорфской школе идеальный учитель – это учитель, пекущийся о формировании душевных качеств. Для этого в вальдорфской педагогике намеренно выявляется жизненность, важность процессов общения между ребенком и миром, в том числе и миром людей, и подавляется ценность развития ментальности. В Вальдорфской школе замедляют темп развития ментального, т.к. ментальное развитие имеет некоторую аутичность: при успехах в освоении предмета есть опасность не заметить перекосов развития личности, получить завистливого или алчного человека, черствого или агрессивного. Можно не заметить, как неудача формирует закомплексованность.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 музыкальных и спортивных школах идеальными тренерами считаются те, которые «выдают на гора» результаты, однако при скоростном старте в карьере у ребенка не успевает сформироваться устойчивость к славе, устойчивость к длинной жизни. Порой дети слишком рано для себя осознают, что им «некуда идти» и что они «уже всего достигли», либо, напротив, - что их способностей не достаточно, чтобы быть «самыми-самыми».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Тренер дает установку на достижение результата, это его обязанность. Но часто эти результаты неправедны, т.к. они достигаются не только пóтом, но и пренебрежением здоровьем подопечного. Идеальный учитель задает направление развития, но учитывает свойства ребенка. Он настраивает ребенка на долгую и трудную, но созидательную жизнь, а не на минутный фейерверк.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Потому подозрительны для школы рейтинговые системы, которые разрушают психику человека, играют на низменном. С такими коллективами можно работать только как со зверями – используя кнут и пряник, и первую сигнальную систему… Но если говорить об ОБРАЗЕ человека, мы не можем назвать эту систему и учителей, ее применяющих, идеальными.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 конце концов, смысл человеческой жизни – постичь себя, прийти к своей сердцевине, открыть себя Божественному свету. Смысл жизни – трудиться не ради хлеба насущного, а ради своего совершенствования. Поскольку, если будешь совершенным, то будет и хлеб! И идеальный учитель никогда не ставит перед ребенком ложных целей, но дает то, что нужно ему в его возрасте, а потом – устраняется, чтобы человек шел дальше, находя новые горизонты и новых учителей.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И еще – идеальный учитель – он же идеальный ученик, и он уважает в ученике своего учителя, т.к. любой, встретившийся в жизни, может быть учителем, хотя нам это так приятно не замечать…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Шалва Амонашвили говорил, что никто не подпустит рабочего к станку, пока тот не пройдет технику безопасности и не получит соответствующую специальность. А к незнакомому ребенку в класс войти можно.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Ш. Амонашвили писал о безответственности такого подхода. Значит, идеальный учитель – по крайней мере, в начальных классах, должен знать своих детей, их особенности, проблемы и приоритеты развития. Сухомлинский писал о том, что надо хорошо знать предмет, чтобы он не мешал учителю наблюдать за интеллектуальным ростом ребенка, чтобы учитель был способен раскрыться и увидеть РОЖДЕНИЕ МЫСЛИ у ребенка, а не просто правильность ответа. Эмилия Леонгард, работая с тугоухостью, обратила внимание на то, что развитие идет только тогда, когда есть искренняя заинтересованность взрослых к развитию ребенка, их нескрываемая радость, а также – глубокое желание ребенка ПОНЯТЬ партнера. Это же можно сказать и о «нормальных детях» [6].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В.А.Левин [2] говорит как о единице развития не «ребенок», а «ребенок – взрослый», потому что если взрослый в процессе воспитания не развивается, если он стоит на позиции «я уже все это знаю», то ребенку незачем развиваться, разве что из послушания, из внутренней хорошести. Но это не называется развитием, это называется «приобретением знаний». Как в магазине, без эмоциональной отдачи. Если взрослый перестал развиваться, учиться, он автоматически перестает быть учителем.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В.А. Левин говорил о мотивации как о главной вещи в обучении. Причем есть фальшивая мотивация (так положено, папа купит велосипед, а мама повезет в Париж… или просто быть хорошим), а есть истинная мотивация – интересно, захватывающе, жизненно важно. Если говорить о настоящих учителях, то им должно быть позволено все, потому что только в таком случае они создадут настоящего – воина, мага, человека. Если говорить о настоящих учителях, они учат даже просто одним своим присутствием.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Они могут быть добры, а могут быть неистовы. Когда в Индии ребенка отдавали музыканту в обучение, руки ребенка и учителя связывали белым полотенцем в знак покорности и полной отдачи себя учителю. Сейчас же главная доблесть идеального учителя в современной школе – не переживать о тех, кто здесь пришел время провести, но не дремать, и не проворонить того настоящего ученика, который пришел именно к нему.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А с другой стороны… если у каждого человека есть надежда и она умирает последней, то и самый отпетый в классе тоже ждет, что к нему отнесутся как к человеку. Значит в идеале желательно, чтобы учитель нашел мотив для обучения и для того, кто пришел «протирать штаны». Всё это красиво и правильно звучит! Но где взять такого учителя! Вернее учителей. Ведь их должно быть много. Но при этом они должны быть многолико одинаковыми, такими, чтобы родовые качества Учителя играли красками видовых отличий каждого конкретного педагога. Тут должно потрудиться и государство, и общество. «Кадры решают всё»! Так отбирайте кадры, готовьте, стимулируйте!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Не стоит стыдливо умалчивать, что есть много профессий, куда осуществляется тщательный отбор. О космонавтах и подводниках говорит не стоит. Там отбор очевиден – внимательная медкомиссия. А где и как набирают в… скажем мягко - в разведчики. Но неужели роль учителя в обществе меньше, чем «Джеймса Бонда»!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Безусловно, отбор так или иначе осуществляется и в системе образования. В конце концов, отсутствие отбора – тоже принцип отбора. Но пускать на самотёк, а то и превращать систему образования в отстойник для неудачников и «дорабатывающих» - недопустимо. Необходимы меры, позволяющие обществу влиять на процесс отбора учителей. Государство должно разработать и способствовать осуществлению этих механизмов. На ранней стадии отбора, перед получением педагогического образования, возможно необходимы рекомендации и характеристики от соседей? Необходимо иметь психологический профиль педагога и на стадии профориентации подсказывать юношам и девушкам, насколько они по своей психологической природе соответствуют выбранной профессии, а там уж пускай они сами решают на свой страх и риск. Но однозначно в школу нельзя допускать акцентуированные личности, нежелательно допускать меланхоликов или смесь холерик-меланхолик. Конечно речь не идёт о запрете на профессию. Стандартный психологический профиль педагога не должен быть прокрустовым ложем, но если у кандидата есть минусы – они должны уравновешиваться дополнительными плюсами. Если же их нет, то… Но повторяем: формальный подход не допустим в отборе. А то может получиться как с портретом красавицы, который в начале 60-х годов прошлого века составил компьютер. Взяв что-то самое красивое у Софии Лорен, что-то у Мэрилин Монро и так далее и в итоге получился урод. Потому что машина не учитывала пропорций, из которых вырастает гармония целого. А если добавить, что лицо – зеркало души, а не просто нос-уши-шляпа – становится понятна сложность отбора и ответственность этой работы. </w:t>
      </w:r>
    </w:p>
    <w:p w:rsidR="002F511B" w:rsidRPr="001D1BA3" w:rsidRDefault="002F511B" w:rsidP="001D1BA3">
      <w:pPr>
        <w:spacing w:line="360" w:lineRule="auto"/>
        <w:ind w:firstLine="709"/>
        <w:jc w:val="both"/>
        <w:rPr>
          <w:color w:val="222222"/>
          <w:sz w:val="28"/>
          <w:szCs w:val="28"/>
        </w:rPr>
      </w:pPr>
      <w:r w:rsidRPr="001D1BA3">
        <w:rPr>
          <w:color w:val="222222"/>
          <w:sz w:val="28"/>
          <w:szCs w:val="28"/>
        </w:rPr>
        <w:t xml:space="preserve">И ещё один важный момент. Допустим нам удалось правильно отобрать и хорошо подготовить целую армию идеальных учителей. Но школы старые, крыши текут, парты падают, учебников не хватает, а те, что есть – никудышные. Или в школу пришла внеплановая проверка районо-гороно-облоно… сразу после плановой… Или начался учебный год. Все весёлые. Праздник. И на уроке литературы учитель пишет вместе с учениками сочинение на традиционную тему «Как я провёл лето?» Дети пишут кто о Барселоне в красках, кто о Багамах, а учитель – о ….. о…….. заготовках на зиму на собственной даче. Никакой учитель не сможет реализовать свой потенциал, если плохо работает вся система образования. Как не может быть хорошей системы образования без хорошего учителя, так теряется смысл иметь хорошего учителя без хорошей системы образования. </w:t>
      </w:r>
      <w:r w:rsidRPr="001D1BA3">
        <w:rPr>
          <w:color w:val="222222"/>
          <w:sz w:val="28"/>
          <w:szCs w:val="28"/>
        </w:rPr>
        <w:br/>
        <w:t xml:space="preserve">Как в капле росы отражается весь мир, так в учителе должна отражаться вся культура. Каждый учитель должен нести в себе всё богатство культуры, как любой кусочек голограммы хранит информацию о целом. Только тогда учитель получает право стать образцом, матрицей, передающей «эстафету знаний, культуры» [4]. Только тогда он сможет выполнить миссию, отраженную в первом эпиграфе. Только тогда не будет поводов для анекдотов, подобных второму эпиграфу.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Прежде всего, он должен любить детей. Всяких: шумных и тихих, послушных и капризных, чистеньких, ухоженных и неряшливых, хорошеньких и не очень. На том простом основании, что они – дети. Учитель не должен быть несправедливым, недобрым, жестоким человеком, ведь больше всего ребёнка ранит несправедливость. Нелишним было бы, мне кажется, над дверями любого педагогического образовательного учреждения повесить плакат: «Вход воспрещён людям злым, мстительным, не уравновешенным и без чувства юмора!» Юмор помогает человеку не относиться к себе слишком уж серьёзно, помогает легче пережить всяческие неурядицы, трудные, нестандартные ситуации, которых в жизни учителя – пруд, пруди.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Итак, учитель любит детей, добр, справедлив, обладает чувством юмора. Всё? Путь открыт? Нет, конечно, нет! Учитель должен много знать и не только свой предмет, он должен быть компетентным во многих областях. Конечно, биолог, например, имеет право не разбираться в технике, но не имеет, на мой взгляд, право не разбираться в современной литературе или, допустим, не знать Нобелевских лауреатов последних лет. Маленькие почемучки и почти взрослые старшеклассники именно к эрудированному учителю обратятся с волнующим их вопросом. И они должны получить точный ответ. Или, например, услышать такие слова: «Я не могу тебе сейчас сказать, но через некоторое время, я тебе обязательно отвечу». И ответить нужно обязательно. Потому что хороший учитель всегда сдержит данное слово, уважает себя и ученика.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Что ещё должен знать и уметь хороший учитель? Конечно, он обязательно должен знать детскую психологию, понимать душу ребёнка и уметь задавать себе вопросы: «А всегда ли я прав? Отчего обычно добрый мальчик стал агрессивным? Отчего так взвинчена спокойная доброжелательная девчушка? Почему вдруг аккуратная, даже педантичная старшеклассница судорожно, как попало, запихивает в свою сумку учебники?» Если учитель равнодушен к внутреннему миру ребёнка, к его переживаниям, ему не место в школе, даже если он прекрасно знает свой предмет.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Кроме того всякий учитель должен следовать основным постулатом педагогики. Вот, например, один из них: «Никогда не говори плохо ребёнку о его родителях, даже если они этого заслуживают». Даже если ребёнок сам открыл учителю душу и рассказал о своей беде, ну например, о том, что мама снова была пьяна и не приготовила ужин. На мой взгляд, ребёнку надо дать понять, что его услышали, сочувствуют, постараются помочь (учитель обязан принять меры, начать действовать), но нельзя резко высказываться в адрес не путёвой мамы, ведь она ребёнку всё равно самый дорогой человек. Лучше приласкать ребёнка и сказать что-то утешительное: «Наверно, мама была чем-то расстроена». </w:t>
      </w:r>
    </w:p>
    <w:p w:rsidR="001D1BA3" w:rsidRDefault="002F511B" w:rsidP="001D1BA3">
      <w:pPr>
        <w:spacing w:line="360" w:lineRule="auto"/>
        <w:ind w:firstLine="709"/>
        <w:jc w:val="both"/>
        <w:rPr>
          <w:color w:val="222222"/>
          <w:sz w:val="28"/>
          <w:szCs w:val="28"/>
        </w:rPr>
      </w:pPr>
      <w:r w:rsidRPr="001D1BA3">
        <w:rPr>
          <w:color w:val="222222"/>
          <w:sz w:val="28"/>
          <w:szCs w:val="28"/>
        </w:rPr>
        <w:t xml:space="preserve">Хороший учитель должен быть образцом воспитанности и культуры поведения; грубость крики, оскорбления в школе недопустимы. Я замечала, что на крики одни дети не реагируют никак (иногда проворчат «А чё орать-то?»), других крик пугает. Одни привыкли к крику дома, другие нет. Но и в первом и во втором случае крик бесполезен и вызывает только негативную реакцию. Мне трудно также представить себе учителя, плохо владеющего культурой речи, не умеющего грамотно выразить свои мысли. </w:t>
      </w:r>
    </w:p>
    <w:p w:rsidR="001D1BA3" w:rsidRDefault="002F511B" w:rsidP="001D1BA3">
      <w:pPr>
        <w:spacing w:line="360" w:lineRule="auto"/>
        <w:ind w:firstLine="709"/>
        <w:jc w:val="both"/>
        <w:rPr>
          <w:color w:val="222222"/>
          <w:sz w:val="28"/>
          <w:szCs w:val="28"/>
        </w:rPr>
      </w:pPr>
      <w:r w:rsidRPr="001D1BA3">
        <w:rPr>
          <w:color w:val="222222"/>
          <w:sz w:val="28"/>
          <w:szCs w:val="28"/>
        </w:rPr>
        <w:t>Не могу не сказать в заключение о внешнем виде учителя. Современный учитель, молодой или пожилой, должен следить за собой, быть опрятным, иметь свой стиль. Дети любят красивое во всех проявлениях.</w:t>
      </w:r>
    </w:p>
    <w:p w:rsidR="001D1BA3" w:rsidRDefault="001D1BA3" w:rsidP="001D1BA3">
      <w:pPr>
        <w:spacing w:line="360" w:lineRule="auto"/>
        <w:ind w:firstLine="709"/>
        <w:jc w:val="both"/>
        <w:rPr>
          <w:color w:val="222222"/>
          <w:sz w:val="28"/>
          <w:szCs w:val="28"/>
        </w:rPr>
      </w:pPr>
      <w:r>
        <w:rPr>
          <w:b/>
          <w:bCs/>
          <w:color w:val="222222"/>
          <w:sz w:val="28"/>
          <w:szCs w:val="28"/>
        </w:rPr>
        <w:br w:type="page"/>
      </w:r>
      <w:r w:rsidR="002F511B" w:rsidRPr="001D1BA3">
        <w:rPr>
          <w:b/>
          <w:bCs/>
          <w:color w:val="222222"/>
          <w:sz w:val="28"/>
          <w:szCs w:val="28"/>
        </w:rPr>
        <w:t>Литература и примечания</w:t>
      </w:r>
      <w:r w:rsidR="002F511B" w:rsidRPr="001D1BA3">
        <w:rPr>
          <w:color w:val="222222"/>
          <w:sz w:val="28"/>
          <w:szCs w:val="28"/>
        </w:rPr>
        <w:t xml:space="preserve"> </w:t>
      </w:r>
    </w:p>
    <w:p w:rsidR="001D1BA3" w:rsidRDefault="001D1BA3" w:rsidP="001D1BA3">
      <w:pPr>
        <w:spacing w:line="360" w:lineRule="auto"/>
        <w:ind w:firstLine="709"/>
        <w:jc w:val="both"/>
        <w:rPr>
          <w:color w:val="222222"/>
          <w:sz w:val="28"/>
          <w:szCs w:val="28"/>
        </w:rPr>
      </w:pPr>
    </w:p>
    <w:p w:rsidR="00BB6EF3" w:rsidRPr="001D1BA3" w:rsidRDefault="002F511B" w:rsidP="001D1BA3">
      <w:pPr>
        <w:spacing w:line="360" w:lineRule="auto"/>
        <w:ind w:firstLine="709"/>
        <w:jc w:val="both"/>
        <w:rPr>
          <w:color w:val="222222"/>
          <w:sz w:val="28"/>
          <w:szCs w:val="28"/>
        </w:rPr>
      </w:pPr>
      <w:r w:rsidRPr="001D1BA3">
        <w:rPr>
          <w:color w:val="222222"/>
          <w:sz w:val="28"/>
          <w:szCs w:val="28"/>
        </w:rPr>
        <w:t xml:space="preserve">1. Гусейнов А.А., Апресян Р.Г. Этика. – М.: Гардарики, 1999. -472 с. </w:t>
      </w:r>
      <w:r w:rsidRPr="001D1BA3">
        <w:rPr>
          <w:color w:val="222222"/>
          <w:sz w:val="28"/>
          <w:szCs w:val="28"/>
        </w:rPr>
        <w:br/>
        <w:t xml:space="preserve">2. Левин Вадим Александрович, детский поэт из Харькова, автор знаменитой книги «Глупая лошадь», автор замечательной программы развития ребенка «Из Маленького Писателя в Большого Читателя», руководитель коллектива составителей, разработавших Библиотеку чтения для начальных классов «Лесенка» - хрестоматия из 20 книг, модель мировой библиотеки в миниатюре, прекрасное методическое пособие для работы учителя начальных классов. Кандидат психологических наук, участник и ведущий семинаров для учителей «Эврика» в Москве. В настоящее время проживает в Германии и занимается проблемой сохранения русскоязычности в семьях эмигрантов по системе русских воскресных школ. Автор книг «Уроки для родителей». — Фолио, Харьков, 2000; книги «Как маленький писатель становится большим читателем». – Лингво, Москва, 1998 и т.п. </w:t>
      </w:r>
      <w:r w:rsidRPr="001D1BA3">
        <w:rPr>
          <w:color w:val="222222"/>
          <w:sz w:val="28"/>
          <w:szCs w:val="28"/>
        </w:rPr>
        <w:br/>
        <w:t>3. Лем С. Сумма технологии. – М.: ООО «Издательство АСТ»; Спб.: Еуккф Афтефыешсф, 2004. –668с.–С.612. ольевича Носова.</w:t>
      </w:r>
    </w:p>
    <w:p w:rsidR="004B391A" w:rsidRDefault="001D1BA3" w:rsidP="001D1BA3">
      <w:pPr>
        <w:spacing w:line="360" w:lineRule="auto"/>
        <w:ind w:firstLine="709"/>
        <w:jc w:val="both"/>
        <w:rPr>
          <w:sz w:val="28"/>
          <w:szCs w:val="28"/>
        </w:rPr>
      </w:pPr>
      <w:r>
        <w:rPr>
          <w:color w:val="222222"/>
          <w:sz w:val="28"/>
          <w:szCs w:val="28"/>
        </w:rPr>
        <w:br w:type="page"/>
      </w:r>
      <w:r w:rsidR="004B391A" w:rsidRPr="001D1BA3">
        <w:rPr>
          <w:sz w:val="28"/>
          <w:szCs w:val="28"/>
        </w:rPr>
        <w:t>Что должен знать и уметь современный учитель</w:t>
      </w:r>
    </w:p>
    <w:p w:rsidR="001D1BA3" w:rsidRPr="001D1BA3" w:rsidRDefault="001D1BA3" w:rsidP="001D1BA3">
      <w:pPr>
        <w:spacing w:line="360" w:lineRule="auto"/>
        <w:ind w:firstLine="709"/>
        <w:jc w:val="both"/>
        <w:rPr>
          <w:sz w:val="28"/>
          <w:szCs w:val="28"/>
        </w:rPr>
      </w:pPr>
    </w:p>
    <w:p w:rsidR="004B391A" w:rsidRDefault="004B391A" w:rsidP="001D1BA3">
      <w:pPr>
        <w:pStyle w:val="a3"/>
        <w:spacing w:after="0" w:line="360" w:lineRule="auto"/>
        <w:ind w:firstLine="709"/>
        <w:jc w:val="both"/>
        <w:rPr>
          <w:rFonts w:ascii="Times New Roman" w:hAnsi="Times New Roman"/>
          <w:b/>
          <w:bCs/>
          <w:sz w:val="28"/>
          <w:szCs w:val="28"/>
        </w:rPr>
      </w:pPr>
      <w:r w:rsidRPr="001D1BA3">
        <w:rPr>
          <w:rFonts w:ascii="Times New Roman" w:hAnsi="Times New Roman"/>
          <w:b/>
          <w:bCs/>
          <w:sz w:val="28"/>
          <w:szCs w:val="28"/>
        </w:rPr>
        <w:t>ВВЕДЕНИЕ</w:t>
      </w:r>
    </w:p>
    <w:p w:rsidR="001D1BA3" w:rsidRPr="001D1BA3" w:rsidRDefault="001D1BA3" w:rsidP="001D1BA3">
      <w:pPr>
        <w:pStyle w:val="a3"/>
        <w:spacing w:after="0" w:line="360" w:lineRule="auto"/>
        <w:ind w:firstLine="709"/>
        <w:jc w:val="both"/>
        <w:rPr>
          <w:rFonts w:ascii="Times New Roman" w:hAnsi="Times New Roman"/>
          <w:sz w:val="28"/>
          <w:szCs w:val="28"/>
        </w:rPr>
      </w:pP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Одной из центральных фигур образовательного процесса в современной школе был и остаётся учитель. Именно на него возложена миссия реализации целей и задач обучения и воспитания подрастающего поколения. Он является организатором активной учебно-познавательной, трудовой, общественной и эстетической деятельности учащихся. Об исключительной роли учителя в образовании и воспитании детей, в развитии их богатого духовного мира писали и говорили многие выдающиеся педагоги. </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В современных условиях обновления нашего общества роль и значение учителя сложно переоценить. В значительной мере от его труда и усердия зависит образование народа, культурное и нравственное развитие общества, а также пути дальнейшего развития страны.</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В связи с этим особую значимость приобретает проблема профессиональной подготовки учителей, формирование их нравственной, этической и эстетической культуры. В структуре педагогической деятельности важными являются вопросы формирования и развития исследовательских качеств учителей, подготовке их к поиску, изучению и внедрению инновационных педагогических технологий.</w:t>
      </w:r>
    </w:p>
    <w:p w:rsid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Тема нашей работы «Методы выявления и изучения педагогических инноваций». Для полного рассмотрения данного вопроса необходимо проанализировать структуру педагогической деятельности, выявить в структуре место инновационной деятельности учителя, рассмотреть основные подходы к определению педагогических инноваций и представить основные методы выявления и изучения инноваций в педагогическом процессе.</w:t>
      </w:r>
    </w:p>
    <w:p w:rsidR="004B391A" w:rsidRPr="001D1BA3" w:rsidRDefault="001D1BA3" w:rsidP="001D1BA3">
      <w:pPr>
        <w:pStyle w:val="a3"/>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B391A" w:rsidRPr="001D1BA3">
        <w:rPr>
          <w:rFonts w:ascii="Times New Roman" w:hAnsi="Times New Roman"/>
          <w:b/>
          <w:bCs/>
          <w:sz w:val="28"/>
          <w:szCs w:val="28"/>
        </w:rPr>
        <w:t>1. СТРУКТУРА ПЕДАГОГИЧЕСКОЙ ДЕЯТЕЛЬНОСТИ</w:t>
      </w:r>
    </w:p>
    <w:p w:rsidR="001D1BA3" w:rsidRDefault="001D1BA3" w:rsidP="001D1BA3">
      <w:pPr>
        <w:pStyle w:val="a3"/>
        <w:spacing w:after="0" w:line="360" w:lineRule="auto"/>
        <w:ind w:firstLine="709"/>
        <w:jc w:val="both"/>
        <w:rPr>
          <w:rFonts w:ascii="Times New Roman" w:hAnsi="Times New Roman"/>
          <w:sz w:val="28"/>
          <w:szCs w:val="28"/>
        </w:rPr>
      </w:pP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Прежде, чем приступить к рассмотрению сущности педагогических инноваций, методов их выявления и изучения, необходимо проанализировать структуру педагогической деятельности и определить, какое место занимает в ней инновационная деятельность учителя.</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Современные исследования Н.В. Кузьмина, В.А. Сластенина, И.Ф. Харламова, А.И. Щербакова и др. показывают, что в педагогической практике учителя достаточно отчётливо выделяются следующие направления его деятельности.</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Диагностическая деятельность.</w:t>
      </w:r>
      <w:r w:rsidRPr="001D1BA3">
        <w:rPr>
          <w:rFonts w:ascii="Times New Roman" w:hAnsi="Times New Roman"/>
          <w:sz w:val="28"/>
          <w:szCs w:val="28"/>
        </w:rPr>
        <w:t xml:space="preserve"> Эта деятельность связана с изучением учащихся и определение уровня их развития, обучения и воспитанности. Ясно, что невозможно полноценно проводить учебно-воспитательный процесс без знаний особенностей физического и психического развития каждого ребёнка. Для этого учителю необходимо быть наблюдательным, владеть методами диагностики и т.д.</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Ориентационно-прогностическая деятельность</w:t>
      </w:r>
      <w:r w:rsidRPr="001D1BA3">
        <w:rPr>
          <w:rFonts w:ascii="Times New Roman" w:hAnsi="Times New Roman"/>
          <w:sz w:val="28"/>
          <w:szCs w:val="28"/>
        </w:rPr>
        <w:t>. Эта деятельность раскрывается в умениях учителя обозначить линию воспитательной работы, определить её конкретные цели и задачи на каждом этапе, сделать прогноз результатов и т.д.</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Организаторская деятельность</w:t>
      </w:r>
      <w:r w:rsidRPr="001D1BA3">
        <w:rPr>
          <w:rFonts w:ascii="Times New Roman" w:hAnsi="Times New Roman"/>
          <w:sz w:val="28"/>
          <w:szCs w:val="28"/>
        </w:rPr>
        <w:t>. Этот вид деятельности связан с привлечением учащихся в запланированную учебно-воспитательную работу, со стимулированием их активности. Учитель является организатором всего процесса учебно-воспитательной работы класса.</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Информационно-объяснительная деятельность</w:t>
      </w:r>
      <w:r w:rsidRPr="001D1BA3">
        <w:rPr>
          <w:rFonts w:ascii="Times New Roman" w:hAnsi="Times New Roman"/>
          <w:sz w:val="28"/>
          <w:szCs w:val="28"/>
        </w:rPr>
        <w:t>. Значение этого вида деятельности обуславливается тем, что всё обучение и воспитание основывается на процессах информационного характера. Овладение знаниями, мировоззренческими и моральными идеями - всё это является решающими средствами развития и личностного формирования каждого ученика.</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Коммуникативная деятельность</w:t>
      </w:r>
      <w:r w:rsidRPr="001D1BA3">
        <w:rPr>
          <w:rFonts w:ascii="Times New Roman" w:hAnsi="Times New Roman"/>
          <w:sz w:val="28"/>
          <w:szCs w:val="28"/>
        </w:rPr>
        <w:t>. Эта деятельность связана с тем значительным влиянием, которое оказывает учитель на учащихся. Его личное обаяние, моральная культура и умение устанавливать и поддерживать с детьми доброжелательные отношения является одним из факторов успеха коммуникативной части педагогической деятельности.</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Аналитико-оценочная деятельность</w:t>
      </w:r>
      <w:r w:rsidRPr="001D1BA3">
        <w:rPr>
          <w:rFonts w:ascii="Times New Roman" w:hAnsi="Times New Roman"/>
          <w:sz w:val="28"/>
          <w:szCs w:val="28"/>
        </w:rPr>
        <w:t>. Эта деятельность помогает учителю поддерживать т.н. обратную связь в своей работе, что обозначает неустанно наблюдать то, что намечалось достигнуть на определённом этапе образовательного процесса и то, что уже достигнуто.</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Одним из непременных компонентов педагогической деятельности учителя является </w:t>
      </w:r>
      <w:r w:rsidRPr="001D1BA3">
        <w:rPr>
          <w:rFonts w:ascii="Times New Roman" w:hAnsi="Times New Roman"/>
          <w:iCs/>
          <w:sz w:val="28"/>
          <w:szCs w:val="28"/>
        </w:rPr>
        <w:t>инновационная деятельность</w:t>
      </w:r>
      <w:r w:rsidRPr="001D1BA3">
        <w:rPr>
          <w:rFonts w:ascii="Times New Roman" w:hAnsi="Times New Roman"/>
          <w:sz w:val="28"/>
          <w:szCs w:val="28"/>
        </w:rPr>
        <w:t xml:space="preserve">. Это творческий, исследовательский вид педагогической деятельности и органично связан со всеми предыдущими. Педагогическая наука развивается в процессе инновационной деятельности педагогов-новаторов и обычных учителей. Применение педагогической теории на практике само по себе носит творческий и исследовательский характер, т.к. никогда не бывает двух одинаковых классов, никогда не бывает двух одинаковых учеников и никогда не повторится вчерашняя педагогическая ситуация. В этой связи учитель должен всегда на своей работе быть не только исследователем, но и новатором. Он должен не только творчески применять известные педагогические методики и технологии, но и стараться самостоятельно их выводить - из собственной практики. </w:t>
      </w:r>
    </w:p>
    <w:p w:rsidR="004B391A"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Обращение к педагогическим инновациям, проблемам их выявления и изучения ставит вопрос о сущности педагогической инновации, об их видах, характере. Без ответа на эти вопросы невозможно двигаться дальше. Вопрос о сущности педагогической инновации мы рассмотрим в следующем параграфе.</w:t>
      </w:r>
    </w:p>
    <w:p w:rsidR="004B391A" w:rsidRPr="001D1BA3" w:rsidRDefault="001D1BA3" w:rsidP="001D1BA3">
      <w:pPr>
        <w:pStyle w:val="a3"/>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B391A" w:rsidRPr="001D1BA3">
        <w:rPr>
          <w:rFonts w:ascii="Times New Roman" w:hAnsi="Times New Roman"/>
          <w:b/>
          <w:bCs/>
          <w:sz w:val="28"/>
          <w:szCs w:val="28"/>
        </w:rPr>
        <w:t>2. СУЩНОСТЬ ПЕДАГОИЧЕСКИХ ИННОВАЦИЙ</w:t>
      </w:r>
    </w:p>
    <w:p w:rsidR="001D1BA3" w:rsidRDefault="001D1BA3" w:rsidP="001D1BA3">
      <w:pPr>
        <w:pStyle w:val="a3"/>
        <w:spacing w:after="0" w:line="360" w:lineRule="auto"/>
        <w:ind w:firstLine="709"/>
        <w:jc w:val="both"/>
        <w:rPr>
          <w:rFonts w:ascii="Times New Roman" w:hAnsi="Times New Roman"/>
          <w:sz w:val="28"/>
          <w:szCs w:val="28"/>
        </w:rPr>
      </w:pP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 xml:space="preserve">Педагогические инновации (другими словами нововведения) определяются в педагогической науке с нескольких точек зрения. </w:t>
      </w:r>
      <w:r w:rsidRPr="001D1BA3">
        <w:rPr>
          <w:rFonts w:ascii="Times New Roman" w:hAnsi="Times New Roman"/>
          <w:iCs/>
          <w:sz w:val="28"/>
          <w:szCs w:val="28"/>
        </w:rPr>
        <w:t>Во-первых</w:t>
      </w:r>
      <w:r w:rsidRPr="001D1BA3">
        <w:rPr>
          <w:rFonts w:ascii="Times New Roman" w:hAnsi="Times New Roman"/>
          <w:sz w:val="28"/>
          <w:szCs w:val="28"/>
        </w:rPr>
        <w:t>, под педагогической инновацией понимается целенаправленное изменение, вносящее в образовательную среду стабильные элементы (определённые новшества), которые улучшают характеристики отдельных частей, компонентов и самой образовательной системы в целом.</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С такой точки зрения педагогические инновации классифицируются следующим образом:</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1. По видам деятельности</w:t>
      </w:r>
      <w:r w:rsidRPr="001D1BA3">
        <w:rPr>
          <w:rFonts w:ascii="Times New Roman" w:hAnsi="Times New Roman"/>
          <w:sz w:val="28"/>
          <w:szCs w:val="28"/>
        </w:rPr>
        <w:t xml:space="preserve"> педагогические инновации бывают </w:t>
      </w:r>
      <w:r w:rsidRPr="001D1BA3">
        <w:rPr>
          <w:rFonts w:ascii="Times New Roman" w:hAnsi="Times New Roman"/>
          <w:iCs/>
          <w:sz w:val="28"/>
          <w:szCs w:val="28"/>
        </w:rPr>
        <w:t>педагогические</w:t>
      </w:r>
      <w:r w:rsidRPr="001D1BA3">
        <w:rPr>
          <w:rFonts w:ascii="Times New Roman" w:hAnsi="Times New Roman"/>
          <w:sz w:val="28"/>
          <w:szCs w:val="28"/>
        </w:rPr>
        <w:t xml:space="preserve"> - те, которые обеспечивают педагогический процесс, и </w:t>
      </w:r>
      <w:r w:rsidRPr="001D1BA3">
        <w:rPr>
          <w:rFonts w:ascii="Times New Roman" w:hAnsi="Times New Roman"/>
          <w:iCs/>
          <w:sz w:val="28"/>
          <w:szCs w:val="28"/>
        </w:rPr>
        <w:t>управленческие</w:t>
      </w:r>
      <w:r w:rsidRPr="001D1BA3">
        <w:rPr>
          <w:rFonts w:ascii="Times New Roman" w:hAnsi="Times New Roman"/>
          <w:sz w:val="28"/>
          <w:szCs w:val="28"/>
        </w:rPr>
        <w:t xml:space="preserve"> - это те, которые относятся к управленческой стороне педагогической деятельности.</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2. По характеру вносимых изменений</w:t>
      </w:r>
      <w:r w:rsidRPr="001D1BA3">
        <w:rPr>
          <w:rFonts w:ascii="Times New Roman" w:hAnsi="Times New Roman"/>
          <w:sz w:val="28"/>
          <w:szCs w:val="28"/>
        </w:rPr>
        <w:t xml:space="preserve"> педагогические инновации подразделяются на </w:t>
      </w:r>
      <w:r w:rsidRPr="001D1BA3">
        <w:rPr>
          <w:rFonts w:ascii="Times New Roman" w:hAnsi="Times New Roman"/>
          <w:iCs/>
          <w:sz w:val="28"/>
          <w:szCs w:val="28"/>
        </w:rPr>
        <w:t>радикальные</w:t>
      </w:r>
      <w:r w:rsidRPr="001D1BA3">
        <w:rPr>
          <w:rFonts w:ascii="Times New Roman" w:hAnsi="Times New Roman"/>
          <w:sz w:val="28"/>
          <w:szCs w:val="28"/>
        </w:rPr>
        <w:t xml:space="preserve">, т.е. те, которые основываются на принципиально новых идеях и подходах, </w:t>
      </w:r>
      <w:r w:rsidRPr="001D1BA3">
        <w:rPr>
          <w:rFonts w:ascii="Times New Roman" w:hAnsi="Times New Roman"/>
          <w:iCs/>
          <w:sz w:val="28"/>
          <w:szCs w:val="28"/>
        </w:rPr>
        <w:t>комбинаторные</w:t>
      </w:r>
      <w:r w:rsidRPr="001D1BA3">
        <w:rPr>
          <w:rFonts w:ascii="Times New Roman" w:hAnsi="Times New Roman"/>
          <w:sz w:val="28"/>
          <w:szCs w:val="28"/>
        </w:rPr>
        <w:t xml:space="preserve"> - это такие педагогические инновации, которые сочетают в себе известные элементы, и </w:t>
      </w:r>
      <w:r w:rsidRPr="001D1BA3">
        <w:rPr>
          <w:rFonts w:ascii="Times New Roman" w:hAnsi="Times New Roman"/>
          <w:iCs/>
          <w:sz w:val="28"/>
          <w:szCs w:val="28"/>
        </w:rPr>
        <w:t>модифицирующие</w:t>
      </w:r>
      <w:r w:rsidRPr="001D1BA3">
        <w:rPr>
          <w:rFonts w:ascii="Times New Roman" w:hAnsi="Times New Roman"/>
          <w:sz w:val="28"/>
          <w:szCs w:val="28"/>
        </w:rPr>
        <w:t>, которые направлены на совершенствование и дополнение существующих образцов и форм.</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3. По масштабу вносимых изменений</w:t>
      </w:r>
      <w:r w:rsidRPr="001D1BA3">
        <w:rPr>
          <w:rFonts w:ascii="Times New Roman" w:hAnsi="Times New Roman"/>
          <w:sz w:val="28"/>
          <w:szCs w:val="28"/>
        </w:rPr>
        <w:t xml:space="preserve"> педагогические инновации классифицируются на </w:t>
      </w:r>
      <w:r w:rsidRPr="001D1BA3">
        <w:rPr>
          <w:rFonts w:ascii="Times New Roman" w:hAnsi="Times New Roman"/>
          <w:iCs/>
          <w:sz w:val="28"/>
          <w:szCs w:val="28"/>
        </w:rPr>
        <w:t>локальные</w:t>
      </w:r>
      <w:r w:rsidRPr="001D1BA3">
        <w:rPr>
          <w:rFonts w:ascii="Times New Roman" w:hAnsi="Times New Roman"/>
          <w:sz w:val="28"/>
          <w:szCs w:val="28"/>
        </w:rPr>
        <w:t xml:space="preserve">, такие, которые включают в себя независимые друг от друга изменения отдельных участков или компонентов, </w:t>
      </w:r>
      <w:r w:rsidRPr="001D1BA3">
        <w:rPr>
          <w:rFonts w:ascii="Times New Roman" w:hAnsi="Times New Roman"/>
          <w:iCs/>
          <w:sz w:val="28"/>
          <w:szCs w:val="28"/>
        </w:rPr>
        <w:t>модульные</w:t>
      </w:r>
      <w:r w:rsidRPr="001D1BA3">
        <w:rPr>
          <w:rFonts w:ascii="Times New Roman" w:hAnsi="Times New Roman"/>
          <w:sz w:val="28"/>
          <w:szCs w:val="28"/>
        </w:rPr>
        <w:t xml:space="preserve">, которые включают в себя взаимосвязанные группы нескольких локальных педагогических инноваций и </w:t>
      </w:r>
      <w:r w:rsidRPr="001D1BA3">
        <w:rPr>
          <w:rFonts w:ascii="Times New Roman" w:hAnsi="Times New Roman"/>
          <w:iCs/>
          <w:sz w:val="28"/>
          <w:szCs w:val="28"/>
        </w:rPr>
        <w:t>системные</w:t>
      </w:r>
      <w:r w:rsidRPr="001D1BA3">
        <w:rPr>
          <w:rFonts w:ascii="Times New Roman" w:hAnsi="Times New Roman"/>
          <w:sz w:val="28"/>
          <w:szCs w:val="28"/>
        </w:rPr>
        <w:t>, которые заключаются в полной реконструкции системы как целого.</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4. По масштабу использования</w:t>
      </w:r>
      <w:r w:rsidRPr="001D1BA3">
        <w:rPr>
          <w:rFonts w:ascii="Times New Roman" w:hAnsi="Times New Roman"/>
          <w:sz w:val="28"/>
          <w:szCs w:val="28"/>
        </w:rPr>
        <w:t xml:space="preserve"> педагогические инновации бывают </w:t>
      </w:r>
      <w:r w:rsidRPr="001D1BA3">
        <w:rPr>
          <w:rFonts w:ascii="Times New Roman" w:hAnsi="Times New Roman"/>
          <w:iCs/>
          <w:sz w:val="28"/>
          <w:szCs w:val="28"/>
        </w:rPr>
        <w:t>единичные</w:t>
      </w:r>
      <w:r w:rsidRPr="001D1BA3">
        <w:rPr>
          <w:rFonts w:ascii="Times New Roman" w:hAnsi="Times New Roman"/>
          <w:sz w:val="28"/>
          <w:szCs w:val="28"/>
        </w:rPr>
        <w:t xml:space="preserve"> и </w:t>
      </w:r>
      <w:r w:rsidRPr="001D1BA3">
        <w:rPr>
          <w:rFonts w:ascii="Times New Roman" w:hAnsi="Times New Roman"/>
          <w:iCs/>
          <w:sz w:val="28"/>
          <w:szCs w:val="28"/>
        </w:rPr>
        <w:t>диффузные</w:t>
      </w:r>
      <w:r w:rsidRPr="001D1BA3">
        <w:rPr>
          <w:rFonts w:ascii="Times New Roman" w:hAnsi="Times New Roman"/>
          <w:sz w:val="28"/>
          <w:szCs w:val="28"/>
        </w:rPr>
        <w:t>.</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5. По источнику возникновения</w:t>
      </w:r>
      <w:r w:rsidRPr="001D1BA3">
        <w:rPr>
          <w:rFonts w:ascii="Times New Roman" w:hAnsi="Times New Roman"/>
          <w:sz w:val="28"/>
          <w:szCs w:val="28"/>
        </w:rPr>
        <w:t xml:space="preserve"> педагогические инновации бывают </w:t>
      </w:r>
      <w:r w:rsidRPr="001D1BA3">
        <w:rPr>
          <w:rFonts w:ascii="Times New Roman" w:hAnsi="Times New Roman"/>
          <w:iCs/>
          <w:sz w:val="28"/>
          <w:szCs w:val="28"/>
        </w:rPr>
        <w:t>внешние</w:t>
      </w:r>
      <w:r w:rsidRPr="001D1BA3">
        <w:rPr>
          <w:rFonts w:ascii="Times New Roman" w:hAnsi="Times New Roman"/>
          <w:sz w:val="28"/>
          <w:szCs w:val="28"/>
        </w:rPr>
        <w:t xml:space="preserve">, источник которых находится за пределами педагогической системы, </w:t>
      </w:r>
      <w:r w:rsidRPr="001D1BA3">
        <w:rPr>
          <w:rFonts w:ascii="Times New Roman" w:hAnsi="Times New Roman"/>
          <w:iCs/>
          <w:sz w:val="28"/>
          <w:szCs w:val="28"/>
        </w:rPr>
        <w:t>внутренние</w:t>
      </w:r>
      <w:r w:rsidRPr="001D1BA3">
        <w:rPr>
          <w:rFonts w:ascii="Times New Roman" w:hAnsi="Times New Roman"/>
          <w:sz w:val="28"/>
          <w:szCs w:val="28"/>
        </w:rPr>
        <w:t xml:space="preserve"> - такие инновации разрабатываются в рамках определённой образовательной системы.</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Во-вторых</w:t>
      </w:r>
      <w:r w:rsidRPr="001D1BA3">
        <w:rPr>
          <w:rFonts w:ascii="Times New Roman" w:hAnsi="Times New Roman"/>
          <w:sz w:val="28"/>
          <w:szCs w:val="28"/>
        </w:rPr>
        <w:t>, под педагогической инновацией в современной теории и практике образования понимается сам процесс освоения какого-либо педагогического новшества (например, нового средства, новой педагогической методики, учебной или воспитательной программы, актуальной образовательной технологии и т.д.).</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iCs/>
          <w:sz w:val="28"/>
          <w:szCs w:val="28"/>
        </w:rPr>
        <w:t>В-третьих</w:t>
      </w:r>
      <w:r w:rsidRPr="001D1BA3">
        <w:rPr>
          <w:rFonts w:ascii="Times New Roman" w:hAnsi="Times New Roman"/>
          <w:sz w:val="28"/>
          <w:szCs w:val="28"/>
        </w:rPr>
        <w:t>, под педагогической инновацией может пониматься процесс поиска идеальных методик и программ, а также их внедрение в образовательный процесс и творческое осмысление.</w:t>
      </w:r>
    </w:p>
    <w:p w:rsidR="004B391A" w:rsidRDefault="001D1BA3" w:rsidP="001D1BA3">
      <w:pPr>
        <w:pStyle w:val="a3"/>
        <w:spacing w:after="0" w:line="360" w:lineRule="auto"/>
        <w:ind w:firstLine="709"/>
        <w:jc w:val="both"/>
        <w:rPr>
          <w:rFonts w:ascii="Times New Roman" w:hAnsi="Times New Roman"/>
          <w:b/>
          <w:bCs/>
          <w:sz w:val="28"/>
          <w:szCs w:val="28"/>
        </w:rPr>
      </w:pPr>
      <w:r>
        <w:rPr>
          <w:rFonts w:ascii="Times New Roman" w:hAnsi="Times New Roman"/>
          <w:b/>
          <w:bCs/>
          <w:sz w:val="28"/>
          <w:szCs w:val="28"/>
        </w:rPr>
        <w:br w:type="page"/>
      </w:r>
      <w:r w:rsidR="004B391A" w:rsidRPr="001D1BA3">
        <w:rPr>
          <w:rFonts w:ascii="Times New Roman" w:hAnsi="Times New Roman"/>
          <w:b/>
          <w:bCs/>
          <w:sz w:val="28"/>
          <w:szCs w:val="28"/>
        </w:rPr>
        <w:t>ЗАКЛЮЧЕНИЕ</w:t>
      </w:r>
    </w:p>
    <w:p w:rsidR="001D1BA3" w:rsidRPr="001D1BA3" w:rsidRDefault="001D1BA3" w:rsidP="001D1BA3">
      <w:pPr>
        <w:pStyle w:val="a3"/>
        <w:spacing w:after="0" w:line="360" w:lineRule="auto"/>
        <w:ind w:firstLine="709"/>
        <w:jc w:val="both"/>
        <w:rPr>
          <w:rFonts w:ascii="Times New Roman" w:hAnsi="Times New Roman"/>
          <w:sz w:val="28"/>
          <w:szCs w:val="28"/>
        </w:rPr>
      </w:pP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Современный учитель - это человек, который выполняет разнообразные функции не только в школе, но и за её пределами. Среди педагогических функций одно из немаловажных мест занимает инновационная. Деятельность учителя должна носить не только творческий, но и исследовательский характер. Он должен не только знать и уметь применить на практике основные педагогические теории, но и творчески их использовать, а также стремиться к воплощению собственных педагогических идей.</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Педагогические инновации в современной науке понимаются как определённые изменения, которые вносят в педагогическую теорию и практику улучшающие элементы, способствуют процессу обновления педагогической науки.</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Очень важным представляется в такой ситуации выявление и изучение педагогических инноваций. Большое значение в развитии педагогической теории имеет умение педагога изучать педагогические инновации с помощью таких методов, как наблюдение, беседа, интервьюирование и др. Такими знаниями должен обладать каждый теоретик и практик системы образования.</w:t>
      </w:r>
    </w:p>
    <w:p w:rsidR="004B391A" w:rsidRDefault="001D1BA3" w:rsidP="001D1BA3">
      <w:pPr>
        <w:pStyle w:val="a3"/>
        <w:spacing w:after="0" w:line="360" w:lineRule="auto"/>
        <w:ind w:firstLine="709"/>
        <w:jc w:val="both"/>
        <w:rPr>
          <w:rFonts w:ascii="Times New Roman" w:hAnsi="Times New Roman"/>
          <w:b/>
          <w:bCs/>
          <w:sz w:val="28"/>
          <w:szCs w:val="28"/>
        </w:rPr>
      </w:pPr>
      <w:r>
        <w:rPr>
          <w:rFonts w:ascii="Times New Roman" w:hAnsi="Times New Roman"/>
          <w:b/>
          <w:bCs/>
          <w:sz w:val="28"/>
          <w:szCs w:val="28"/>
        </w:rPr>
        <w:br w:type="page"/>
      </w:r>
      <w:r w:rsidR="004B391A" w:rsidRPr="001D1BA3">
        <w:rPr>
          <w:rFonts w:ascii="Times New Roman" w:hAnsi="Times New Roman"/>
          <w:b/>
          <w:bCs/>
          <w:sz w:val="28"/>
          <w:szCs w:val="28"/>
        </w:rPr>
        <w:t>СПИСОК ЛИТЕРАТУРЫ</w:t>
      </w:r>
    </w:p>
    <w:p w:rsidR="001D1BA3" w:rsidRPr="001D1BA3" w:rsidRDefault="001D1BA3" w:rsidP="001D1BA3">
      <w:pPr>
        <w:pStyle w:val="a3"/>
        <w:spacing w:after="0" w:line="360" w:lineRule="auto"/>
        <w:ind w:firstLine="709"/>
        <w:jc w:val="both"/>
        <w:rPr>
          <w:rFonts w:ascii="Times New Roman" w:hAnsi="Times New Roman"/>
          <w:sz w:val="28"/>
          <w:szCs w:val="28"/>
        </w:rPr>
      </w:pP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1. Коджаспирова Г.М., Коджаспиров А.Ю. Педагогический словарь: Для студ. высш. и сред. пед. учеб. заведений. - М.: Издательский центр “Академия”, 2003. - 176 с.</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2. Ростопшин П. Психология и педагогика. - М.: «Издательство ПРИОР», 2000. - 96 с.</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3. Селиванов В.С. Основы общей педагогики: Теория и методика воспитания / Под ред. В.А. Сластенина. - М.: Издательский центр «Академия», 2000. - 336 с.</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4. Современный словарь по педагогике / Сост. Рапацевич Е.С. - Мн.: «Современное слово», 2001. - 928 с.</w:t>
      </w:r>
    </w:p>
    <w:p w:rsidR="004B391A" w:rsidRPr="001D1BA3" w:rsidRDefault="004B391A" w:rsidP="001D1BA3">
      <w:pPr>
        <w:pStyle w:val="a3"/>
        <w:spacing w:after="0" w:line="360" w:lineRule="auto"/>
        <w:ind w:firstLine="709"/>
        <w:jc w:val="both"/>
        <w:rPr>
          <w:rFonts w:ascii="Times New Roman" w:hAnsi="Times New Roman"/>
          <w:sz w:val="28"/>
          <w:szCs w:val="28"/>
        </w:rPr>
      </w:pPr>
      <w:r w:rsidRPr="001D1BA3">
        <w:rPr>
          <w:rFonts w:ascii="Times New Roman" w:hAnsi="Times New Roman"/>
          <w:sz w:val="28"/>
          <w:szCs w:val="28"/>
        </w:rPr>
        <w:t>5. Харламаў І.Ф. Педагогіка. - Мн.: Універсітэцкае, 1996. - 511 с.</w:t>
      </w:r>
      <w:bookmarkStart w:id="0" w:name="_GoBack"/>
      <w:bookmarkEnd w:id="0"/>
    </w:p>
    <w:sectPr w:rsidR="004B391A" w:rsidRPr="001D1B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6EF3"/>
    <w:rsid w:val="001604DC"/>
    <w:rsid w:val="001D1BA3"/>
    <w:rsid w:val="002F511B"/>
    <w:rsid w:val="00392686"/>
    <w:rsid w:val="004B391A"/>
    <w:rsid w:val="00617624"/>
    <w:rsid w:val="00626DA3"/>
    <w:rsid w:val="00794F5F"/>
    <w:rsid w:val="00BB6EF3"/>
    <w:rsid w:val="00CA46D3"/>
    <w:rsid w:val="00CC11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97C866F-6039-4E18-9EDF-C5245BCD2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4B391A"/>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4B391A"/>
    <w:pPr>
      <w:keepNext/>
      <w:spacing w:before="240" w:after="60"/>
      <w:outlineLvl w:val="1"/>
    </w:pPr>
    <w:rPr>
      <w:rFonts w:ascii="Arial" w:hAnsi="Arial" w:cs="Arial"/>
      <w:b/>
      <w:bCs/>
      <w:i/>
      <w:iCs/>
      <w:sz w:val="28"/>
      <w:szCs w:val="28"/>
    </w:rPr>
  </w:style>
  <w:style w:type="paragraph" w:styleId="3">
    <w:name w:val="heading 3"/>
    <w:basedOn w:val="a"/>
    <w:link w:val="30"/>
    <w:uiPriority w:val="9"/>
    <w:qFormat/>
    <w:rsid w:val="004B391A"/>
    <w:pPr>
      <w:outlineLvl w:val="2"/>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BB6EF3"/>
    <w:pPr>
      <w:spacing w:after="150"/>
    </w:pPr>
    <w:rPr>
      <w:rFonts w:ascii="Verdana" w:hAnsi="Verdana"/>
      <w:color w:val="000000"/>
      <w:sz w:val="17"/>
      <w:szCs w:val="17"/>
    </w:rPr>
  </w:style>
  <w:style w:type="paragraph" w:styleId="21">
    <w:name w:val="Body Text 2"/>
    <w:basedOn w:val="a"/>
    <w:link w:val="22"/>
    <w:uiPriority w:val="99"/>
    <w:rsid w:val="00794F5F"/>
    <w:pPr>
      <w:spacing w:before="100" w:beforeAutospacing="1" w:after="100" w:afterAutospacing="1"/>
    </w:pPr>
    <w:rPr>
      <w:rFonts w:ascii="Tahoma" w:hAnsi="Tahoma" w:cs="Tahoma"/>
      <w:color w:val="1A1A1A"/>
      <w:sz w:val="17"/>
      <w:szCs w:val="17"/>
    </w:rPr>
  </w:style>
  <w:style w:type="character" w:customStyle="1" w:styleId="22">
    <w:name w:val="Основной текст 2 Знак"/>
    <w:link w:val="21"/>
    <w:uiPriority w:val="99"/>
    <w:semiHidden/>
    <w:rPr>
      <w:sz w:val="24"/>
      <w:szCs w:val="24"/>
    </w:rPr>
  </w:style>
  <w:style w:type="paragraph" w:styleId="a4">
    <w:name w:val="Body Text"/>
    <w:basedOn w:val="a"/>
    <w:link w:val="a5"/>
    <w:uiPriority w:val="99"/>
    <w:rsid w:val="00794F5F"/>
    <w:pPr>
      <w:spacing w:after="120"/>
    </w:pPr>
  </w:style>
  <w:style w:type="character" w:customStyle="1" w:styleId="a5">
    <w:name w:val="Основной текст Знак"/>
    <w:link w:val="a4"/>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9244797">
      <w:marLeft w:val="0"/>
      <w:marRight w:val="0"/>
      <w:marTop w:val="0"/>
      <w:marBottom w:val="0"/>
      <w:divBdr>
        <w:top w:val="none" w:sz="0" w:space="0" w:color="auto"/>
        <w:left w:val="none" w:sz="0" w:space="0" w:color="auto"/>
        <w:bottom w:val="none" w:sz="0" w:space="0" w:color="auto"/>
        <w:right w:val="none" w:sz="0" w:space="0" w:color="auto"/>
      </w:divBdr>
      <w:divsChild>
        <w:div w:id="1629244800">
          <w:marLeft w:val="0"/>
          <w:marRight w:val="0"/>
          <w:marTop w:val="0"/>
          <w:marBottom w:val="0"/>
          <w:divBdr>
            <w:top w:val="none" w:sz="0" w:space="0" w:color="auto"/>
            <w:left w:val="none" w:sz="0" w:space="0" w:color="auto"/>
            <w:bottom w:val="none" w:sz="0" w:space="0" w:color="auto"/>
            <w:right w:val="none" w:sz="0" w:space="0" w:color="auto"/>
          </w:divBdr>
        </w:div>
      </w:divsChild>
    </w:div>
    <w:div w:id="1629244798">
      <w:marLeft w:val="0"/>
      <w:marRight w:val="0"/>
      <w:marTop w:val="0"/>
      <w:marBottom w:val="0"/>
      <w:divBdr>
        <w:top w:val="none" w:sz="0" w:space="0" w:color="auto"/>
        <w:left w:val="none" w:sz="0" w:space="0" w:color="auto"/>
        <w:bottom w:val="none" w:sz="0" w:space="0" w:color="auto"/>
        <w:right w:val="none" w:sz="0" w:space="0" w:color="auto"/>
      </w:divBdr>
      <w:divsChild>
        <w:div w:id="16292447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6811</Words>
  <Characters>38828</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В наше время ученые, педагоги, психологи неоднократно обращаются к проблеме учителя, давая этому понятию иные названия, например, «компетенции», «профессиональные качества» учителя</vt:lpstr>
    </vt:vector>
  </TitlesOfParts>
  <Company/>
  <LinksUpToDate>false</LinksUpToDate>
  <CharactersWithSpaces>45548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наше время ученые, педагоги, психологи неоднократно обращаются к проблеме учителя, давая этому понятию иные названия, например, «компетенции», «профессиональные качества» учителя</dc:title>
  <dc:subject/>
  <dc:creator>admin</dc:creator>
  <cp:keywords/>
  <dc:description/>
  <cp:lastModifiedBy>admin</cp:lastModifiedBy>
  <cp:revision>2</cp:revision>
  <dcterms:created xsi:type="dcterms:W3CDTF">2014-03-01T17:40:00Z</dcterms:created>
  <dcterms:modified xsi:type="dcterms:W3CDTF">2014-03-01T17:40:00Z</dcterms:modified>
</cp:coreProperties>
</file>