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B06" w:rsidRDefault="00F37B06" w:rsidP="00F37B06">
      <w:pPr>
        <w:widowControl/>
        <w:suppressAutoHyphens/>
        <w:spacing w:line="360" w:lineRule="auto"/>
        <w:ind w:firstLine="709"/>
        <w:jc w:val="center"/>
        <w:rPr>
          <w:b/>
          <w:bCs/>
          <w:sz w:val="28"/>
          <w:szCs w:val="28"/>
          <w:lang w:val="en-US"/>
        </w:rPr>
      </w:pPr>
    </w:p>
    <w:p w:rsidR="00F37B06" w:rsidRDefault="00F37B06" w:rsidP="00F37B06">
      <w:pPr>
        <w:widowControl/>
        <w:suppressAutoHyphens/>
        <w:spacing w:line="360" w:lineRule="auto"/>
        <w:ind w:firstLine="709"/>
        <w:jc w:val="center"/>
        <w:rPr>
          <w:b/>
          <w:bCs/>
          <w:sz w:val="28"/>
          <w:szCs w:val="28"/>
          <w:lang w:val="en-US"/>
        </w:rPr>
      </w:pPr>
    </w:p>
    <w:p w:rsidR="00F37B06" w:rsidRDefault="00F37B06" w:rsidP="00F37B06">
      <w:pPr>
        <w:widowControl/>
        <w:suppressAutoHyphens/>
        <w:spacing w:line="360" w:lineRule="auto"/>
        <w:ind w:firstLine="709"/>
        <w:jc w:val="center"/>
        <w:rPr>
          <w:b/>
          <w:bCs/>
          <w:sz w:val="28"/>
          <w:szCs w:val="28"/>
          <w:lang w:val="en-US"/>
        </w:rPr>
      </w:pPr>
    </w:p>
    <w:p w:rsidR="00F37B06" w:rsidRDefault="00F37B06" w:rsidP="00F37B06">
      <w:pPr>
        <w:widowControl/>
        <w:suppressAutoHyphens/>
        <w:spacing w:line="360" w:lineRule="auto"/>
        <w:ind w:firstLine="709"/>
        <w:jc w:val="center"/>
        <w:rPr>
          <w:b/>
          <w:bCs/>
          <w:sz w:val="28"/>
          <w:szCs w:val="28"/>
          <w:lang w:val="en-US"/>
        </w:rPr>
      </w:pPr>
    </w:p>
    <w:p w:rsidR="00F37B06" w:rsidRDefault="00F37B06" w:rsidP="00F37B06">
      <w:pPr>
        <w:widowControl/>
        <w:suppressAutoHyphens/>
        <w:spacing w:line="360" w:lineRule="auto"/>
        <w:ind w:firstLine="709"/>
        <w:jc w:val="center"/>
        <w:rPr>
          <w:b/>
          <w:bCs/>
          <w:sz w:val="28"/>
          <w:szCs w:val="28"/>
          <w:lang w:val="en-US"/>
        </w:rPr>
      </w:pPr>
    </w:p>
    <w:p w:rsidR="00F37B06" w:rsidRDefault="00F37B06" w:rsidP="00F37B06">
      <w:pPr>
        <w:widowControl/>
        <w:suppressAutoHyphens/>
        <w:spacing w:line="360" w:lineRule="auto"/>
        <w:ind w:firstLine="709"/>
        <w:jc w:val="center"/>
        <w:rPr>
          <w:b/>
          <w:bCs/>
          <w:sz w:val="28"/>
          <w:szCs w:val="28"/>
          <w:lang w:val="en-US"/>
        </w:rPr>
      </w:pPr>
    </w:p>
    <w:p w:rsidR="00F37B06" w:rsidRDefault="00F37B06" w:rsidP="00F37B06">
      <w:pPr>
        <w:widowControl/>
        <w:suppressAutoHyphens/>
        <w:spacing w:line="360" w:lineRule="auto"/>
        <w:ind w:firstLine="709"/>
        <w:jc w:val="center"/>
        <w:rPr>
          <w:b/>
          <w:bCs/>
          <w:sz w:val="28"/>
          <w:szCs w:val="28"/>
          <w:lang w:val="en-US"/>
        </w:rPr>
      </w:pPr>
    </w:p>
    <w:p w:rsidR="00F37B06" w:rsidRDefault="00F37B06" w:rsidP="00F37B06">
      <w:pPr>
        <w:widowControl/>
        <w:suppressAutoHyphens/>
        <w:spacing w:line="360" w:lineRule="auto"/>
        <w:ind w:firstLine="709"/>
        <w:jc w:val="center"/>
        <w:rPr>
          <w:b/>
          <w:bCs/>
          <w:sz w:val="28"/>
          <w:szCs w:val="28"/>
          <w:lang w:val="en-US"/>
        </w:rPr>
      </w:pPr>
    </w:p>
    <w:p w:rsidR="00F37B06" w:rsidRDefault="00F37B06" w:rsidP="00F37B06">
      <w:pPr>
        <w:widowControl/>
        <w:suppressAutoHyphens/>
        <w:spacing w:line="360" w:lineRule="auto"/>
        <w:ind w:firstLine="709"/>
        <w:jc w:val="center"/>
        <w:rPr>
          <w:b/>
          <w:bCs/>
          <w:sz w:val="28"/>
          <w:szCs w:val="28"/>
          <w:lang w:val="en-US"/>
        </w:rPr>
      </w:pPr>
    </w:p>
    <w:p w:rsidR="00F37B06" w:rsidRDefault="00F37B06" w:rsidP="00F37B06">
      <w:pPr>
        <w:widowControl/>
        <w:suppressAutoHyphens/>
        <w:spacing w:line="360" w:lineRule="auto"/>
        <w:ind w:firstLine="709"/>
        <w:jc w:val="center"/>
        <w:rPr>
          <w:b/>
          <w:bCs/>
          <w:sz w:val="28"/>
          <w:szCs w:val="28"/>
          <w:lang w:val="en-US"/>
        </w:rPr>
      </w:pPr>
    </w:p>
    <w:p w:rsidR="00F37B06" w:rsidRDefault="00F37B06" w:rsidP="00F37B06">
      <w:pPr>
        <w:widowControl/>
        <w:suppressAutoHyphens/>
        <w:spacing w:line="360" w:lineRule="auto"/>
        <w:ind w:firstLine="709"/>
        <w:jc w:val="center"/>
        <w:rPr>
          <w:b/>
          <w:bCs/>
          <w:sz w:val="28"/>
          <w:szCs w:val="28"/>
          <w:lang w:val="en-US"/>
        </w:rPr>
      </w:pPr>
    </w:p>
    <w:p w:rsidR="00F37B06" w:rsidRDefault="00F37B06" w:rsidP="00F37B06">
      <w:pPr>
        <w:widowControl/>
        <w:suppressAutoHyphens/>
        <w:spacing w:line="360" w:lineRule="auto"/>
        <w:ind w:firstLine="709"/>
        <w:jc w:val="center"/>
        <w:rPr>
          <w:b/>
          <w:bCs/>
          <w:sz w:val="28"/>
          <w:szCs w:val="28"/>
          <w:lang w:val="en-US"/>
        </w:rPr>
      </w:pPr>
    </w:p>
    <w:p w:rsidR="00F37B06" w:rsidRDefault="00F37B06" w:rsidP="00F37B06">
      <w:pPr>
        <w:widowControl/>
        <w:suppressAutoHyphens/>
        <w:spacing w:line="360" w:lineRule="auto"/>
        <w:ind w:firstLine="709"/>
        <w:jc w:val="center"/>
        <w:rPr>
          <w:b/>
          <w:bCs/>
          <w:sz w:val="28"/>
          <w:szCs w:val="28"/>
          <w:lang w:val="en-US"/>
        </w:rPr>
      </w:pPr>
    </w:p>
    <w:p w:rsidR="00F37B06" w:rsidRPr="00F37B06" w:rsidRDefault="00F37B06" w:rsidP="00F37B06">
      <w:pPr>
        <w:widowControl/>
        <w:suppressAutoHyphens/>
        <w:spacing w:line="360" w:lineRule="auto"/>
        <w:ind w:firstLine="709"/>
        <w:jc w:val="center"/>
        <w:rPr>
          <w:b/>
          <w:bCs/>
          <w:sz w:val="28"/>
          <w:szCs w:val="28"/>
        </w:rPr>
      </w:pPr>
      <w:r>
        <w:rPr>
          <w:b/>
          <w:bCs/>
          <w:sz w:val="28"/>
          <w:szCs w:val="28"/>
        </w:rPr>
        <w:t>Реферат:</w:t>
      </w:r>
    </w:p>
    <w:p w:rsidR="00652DDD" w:rsidRPr="00F37B06" w:rsidRDefault="00F73C2C" w:rsidP="00F37B06">
      <w:pPr>
        <w:widowControl/>
        <w:suppressAutoHyphens/>
        <w:spacing w:line="360" w:lineRule="auto"/>
        <w:ind w:firstLine="709"/>
        <w:jc w:val="center"/>
        <w:rPr>
          <w:b/>
          <w:bCs/>
          <w:sz w:val="28"/>
          <w:szCs w:val="28"/>
        </w:rPr>
      </w:pPr>
      <w:r w:rsidRPr="00F37B06">
        <w:rPr>
          <w:b/>
          <w:bCs/>
          <w:sz w:val="28"/>
          <w:szCs w:val="28"/>
        </w:rPr>
        <w:t>Идеи политики секуляризации в современном Ближнем Востоке</w:t>
      </w:r>
    </w:p>
    <w:p w:rsidR="00652DDD" w:rsidRPr="00F37B06" w:rsidRDefault="00652DDD" w:rsidP="00F37B06">
      <w:pPr>
        <w:widowControl/>
        <w:suppressAutoHyphens/>
        <w:spacing w:line="360" w:lineRule="auto"/>
        <w:ind w:firstLine="709"/>
        <w:jc w:val="both"/>
        <w:rPr>
          <w:sz w:val="28"/>
          <w:szCs w:val="28"/>
        </w:rPr>
      </w:pPr>
    </w:p>
    <w:p w:rsidR="00F37B06" w:rsidRDefault="00F37B06">
      <w:pPr>
        <w:widowControl/>
        <w:autoSpaceDE/>
        <w:autoSpaceDN/>
        <w:adjustRightInd/>
        <w:spacing w:after="200" w:line="276" w:lineRule="auto"/>
        <w:rPr>
          <w:sz w:val="28"/>
          <w:szCs w:val="28"/>
        </w:rPr>
      </w:pPr>
      <w:r>
        <w:rPr>
          <w:sz w:val="28"/>
          <w:szCs w:val="28"/>
        </w:rPr>
        <w:br w:type="page"/>
      </w:r>
    </w:p>
    <w:p w:rsidR="00652DDD" w:rsidRPr="00F37B06" w:rsidRDefault="00652DDD" w:rsidP="00F37B06">
      <w:pPr>
        <w:widowControl/>
        <w:suppressAutoHyphens/>
        <w:spacing w:line="360" w:lineRule="auto"/>
        <w:ind w:firstLine="709"/>
        <w:jc w:val="both"/>
        <w:rPr>
          <w:sz w:val="28"/>
          <w:szCs w:val="28"/>
        </w:rPr>
      </w:pPr>
      <w:r w:rsidRPr="00F37B06">
        <w:rPr>
          <w:sz w:val="28"/>
          <w:szCs w:val="28"/>
        </w:rPr>
        <w:t xml:space="preserve">В 2004 году Программой развития ООН совместно с Арабским фондом экономического и социального развития был издан третий по счету доклад, посвященный проблеме людских ресурсов в странах арабского мира. Этот документ получил название </w:t>
      </w:r>
      <w:r w:rsidR="00F37B06">
        <w:rPr>
          <w:sz w:val="28"/>
          <w:szCs w:val="28"/>
        </w:rPr>
        <w:t>"</w:t>
      </w:r>
      <w:r w:rsidRPr="00F37B06">
        <w:rPr>
          <w:sz w:val="28"/>
          <w:szCs w:val="28"/>
        </w:rPr>
        <w:t>К свободе в арабском мире</w:t>
      </w:r>
      <w:r w:rsidR="00F37B06">
        <w:rPr>
          <w:sz w:val="28"/>
          <w:szCs w:val="28"/>
        </w:rPr>
        <w:t>"</w:t>
      </w:r>
      <w:r w:rsidRPr="00F37B06">
        <w:rPr>
          <w:sz w:val="28"/>
          <w:szCs w:val="28"/>
        </w:rPr>
        <w:t xml:space="preserve">. Составленный арабскими авторами – специалистами в различных областях знания, интеллектуалами, доклад имел целью проанализировать ситуацию, сложившуюся в арабском мире, предложить сценарии действий по решению тех или иных проблем, спрогнозировать пути дальнейшего развития региона. Ключевым выводом доклада может служить мнение большинства арабских авторов о том, что без проведения поэтапных и решительных реформ страны региона рискуют навсегда остаться </w:t>
      </w:r>
      <w:r w:rsidR="00F37B06">
        <w:rPr>
          <w:sz w:val="28"/>
          <w:szCs w:val="28"/>
        </w:rPr>
        <w:t>"</w:t>
      </w:r>
      <w:r w:rsidRPr="00F37B06">
        <w:rPr>
          <w:sz w:val="28"/>
          <w:szCs w:val="28"/>
        </w:rPr>
        <w:t>за бортом</w:t>
      </w:r>
      <w:r w:rsidR="00F37B06">
        <w:rPr>
          <w:sz w:val="28"/>
          <w:szCs w:val="28"/>
        </w:rPr>
        <w:t>"</w:t>
      </w:r>
      <w:r w:rsidRPr="00F37B06">
        <w:rPr>
          <w:sz w:val="28"/>
          <w:szCs w:val="28"/>
        </w:rPr>
        <w:t xml:space="preserve"> всеобщего развития и погрязнуть в отсталости, сопоставимой с отсталостью мрачной средневековой Европы от процветающего в те же годы Востока.</w:t>
      </w:r>
    </w:p>
    <w:p w:rsidR="00652DDD" w:rsidRPr="00F37B06" w:rsidRDefault="00652DDD" w:rsidP="00F37B06">
      <w:pPr>
        <w:widowControl/>
        <w:suppressAutoHyphens/>
        <w:spacing w:line="360" w:lineRule="auto"/>
        <w:ind w:firstLine="709"/>
        <w:jc w:val="both"/>
        <w:rPr>
          <w:sz w:val="28"/>
          <w:szCs w:val="28"/>
        </w:rPr>
      </w:pPr>
      <w:r w:rsidRPr="00F37B06">
        <w:rPr>
          <w:sz w:val="28"/>
          <w:szCs w:val="28"/>
        </w:rPr>
        <w:t>Одним из путей выхода из сложившейся сложной ситуации многие арабские и западные исследователи видят в секуляризации общественной жизни стран арабского мира. Эта идея имеет как многочисленных сторонников, так и множество противников. Активная полемика между ними имеет давнюю историю и ведется, по крайней мере, последние сто с лишним лет.</w:t>
      </w:r>
    </w:p>
    <w:p w:rsidR="00652DDD" w:rsidRPr="00F37B06" w:rsidRDefault="00652DDD" w:rsidP="00F37B06">
      <w:pPr>
        <w:widowControl/>
        <w:suppressAutoHyphens/>
        <w:spacing w:line="360" w:lineRule="auto"/>
        <w:ind w:firstLine="709"/>
        <w:jc w:val="both"/>
        <w:rPr>
          <w:sz w:val="28"/>
          <w:szCs w:val="28"/>
        </w:rPr>
      </w:pPr>
      <w:r w:rsidRPr="00F37B06">
        <w:rPr>
          <w:sz w:val="28"/>
          <w:szCs w:val="28"/>
        </w:rPr>
        <w:t xml:space="preserve">Противники секуляризации настаивают на том, что </w:t>
      </w:r>
      <w:r w:rsidR="00F37B06">
        <w:rPr>
          <w:sz w:val="28"/>
          <w:szCs w:val="28"/>
        </w:rPr>
        <w:t>"</w:t>
      </w:r>
      <w:r w:rsidRPr="00F37B06">
        <w:rPr>
          <w:sz w:val="28"/>
          <w:szCs w:val="28"/>
        </w:rPr>
        <w:t>светское сознание – понятие, пришедшее с Запада и редко встречающееся в странах Ближнего Востока</w:t>
      </w:r>
      <w:r w:rsidR="00F37B06">
        <w:rPr>
          <w:sz w:val="28"/>
          <w:szCs w:val="28"/>
        </w:rPr>
        <w:t>"</w:t>
      </w:r>
      <w:r w:rsidRPr="00F37B06">
        <w:rPr>
          <w:rStyle w:val="a3"/>
          <w:sz w:val="28"/>
          <w:szCs w:val="28"/>
        </w:rPr>
        <w:t>1</w:t>
      </w:r>
      <w:r w:rsidRPr="00F37B06">
        <w:rPr>
          <w:sz w:val="28"/>
          <w:szCs w:val="28"/>
        </w:rPr>
        <w:t xml:space="preserve">. Некоторые авторы утверждают, что </w:t>
      </w:r>
      <w:r w:rsidR="00F37B06">
        <w:rPr>
          <w:sz w:val="28"/>
          <w:szCs w:val="28"/>
        </w:rPr>
        <w:t>"</w:t>
      </w:r>
      <w:r w:rsidRPr="00F37B06">
        <w:rPr>
          <w:sz w:val="28"/>
          <w:szCs w:val="28"/>
        </w:rPr>
        <w:t>светское сознание как философская концепция, имеющая западное происхождение, отрицает роль церкви в рамках государства</w:t>
      </w:r>
      <w:r w:rsidR="00F37B06">
        <w:rPr>
          <w:sz w:val="28"/>
          <w:szCs w:val="28"/>
        </w:rPr>
        <w:t>"</w:t>
      </w:r>
      <w:r w:rsidRPr="00F37B06">
        <w:rPr>
          <w:rStyle w:val="a3"/>
          <w:sz w:val="28"/>
          <w:szCs w:val="28"/>
        </w:rPr>
        <w:t>2</w:t>
      </w:r>
      <w:r w:rsidRPr="00F37B06">
        <w:rPr>
          <w:sz w:val="28"/>
          <w:szCs w:val="28"/>
        </w:rPr>
        <w:t>. В ходе изрядного числа научных конференций и симпозиумов многими представителями арабского мира настойчиво выдвигается тезис об отсутствии светского сознания в современном арабо-исламском мире. Также отрицается возможность его возникновения в ближайшем историческом будущем. Существует устойчивое мнение, что в отличие от светского христианства в исламе нет разделения между религиозным и светским.</w:t>
      </w:r>
    </w:p>
    <w:p w:rsidR="00652DDD" w:rsidRPr="00F37B06" w:rsidRDefault="00652DDD" w:rsidP="00F37B06">
      <w:pPr>
        <w:widowControl/>
        <w:suppressAutoHyphens/>
        <w:spacing w:line="360" w:lineRule="auto"/>
        <w:ind w:firstLine="709"/>
        <w:jc w:val="both"/>
        <w:rPr>
          <w:sz w:val="28"/>
          <w:szCs w:val="28"/>
        </w:rPr>
      </w:pPr>
      <w:r w:rsidRPr="00F37B06">
        <w:rPr>
          <w:sz w:val="28"/>
          <w:szCs w:val="28"/>
        </w:rPr>
        <w:t>Вместе с тем необходимо отметить, что с возникновением ислама и утверждением халифата общественная мысль развивается в двух направлениях: религиозно-духовном и мирском. В рамках первого изучается божественная сущность и религия, а также обязанности верующих. Мирское направление исследует природу власти, проблемы общественного устройства, политики и т.п.</w:t>
      </w:r>
    </w:p>
    <w:p w:rsidR="00652DDD" w:rsidRPr="00F37B06" w:rsidRDefault="00652DDD" w:rsidP="00F37B06">
      <w:pPr>
        <w:widowControl/>
        <w:suppressAutoHyphens/>
        <w:spacing w:line="360" w:lineRule="auto"/>
        <w:ind w:firstLine="709"/>
        <w:jc w:val="both"/>
        <w:rPr>
          <w:sz w:val="28"/>
          <w:szCs w:val="28"/>
        </w:rPr>
      </w:pPr>
      <w:r w:rsidRPr="00F37B06">
        <w:rPr>
          <w:sz w:val="28"/>
          <w:szCs w:val="28"/>
        </w:rPr>
        <w:t>Обращаясь к мусульманскому наследию, Корану, истории ислама, мусульманскому праву, можно отметить, что несмотря на явное преобладание религиозного фактора, нельзя не увидеть многих признаков мирского направления в арабо-мусульманской общественной мысли. Они подтверждают существование в арабской культуре истоков рационализма и светского сознания. Коранические тексты не препятствовали развитию, к примеру, естественных наук. Система взглядов, основой которой был ислам, не мешала успехам литературы, науки и искусства. На протяжении всей истории арабо-мусульманские философы, литераторы и ученые относились критически рационалистично к явлениям, связанным с религией и окружающим их миром. Не являются исключением и современные арабские мыслители и исследователи, стремящиеся выявить рационалистические элементы в историческом наследии своих стран и использовать их для стимулирования процессов модернизации. То есть именно того, чего в данный момент так не хватает странам арабо-мусульманского мира.</w:t>
      </w:r>
    </w:p>
    <w:p w:rsidR="00652DDD" w:rsidRPr="00F37B06" w:rsidRDefault="00652DDD" w:rsidP="00F37B06">
      <w:pPr>
        <w:widowControl/>
        <w:suppressAutoHyphens/>
        <w:spacing w:line="360" w:lineRule="auto"/>
        <w:ind w:firstLine="709"/>
        <w:jc w:val="both"/>
        <w:rPr>
          <w:sz w:val="28"/>
          <w:szCs w:val="28"/>
        </w:rPr>
      </w:pPr>
      <w:r w:rsidRPr="00F37B06">
        <w:rPr>
          <w:sz w:val="28"/>
          <w:szCs w:val="28"/>
        </w:rPr>
        <w:t>В последние годы узко понимаемое наследие прошлого активно противопоставляется некоторыми политическими течениями современности. Опасность подобного оппонирования в значительной мере кроется в силе воздействия на психику людей, которое многократно усиливается за счет невысокого уровня образования, который присущ большим массам населения в странах арабского мира. Подобная ситуация способствует образованию и усилению сектантства в этом регионе, представители которого, действуя как активные пропагандисты, распространяют догмы, формирующие сознание толпы на бытовом и политическом уровнях.</w:t>
      </w:r>
    </w:p>
    <w:p w:rsidR="00652DDD" w:rsidRPr="00F37B06" w:rsidRDefault="00652DDD" w:rsidP="00F37B06">
      <w:pPr>
        <w:pStyle w:val="a4"/>
        <w:suppressAutoHyphens/>
        <w:ind w:firstLine="709"/>
        <w:rPr>
          <w:szCs w:val="28"/>
        </w:rPr>
      </w:pPr>
      <w:r w:rsidRPr="00F37B06">
        <w:rPr>
          <w:szCs w:val="28"/>
        </w:rPr>
        <w:t xml:space="preserve">Для последователей сектантских идеологем фундаменталистского толка присуще неприятие </w:t>
      </w:r>
      <w:r w:rsidR="00F37B06">
        <w:rPr>
          <w:szCs w:val="28"/>
        </w:rPr>
        <w:t>"</w:t>
      </w:r>
      <w:r w:rsidRPr="00F37B06">
        <w:rPr>
          <w:szCs w:val="28"/>
        </w:rPr>
        <w:t>Другого</w:t>
      </w:r>
      <w:r w:rsidR="00F37B06">
        <w:rPr>
          <w:szCs w:val="28"/>
        </w:rPr>
        <w:t>"</w:t>
      </w:r>
      <w:r w:rsidRPr="00F37B06">
        <w:rPr>
          <w:szCs w:val="28"/>
        </w:rPr>
        <w:t>, т.е. образований, исповедующих иную религию или имеющих иной цивилизационный опыт. Характерной чертой сектантов является абсолютная приверженность собственному мировоззрению. Такие концепты, как развитие, идея, закон, государство, воспринимаются ими только в соответствии с их догматическими взглядами. Тот, кто мыслит или действует иначе, для них просто, как бы, не существует. Всякое действие, направленное на обновление, полностью отвергается. Как показывает практика, для укрепления собственных позиций сектанты используют не только теологию, но и непосредственно боевое оружие.</w:t>
      </w:r>
    </w:p>
    <w:p w:rsidR="00652DDD" w:rsidRPr="00F37B06" w:rsidRDefault="00652DDD" w:rsidP="00F37B06">
      <w:pPr>
        <w:widowControl/>
        <w:suppressAutoHyphens/>
        <w:spacing w:line="360" w:lineRule="auto"/>
        <w:ind w:firstLine="709"/>
        <w:jc w:val="both"/>
        <w:rPr>
          <w:sz w:val="28"/>
          <w:szCs w:val="28"/>
        </w:rPr>
      </w:pPr>
      <w:r w:rsidRPr="00F37B06">
        <w:rPr>
          <w:sz w:val="28"/>
          <w:szCs w:val="28"/>
        </w:rPr>
        <w:t xml:space="preserve">В поведении политизированных структур, какими в значительной степени являются многочисленные сообщества в странах арабо-мусульманского мира, опасны попытки оправдания ими собственных антидемократических действий ссылками на религиозную законность, их утверждения, что они ведут борьбу под знаменем Священного Писания. Фундаменталисты осознают, что положение приверженцев Книги всегда найдет отклик в широких массах населения. Марокканский мыслитель Мохаммед Абид аль-Джабри полагает, что </w:t>
      </w:r>
      <w:r w:rsidR="00F37B06">
        <w:rPr>
          <w:sz w:val="28"/>
          <w:szCs w:val="28"/>
        </w:rPr>
        <w:t>"</w:t>
      </w:r>
      <w:r w:rsidRPr="00F37B06">
        <w:rPr>
          <w:sz w:val="28"/>
          <w:szCs w:val="28"/>
        </w:rPr>
        <w:t>религия представляет собой абсолютное и неизменное, политика – относительное и меняющееся. Политика движима интересом и направлена на получение выгоды. Религия должна быть свободна от этого, иначе она утратит свой дух. Религия объединяет, а не разделяет. Политика же действует там, где существует раздор</w:t>
      </w:r>
      <w:r w:rsidR="00F37B06">
        <w:rPr>
          <w:sz w:val="28"/>
          <w:szCs w:val="28"/>
        </w:rPr>
        <w:t>"</w:t>
      </w:r>
      <w:r w:rsidRPr="00F37B06">
        <w:rPr>
          <w:rStyle w:val="a3"/>
          <w:sz w:val="28"/>
          <w:szCs w:val="28"/>
        </w:rPr>
        <w:t>3</w:t>
      </w:r>
      <w:r w:rsidRPr="00F37B06">
        <w:rPr>
          <w:sz w:val="28"/>
          <w:szCs w:val="28"/>
        </w:rPr>
        <w:t>.</w:t>
      </w:r>
    </w:p>
    <w:p w:rsidR="00652DDD" w:rsidRPr="00F37B06" w:rsidRDefault="00652DDD" w:rsidP="00F37B06">
      <w:pPr>
        <w:widowControl/>
        <w:suppressAutoHyphens/>
        <w:spacing w:line="360" w:lineRule="auto"/>
        <w:ind w:firstLine="709"/>
        <w:jc w:val="both"/>
        <w:rPr>
          <w:sz w:val="28"/>
          <w:szCs w:val="28"/>
        </w:rPr>
      </w:pPr>
      <w:r w:rsidRPr="00F37B06">
        <w:rPr>
          <w:sz w:val="28"/>
          <w:szCs w:val="28"/>
        </w:rPr>
        <w:t>В арабо-мусульманском мире существуют различные группы, так или иначе относящиеся к установлению секуляризма в регионе. К первой группе можно отнести религиозные и политические структуры, которые являются активными противниками светского сознания. Их позиция объясняется их нежеланием отказываться от власти и привилегий, которые обеспечивает существующий конфессионализм.</w:t>
      </w:r>
    </w:p>
    <w:p w:rsidR="00652DDD" w:rsidRPr="00F37B06" w:rsidRDefault="00652DDD" w:rsidP="00F37B06">
      <w:pPr>
        <w:widowControl/>
        <w:suppressAutoHyphens/>
        <w:spacing w:line="360" w:lineRule="auto"/>
        <w:ind w:firstLine="709"/>
        <w:jc w:val="both"/>
        <w:rPr>
          <w:sz w:val="28"/>
          <w:szCs w:val="28"/>
        </w:rPr>
      </w:pPr>
      <w:r w:rsidRPr="00F37B06">
        <w:rPr>
          <w:sz w:val="28"/>
          <w:szCs w:val="28"/>
        </w:rPr>
        <w:t>Вторая группа занимает промежуточное положение, выступая за светские ценности, но на практике базируясь на конфессиональных позициях. Одна из последних инициатив этой группы выразилась в призыве к отмене конфессионализма. Но на деле же она (группа) не предпринимает никаких серьезных усилий для искоренения конфессиональных принципов из сознания и нравственных установок людей.</w:t>
      </w:r>
    </w:p>
    <w:p w:rsidR="00652DDD" w:rsidRPr="00F37B06" w:rsidRDefault="00652DDD" w:rsidP="00F37B06">
      <w:pPr>
        <w:widowControl/>
        <w:suppressAutoHyphens/>
        <w:spacing w:line="360" w:lineRule="auto"/>
        <w:ind w:firstLine="709"/>
        <w:jc w:val="both"/>
        <w:rPr>
          <w:sz w:val="28"/>
          <w:szCs w:val="28"/>
        </w:rPr>
      </w:pPr>
      <w:r w:rsidRPr="00F37B06">
        <w:rPr>
          <w:sz w:val="28"/>
          <w:szCs w:val="28"/>
        </w:rPr>
        <w:t>Третья группа – в основном представители интеллигенции. Они в значительной степени привержены светским ценностям, но не обладают достаточным потенциалом для воплощения своих устремлений в жизнь. Чаще всего представители этой группы отказываются от политической деятельности из-за отсутствия веры в возможность практической реализации собственных идей и программ.</w:t>
      </w:r>
    </w:p>
    <w:p w:rsidR="00652DDD" w:rsidRPr="00F37B06" w:rsidRDefault="00652DDD" w:rsidP="00F37B06">
      <w:pPr>
        <w:widowControl/>
        <w:suppressAutoHyphens/>
        <w:spacing w:line="360" w:lineRule="auto"/>
        <w:ind w:firstLine="709"/>
        <w:jc w:val="both"/>
        <w:rPr>
          <w:sz w:val="28"/>
          <w:szCs w:val="28"/>
        </w:rPr>
      </w:pPr>
      <w:r w:rsidRPr="00F37B06">
        <w:rPr>
          <w:sz w:val="28"/>
          <w:szCs w:val="28"/>
        </w:rPr>
        <w:t>Четвертая группа состоит из видных представителей научных, политических, деловых и религиозных кругов, полагающих, что только утверждение секуляризма позволит разрешить многие актуальные проблемы арабо-мусульманских государств. Однако набор идей сторонников такого подхода чаще является темой научных исследований и публичных дискуссий, нежели конкретными планами реализации.</w:t>
      </w:r>
    </w:p>
    <w:p w:rsidR="00652DDD" w:rsidRPr="00F37B06" w:rsidRDefault="00652DDD" w:rsidP="00F37B06">
      <w:pPr>
        <w:widowControl/>
        <w:suppressAutoHyphens/>
        <w:spacing w:line="360" w:lineRule="auto"/>
        <w:ind w:firstLine="709"/>
        <w:jc w:val="both"/>
        <w:rPr>
          <w:sz w:val="28"/>
          <w:szCs w:val="28"/>
        </w:rPr>
      </w:pPr>
      <w:r w:rsidRPr="00F37B06">
        <w:rPr>
          <w:sz w:val="28"/>
          <w:szCs w:val="28"/>
        </w:rPr>
        <w:t xml:space="preserve">Следующую группу, как говорят социологи, можно назвать </w:t>
      </w:r>
      <w:r w:rsidR="00F37B06">
        <w:rPr>
          <w:sz w:val="28"/>
          <w:szCs w:val="28"/>
        </w:rPr>
        <w:t>"</w:t>
      </w:r>
      <w:r w:rsidRPr="00F37B06">
        <w:rPr>
          <w:sz w:val="28"/>
          <w:szCs w:val="28"/>
        </w:rPr>
        <w:t>пораженческой или спотыкающейся</w:t>
      </w:r>
      <w:r w:rsidR="00F37B06">
        <w:rPr>
          <w:sz w:val="28"/>
          <w:szCs w:val="28"/>
        </w:rPr>
        <w:t>"</w:t>
      </w:r>
      <w:r w:rsidRPr="00F37B06">
        <w:rPr>
          <w:sz w:val="28"/>
          <w:szCs w:val="28"/>
        </w:rPr>
        <w:t xml:space="preserve">, чем и определяется ее идейно-политическая установка. Ее </w:t>
      </w:r>
      <w:r w:rsidR="00F37B06">
        <w:rPr>
          <w:sz w:val="28"/>
          <w:szCs w:val="28"/>
        </w:rPr>
        <w:t>"</w:t>
      </w:r>
      <w:r w:rsidRPr="00F37B06">
        <w:rPr>
          <w:sz w:val="28"/>
          <w:szCs w:val="28"/>
        </w:rPr>
        <w:t>светскость</w:t>
      </w:r>
      <w:r w:rsidR="00F37B06">
        <w:rPr>
          <w:sz w:val="28"/>
          <w:szCs w:val="28"/>
        </w:rPr>
        <w:t>"</w:t>
      </w:r>
      <w:r w:rsidRPr="00F37B06">
        <w:rPr>
          <w:sz w:val="28"/>
          <w:szCs w:val="28"/>
        </w:rPr>
        <w:t xml:space="preserve"> базируется на позитивистском или марксистском наследии. Отсутствие элементов демократизма делает эту группу нежизнеспособной в современном мире.</w:t>
      </w:r>
    </w:p>
    <w:p w:rsidR="00652DDD" w:rsidRPr="00F37B06" w:rsidRDefault="00652DDD" w:rsidP="00F37B06">
      <w:pPr>
        <w:widowControl/>
        <w:suppressAutoHyphens/>
        <w:spacing w:line="360" w:lineRule="auto"/>
        <w:ind w:firstLine="709"/>
        <w:jc w:val="both"/>
        <w:rPr>
          <w:sz w:val="28"/>
          <w:szCs w:val="28"/>
        </w:rPr>
      </w:pPr>
      <w:r w:rsidRPr="00F37B06">
        <w:rPr>
          <w:sz w:val="28"/>
          <w:szCs w:val="28"/>
        </w:rPr>
        <w:t xml:space="preserve">В сегодняшнем арабском светском движении существует ряд проблем. Главная из них – неумение использовать наследие арабского Средневековья и светский опыт Запада. Представители этого движения пассивны в выявлении опасностей, которые заключаются в фундаменталистских установках, выступающих за </w:t>
      </w:r>
      <w:r w:rsidR="00F37B06">
        <w:rPr>
          <w:sz w:val="28"/>
          <w:szCs w:val="28"/>
        </w:rPr>
        <w:t>"</w:t>
      </w:r>
      <w:r w:rsidRPr="00F37B06">
        <w:rPr>
          <w:sz w:val="28"/>
          <w:szCs w:val="28"/>
        </w:rPr>
        <w:t>чистоту веры</w:t>
      </w:r>
      <w:r w:rsidR="00F37B06">
        <w:rPr>
          <w:sz w:val="28"/>
          <w:szCs w:val="28"/>
        </w:rPr>
        <w:t>"</w:t>
      </w:r>
      <w:r w:rsidRPr="00F37B06">
        <w:rPr>
          <w:sz w:val="28"/>
          <w:szCs w:val="28"/>
        </w:rPr>
        <w:t xml:space="preserve"> и наносящих вред общественной жизни. Религия используется официальными властями и фундаменталистскими движениями в политических и идеологических целях, создавая напряженность в обществе. Светское сознание призвано разоблачить извращение смысла религии, допуская ее соединение с политикой</w:t>
      </w:r>
      <w:r w:rsidRPr="00F37B06">
        <w:rPr>
          <w:rStyle w:val="a3"/>
          <w:sz w:val="28"/>
          <w:szCs w:val="28"/>
        </w:rPr>
        <w:t>4</w:t>
      </w:r>
      <w:r w:rsidRPr="00F37B06">
        <w:rPr>
          <w:sz w:val="28"/>
          <w:szCs w:val="28"/>
        </w:rPr>
        <w:t>. Религия не должна быть инструментом в борьбе за власть. Чем более продуманно и тщательно будут разграничены поля влияния религиозных и светских властей, тем плодотворней станет деятельность и устойчивее равновесие между ними.</w:t>
      </w:r>
    </w:p>
    <w:p w:rsidR="00652DDD" w:rsidRPr="00F37B06" w:rsidRDefault="00652DDD" w:rsidP="00F37B06">
      <w:pPr>
        <w:widowControl/>
        <w:suppressAutoHyphens/>
        <w:spacing w:line="360" w:lineRule="auto"/>
        <w:ind w:firstLine="709"/>
        <w:jc w:val="both"/>
        <w:rPr>
          <w:sz w:val="28"/>
          <w:szCs w:val="28"/>
        </w:rPr>
      </w:pPr>
      <w:r w:rsidRPr="00F37B06">
        <w:rPr>
          <w:sz w:val="28"/>
          <w:szCs w:val="28"/>
        </w:rPr>
        <w:t xml:space="preserve">Новое светское сознание приносит человеку надежду на возрождение общества и обновление высшей сущности религии. </w:t>
      </w:r>
      <w:r w:rsidR="00F37B06">
        <w:rPr>
          <w:sz w:val="28"/>
          <w:szCs w:val="28"/>
        </w:rPr>
        <w:t>"</w:t>
      </w:r>
      <w:r w:rsidRPr="00F37B06">
        <w:rPr>
          <w:sz w:val="28"/>
          <w:szCs w:val="28"/>
        </w:rPr>
        <w:t>Секуляризм жизненно необходим для современного арабо-мусульманского мира</w:t>
      </w:r>
      <w:r w:rsidR="00F37B06">
        <w:rPr>
          <w:sz w:val="28"/>
          <w:szCs w:val="28"/>
        </w:rPr>
        <w:t>"</w:t>
      </w:r>
      <w:r w:rsidRPr="00F37B06">
        <w:rPr>
          <w:sz w:val="28"/>
          <w:szCs w:val="28"/>
        </w:rPr>
        <w:t>, – так считает известный тунисский ученый ал-Афиф аль-Ахдар</w:t>
      </w:r>
      <w:r w:rsidRPr="00F37B06">
        <w:rPr>
          <w:rStyle w:val="a3"/>
          <w:sz w:val="28"/>
          <w:szCs w:val="28"/>
        </w:rPr>
        <w:t>5</w:t>
      </w:r>
      <w:r w:rsidRPr="00F37B06">
        <w:rPr>
          <w:sz w:val="28"/>
          <w:szCs w:val="28"/>
        </w:rPr>
        <w:t>. В своих многочисленных работах и выступлениях этот мыслитель исследует природу явления секуляризма и возможность его утверждения в странах этого региона.</w:t>
      </w:r>
    </w:p>
    <w:p w:rsidR="00652DDD" w:rsidRPr="00F37B06" w:rsidRDefault="00652DDD" w:rsidP="00F37B06">
      <w:pPr>
        <w:widowControl/>
        <w:suppressAutoHyphens/>
        <w:spacing w:line="360" w:lineRule="auto"/>
        <w:ind w:firstLine="709"/>
        <w:jc w:val="both"/>
        <w:rPr>
          <w:sz w:val="28"/>
          <w:szCs w:val="28"/>
        </w:rPr>
      </w:pPr>
      <w:r w:rsidRPr="00F37B06">
        <w:rPr>
          <w:sz w:val="28"/>
          <w:szCs w:val="28"/>
        </w:rPr>
        <w:t xml:space="preserve">Аль-Ахдар подчеркивает, что большинство арабских стран (9 из 10) ныне находится в промежуточном состоянии – между теократическим и светским государствами. </w:t>
      </w:r>
      <w:r w:rsidR="00F37B06">
        <w:rPr>
          <w:sz w:val="28"/>
          <w:szCs w:val="28"/>
        </w:rPr>
        <w:t>"</w:t>
      </w:r>
      <w:r w:rsidRPr="00F37B06">
        <w:rPr>
          <w:sz w:val="28"/>
          <w:szCs w:val="28"/>
        </w:rPr>
        <w:t>Государство, переходящее от теократии к секуляризму, является тем государством, в конституции которого шариат определяется в качестве главного источника права. Этот источник не гарантирует равных прав и обязанностей для мужчин и женщин, мусульман и немусульман. Женщины и немусульмане в подобном государстве являются гражданами, чьи права частично ущемлены, а иногда и попраны. К примеру, в ряде арабских государств женщинам отказано в праве быть избранными в представительные органы власти. Это происходит ввиду того, что они все еще рассматриваются многими в качестве нуждающихся в управлении</w:t>
      </w:r>
      <w:r w:rsidR="00F37B06">
        <w:rPr>
          <w:sz w:val="28"/>
          <w:szCs w:val="28"/>
        </w:rPr>
        <w:t>"</w:t>
      </w:r>
      <w:r w:rsidRPr="00F37B06">
        <w:rPr>
          <w:sz w:val="28"/>
          <w:szCs w:val="28"/>
        </w:rPr>
        <w:t xml:space="preserve">. Арабский мыслитель обращает внимание, что в государстве переходного состояния в определенных областях применяются светские законы наряду с тем, как в то же время в иных областях </w:t>
      </w:r>
      <w:r w:rsidR="00F37B06">
        <w:rPr>
          <w:sz w:val="28"/>
          <w:szCs w:val="28"/>
        </w:rPr>
        <w:t>"</w:t>
      </w:r>
      <w:r w:rsidRPr="00F37B06">
        <w:rPr>
          <w:sz w:val="28"/>
          <w:szCs w:val="28"/>
        </w:rPr>
        <w:t>царит</w:t>
      </w:r>
      <w:r w:rsidR="00F37B06">
        <w:rPr>
          <w:sz w:val="28"/>
          <w:szCs w:val="28"/>
        </w:rPr>
        <w:t>"</w:t>
      </w:r>
      <w:r w:rsidRPr="00F37B06">
        <w:rPr>
          <w:sz w:val="28"/>
          <w:szCs w:val="28"/>
        </w:rPr>
        <w:t xml:space="preserve"> шариат.</w:t>
      </w:r>
    </w:p>
    <w:p w:rsidR="00652DDD" w:rsidRPr="00F37B06" w:rsidRDefault="00652DDD" w:rsidP="00F37B06">
      <w:pPr>
        <w:widowControl/>
        <w:suppressAutoHyphens/>
        <w:spacing w:line="360" w:lineRule="auto"/>
        <w:ind w:firstLine="709"/>
        <w:jc w:val="both"/>
        <w:rPr>
          <w:sz w:val="28"/>
          <w:szCs w:val="28"/>
        </w:rPr>
      </w:pPr>
      <w:r w:rsidRPr="00F37B06">
        <w:rPr>
          <w:sz w:val="28"/>
          <w:szCs w:val="28"/>
        </w:rPr>
        <w:t xml:space="preserve">По мнению аль-Ахдара, арабским и мусульманским странам не избежать секуляризации: </w:t>
      </w:r>
      <w:r w:rsidR="00F37B06">
        <w:rPr>
          <w:sz w:val="28"/>
          <w:szCs w:val="28"/>
        </w:rPr>
        <w:t>"</w:t>
      </w:r>
      <w:r w:rsidRPr="00F37B06">
        <w:rPr>
          <w:sz w:val="28"/>
          <w:szCs w:val="28"/>
        </w:rPr>
        <w:t>История учит нас тому, что секуляризация, широко распространяющаяся, не остановится на границе арабо-мусульманского мира. Эта часть не избежит участи всего человечества. История не делает различий, которые позволили бы избегать какой-либо части мира вовлечения во всеобъемлющие процессы в течение долгого времени. Таким образом, мусульманам так же, как и всему человечеству, предстоит принять современность во всем ее многообразии, а значит – принять секуляризацию</w:t>
      </w:r>
      <w:r w:rsidR="00F37B06">
        <w:rPr>
          <w:sz w:val="28"/>
          <w:szCs w:val="28"/>
        </w:rPr>
        <w:t>"</w:t>
      </w:r>
      <w:r w:rsidRPr="00F37B06">
        <w:rPr>
          <w:rStyle w:val="a3"/>
          <w:sz w:val="28"/>
          <w:szCs w:val="28"/>
        </w:rPr>
        <w:t>6</w:t>
      </w:r>
      <w:r w:rsidRPr="00F37B06">
        <w:rPr>
          <w:sz w:val="28"/>
          <w:szCs w:val="28"/>
        </w:rPr>
        <w:t>.</w:t>
      </w:r>
    </w:p>
    <w:p w:rsidR="00652DDD" w:rsidRPr="00F37B06" w:rsidRDefault="00652DDD" w:rsidP="00F37B06">
      <w:pPr>
        <w:widowControl/>
        <w:suppressAutoHyphens/>
        <w:spacing w:line="360" w:lineRule="auto"/>
        <w:ind w:firstLine="709"/>
        <w:jc w:val="both"/>
        <w:rPr>
          <w:sz w:val="28"/>
          <w:szCs w:val="28"/>
        </w:rPr>
      </w:pPr>
      <w:r w:rsidRPr="00F37B06">
        <w:rPr>
          <w:sz w:val="28"/>
          <w:szCs w:val="28"/>
        </w:rPr>
        <w:t>Отделение религии от политики, с точки зрения аль-Ахдара, является следствием явлений, имеющих место в современности. Он замечает, что исламисты не в состоянии выявить различия между научной и религиозной логикой, между правами индивидуума и Божьего изволения в отношении человека. Автор настаивает на том, что разделение религиозного и светского является необходимым условием прогресса человеческой цивилизации.</w:t>
      </w:r>
    </w:p>
    <w:p w:rsidR="00652DDD" w:rsidRPr="00F37B06" w:rsidRDefault="00652DDD" w:rsidP="00F37B06">
      <w:pPr>
        <w:widowControl/>
        <w:suppressAutoHyphens/>
        <w:spacing w:line="360" w:lineRule="auto"/>
        <w:ind w:firstLine="709"/>
        <w:jc w:val="both"/>
        <w:rPr>
          <w:sz w:val="28"/>
          <w:szCs w:val="28"/>
        </w:rPr>
      </w:pPr>
      <w:r w:rsidRPr="00F37B06">
        <w:rPr>
          <w:sz w:val="28"/>
          <w:szCs w:val="28"/>
        </w:rPr>
        <w:t xml:space="preserve">Секуляризация никогда не была широко распространена в арабо-мусульманских странах. Интеллектуал поясняет: </w:t>
      </w:r>
      <w:r w:rsidR="00F37B06">
        <w:rPr>
          <w:sz w:val="28"/>
          <w:szCs w:val="28"/>
        </w:rPr>
        <w:t>"</w:t>
      </w:r>
      <w:r w:rsidRPr="00F37B06">
        <w:rPr>
          <w:sz w:val="28"/>
          <w:szCs w:val="28"/>
        </w:rPr>
        <w:t>Секуляризация потерпела поражение в арабском мире, т.к. ислам никогда не подвергался той необходимой религиозной трансформации, которой подверглись иудаизм и христианство в Европе. Современная религия – это реформированная религия, которая признает свое отделение от государства и соглашается ограничиться лишь духовной сферой, отдавая мирские дела в ведение государства</w:t>
      </w:r>
      <w:r w:rsidR="00F37B06">
        <w:rPr>
          <w:sz w:val="28"/>
          <w:szCs w:val="28"/>
        </w:rPr>
        <w:t>"</w:t>
      </w:r>
      <w:r w:rsidRPr="00F37B06">
        <w:rPr>
          <w:rStyle w:val="a3"/>
          <w:sz w:val="28"/>
          <w:szCs w:val="28"/>
        </w:rPr>
        <w:t>7</w:t>
      </w:r>
      <w:r w:rsidRPr="00F37B06">
        <w:rPr>
          <w:sz w:val="28"/>
          <w:szCs w:val="28"/>
        </w:rPr>
        <w:t>.</w:t>
      </w:r>
    </w:p>
    <w:p w:rsidR="00652DDD" w:rsidRPr="00F37B06" w:rsidRDefault="00652DDD" w:rsidP="00F37B06">
      <w:pPr>
        <w:widowControl/>
        <w:suppressAutoHyphens/>
        <w:spacing w:line="360" w:lineRule="auto"/>
        <w:ind w:firstLine="709"/>
        <w:jc w:val="both"/>
        <w:rPr>
          <w:sz w:val="28"/>
          <w:szCs w:val="28"/>
        </w:rPr>
      </w:pPr>
      <w:r w:rsidRPr="00F37B06">
        <w:rPr>
          <w:sz w:val="28"/>
          <w:szCs w:val="28"/>
        </w:rPr>
        <w:t xml:space="preserve">Второй причиной неудачи распространения секуляризации, по мнению аль-Ахдара, является </w:t>
      </w:r>
      <w:r w:rsidR="00F37B06">
        <w:rPr>
          <w:sz w:val="28"/>
          <w:szCs w:val="28"/>
        </w:rPr>
        <w:t>"</w:t>
      </w:r>
      <w:r w:rsidRPr="00F37B06">
        <w:rPr>
          <w:sz w:val="28"/>
          <w:szCs w:val="28"/>
        </w:rPr>
        <w:t>трусость политических лидеров. Ислам не подвергся изменению в Турции, но, несмотря на это, благодаря лидерству Keмаля Ататюрка пришел конец теократии Оттоманской империи, на руинах которой возникло светское государство, которое не стыдится своей идентичности</w:t>
      </w:r>
      <w:r w:rsidR="00F37B06">
        <w:rPr>
          <w:sz w:val="28"/>
          <w:szCs w:val="28"/>
        </w:rPr>
        <w:t>"</w:t>
      </w:r>
      <w:r w:rsidRPr="00F37B06">
        <w:rPr>
          <w:rStyle w:val="a3"/>
          <w:sz w:val="28"/>
          <w:szCs w:val="28"/>
        </w:rPr>
        <w:t>8</w:t>
      </w:r>
      <w:r w:rsidRPr="00F37B06">
        <w:rPr>
          <w:sz w:val="28"/>
          <w:szCs w:val="28"/>
        </w:rPr>
        <w:t>.</w:t>
      </w:r>
    </w:p>
    <w:p w:rsidR="00652DDD" w:rsidRPr="00F37B06" w:rsidRDefault="00652DDD" w:rsidP="00F37B06">
      <w:pPr>
        <w:widowControl/>
        <w:suppressAutoHyphens/>
        <w:spacing w:line="360" w:lineRule="auto"/>
        <w:ind w:firstLine="709"/>
        <w:jc w:val="both"/>
        <w:rPr>
          <w:sz w:val="28"/>
          <w:szCs w:val="28"/>
        </w:rPr>
      </w:pPr>
      <w:r w:rsidRPr="00F37B06">
        <w:rPr>
          <w:sz w:val="28"/>
          <w:szCs w:val="28"/>
        </w:rPr>
        <w:t xml:space="preserve">Аль-Ахдар отвергает обвинение в антирелигиозном характере секуляризации: </w:t>
      </w:r>
      <w:r w:rsidR="00F37B06">
        <w:rPr>
          <w:sz w:val="28"/>
          <w:szCs w:val="28"/>
        </w:rPr>
        <w:t>"</w:t>
      </w:r>
      <w:r w:rsidRPr="00F37B06">
        <w:rPr>
          <w:sz w:val="28"/>
          <w:szCs w:val="28"/>
        </w:rPr>
        <w:t>Тот, кто говорит о том, что секуляризация антирелигиозна, является невежественным человеком, не знающим определения этого явления, или человеком, имеющим злые намерения. К последнему типу можно отнести многих политических лидеров исламских государств</w:t>
      </w:r>
      <w:r w:rsidR="00F37B06">
        <w:rPr>
          <w:sz w:val="28"/>
          <w:szCs w:val="28"/>
        </w:rPr>
        <w:t>"</w:t>
      </w:r>
      <w:r w:rsidRPr="00F37B06">
        <w:rPr>
          <w:rStyle w:val="a3"/>
          <w:sz w:val="28"/>
          <w:szCs w:val="28"/>
        </w:rPr>
        <w:t>9</w:t>
      </w:r>
      <w:r w:rsidRPr="00F37B06">
        <w:rPr>
          <w:sz w:val="28"/>
          <w:szCs w:val="28"/>
        </w:rPr>
        <w:t>. В качестве примера он приводит тот факт, что в светской Франции никто не запрещает строительство мечетей так же, как и в светской Турции, конституция гарантирует право на возведение молельных домов для представителей всех религий.</w:t>
      </w:r>
    </w:p>
    <w:p w:rsidR="00652DDD" w:rsidRPr="00F37B06" w:rsidRDefault="00652DDD" w:rsidP="00F37B06">
      <w:pPr>
        <w:widowControl/>
        <w:suppressAutoHyphens/>
        <w:spacing w:line="360" w:lineRule="auto"/>
        <w:ind w:firstLine="709"/>
        <w:jc w:val="both"/>
        <w:rPr>
          <w:sz w:val="28"/>
          <w:szCs w:val="28"/>
        </w:rPr>
      </w:pPr>
      <w:r w:rsidRPr="00F37B06">
        <w:rPr>
          <w:sz w:val="28"/>
          <w:szCs w:val="28"/>
        </w:rPr>
        <w:t xml:space="preserve">Ученый не согласен с противниками секуляризации, настаивающими на том, что в светском государстве религия не может развиваться, что отсутствуют возможности для широкого религиозного образования населения. Он указывает, что существующее религиозное образование должно быть реформировано. Правда, при этом не сообщает о том, кто и в соответствии с какими нормами будет проводить реформы в данной области, а также какие сроки приемлемы, с его точки зрения, для осуществления подобной задачи. Говоря об образовании в религиозной сфере, аль-Ахдар поясняет лишь, что </w:t>
      </w:r>
      <w:r w:rsidR="00F37B06">
        <w:rPr>
          <w:sz w:val="28"/>
          <w:szCs w:val="28"/>
        </w:rPr>
        <w:t>"</w:t>
      </w:r>
      <w:r w:rsidRPr="00F37B06">
        <w:rPr>
          <w:sz w:val="28"/>
          <w:szCs w:val="28"/>
        </w:rPr>
        <w:t>учащийся должен изучать религию с помощью современных наук: сравнительной истории религий, социологии религий, психологии, религиозной антропологии, исследований священных текстов и философии с тем, чтобы развить навык критического мышления в последующих поколениях</w:t>
      </w:r>
      <w:r w:rsidR="00F37B06">
        <w:rPr>
          <w:sz w:val="28"/>
          <w:szCs w:val="28"/>
        </w:rPr>
        <w:t>"</w:t>
      </w:r>
      <w:r w:rsidRPr="00F37B06">
        <w:rPr>
          <w:rStyle w:val="a3"/>
          <w:sz w:val="28"/>
          <w:szCs w:val="28"/>
        </w:rPr>
        <w:t>10</w:t>
      </w:r>
      <w:r w:rsidRPr="00F37B06">
        <w:rPr>
          <w:sz w:val="28"/>
          <w:szCs w:val="28"/>
        </w:rPr>
        <w:t>. В качестве примера он приводит систему обучения в тунисском университете аз-Зейтун</w:t>
      </w:r>
      <w:r w:rsidRPr="00F37B06">
        <w:rPr>
          <w:rStyle w:val="a3"/>
          <w:sz w:val="28"/>
          <w:szCs w:val="28"/>
        </w:rPr>
        <w:t>11</w:t>
      </w:r>
      <w:r w:rsidRPr="00F37B06">
        <w:rPr>
          <w:sz w:val="28"/>
          <w:szCs w:val="28"/>
        </w:rPr>
        <w:t xml:space="preserve">, где </w:t>
      </w:r>
      <w:r w:rsidR="00F37B06">
        <w:rPr>
          <w:sz w:val="28"/>
          <w:szCs w:val="28"/>
        </w:rPr>
        <w:t>"</w:t>
      </w:r>
      <w:r w:rsidRPr="00F37B06">
        <w:rPr>
          <w:sz w:val="28"/>
          <w:szCs w:val="28"/>
        </w:rPr>
        <w:t>студенты на протяжении четырех лет обучения изучают исламскую и современную философию. Те, кто изучает естественные науки, включая медицину, также проходят курс по современной философии</w:t>
      </w:r>
      <w:r w:rsidR="00F37B06">
        <w:rPr>
          <w:sz w:val="28"/>
          <w:szCs w:val="28"/>
        </w:rPr>
        <w:t>"</w:t>
      </w:r>
      <w:r w:rsidRPr="00F37B06">
        <w:rPr>
          <w:rStyle w:val="a3"/>
          <w:sz w:val="28"/>
          <w:szCs w:val="28"/>
        </w:rPr>
        <w:t>12</w:t>
      </w:r>
      <w:r w:rsidRPr="00F37B06">
        <w:rPr>
          <w:sz w:val="28"/>
          <w:szCs w:val="28"/>
        </w:rPr>
        <w:t>.</w:t>
      </w:r>
    </w:p>
    <w:p w:rsidR="00652DDD" w:rsidRPr="00F37B06" w:rsidRDefault="00652DDD" w:rsidP="00F37B06">
      <w:pPr>
        <w:widowControl/>
        <w:suppressAutoHyphens/>
        <w:spacing w:line="360" w:lineRule="auto"/>
        <w:ind w:firstLine="709"/>
        <w:jc w:val="both"/>
        <w:rPr>
          <w:sz w:val="28"/>
          <w:szCs w:val="28"/>
        </w:rPr>
      </w:pPr>
      <w:r w:rsidRPr="00F37B06">
        <w:rPr>
          <w:sz w:val="28"/>
          <w:szCs w:val="28"/>
        </w:rPr>
        <w:t xml:space="preserve">Аль-Афиф аль-Ахдар убежден в том, что подобное реформированное религиозное образование, способное </w:t>
      </w:r>
      <w:r w:rsidR="00F37B06">
        <w:rPr>
          <w:sz w:val="28"/>
          <w:szCs w:val="28"/>
        </w:rPr>
        <w:t>"</w:t>
      </w:r>
      <w:r w:rsidRPr="00F37B06">
        <w:rPr>
          <w:sz w:val="28"/>
          <w:szCs w:val="28"/>
        </w:rPr>
        <w:t>оказать сопротивление</w:t>
      </w:r>
      <w:r w:rsidR="00F37B06">
        <w:rPr>
          <w:sz w:val="28"/>
          <w:szCs w:val="28"/>
        </w:rPr>
        <w:t>"</w:t>
      </w:r>
      <w:r w:rsidRPr="00F37B06">
        <w:rPr>
          <w:sz w:val="28"/>
          <w:szCs w:val="28"/>
        </w:rPr>
        <w:t xml:space="preserve"> фанатизму, терроризму и религиозной нетерпимости, является наиболее оптимальным и даже обязательным для государств арабо-мусульманского мира.</w:t>
      </w:r>
    </w:p>
    <w:p w:rsidR="00652DDD" w:rsidRPr="00F37B06" w:rsidRDefault="00652DDD" w:rsidP="00F37B06">
      <w:pPr>
        <w:widowControl/>
        <w:suppressAutoHyphens/>
        <w:spacing w:line="360" w:lineRule="auto"/>
        <w:ind w:firstLine="709"/>
        <w:jc w:val="both"/>
        <w:rPr>
          <w:sz w:val="28"/>
          <w:szCs w:val="28"/>
        </w:rPr>
      </w:pPr>
      <w:r w:rsidRPr="00F37B06">
        <w:rPr>
          <w:sz w:val="28"/>
          <w:szCs w:val="28"/>
        </w:rPr>
        <w:t xml:space="preserve">При исследовании проблемы секуляризации в государствах данного региона практически всегда сталкиваешься с вопросом, поставленным в той или иной форме различными сторонами, участвующими в дискуссии на данную тему. А именно: </w:t>
      </w:r>
      <w:r w:rsidR="00F37B06">
        <w:rPr>
          <w:sz w:val="28"/>
          <w:szCs w:val="28"/>
        </w:rPr>
        <w:t>"</w:t>
      </w:r>
      <w:r w:rsidRPr="00F37B06">
        <w:rPr>
          <w:sz w:val="28"/>
          <w:szCs w:val="28"/>
        </w:rPr>
        <w:t>Равнозначно ли принятие секуляризации отходу от ислама?</w:t>
      </w:r>
      <w:r w:rsidR="00F37B06">
        <w:rPr>
          <w:sz w:val="28"/>
          <w:szCs w:val="28"/>
        </w:rPr>
        <w:t>"</w:t>
      </w:r>
      <w:r w:rsidRPr="00F37B06">
        <w:rPr>
          <w:sz w:val="28"/>
          <w:szCs w:val="28"/>
        </w:rPr>
        <w:t xml:space="preserve"> Аль-Ахдар поясняет, что отход может произойти только по вине автократии и теократии, существующих в мусульманском мире. В то же время обращение к секуляризации означает следование другим элементам, присущим исламу. Под этими элементами автор подразумевает учение муатазилитов и философские школы суфиев и друзов.</w:t>
      </w:r>
    </w:p>
    <w:p w:rsidR="00652DDD" w:rsidRPr="00F37B06" w:rsidRDefault="00652DDD" w:rsidP="00F37B06">
      <w:pPr>
        <w:pStyle w:val="a4"/>
        <w:suppressAutoHyphens/>
        <w:ind w:firstLine="709"/>
        <w:rPr>
          <w:szCs w:val="28"/>
        </w:rPr>
      </w:pPr>
      <w:r w:rsidRPr="00F37B06">
        <w:rPr>
          <w:szCs w:val="28"/>
        </w:rPr>
        <w:t xml:space="preserve">Поднимая мусульманское наследие, аль-Ахдар указывает на то, что в нем уже имеются примеры отделения религиозного от светского начал. При этом автор обращается к временам правления праведных халифов, когда было распределение ролей между клерикалами, которые отвечали за религиозные вопросы жизни мусульманского общества, и халифами, занимавшимися мирскими делами. Это распределение не имеет места в ваххабизме, в котором не признается отделение религии от политики, а также в политическом исламе, представителями которого можно назвать организацию </w:t>
      </w:r>
      <w:r w:rsidR="00F37B06">
        <w:rPr>
          <w:szCs w:val="28"/>
        </w:rPr>
        <w:t>"</w:t>
      </w:r>
      <w:r w:rsidRPr="00F37B06">
        <w:rPr>
          <w:szCs w:val="28"/>
        </w:rPr>
        <w:t>Братья-мусульмане</w:t>
      </w:r>
      <w:r w:rsidR="00F37B06">
        <w:rPr>
          <w:szCs w:val="28"/>
        </w:rPr>
        <w:t>"</w:t>
      </w:r>
      <w:r w:rsidRPr="00F37B06">
        <w:rPr>
          <w:szCs w:val="28"/>
        </w:rPr>
        <w:t xml:space="preserve"> и их приверженцев.</w:t>
      </w:r>
    </w:p>
    <w:p w:rsidR="00652DDD" w:rsidRPr="00F37B06" w:rsidRDefault="00652DDD" w:rsidP="00F37B06">
      <w:pPr>
        <w:pStyle w:val="a4"/>
        <w:suppressAutoHyphens/>
        <w:ind w:firstLine="709"/>
        <w:rPr>
          <w:szCs w:val="28"/>
        </w:rPr>
      </w:pPr>
      <w:r w:rsidRPr="00F37B06">
        <w:rPr>
          <w:szCs w:val="28"/>
        </w:rPr>
        <w:t xml:space="preserve">Аль-Ахдар считает, что активная негативная позиция исламистов в отношении секуляризации основывается на том, что </w:t>
      </w:r>
      <w:r w:rsidR="00F37B06">
        <w:rPr>
          <w:szCs w:val="28"/>
        </w:rPr>
        <w:t>"</w:t>
      </w:r>
      <w:r w:rsidRPr="00F37B06">
        <w:rPr>
          <w:szCs w:val="28"/>
        </w:rPr>
        <w:t>секуляризация является частью политической модернизации, т.е. того, что, по их мнению, угрожает существованию основ их воззрений</w:t>
      </w:r>
      <w:r w:rsidR="00F37B06">
        <w:rPr>
          <w:szCs w:val="28"/>
        </w:rPr>
        <w:t>"</w:t>
      </w:r>
      <w:r w:rsidRPr="00F37B06">
        <w:rPr>
          <w:rStyle w:val="a3"/>
          <w:szCs w:val="28"/>
        </w:rPr>
        <w:t>13</w:t>
      </w:r>
      <w:r w:rsidRPr="00F37B06">
        <w:rPr>
          <w:szCs w:val="28"/>
        </w:rPr>
        <w:t xml:space="preserve">. Оценивая реалии современной политической ситуации в странах арабского мира, аль-Ахдар полагает, что в ближайшее время </w:t>
      </w:r>
      <w:r w:rsidR="00F37B06">
        <w:rPr>
          <w:szCs w:val="28"/>
        </w:rPr>
        <w:t>"</w:t>
      </w:r>
      <w:r w:rsidRPr="00F37B06">
        <w:rPr>
          <w:szCs w:val="28"/>
        </w:rPr>
        <w:t>некоторые страны не способны стать светскими. Судя по всему, они не избегут в своем развитии джихадистского и фундаменталистского этапов</w:t>
      </w:r>
      <w:r w:rsidR="00F37B06">
        <w:rPr>
          <w:szCs w:val="28"/>
        </w:rPr>
        <w:t>"</w:t>
      </w:r>
      <w:r w:rsidRPr="00F37B06">
        <w:rPr>
          <w:rStyle w:val="a3"/>
          <w:szCs w:val="28"/>
        </w:rPr>
        <w:t>14</w:t>
      </w:r>
      <w:r w:rsidRPr="00F37B06">
        <w:rPr>
          <w:szCs w:val="28"/>
        </w:rPr>
        <w:t>.</w:t>
      </w:r>
    </w:p>
    <w:p w:rsidR="00652DDD" w:rsidRPr="00F37B06" w:rsidRDefault="00652DDD" w:rsidP="00F37B06">
      <w:pPr>
        <w:pStyle w:val="a4"/>
        <w:suppressAutoHyphens/>
        <w:ind w:firstLine="709"/>
        <w:rPr>
          <w:szCs w:val="28"/>
        </w:rPr>
      </w:pPr>
      <w:r w:rsidRPr="00F37B06">
        <w:rPr>
          <w:szCs w:val="28"/>
        </w:rPr>
        <w:t xml:space="preserve">По мнению аль-Афифа аль-Ахдара, в будущем секуляризация позволит мирно сосуществовать всем составным частям арабского мира: </w:t>
      </w:r>
      <w:r w:rsidR="00F37B06">
        <w:rPr>
          <w:szCs w:val="28"/>
        </w:rPr>
        <w:t>"</w:t>
      </w:r>
      <w:r w:rsidRPr="00F37B06">
        <w:rPr>
          <w:szCs w:val="28"/>
        </w:rPr>
        <w:t>Развитие государства в соответствии с принципами секуляризации создает основы для благоприятной общественной жизни как на национальном, так и на глобальном уровнях</w:t>
      </w:r>
      <w:r w:rsidR="00F37B06">
        <w:rPr>
          <w:szCs w:val="28"/>
        </w:rPr>
        <w:t>"</w:t>
      </w:r>
      <w:r w:rsidRPr="00F37B06">
        <w:rPr>
          <w:rStyle w:val="a3"/>
          <w:szCs w:val="28"/>
        </w:rPr>
        <w:t>15</w:t>
      </w:r>
      <w:r w:rsidRPr="00F37B06">
        <w:rPr>
          <w:szCs w:val="28"/>
        </w:rPr>
        <w:t>.</w:t>
      </w:r>
    </w:p>
    <w:p w:rsidR="00652DDD" w:rsidRPr="00F37B06" w:rsidRDefault="00652DDD" w:rsidP="00F37B06">
      <w:pPr>
        <w:pStyle w:val="a6"/>
        <w:suppressAutoHyphens/>
        <w:spacing w:line="360" w:lineRule="auto"/>
        <w:ind w:firstLine="709"/>
        <w:rPr>
          <w:b w:val="0"/>
          <w:sz w:val="28"/>
          <w:szCs w:val="28"/>
        </w:rPr>
      </w:pPr>
      <w:r w:rsidRPr="00F37B06">
        <w:rPr>
          <w:b w:val="0"/>
          <w:sz w:val="28"/>
          <w:szCs w:val="28"/>
        </w:rPr>
        <w:t xml:space="preserve">Только в мусульманском мире существуют государства, жизнь которых регулируется Божьим законом – шариатом. По мнению многих арабских интеллектуалов, одной из проблем современного арабского мира является исполнение некоторых норм шариата. Речь идет об избиении камнями обвиненного (-ой) в супружеской неверности, отрубании руки у обвиненного в воровстве, убийстве обвиненного в отступничестве и т.п. Подобные меры наказания подозреваемых и обвиненных в определенных видах преступлений вызывают протест среди приверженцев других религий, а также светских мусульман. Аль-Ахдар призывает арабскую интеллигенцию обратиться к международному сообществу, ООН, международным средствам массовой информации с призывом осудить систему телесных наказаний, существующую в странах арабского мира. Надо отметить, что с этим призывом аль-Ахдар обращался еще в 2001 г. в своем интервью телеканалу </w:t>
      </w:r>
      <w:r w:rsidR="00F37B06">
        <w:rPr>
          <w:b w:val="0"/>
          <w:sz w:val="28"/>
          <w:szCs w:val="28"/>
        </w:rPr>
        <w:t>"</w:t>
      </w:r>
      <w:r w:rsidRPr="00F37B06">
        <w:rPr>
          <w:b w:val="0"/>
          <w:sz w:val="28"/>
          <w:szCs w:val="28"/>
        </w:rPr>
        <w:t>Аль-Джазира</w:t>
      </w:r>
      <w:r w:rsidR="00F37B06">
        <w:rPr>
          <w:b w:val="0"/>
          <w:sz w:val="28"/>
          <w:szCs w:val="28"/>
        </w:rPr>
        <w:t>"</w:t>
      </w:r>
      <w:r w:rsidRPr="00F37B06">
        <w:rPr>
          <w:b w:val="0"/>
          <w:sz w:val="28"/>
          <w:szCs w:val="28"/>
        </w:rPr>
        <w:t xml:space="preserve">. После этого его работа в арабоязычной газете </w:t>
      </w:r>
      <w:r w:rsidR="00F37B06">
        <w:rPr>
          <w:b w:val="0"/>
          <w:sz w:val="28"/>
          <w:szCs w:val="28"/>
        </w:rPr>
        <w:t>"</w:t>
      </w:r>
      <w:r w:rsidRPr="00F37B06">
        <w:rPr>
          <w:b w:val="0"/>
          <w:sz w:val="28"/>
          <w:szCs w:val="28"/>
        </w:rPr>
        <w:t>Аль-Хайят</w:t>
      </w:r>
      <w:r w:rsidR="00F37B06">
        <w:rPr>
          <w:b w:val="0"/>
          <w:sz w:val="28"/>
          <w:szCs w:val="28"/>
        </w:rPr>
        <w:t>"</w:t>
      </w:r>
      <w:r w:rsidRPr="00F37B06">
        <w:rPr>
          <w:b w:val="0"/>
          <w:sz w:val="28"/>
          <w:szCs w:val="28"/>
        </w:rPr>
        <w:t xml:space="preserve"> была приостановлена. Аль-Ахдар утверждает, что это произошло в результате прямого приказания владельца газеты Амира Халеда бен Султана.</w:t>
      </w:r>
    </w:p>
    <w:p w:rsidR="00652DDD" w:rsidRPr="00F37B06" w:rsidRDefault="00652DDD" w:rsidP="00F37B06">
      <w:pPr>
        <w:pStyle w:val="a4"/>
        <w:suppressAutoHyphens/>
        <w:ind w:firstLine="709"/>
        <w:rPr>
          <w:szCs w:val="28"/>
        </w:rPr>
      </w:pPr>
      <w:r w:rsidRPr="00F37B06">
        <w:rPr>
          <w:szCs w:val="28"/>
        </w:rPr>
        <w:t xml:space="preserve">В своих работах Аль-Ахдар задает наиболее острые вопросы развития современного арабского общества: </w:t>
      </w:r>
      <w:r w:rsidR="00F37B06">
        <w:rPr>
          <w:szCs w:val="28"/>
        </w:rPr>
        <w:t>"</w:t>
      </w:r>
      <w:r w:rsidRPr="00F37B06">
        <w:rPr>
          <w:szCs w:val="28"/>
        </w:rPr>
        <w:t>Где проходит линия разделения между приверженцем какой-либо религии и гражданином? Как достичь такого понимания гражданства, которое подразумевает лишь приверженность Родине, а не какой-либо доминирующей религии? Как можно добиться того, чтобы в арабо-мусульманских странах дела рассматривались в соответствии с гражданским и международным правом?</w:t>
      </w:r>
      <w:r w:rsidR="00F37B06">
        <w:rPr>
          <w:szCs w:val="28"/>
        </w:rPr>
        <w:t>"</w:t>
      </w:r>
      <w:r w:rsidRPr="00F37B06">
        <w:rPr>
          <w:rStyle w:val="a3"/>
          <w:szCs w:val="28"/>
        </w:rPr>
        <w:t>16</w:t>
      </w:r>
      <w:r w:rsidRPr="00F37B06">
        <w:rPr>
          <w:szCs w:val="28"/>
        </w:rPr>
        <w:t xml:space="preserve"> По его мнению, одним из путей решения проблем является установление светского характера государства, вмешивающегося только тогда, когда действия отдельных индивидуумов или групп лиц в соответствии с их религиозными убеждениями нарушают законы, установленные обществом.</w:t>
      </w:r>
    </w:p>
    <w:p w:rsidR="00652DDD" w:rsidRPr="00F37B06" w:rsidRDefault="00652DDD" w:rsidP="00F37B06">
      <w:pPr>
        <w:pStyle w:val="a4"/>
        <w:suppressAutoHyphens/>
        <w:ind w:firstLine="709"/>
        <w:rPr>
          <w:szCs w:val="28"/>
        </w:rPr>
      </w:pPr>
      <w:r w:rsidRPr="00F37B06">
        <w:rPr>
          <w:szCs w:val="28"/>
        </w:rPr>
        <w:t>Также необходимо преодолеть безапелляционность воззрения, что ислам – единственная истинная религия в мире. Именно такая позиция, по мнению аль-Ахдара и других исследователей проблемы, порождает неистребимость исламского терроризма и мешает большому числу мусульман, живущих на Западе, принять и усвоить традиции и нормы светского общества. В современном мире ведение межрелигиозного диалога является требованием времени и одной из приоритетных задач для любой конфессии. Ее осуществлению, преодолению религиозной нетерпимости к представителям иных вероисповеданий могут помочь различные научно-практические конференции, теле- и радио- просветительские программы, публикации в СМИ, переводы научных трудов, посвященных истории и развитию других мировых религий – таких, как христианство и иудаизм.</w:t>
      </w:r>
    </w:p>
    <w:p w:rsidR="00652DDD" w:rsidRPr="00F37B06" w:rsidRDefault="00652DDD" w:rsidP="00F37B06">
      <w:pPr>
        <w:pStyle w:val="a4"/>
        <w:suppressAutoHyphens/>
        <w:ind w:firstLine="709"/>
        <w:rPr>
          <w:szCs w:val="28"/>
        </w:rPr>
      </w:pPr>
      <w:r w:rsidRPr="00F37B06">
        <w:rPr>
          <w:szCs w:val="28"/>
        </w:rPr>
        <w:t>К главным целям секуляризации в арабском мире на современном этапе можно отнести: установление института гражданского общества, при котором женщины и немусульмане получат возможность быть избранными в органы власти. Для того, чтобы процесс не был негативно и болезненно воспринят, это право вначале может быть символическим, а лишь затем приобрести статус фактического права. Второй целью является признание права всех граждан на свободу вероисповедания и свободу совести. Под последней аль-Афиф аль-Ахдар понимает свободу исповедовать какую-либо религию или не исповедовать ее вовсе.</w:t>
      </w:r>
    </w:p>
    <w:p w:rsidR="00652DDD" w:rsidRPr="00F37B06" w:rsidRDefault="00652DDD" w:rsidP="00F37B06">
      <w:pPr>
        <w:widowControl/>
        <w:suppressAutoHyphens/>
        <w:spacing w:line="360" w:lineRule="auto"/>
        <w:ind w:firstLine="709"/>
        <w:jc w:val="both"/>
        <w:rPr>
          <w:sz w:val="28"/>
          <w:szCs w:val="28"/>
        </w:rPr>
      </w:pPr>
      <w:r w:rsidRPr="00F37B06">
        <w:rPr>
          <w:sz w:val="28"/>
          <w:szCs w:val="28"/>
        </w:rPr>
        <w:t>Говоря о секуляризации в странах арабского Востока, нельзя не отметить, что сегодня в ряде этих стран отмечается заметный рост влияния религиозного фактора на жизнь общества. Резкая политическая и религиозная дифференциация не создает здесь гармонии, которая так необходима для решения наиболее актуальных задач современности. И хотя уже есть некоторые подвижки в данном направлении (к примеру, участие женщин в муниципальных выборах в Саудовской Аравии), в настоящее время проблема секуляризации в</w:t>
      </w:r>
      <w:r w:rsidR="00F37B06">
        <w:rPr>
          <w:sz w:val="28"/>
          <w:szCs w:val="28"/>
        </w:rPr>
        <w:t xml:space="preserve"> </w:t>
      </w:r>
      <w:r w:rsidRPr="00F37B06">
        <w:rPr>
          <w:sz w:val="28"/>
          <w:szCs w:val="28"/>
        </w:rPr>
        <w:t>странах арабо-мусульманского мира является больше предметом исследований арабских и западных интеллектуалов, нежели частью программ общественно-политических партий и движений, способных влиять на положение в регионе. Тем не менее есть надежда, что со временем определенные реалии секуляризации станут неотъемлемой чертой жизни общества на арабском Востоке.</w:t>
      </w:r>
    </w:p>
    <w:p w:rsidR="00147079" w:rsidRPr="00EC2C89" w:rsidRDefault="00147079" w:rsidP="00147079">
      <w:pPr>
        <w:spacing w:line="360" w:lineRule="auto"/>
        <w:ind w:firstLine="709"/>
        <w:rPr>
          <w:color w:val="FFFFFF"/>
          <w:sz w:val="28"/>
          <w:szCs w:val="28"/>
        </w:rPr>
      </w:pPr>
      <w:r w:rsidRPr="00EC2C89">
        <w:rPr>
          <w:color w:val="FFFFFF"/>
          <w:sz w:val="28"/>
          <w:szCs w:val="28"/>
        </w:rPr>
        <w:t>арабский мир секуляризация религия</w:t>
      </w:r>
    </w:p>
    <w:p w:rsidR="00716CF6" w:rsidRPr="00F37B06" w:rsidRDefault="00716CF6" w:rsidP="00F37B06">
      <w:pPr>
        <w:widowControl/>
        <w:suppressAutoHyphens/>
        <w:autoSpaceDE/>
        <w:autoSpaceDN/>
        <w:adjustRightInd/>
        <w:spacing w:line="360" w:lineRule="auto"/>
        <w:ind w:firstLine="709"/>
        <w:jc w:val="both"/>
        <w:rPr>
          <w:sz w:val="28"/>
          <w:szCs w:val="28"/>
        </w:rPr>
      </w:pPr>
      <w:r w:rsidRPr="00F37B06">
        <w:rPr>
          <w:sz w:val="28"/>
          <w:szCs w:val="28"/>
        </w:rPr>
        <w:br w:type="page"/>
      </w:r>
    </w:p>
    <w:p w:rsidR="00652DDD" w:rsidRPr="00F37B06" w:rsidRDefault="00716CF6" w:rsidP="00F37B06">
      <w:pPr>
        <w:pStyle w:val="a4"/>
        <w:suppressAutoHyphens/>
        <w:ind w:firstLine="709"/>
        <w:rPr>
          <w:b/>
          <w:bCs/>
          <w:szCs w:val="28"/>
        </w:rPr>
      </w:pPr>
      <w:r w:rsidRPr="00F37B06">
        <w:rPr>
          <w:b/>
          <w:bCs/>
          <w:szCs w:val="28"/>
        </w:rPr>
        <w:t>Литература</w:t>
      </w:r>
    </w:p>
    <w:p w:rsidR="00716CF6" w:rsidRPr="00F37B06" w:rsidRDefault="00716CF6" w:rsidP="00F37B06">
      <w:pPr>
        <w:pStyle w:val="a4"/>
        <w:suppressAutoHyphens/>
        <w:ind w:firstLine="0"/>
        <w:jc w:val="left"/>
        <w:rPr>
          <w:szCs w:val="28"/>
        </w:rPr>
      </w:pPr>
    </w:p>
    <w:p w:rsidR="00652DDD" w:rsidRPr="00F37B06" w:rsidRDefault="00652DDD" w:rsidP="00F37B06">
      <w:pPr>
        <w:pStyle w:val="ac"/>
        <w:widowControl/>
        <w:numPr>
          <w:ilvl w:val="0"/>
          <w:numId w:val="1"/>
        </w:numPr>
        <w:suppressAutoHyphens/>
        <w:spacing w:line="360" w:lineRule="auto"/>
        <w:ind w:left="0" w:firstLine="0"/>
        <w:rPr>
          <w:sz w:val="28"/>
          <w:szCs w:val="28"/>
        </w:rPr>
      </w:pPr>
      <w:r w:rsidRPr="00F37B06">
        <w:rPr>
          <w:sz w:val="28"/>
          <w:szCs w:val="28"/>
        </w:rPr>
        <w:t>Джавад Булос. Светское сознание и Средний Восток в свете истории // Секуляризация. Бейрут: Каслик, 1978, с. 78.</w:t>
      </w:r>
    </w:p>
    <w:p w:rsidR="00652DDD" w:rsidRPr="00F37B06" w:rsidRDefault="00652DDD" w:rsidP="00F37B06">
      <w:pPr>
        <w:pStyle w:val="ac"/>
        <w:widowControl/>
        <w:numPr>
          <w:ilvl w:val="0"/>
          <w:numId w:val="1"/>
        </w:numPr>
        <w:suppressAutoHyphens/>
        <w:spacing w:line="360" w:lineRule="auto"/>
        <w:ind w:left="0" w:firstLine="0"/>
        <w:rPr>
          <w:sz w:val="28"/>
          <w:szCs w:val="28"/>
        </w:rPr>
      </w:pPr>
      <w:r w:rsidRPr="00F37B06">
        <w:rPr>
          <w:sz w:val="28"/>
          <w:szCs w:val="28"/>
        </w:rPr>
        <w:t>Омар Маскауи. Отношение к вопросам светского сознания в исламе // Аль-Гадир. Бейрут, 1991, № 6, с. 36.</w:t>
      </w:r>
    </w:p>
    <w:p w:rsidR="00652DDD" w:rsidRPr="00F37B06" w:rsidRDefault="00652DDD" w:rsidP="00F37B06">
      <w:pPr>
        <w:pStyle w:val="ac"/>
        <w:widowControl/>
        <w:numPr>
          <w:ilvl w:val="0"/>
          <w:numId w:val="1"/>
        </w:numPr>
        <w:suppressAutoHyphens/>
        <w:spacing w:line="360" w:lineRule="auto"/>
        <w:ind w:left="0" w:firstLine="0"/>
        <w:rPr>
          <w:sz w:val="28"/>
          <w:szCs w:val="28"/>
        </w:rPr>
      </w:pPr>
      <w:r w:rsidRPr="00F37B06">
        <w:rPr>
          <w:sz w:val="28"/>
          <w:szCs w:val="28"/>
        </w:rPr>
        <w:t>Аль-Джабри М.А. К пересмотру проблем современной арабской мысли // Аль-Марказ ас-сакафий аль-арабий, Дар аль-Байда. Бейрут, 1992, с.114.</w:t>
      </w:r>
    </w:p>
    <w:p w:rsidR="00652DDD" w:rsidRPr="00F37B06" w:rsidRDefault="00652DDD" w:rsidP="00F37B06">
      <w:pPr>
        <w:pStyle w:val="ac"/>
        <w:widowControl/>
        <w:numPr>
          <w:ilvl w:val="0"/>
          <w:numId w:val="1"/>
        </w:numPr>
        <w:suppressAutoHyphens/>
        <w:spacing w:line="360" w:lineRule="auto"/>
        <w:ind w:left="0" w:firstLine="0"/>
        <w:rPr>
          <w:sz w:val="28"/>
          <w:szCs w:val="28"/>
        </w:rPr>
      </w:pPr>
      <w:r w:rsidRPr="00F37B06">
        <w:rPr>
          <w:sz w:val="28"/>
          <w:szCs w:val="28"/>
        </w:rPr>
        <w:t>Кемаль Абд-Латиф. Истолкование и анализ: к уяснению философских корней арабской политической мысли // Аль-Марказ ас-сакафий аль-арабий. Рабат-Бейрут, 1978, с.79.</w:t>
      </w:r>
    </w:p>
    <w:p w:rsidR="00F37B06" w:rsidRPr="00F37B06" w:rsidRDefault="00652DDD" w:rsidP="00F37B06">
      <w:pPr>
        <w:pStyle w:val="ac"/>
        <w:widowControl/>
        <w:numPr>
          <w:ilvl w:val="0"/>
          <w:numId w:val="1"/>
        </w:numPr>
        <w:suppressAutoHyphens/>
        <w:spacing w:line="360" w:lineRule="auto"/>
        <w:ind w:left="0" w:firstLine="0"/>
        <w:rPr>
          <w:sz w:val="28"/>
          <w:szCs w:val="28"/>
        </w:rPr>
      </w:pPr>
      <w:r w:rsidRPr="00F37B06">
        <w:rPr>
          <w:sz w:val="28"/>
          <w:szCs w:val="28"/>
          <w:lang w:val="en-US"/>
        </w:rPr>
        <w:t>http</w:t>
      </w:r>
      <w:r w:rsidRPr="00F37B06">
        <w:rPr>
          <w:sz w:val="28"/>
          <w:szCs w:val="28"/>
        </w:rPr>
        <w:t>://</w:t>
      </w:r>
      <w:r w:rsidRPr="00F37B06">
        <w:rPr>
          <w:sz w:val="28"/>
          <w:szCs w:val="28"/>
          <w:lang w:val="en-US"/>
        </w:rPr>
        <w:t>www</w:t>
      </w:r>
      <w:r w:rsidRPr="00F37B06">
        <w:rPr>
          <w:sz w:val="28"/>
          <w:szCs w:val="28"/>
        </w:rPr>
        <w:t>.</w:t>
      </w:r>
      <w:r w:rsidRPr="00F37B06">
        <w:rPr>
          <w:sz w:val="28"/>
          <w:szCs w:val="28"/>
          <w:lang w:val="en-US"/>
        </w:rPr>
        <w:t>metransparent</w:t>
      </w:r>
      <w:r w:rsidRPr="00F37B06">
        <w:rPr>
          <w:sz w:val="28"/>
          <w:szCs w:val="28"/>
        </w:rPr>
        <w:t>.</w:t>
      </w:r>
      <w:r w:rsidRPr="00F37B06">
        <w:rPr>
          <w:sz w:val="28"/>
          <w:szCs w:val="28"/>
          <w:lang w:val="en-US"/>
        </w:rPr>
        <w:t>com</w:t>
      </w:r>
      <w:r w:rsidRPr="00F37B06">
        <w:rPr>
          <w:sz w:val="28"/>
          <w:szCs w:val="28"/>
        </w:rPr>
        <w:t>/</w:t>
      </w:r>
      <w:r w:rsidRPr="00F37B06">
        <w:rPr>
          <w:sz w:val="28"/>
          <w:szCs w:val="28"/>
          <w:lang w:val="en-US"/>
        </w:rPr>
        <w:t>texts</w:t>
      </w:r>
      <w:r w:rsidRPr="00F37B06">
        <w:rPr>
          <w:sz w:val="28"/>
          <w:szCs w:val="28"/>
        </w:rPr>
        <w:t>/</w:t>
      </w:r>
      <w:r w:rsidRPr="00F37B06">
        <w:rPr>
          <w:sz w:val="28"/>
          <w:szCs w:val="28"/>
          <w:lang w:val="en-US"/>
        </w:rPr>
        <w:t>lafif</w:t>
      </w:r>
      <w:r w:rsidRPr="00F37B06">
        <w:rPr>
          <w:sz w:val="28"/>
          <w:szCs w:val="28"/>
        </w:rPr>
        <w:t>_</w:t>
      </w:r>
      <w:r w:rsidRPr="00F37B06">
        <w:rPr>
          <w:sz w:val="28"/>
          <w:szCs w:val="28"/>
          <w:lang w:val="en-US"/>
        </w:rPr>
        <w:t>lakhdar</w:t>
      </w:r>
      <w:r w:rsidRPr="00F37B06">
        <w:rPr>
          <w:sz w:val="28"/>
          <w:szCs w:val="28"/>
        </w:rPr>
        <w:t>_</w:t>
      </w:r>
      <w:r w:rsidRPr="00F37B06">
        <w:rPr>
          <w:sz w:val="28"/>
          <w:szCs w:val="28"/>
          <w:lang w:val="en-US"/>
        </w:rPr>
        <w:t>secularism</w:t>
      </w:r>
      <w:r w:rsidRPr="00F37B06">
        <w:rPr>
          <w:sz w:val="28"/>
          <w:szCs w:val="28"/>
        </w:rPr>
        <w:t>_</w:t>
      </w:r>
      <w:r w:rsidRPr="00F37B06">
        <w:rPr>
          <w:sz w:val="28"/>
          <w:szCs w:val="28"/>
          <w:lang w:val="en-US"/>
        </w:rPr>
        <w:t>key</w:t>
      </w:r>
      <w:r w:rsidRPr="00F37B06">
        <w:rPr>
          <w:sz w:val="28"/>
          <w:szCs w:val="28"/>
        </w:rPr>
        <w:t>_</w:t>
      </w:r>
      <w:r w:rsidRPr="00F37B06">
        <w:rPr>
          <w:sz w:val="28"/>
          <w:szCs w:val="28"/>
          <w:lang w:val="en-US"/>
        </w:rPr>
        <w:t>to</w:t>
      </w:r>
      <w:r w:rsidRPr="00F37B06">
        <w:rPr>
          <w:sz w:val="28"/>
          <w:szCs w:val="28"/>
        </w:rPr>
        <w:t>_</w:t>
      </w:r>
      <w:r w:rsidRPr="00F37B06">
        <w:rPr>
          <w:sz w:val="28"/>
          <w:szCs w:val="28"/>
          <w:lang w:val="en-US"/>
        </w:rPr>
        <w:t>full</w:t>
      </w:r>
      <w:r w:rsidRPr="00F37B06">
        <w:rPr>
          <w:sz w:val="28"/>
          <w:szCs w:val="28"/>
        </w:rPr>
        <w:t>_</w:t>
      </w:r>
      <w:r w:rsidRPr="00F37B06">
        <w:rPr>
          <w:sz w:val="28"/>
          <w:szCs w:val="28"/>
          <w:lang w:val="en-US"/>
        </w:rPr>
        <w:t>citizenship</w:t>
      </w:r>
      <w:r w:rsidRPr="00F37B06">
        <w:rPr>
          <w:sz w:val="28"/>
          <w:szCs w:val="28"/>
        </w:rPr>
        <w:t>.</w:t>
      </w:r>
      <w:r w:rsidRPr="00F37B06">
        <w:rPr>
          <w:sz w:val="28"/>
          <w:szCs w:val="28"/>
          <w:lang w:val="en-US"/>
        </w:rPr>
        <w:t>htm</w:t>
      </w:r>
    </w:p>
    <w:p w:rsidR="00F37B06" w:rsidRPr="00F37B06" w:rsidRDefault="00F37B06" w:rsidP="00F37B06">
      <w:pPr>
        <w:pStyle w:val="ac"/>
        <w:widowControl/>
        <w:suppressAutoHyphens/>
        <w:spacing w:line="360" w:lineRule="auto"/>
        <w:ind w:left="709"/>
        <w:jc w:val="both"/>
        <w:rPr>
          <w:sz w:val="28"/>
          <w:szCs w:val="28"/>
        </w:rPr>
      </w:pPr>
    </w:p>
    <w:p w:rsidR="00716CF6" w:rsidRPr="00EC2C89" w:rsidRDefault="00716CF6" w:rsidP="00F37B06">
      <w:pPr>
        <w:pStyle w:val="ac"/>
        <w:widowControl/>
        <w:suppressAutoHyphens/>
        <w:spacing w:line="360" w:lineRule="auto"/>
        <w:ind w:left="709"/>
        <w:jc w:val="both"/>
        <w:rPr>
          <w:color w:val="FFFFFF"/>
          <w:sz w:val="28"/>
          <w:szCs w:val="28"/>
        </w:rPr>
      </w:pPr>
      <w:bookmarkStart w:id="0" w:name="_GoBack"/>
      <w:bookmarkEnd w:id="0"/>
    </w:p>
    <w:sectPr w:rsidR="00716CF6" w:rsidRPr="00EC2C89" w:rsidSect="00F37B06">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2D1" w:rsidRDefault="001C62D1" w:rsidP="00716CF6">
      <w:r>
        <w:separator/>
      </w:r>
    </w:p>
  </w:endnote>
  <w:endnote w:type="continuationSeparator" w:id="0">
    <w:p w:rsidR="001C62D1" w:rsidRDefault="001C62D1" w:rsidP="00716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2D1" w:rsidRDefault="001C62D1" w:rsidP="00716CF6">
      <w:r>
        <w:separator/>
      </w:r>
    </w:p>
  </w:footnote>
  <w:footnote w:type="continuationSeparator" w:id="0">
    <w:p w:rsidR="001C62D1" w:rsidRDefault="001C62D1" w:rsidP="00716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B06" w:rsidRPr="00F37B06" w:rsidRDefault="00F37B06" w:rsidP="00F37B06">
    <w:pPr>
      <w:pStyle w:val="a8"/>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78532F"/>
    <w:multiLevelType w:val="hybridMultilevel"/>
    <w:tmpl w:val="F142F2FC"/>
    <w:lvl w:ilvl="0" w:tplc="0419000F">
      <w:start w:val="1"/>
      <w:numFmt w:val="decimal"/>
      <w:lvlText w:val="%1."/>
      <w:lvlJc w:val="left"/>
      <w:pPr>
        <w:ind w:left="1145" w:hanging="360"/>
      </w:pPr>
      <w:rPr>
        <w:rFonts w:cs="Times New Roman"/>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A1D"/>
    <w:rsid w:val="00147079"/>
    <w:rsid w:val="001C62D1"/>
    <w:rsid w:val="002A1A1D"/>
    <w:rsid w:val="002B0D6B"/>
    <w:rsid w:val="003244F4"/>
    <w:rsid w:val="00652DDD"/>
    <w:rsid w:val="00716CF6"/>
    <w:rsid w:val="00C11D52"/>
    <w:rsid w:val="00D0180D"/>
    <w:rsid w:val="00DD0790"/>
    <w:rsid w:val="00DF1794"/>
    <w:rsid w:val="00EC2C89"/>
    <w:rsid w:val="00F37B06"/>
    <w:rsid w:val="00F73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BEB6AE-A498-461D-9A12-196651DB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DDD"/>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uiPriority w:val="99"/>
    <w:semiHidden/>
    <w:rsid w:val="00652DDD"/>
    <w:rPr>
      <w:rFonts w:cs="Times New Roman"/>
      <w:vertAlign w:val="superscript"/>
    </w:rPr>
  </w:style>
  <w:style w:type="paragraph" w:styleId="a4">
    <w:name w:val="Body Text Indent"/>
    <w:basedOn w:val="a"/>
    <w:link w:val="a5"/>
    <w:uiPriority w:val="99"/>
    <w:rsid w:val="00652DDD"/>
    <w:pPr>
      <w:widowControl/>
      <w:autoSpaceDE/>
      <w:autoSpaceDN/>
      <w:adjustRightInd/>
      <w:spacing w:line="360" w:lineRule="auto"/>
      <w:ind w:firstLine="900"/>
      <w:jc w:val="both"/>
    </w:pPr>
    <w:rPr>
      <w:sz w:val="28"/>
      <w:szCs w:val="24"/>
    </w:rPr>
  </w:style>
  <w:style w:type="character" w:customStyle="1" w:styleId="a5">
    <w:name w:val="Основний текст з відступом Знак"/>
    <w:link w:val="a4"/>
    <w:uiPriority w:val="99"/>
    <w:locked/>
    <w:rsid w:val="00652DDD"/>
    <w:rPr>
      <w:rFonts w:ascii="Times New Roman" w:hAnsi="Times New Roman" w:cs="Times New Roman"/>
      <w:sz w:val="24"/>
      <w:szCs w:val="24"/>
      <w:lang w:val="x-none" w:eastAsia="ru-RU"/>
    </w:rPr>
  </w:style>
  <w:style w:type="paragraph" w:styleId="a6">
    <w:name w:val="Body Text"/>
    <w:basedOn w:val="a"/>
    <w:link w:val="a7"/>
    <w:uiPriority w:val="99"/>
    <w:rsid w:val="00652DDD"/>
    <w:pPr>
      <w:widowControl/>
      <w:autoSpaceDE/>
      <w:autoSpaceDN/>
      <w:adjustRightInd/>
      <w:jc w:val="both"/>
    </w:pPr>
    <w:rPr>
      <w:b/>
      <w:bCs/>
      <w:sz w:val="24"/>
      <w:szCs w:val="24"/>
    </w:rPr>
  </w:style>
  <w:style w:type="character" w:customStyle="1" w:styleId="a7">
    <w:name w:val="Основний текст Знак"/>
    <w:link w:val="a6"/>
    <w:uiPriority w:val="99"/>
    <w:locked/>
    <w:rsid w:val="00652DDD"/>
    <w:rPr>
      <w:rFonts w:ascii="Times New Roman" w:hAnsi="Times New Roman" w:cs="Times New Roman"/>
      <w:b/>
      <w:bCs/>
      <w:sz w:val="24"/>
      <w:szCs w:val="24"/>
      <w:lang w:val="x-none" w:eastAsia="ru-RU"/>
    </w:rPr>
  </w:style>
  <w:style w:type="paragraph" w:styleId="a8">
    <w:name w:val="header"/>
    <w:basedOn w:val="a"/>
    <w:link w:val="a9"/>
    <w:uiPriority w:val="99"/>
    <w:unhideWhenUsed/>
    <w:rsid w:val="00716CF6"/>
    <w:pPr>
      <w:tabs>
        <w:tab w:val="center" w:pos="4677"/>
        <w:tab w:val="right" w:pos="9355"/>
      </w:tabs>
    </w:pPr>
  </w:style>
  <w:style w:type="character" w:customStyle="1" w:styleId="a9">
    <w:name w:val="Верхній колонтитул Знак"/>
    <w:link w:val="a8"/>
    <w:uiPriority w:val="99"/>
    <w:locked/>
    <w:rsid w:val="00716CF6"/>
    <w:rPr>
      <w:rFonts w:ascii="Times New Roman" w:hAnsi="Times New Roman" w:cs="Times New Roman"/>
      <w:sz w:val="20"/>
      <w:szCs w:val="20"/>
      <w:lang w:val="x-none" w:eastAsia="ru-RU"/>
    </w:rPr>
  </w:style>
  <w:style w:type="paragraph" w:styleId="aa">
    <w:name w:val="footer"/>
    <w:basedOn w:val="a"/>
    <w:link w:val="ab"/>
    <w:uiPriority w:val="99"/>
    <w:unhideWhenUsed/>
    <w:rsid w:val="00716CF6"/>
    <w:pPr>
      <w:tabs>
        <w:tab w:val="center" w:pos="4677"/>
        <w:tab w:val="right" w:pos="9355"/>
      </w:tabs>
    </w:pPr>
  </w:style>
  <w:style w:type="character" w:customStyle="1" w:styleId="ab">
    <w:name w:val="Нижній колонтитул Знак"/>
    <w:link w:val="aa"/>
    <w:uiPriority w:val="99"/>
    <w:locked/>
    <w:rsid w:val="00716CF6"/>
    <w:rPr>
      <w:rFonts w:ascii="Times New Roman" w:hAnsi="Times New Roman" w:cs="Times New Roman"/>
      <w:sz w:val="20"/>
      <w:szCs w:val="20"/>
      <w:lang w:val="x-none" w:eastAsia="ru-RU"/>
    </w:rPr>
  </w:style>
  <w:style w:type="paragraph" w:styleId="ac">
    <w:name w:val="List Paragraph"/>
    <w:basedOn w:val="a"/>
    <w:uiPriority w:val="34"/>
    <w:qFormat/>
    <w:rsid w:val="00716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2954</Words>
  <Characters>16839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Мотя</dc:creator>
  <cp:keywords/>
  <dc:description/>
  <cp:lastModifiedBy>Irina</cp:lastModifiedBy>
  <cp:revision>2</cp:revision>
  <dcterms:created xsi:type="dcterms:W3CDTF">2014-08-12T13:13:00Z</dcterms:created>
  <dcterms:modified xsi:type="dcterms:W3CDTF">2014-08-12T13:13:00Z</dcterms:modified>
</cp:coreProperties>
</file>